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5B273" w14:textId="77777777" w:rsidR="001A0A76" w:rsidRDefault="001A0A76" w:rsidP="001A0A76">
      <w:bookmarkStart w:id="0" w:name="_GoBack"/>
      <w:bookmarkEnd w:id="0"/>
    </w:p>
    <w:p w14:paraId="7D8BBD37" w14:textId="53E3BD27" w:rsidR="001A0A76" w:rsidRDefault="00DC710E" w:rsidP="00A669F3">
      <w:pPr>
        <w:tabs>
          <w:tab w:val="left" w:pos="3600"/>
        </w:tabs>
      </w:pPr>
      <w:r>
        <w:tab/>
      </w:r>
    </w:p>
    <w:p w14:paraId="74E6E635" w14:textId="77777777" w:rsidR="001A0A76" w:rsidRDefault="001A0A76" w:rsidP="001A0A76"/>
    <w:p w14:paraId="591A6993" w14:textId="605EDEEC" w:rsidR="001A0A76" w:rsidRDefault="00DF4F24" w:rsidP="00DF4F24">
      <w:pPr>
        <w:tabs>
          <w:tab w:val="left" w:pos="5204"/>
        </w:tabs>
      </w:pPr>
      <w:r>
        <w:tab/>
      </w:r>
    </w:p>
    <w:p w14:paraId="329ADC01" w14:textId="627CEC9A" w:rsidR="00884F2A" w:rsidRDefault="00884F2A" w:rsidP="00DF4F24">
      <w:pPr>
        <w:tabs>
          <w:tab w:val="left" w:pos="5204"/>
        </w:tabs>
      </w:pPr>
    </w:p>
    <w:p w14:paraId="6D8DBA1E" w14:textId="19CE0A5D" w:rsidR="00884F2A" w:rsidRDefault="00884F2A" w:rsidP="00DF4F24">
      <w:pPr>
        <w:tabs>
          <w:tab w:val="left" w:pos="5204"/>
        </w:tabs>
      </w:pPr>
    </w:p>
    <w:p w14:paraId="10705D51" w14:textId="7CEDD5E0" w:rsidR="00884F2A" w:rsidRDefault="00884F2A" w:rsidP="00DF4F24">
      <w:pPr>
        <w:tabs>
          <w:tab w:val="left" w:pos="5204"/>
        </w:tabs>
      </w:pPr>
    </w:p>
    <w:p w14:paraId="4B32E3F7" w14:textId="3A64C672" w:rsidR="00884F2A" w:rsidRDefault="00884F2A" w:rsidP="00DF4F24">
      <w:pPr>
        <w:tabs>
          <w:tab w:val="left" w:pos="5204"/>
        </w:tabs>
      </w:pPr>
    </w:p>
    <w:p w14:paraId="471DE725" w14:textId="50A10470" w:rsidR="00884F2A" w:rsidRDefault="00884F2A" w:rsidP="00DF4F24">
      <w:pPr>
        <w:tabs>
          <w:tab w:val="left" w:pos="5204"/>
        </w:tabs>
      </w:pPr>
    </w:p>
    <w:p w14:paraId="4C3416D3" w14:textId="01AEAF4A" w:rsidR="00884F2A" w:rsidRDefault="00884F2A" w:rsidP="00DF4F24">
      <w:pPr>
        <w:tabs>
          <w:tab w:val="left" w:pos="5204"/>
        </w:tabs>
      </w:pPr>
    </w:p>
    <w:p w14:paraId="258764EE" w14:textId="381BF0A5" w:rsidR="00884F2A" w:rsidRDefault="00884F2A" w:rsidP="00DF4F24">
      <w:pPr>
        <w:tabs>
          <w:tab w:val="left" w:pos="5204"/>
        </w:tabs>
      </w:pPr>
    </w:p>
    <w:p w14:paraId="22EBB180" w14:textId="1CBAF5D9" w:rsidR="00884F2A" w:rsidRDefault="00884F2A" w:rsidP="00DF4F24">
      <w:pPr>
        <w:tabs>
          <w:tab w:val="left" w:pos="5204"/>
        </w:tabs>
      </w:pPr>
    </w:p>
    <w:p w14:paraId="4B76364F" w14:textId="2B58D9E4" w:rsidR="00884F2A" w:rsidRDefault="00884F2A" w:rsidP="00DF4F24">
      <w:pPr>
        <w:tabs>
          <w:tab w:val="left" w:pos="5204"/>
        </w:tabs>
      </w:pPr>
    </w:p>
    <w:p w14:paraId="0AABDB78" w14:textId="6EAEFA14" w:rsidR="00884F2A" w:rsidRDefault="00884F2A" w:rsidP="00DF4F24">
      <w:pPr>
        <w:tabs>
          <w:tab w:val="left" w:pos="5204"/>
        </w:tabs>
      </w:pPr>
    </w:p>
    <w:p w14:paraId="49BCB54B" w14:textId="0069C804" w:rsidR="00884F2A" w:rsidRDefault="00884F2A" w:rsidP="00DF4F24">
      <w:pPr>
        <w:tabs>
          <w:tab w:val="left" w:pos="5204"/>
        </w:tabs>
      </w:pPr>
    </w:p>
    <w:p w14:paraId="752AE065" w14:textId="4DD4ACF3" w:rsidR="00884F2A" w:rsidRDefault="00884F2A" w:rsidP="00DF4F24">
      <w:pPr>
        <w:tabs>
          <w:tab w:val="left" w:pos="5204"/>
        </w:tabs>
      </w:pPr>
    </w:p>
    <w:p w14:paraId="72FBB3C0" w14:textId="62257387" w:rsidR="00884F2A" w:rsidRDefault="00884F2A" w:rsidP="00DF4F24">
      <w:pPr>
        <w:tabs>
          <w:tab w:val="left" w:pos="5204"/>
        </w:tabs>
      </w:pPr>
    </w:p>
    <w:p w14:paraId="51CDDF67" w14:textId="4728C7D3" w:rsidR="00884F2A" w:rsidRDefault="00884F2A" w:rsidP="00DF4F24">
      <w:pPr>
        <w:tabs>
          <w:tab w:val="left" w:pos="5204"/>
        </w:tabs>
      </w:pPr>
    </w:p>
    <w:p w14:paraId="0286CD3C" w14:textId="14C20FA4" w:rsidR="00884F2A" w:rsidRDefault="00884F2A" w:rsidP="00DF4F24">
      <w:pPr>
        <w:tabs>
          <w:tab w:val="left" w:pos="5204"/>
        </w:tabs>
      </w:pPr>
    </w:p>
    <w:p w14:paraId="73DEC1B2" w14:textId="0E50CF1D" w:rsidR="00884F2A" w:rsidRDefault="00884F2A" w:rsidP="00DF4F24">
      <w:pPr>
        <w:tabs>
          <w:tab w:val="left" w:pos="5204"/>
        </w:tabs>
      </w:pPr>
    </w:p>
    <w:p w14:paraId="4D26344C" w14:textId="03770E53" w:rsidR="00884F2A" w:rsidRDefault="00884F2A" w:rsidP="00DF4F24">
      <w:pPr>
        <w:tabs>
          <w:tab w:val="left" w:pos="5204"/>
        </w:tabs>
      </w:pPr>
    </w:p>
    <w:p w14:paraId="096D43D2" w14:textId="17B4DE85" w:rsidR="00884F2A" w:rsidRDefault="00884F2A" w:rsidP="00DF4F24">
      <w:pPr>
        <w:tabs>
          <w:tab w:val="left" w:pos="5204"/>
        </w:tabs>
      </w:pPr>
    </w:p>
    <w:p w14:paraId="41FC0934" w14:textId="35887376" w:rsidR="00884F2A" w:rsidRPr="0047624A" w:rsidRDefault="00884F2A" w:rsidP="00884F2A">
      <w:pPr>
        <w:tabs>
          <w:tab w:val="left" w:pos="5204"/>
        </w:tabs>
        <w:jc w:val="center"/>
        <w:rPr>
          <w:b/>
          <w:color w:val="171717" w:themeColor="background2" w:themeShade="1A"/>
          <w:sz w:val="48"/>
          <w:szCs w:val="48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</w:pPr>
      <w:r w:rsidRPr="0047624A">
        <w:rPr>
          <w:b/>
          <w:color w:val="171717" w:themeColor="background2" w:themeShade="1A"/>
          <w:sz w:val="48"/>
          <w:szCs w:val="48"/>
          <w:lang w:eastAsia="en-US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Norma Fundamental de Documentación</w:t>
      </w:r>
    </w:p>
    <w:p w14:paraId="3EDCC4B5" w14:textId="3AE9BE78" w:rsidR="00884F2A" w:rsidRDefault="00884F2A" w:rsidP="00DF4F24">
      <w:pPr>
        <w:tabs>
          <w:tab w:val="left" w:pos="5204"/>
        </w:tabs>
      </w:pPr>
    </w:p>
    <w:p w14:paraId="343CE2DA" w14:textId="31A7AE94" w:rsidR="00884F2A" w:rsidRDefault="00884F2A" w:rsidP="00DF4F24">
      <w:pPr>
        <w:tabs>
          <w:tab w:val="left" w:pos="5204"/>
        </w:tabs>
      </w:pPr>
    </w:p>
    <w:p w14:paraId="08E12602" w14:textId="2FCFB329" w:rsidR="00884F2A" w:rsidRDefault="00884F2A" w:rsidP="00DF4F24">
      <w:pPr>
        <w:tabs>
          <w:tab w:val="left" w:pos="5204"/>
        </w:tabs>
      </w:pPr>
    </w:p>
    <w:p w14:paraId="4E18F387" w14:textId="1BC55312" w:rsidR="00884F2A" w:rsidRDefault="00884F2A" w:rsidP="00DF4F24">
      <w:pPr>
        <w:tabs>
          <w:tab w:val="left" w:pos="5204"/>
        </w:tabs>
      </w:pPr>
    </w:p>
    <w:p w14:paraId="7C10A01E" w14:textId="68DDCD4E" w:rsidR="00884F2A" w:rsidRDefault="00884F2A" w:rsidP="00DF4F24">
      <w:pPr>
        <w:tabs>
          <w:tab w:val="left" w:pos="5204"/>
        </w:tabs>
      </w:pPr>
    </w:p>
    <w:p w14:paraId="201A2040" w14:textId="50AA05CE" w:rsidR="00884F2A" w:rsidRDefault="00884F2A" w:rsidP="00DF4F24">
      <w:pPr>
        <w:tabs>
          <w:tab w:val="left" w:pos="5204"/>
        </w:tabs>
      </w:pPr>
    </w:p>
    <w:p w14:paraId="25AD9B83" w14:textId="3C8519FD" w:rsidR="00884F2A" w:rsidRDefault="00884F2A" w:rsidP="00DF4F24">
      <w:pPr>
        <w:tabs>
          <w:tab w:val="left" w:pos="5204"/>
        </w:tabs>
      </w:pPr>
    </w:p>
    <w:p w14:paraId="5942C079" w14:textId="1FB63009" w:rsidR="00884F2A" w:rsidRDefault="00884F2A" w:rsidP="00DF4F24">
      <w:pPr>
        <w:tabs>
          <w:tab w:val="left" w:pos="5204"/>
        </w:tabs>
      </w:pPr>
    </w:p>
    <w:p w14:paraId="2B5D7A33" w14:textId="3E9FAE98" w:rsidR="00884F2A" w:rsidRDefault="00884F2A" w:rsidP="00DF4F24">
      <w:pPr>
        <w:tabs>
          <w:tab w:val="left" w:pos="5204"/>
        </w:tabs>
      </w:pPr>
    </w:p>
    <w:p w14:paraId="0EF9D8DC" w14:textId="2054970A" w:rsidR="00884F2A" w:rsidRDefault="00884F2A" w:rsidP="00DF4F24">
      <w:pPr>
        <w:tabs>
          <w:tab w:val="left" w:pos="5204"/>
        </w:tabs>
      </w:pPr>
    </w:p>
    <w:p w14:paraId="68330DE2" w14:textId="619B5E25" w:rsidR="00884F2A" w:rsidRDefault="00884F2A" w:rsidP="00DF4F24">
      <w:pPr>
        <w:tabs>
          <w:tab w:val="left" w:pos="5204"/>
        </w:tabs>
      </w:pPr>
    </w:p>
    <w:p w14:paraId="2077A7E8" w14:textId="0BAD00DD" w:rsidR="00884F2A" w:rsidRDefault="00884F2A" w:rsidP="00DF4F24">
      <w:pPr>
        <w:tabs>
          <w:tab w:val="left" w:pos="5204"/>
        </w:tabs>
      </w:pPr>
    </w:p>
    <w:p w14:paraId="0706DD4E" w14:textId="26E423AD" w:rsidR="00884F2A" w:rsidRDefault="00884F2A" w:rsidP="00DF4F24">
      <w:pPr>
        <w:tabs>
          <w:tab w:val="left" w:pos="5204"/>
        </w:tabs>
      </w:pPr>
    </w:p>
    <w:p w14:paraId="193975E6" w14:textId="20792203" w:rsidR="00884F2A" w:rsidRDefault="00884F2A" w:rsidP="00DF4F24">
      <w:pPr>
        <w:tabs>
          <w:tab w:val="left" w:pos="5204"/>
        </w:tabs>
      </w:pPr>
    </w:p>
    <w:p w14:paraId="621A93F8" w14:textId="1BCD207C" w:rsidR="00884F2A" w:rsidRDefault="00884F2A" w:rsidP="00DF4F24">
      <w:pPr>
        <w:tabs>
          <w:tab w:val="left" w:pos="5204"/>
        </w:tabs>
      </w:pPr>
    </w:p>
    <w:p w14:paraId="2763E60D" w14:textId="443E9732" w:rsidR="00884F2A" w:rsidRDefault="00884F2A" w:rsidP="00DF4F24">
      <w:pPr>
        <w:tabs>
          <w:tab w:val="left" w:pos="5204"/>
        </w:tabs>
      </w:pPr>
    </w:p>
    <w:p w14:paraId="303B3C85" w14:textId="74CC2091" w:rsidR="00884F2A" w:rsidRDefault="00884F2A" w:rsidP="00DF4F24">
      <w:pPr>
        <w:tabs>
          <w:tab w:val="left" w:pos="5204"/>
        </w:tabs>
      </w:pPr>
    </w:p>
    <w:p w14:paraId="560A540F" w14:textId="29EF3F0D" w:rsidR="00884F2A" w:rsidRDefault="00884F2A" w:rsidP="00DF4F24">
      <w:pPr>
        <w:tabs>
          <w:tab w:val="left" w:pos="5204"/>
        </w:tabs>
      </w:pPr>
    </w:p>
    <w:p w14:paraId="5A529B1B" w14:textId="49A4052F" w:rsidR="00884F2A" w:rsidRDefault="00884F2A" w:rsidP="00DF4F24">
      <w:pPr>
        <w:tabs>
          <w:tab w:val="left" w:pos="5204"/>
        </w:tabs>
      </w:pPr>
    </w:p>
    <w:p w14:paraId="3467BEE8" w14:textId="0A29FA40" w:rsidR="00884F2A" w:rsidRDefault="00884F2A" w:rsidP="00DF4F24">
      <w:pPr>
        <w:tabs>
          <w:tab w:val="left" w:pos="5204"/>
        </w:tabs>
      </w:pPr>
    </w:p>
    <w:p w14:paraId="07721756" w14:textId="41638737" w:rsidR="00884F2A" w:rsidRDefault="00884F2A" w:rsidP="00DF4F24">
      <w:pPr>
        <w:tabs>
          <w:tab w:val="left" w:pos="5204"/>
        </w:tabs>
      </w:pPr>
    </w:p>
    <w:p w14:paraId="22471C9A" w14:textId="09881141" w:rsidR="00884F2A" w:rsidRDefault="00884F2A" w:rsidP="00DF4F24">
      <w:pPr>
        <w:tabs>
          <w:tab w:val="left" w:pos="5204"/>
        </w:tabs>
      </w:pPr>
    </w:p>
    <w:p w14:paraId="69510A0A" w14:textId="64229D9B" w:rsidR="00146951" w:rsidRDefault="00146951" w:rsidP="00DF4F24">
      <w:pPr>
        <w:tabs>
          <w:tab w:val="left" w:pos="5204"/>
        </w:tabs>
        <w:sectPr w:rsidR="00146951" w:rsidSect="005F6E75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</w:p>
    <w:p w14:paraId="427BD9C8" w14:textId="0D13B199" w:rsidR="00884F2A" w:rsidRDefault="00884F2A" w:rsidP="00DF4F24">
      <w:pPr>
        <w:tabs>
          <w:tab w:val="left" w:pos="5204"/>
        </w:tabs>
      </w:pPr>
    </w:p>
    <w:p w14:paraId="2DC37FA6" w14:textId="6E9B5C83" w:rsidR="00884F2A" w:rsidRDefault="00884F2A" w:rsidP="00DF4F24">
      <w:pPr>
        <w:tabs>
          <w:tab w:val="left" w:pos="5204"/>
        </w:tabs>
      </w:pPr>
    </w:p>
    <w:p w14:paraId="630E87B5" w14:textId="4BA07665" w:rsidR="00884F2A" w:rsidRDefault="00884F2A" w:rsidP="00DF4F24">
      <w:pPr>
        <w:tabs>
          <w:tab w:val="left" w:pos="5204"/>
        </w:tabs>
      </w:pPr>
    </w:p>
    <w:p w14:paraId="65EAED8F" w14:textId="77777777" w:rsidR="00884F2A" w:rsidRDefault="00884F2A" w:rsidP="00DF4F24">
      <w:pPr>
        <w:tabs>
          <w:tab w:val="left" w:pos="5204"/>
        </w:tabs>
      </w:pPr>
    </w:p>
    <w:p w14:paraId="65512303" w14:textId="77777777" w:rsidR="001A0A76" w:rsidRDefault="001A0A76" w:rsidP="001A0A76"/>
    <w:sdt>
      <w:sdtPr>
        <w:rPr>
          <w:rFonts w:ascii="Arial" w:eastAsia="Calibri" w:hAnsi="Arial" w:cs="Arial"/>
          <w:b/>
          <w:color w:val="000000" w:themeColor="text1"/>
          <w:sz w:val="24"/>
          <w:szCs w:val="24"/>
          <w:lang w:val="es-ES" w:eastAsia="es-CO"/>
        </w:rPr>
        <w:id w:val="-1459720579"/>
        <w:docPartObj>
          <w:docPartGallery w:val="Table of Contents"/>
          <w:docPartUnique/>
        </w:docPartObj>
      </w:sdtPr>
      <w:sdtEndPr>
        <w:rPr>
          <w:bCs/>
          <w:color w:val="auto"/>
          <w:sz w:val="22"/>
          <w:szCs w:val="20"/>
        </w:rPr>
      </w:sdtEndPr>
      <w:sdtContent>
        <w:p w14:paraId="74B91888" w14:textId="77777777" w:rsidR="001A0A76" w:rsidRDefault="00FB10CE" w:rsidP="00FB10CE">
          <w:pPr>
            <w:pStyle w:val="TtuloTDC"/>
            <w:jc w:val="center"/>
            <w:rPr>
              <w:rFonts w:ascii="Arial" w:hAnsi="Arial" w:cs="Arial"/>
              <w:b/>
              <w:color w:val="000000" w:themeColor="text1"/>
              <w:sz w:val="24"/>
              <w:szCs w:val="24"/>
              <w:lang w:val="es-ES"/>
            </w:rPr>
          </w:pPr>
          <w:r w:rsidRPr="00DF4F24">
            <w:rPr>
              <w:rFonts w:ascii="Arial" w:hAnsi="Arial" w:cs="Arial"/>
              <w:b/>
              <w:color w:val="000000" w:themeColor="text1"/>
              <w:sz w:val="24"/>
              <w:szCs w:val="24"/>
              <w:lang w:val="es-ES"/>
            </w:rPr>
            <w:t>CONTENIDO</w:t>
          </w:r>
        </w:p>
        <w:p w14:paraId="7BEF0F91" w14:textId="77777777" w:rsidR="00DF4F24" w:rsidRPr="00DF4F24" w:rsidRDefault="00DF4F24" w:rsidP="00DF4F24">
          <w:pPr>
            <w:rPr>
              <w:lang w:val="es-ES" w:eastAsia="es-MX"/>
            </w:rPr>
          </w:pPr>
        </w:p>
        <w:p w14:paraId="0A9EA8F9" w14:textId="631002D8" w:rsidR="00884F2A" w:rsidRDefault="00C15557">
          <w:pPr>
            <w:pStyle w:val="TDC1"/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rPr>
              <w:b/>
              <w:bCs/>
              <w:lang w:val="es-ES"/>
            </w:rPr>
            <w:fldChar w:fldCharType="begin"/>
          </w:r>
          <w:r>
            <w:rPr>
              <w:b/>
              <w:bCs/>
              <w:lang w:val="es-ES"/>
            </w:rPr>
            <w:instrText xml:space="preserve"> TOC \o "1-4" \h \z \u </w:instrText>
          </w:r>
          <w:r>
            <w:rPr>
              <w:b/>
              <w:bCs/>
              <w:lang w:val="es-ES"/>
            </w:rPr>
            <w:fldChar w:fldCharType="separate"/>
          </w:r>
          <w:hyperlink w:anchor="_Toc148431061" w:history="1">
            <w:r w:rsidR="00884F2A" w:rsidRPr="00430D07">
              <w:rPr>
                <w:rStyle w:val="Hipervnculo"/>
                <w:noProof/>
              </w:rPr>
              <w:t>1.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noProof/>
              </w:rPr>
              <w:t>OBJETIVO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_Toc148431061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2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03C5008C" w14:textId="4823AF65" w:rsidR="00884F2A" w:rsidRDefault="00893826">
          <w:pPr>
            <w:pStyle w:val="TDC1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2" w:history="1">
            <w:r w:rsidR="00884F2A" w:rsidRPr="00430D07">
              <w:rPr>
                <w:rStyle w:val="Hipervnculo"/>
                <w:rFonts w:eastAsia="Arial"/>
                <w:noProof/>
              </w:rPr>
              <w:t>2.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DEFINICIONES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_Toc148431062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2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37B2B528" w14:textId="2BE7C3AE" w:rsidR="00884F2A" w:rsidRDefault="00893826">
          <w:pPr>
            <w:pStyle w:val="TDC1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3" w:history="1">
            <w:r w:rsidR="00884F2A" w:rsidRPr="00430D07">
              <w:rPr>
                <w:rStyle w:val="Hipervnculo"/>
                <w:rFonts w:eastAsia="Arial"/>
                <w:noProof/>
              </w:rPr>
              <w:t>3.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ESTRUCTURA DE LA DOCUMENTACIÓN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_Toc148431063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3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5DDC7F25" w14:textId="4CF19F31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4" w:history="1">
            <w:r w:rsidR="00884F2A" w:rsidRPr="00430D07">
              <w:rPr>
                <w:rStyle w:val="Hipervnculo"/>
                <w:rFonts w:eastAsia="Arial"/>
                <w:noProof/>
              </w:rPr>
              <w:t>3.1.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Niveles de la documentación – Responsable(s). Servidores Públicos FBSCGR, Oficina de Planeación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_Toc148431064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3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6F069072" w14:textId="5F1BFAC4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5" w:history="1">
            <w:r w:rsidR="00884F2A" w:rsidRPr="00430D07">
              <w:rPr>
                <w:rStyle w:val="Hipervnculo"/>
                <w:rFonts w:eastAsia="Arial"/>
                <w:noProof/>
              </w:rPr>
              <w:t>3.2.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Identificación de la Necesidad - Responsable(s). Servidores Públicos FBSCGR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_Toc148431065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4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69E055BB" w14:textId="182AF942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6" w:history="1">
            <w:r w:rsidR="00884F2A" w:rsidRPr="00430D07">
              <w:rPr>
                <w:rStyle w:val="Hipervnculo"/>
                <w:rFonts w:eastAsia="Arial"/>
                <w:noProof/>
              </w:rPr>
              <w:t>3.3.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Identificación de Documentos- Responsable(s). Servidores Públicos FBSCGR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_Toc148431066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4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5E45CB90" w14:textId="4818C6C2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7" w:history="1">
            <w:r w:rsidR="00884F2A" w:rsidRPr="00430D07">
              <w:rPr>
                <w:rStyle w:val="Hipervnculo"/>
                <w:rFonts w:eastAsia="Arial"/>
                <w:noProof/>
              </w:rPr>
              <w:t>3.4.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Estructura de los Documentos - Responsable(s). Servidores Públicos FBSCGR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_Toc148431067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7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369F2AFB" w14:textId="54AF080F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8" w:history="1">
            <w:r w:rsidR="00884F2A" w:rsidRPr="00430D07">
              <w:rPr>
                <w:rStyle w:val="Hipervnculo"/>
                <w:rFonts w:eastAsia="Arial"/>
                <w:noProof/>
              </w:rPr>
              <w:t>3.4.1.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Caracterizaciones.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_Toc148431068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7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1340A698" w14:textId="5CD5B796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69" w:history="1">
            <w:r w:rsidR="00884F2A" w:rsidRPr="00430D07">
              <w:rPr>
                <w:rStyle w:val="Hipervnculo"/>
                <w:rFonts w:eastAsia="Arial"/>
                <w:noProof/>
              </w:rPr>
              <w:t>3.4.2.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Procedimientos.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_Toc148431069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8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3243CCAB" w14:textId="6C87E7F1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0" w:history="1">
            <w:r w:rsidR="00884F2A" w:rsidRPr="00430D07">
              <w:rPr>
                <w:rStyle w:val="Hipervnculo"/>
                <w:rFonts w:eastAsia="Arial"/>
                <w:noProof/>
              </w:rPr>
              <w:t>3.4.3.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Instructivos.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_Toc148431070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9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6E0F7F7B" w14:textId="29F0B87C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1" w:history="1">
            <w:r w:rsidR="00884F2A" w:rsidRPr="00430D07">
              <w:rPr>
                <w:rStyle w:val="Hipervnculo"/>
                <w:rFonts w:eastAsia="Arial"/>
                <w:noProof/>
              </w:rPr>
              <w:t>3.4.4.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Otros documentos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_Toc148431071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9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639A76D6" w14:textId="0BB27C11" w:rsidR="00884F2A" w:rsidRDefault="00893826">
          <w:pPr>
            <w:pStyle w:val="TDC4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8431072" w:history="1">
            <w:r w:rsidR="00884F2A" w:rsidRPr="00430D07">
              <w:rPr>
                <w:rStyle w:val="Hipervnculo"/>
                <w:rFonts w:eastAsiaTheme="minorHAnsi"/>
                <w:noProof/>
                <w:lang w:val="es-MX" w:eastAsia="en-US"/>
              </w:rPr>
              <w:t>Manual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_Toc148431072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9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37CDD1F9" w14:textId="2AED0086" w:rsidR="00884F2A" w:rsidRDefault="00893826">
          <w:pPr>
            <w:pStyle w:val="TDC4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8431073" w:history="1">
            <w:r w:rsidR="00884F2A" w:rsidRPr="00430D07">
              <w:rPr>
                <w:rStyle w:val="Hipervnculo"/>
                <w:rFonts w:eastAsiaTheme="minorHAnsi"/>
                <w:noProof/>
                <w:lang w:val="es-MX" w:eastAsia="en-US"/>
              </w:rPr>
              <w:t>Guía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_Toc148431073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9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6DFD1C50" w14:textId="0449EF78" w:rsidR="00884F2A" w:rsidRDefault="00893826">
          <w:pPr>
            <w:pStyle w:val="TDC4"/>
            <w:tabs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48431074" w:history="1">
            <w:r w:rsidR="00884F2A" w:rsidRPr="00430D07">
              <w:rPr>
                <w:rStyle w:val="Hipervnculo"/>
                <w:rFonts w:eastAsiaTheme="minorHAnsi"/>
                <w:noProof/>
                <w:lang w:val="es-MX" w:eastAsia="en-US"/>
              </w:rPr>
              <w:t>Formato Virtual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_Toc148431074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10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2234279E" w14:textId="488C1441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5" w:history="1">
            <w:r w:rsidR="00884F2A" w:rsidRPr="00430D07">
              <w:rPr>
                <w:rStyle w:val="Hipervnculo"/>
                <w:rFonts w:eastAsia="Arial"/>
                <w:noProof/>
              </w:rPr>
              <w:t>3.5.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Gestión de Comunicaciones Oficiales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_Toc148431075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11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45E0AA4C" w14:textId="17DBF591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6" w:history="1">
            <w:r w:rsidR="00884F2A" w:rsidRPr="00430D07">
              <w:rPr>
                <w:rStyle w:val="Hipervnculo"/>
                <w:rFonts w:eastAsia="Arial"/>
                <w:noProof/>
              </w:rPr>
              <w:t>3.5.1.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Memorando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_Toc148431076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11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56F1ED8A" w14:textId="00BBB778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7" w:history="1">
            <w:r w:rsidR="00884F2A" w:rsidRPr="00430D07">
              <w:rPr>
                <w:rStyle w:val="Hipervnculo"/>
                <w:rFonts w:eastAsia="Arial"/>
                <w:noProof/>
              </w:rPr>
              <w:t>3.5.2.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Carta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_Toc148431077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12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1A32AF5C" w14:textId="355C49D6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8" w:history="1">
            <w:r w:rsidR="00884F2A" w:rsidRPr="00430D07">
              <w:rPr>
                <w:rStyle w:val="Hipervnculo"/>
                <w:rFonts w:eastAsia="Arial"/>
                <w:noProof/>
              </w:rPr>
              <w:t>3.5.3.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Circular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_Toc148431078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13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257E294D" w14:textId="1FA3247D" w:rsidR="00884F2A" w:rsidRDefault="00893826">
          <w:pPr>
            <w:pStyle w:val="TDC3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79" w:history="1">
            <w:r w:rsidR="00884F2A" w:rsidRPr="00430D07">
              <w:rPr>
                <w:rStyle w:val="Hipervnculo"/>
                <w:rFonts w:eastAsia="Arial"/>
                <w:noProof/>
              </w:rPr>
              <w:t>3.5.4.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Presentaciones.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_Toc148431079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14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74033062" w14:textId="4902BD50" w:rsidR="00884F2A" w:rsidRDefault="00893826" w:rsidP="00895C0E">
          <w:pPr>
            <w:pStyle w:val="TDC2"/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148431080" w:history="1">
            <w:r w:rsidR="00884F2A" w:rsidRPr="00430D07">
              <w:rPr>
                <w:rStyle w:val="Hipervnculo"/>
                <w:rFonts w:eastAsia="Arial"/>
                <w:noProof/>
              </w:rPr>
              <w:t>3.6.</w:t>
            </w:r>
            <w:r w:rsidR="00884F2A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884F2A" w:rsidRPr="00430D07">
              <w:rPr>
                <w:rStyle w:val="Hipervnculo"/>
                <w:rFonts w:eastAsia="Arial"/>
                <w:noProof/>
              </w:rPr>
              <w:t>Redacción de Documentos</w:t>
            </w:r>
            <w:r w:rsidR="00884F2A">
              <w:rPr>
                <w:noProof/>
                <w:webHidden/>
              </w:rPr>
              <w:tab/>
            </w:r>
            <w:r w:rsidR="00884F2A">
              <w:rPr>
                <w:noProof/>
                <w:webHidden/>
              </w:rPr>
              <w:fldChar w:fldCharType="begin"/>
            </w:r>
            <w:r w:rsidR="00884F2A">
              <w:rPr>
                <w:noProof/>
                <w:webHidden/>
              </w:rPr>
              <w:instrText xml:space="preserve"> PAGEREF _Toc148431080 \h </w:instrText>
            </w:r>
            <w:r w:rsidR="00884F2A">
              <w:rPr>
                <w:noProof/>
                <w:webHidden/>
              </w:rPr>
            </w:r>
            <w:r w:rsidR="00884F2A">
              <w:rPr>
                <w:noProof/>
                <w:webHidden/>
              </w:rPr>
              <w:fldChar w:fldCharType="separate"/>
            </w:r>
            <w:r w:rsidR="00146951">
              <w:rPr>
                <w:noProof/>
                <w:webHidden/>
              </w:rPr>
              <w:t>14</w:t>
            </w:r>
            <w:r w:rsidR="00884F2A">
              <w:rPr>
                <w:noProof/>
                <w:webHidden/>
              </w:rPr>
              <w:fldChar w:fldCharType="end"/>
            </w:r>
          </w:hyperlink>
        </w:p>
        <w:p w14:paraId="102517F3" w14:textId="7D503F70" w:rsidR="001A0A76" w:rsidRPr="001A0A76" w:rsidRDefault="00C15557">
          <w:pPr>
            <w:rPr>
              <w:b/>
              <w:bCs/>
              <w:lang w:val="es-ES"/>
            </w:rPr>
          </w:pPr>
          <w:r>
            <w:rPr>
              <w:b/>
              <w:bCs/>
              <w:lang w:val="es-ES"/>
            </w:rPr>
            <w:fldChar w:fldCharType="end"/>
          </w:r>
        </w:p>
      </w:sdtContent>
    </w:sdt>
    <w:p w14:paraId="7A146F9C" w14:textId="77777777" w:rsidR="001A0A76" w:rsidRDefault="001A0A76" w:rsidP="001A0A76"/>
    <w:p w14:paraId="7D0AA58F" w14:textId="77777777" w:rsidR="00104A27" w:rsidRDefault="00104A27">
      <w:pPr>
        <w:spacing w:after="160" w:line="259" w:lineRule="auto"/>
      </w:pPr>
      <w:r>
        <w:br w:type="page"/>
      </w:r>
    </w:p>
    <w:p w14:paraId="1C7E62C0" w14:textId="77777777" w:rsidR="00E46A5C" w:rsidRPr="00EE6B2F" w:rsidRDefault="00DA2B0B" w:rsidP="00104A27">
      <w:pPr>
        <w:pStyle w:val="Ttulo1"/>
        <w:numPr>
          <w:ilvl w:val="0"/>
          <w:numId w:val="39"/>
        </w:numPr>
        <w:ind w:hanging="720"/>
      </w:pPr>
      <w:bookmarkStart w:id="1" w:name="_Toc148431061"/>
      <w:r w:rsidRPr="00EE6B2F">
        <w:lastRenderedPageBreak/>
        <w:t>OBJETIVO</w:t>
      </w:r>
      <w:bookmarkEnd w:id="1"/>
    </w:p>
    <w:p w14:paraId="379F26B5" w14:textId="77777777" w:rsidR="00E46A5C" w:rsidRDefault="00E46A5C" w:rsidP="00E46A5C">
      <w:pPr>
        <w:tabs>
          <w:tab w:val="left" w:pos="519"/>
        </w:tabs>
        <w:spacing w:line="239" w:lineRule="auto"/>
        <w:ind w:left="260" w:right="100"/>
        <w:jc w:val="both"/>
        <w:rPr>
          <w:rFonts w:eastAsia="Arial"/>
        </w:rPr>
      </w:pPr>
    </w:p>
    <w:p w14:paraId="6F9CC81D" w14:textId="7A92A485" w:rsidR="004B1F1C" w:rsidRDefault="00C45736" w:rsidP="00AA3F14">
      <w:pPr>
        <w:tabs>
          <w:tab w:val="left" w:pos="519"/>
        </w:tabs>
        <w:spacing w:line="239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Fijar </w:t>
      </w:r>
      <w:r w:rsidR="004B1F1C">
        <w:rPr>
          <w:rFonts w:eastAsia="Arial"/>
        </w:rPr>
        <w:t xml:space="preserve">las directrices </w:t>
      </w:r>
      <w:r w:rsidR="00080FBC">
        <w:rPr>
          <w:rFonts w:eastAsia="Arial"/>
        </w:rPr>
        <w:t xml:space="preserve">para </w:t>
      </w:r>
      <w:r w:rsidR="004B1F1C">
        <w:rPr>
          <w:rFonts w:eastAsia="Arial"/>
        </w:rPr>
        <w:t>la creación</w:t>
      </w:r>
      <w:r>
        <w:rPr>
          <w:rFonts w:eastAsia="Arial"/>
        </w:rPr>
        <w:t xml:space="preserve">, </w:t>
      </w:r>
      <w:r w:rsidR="004B1F1C">
        <w:rPr>
          <w:rFonts w:eastAsia="Arial"/>
        </w:rPr>
        <w:t>modificación y</w:t>
      </w:r>
      <w:r>
        <w:rPr>
          <w:rFonts w:eastAsia="Arial"/>
        </w:rPr>
        <w:t xml:space="preserve"> eliminación de documentos</w:t>
      </w:r>
      <w:r w:rsidR="00DB3778">
        <w:rPr>
          <w:rFonts w:eastAsia="Arial"/>
        </w:rPr>
        <w:t xml:space="preserve"> </w:t>
      </w:r>
      <w:r w:rsidR="00080FBC">
        <w:rPr>
          <w:rFonts w:eastAsia="Arial"/>
        </w:rPr>
        <w:t>que conforman el</w:t>
      </w:r>
      <w:r w:rsidR="004B1F1C">
        <w:rPr>
          <w:rFonts w:eastAsia="Arial"/>
        </w:rPr>
        <w:t xml:space="preserve"> Sistema</w:t>
      </w:r>
      <w:r w:rsidR="00DB3778">
        <w:rPr>
          <w:rFonts w:eastAsia="Arial"/>
        </w:rPr>
        <w:t xml:space="preserve"> </w:t>
      </w:r>
      <w:r w:rsidR="00080FBC">
        <w:rPr>
          <w:rFonts w:eastAsia="Arial"/>
        </w:rPr>
        <w:t xml:space="preserve">Integrado </w:t>
      </w:r>
      <w:r w:rsidR="00DB3778">
        <w:rPr>
          <w:rFonts w:eastAsia="Arial"/>
        </w:rPr>
        <w:t>de</w:t>
      </w:r>
      <w:r w:rsidR="004B1F1C">
        <w:rPr>
          <w:rFonts w:eastAsia="Arial"/>
        </w:rPr>
        <w:t xml:space="preserve"> Gestión</w:t>
      </w:r>
      <w:r w:rsidR="00DB3778">
        <w:rPr>
          <w:rFonts w:eastAsia="Arial"/>
        </w:rPr>
        <w:t xml:space="preserve"> </w:t>
      </w:r>
      <w:r w:rsidR="00D77D56">
        <w:rPr>
          <w:rFonts w:eastAsia="Arial"/>
        </w:rPr>
        <w:t xml:space="preserve">(SIG) </w:t>
      </w:r>
      <w:r w:rsidR="004B1F1C">
        <w:rPr>
          <w:rFonts w:eastAsia="Arial"/>
        </w:rPr>
        <w:t>del Fondo de Bienestar Social de la Contraloría General de la República.</w:t>
      </w:r>
    </w:p>
    <w:p w14:paraId="6CB602FC" w14:textId="77777777" w:rsidR="004B1F1C" w:rsidRDefault="004B1F1C" w:rsidP="003702DE">
      <w:pPr>
        <w:tabs>
          <w:tab w:val="left" w:pos="519"/>
        </w:tabs>
        <w:spacing w:line="239" w:lineRule="auto"/>
        <w:ind w:right="100"/>
        <w:jc w:val="both"/>
        <w:rPr>
          <w:rFonts w:eastAsia="Arial"/>
        </w:rPr>
      </w:pPr>
    </w:p>
    <w:p w14:paraId="1D9D6088" w14:textId="77777777" w:rsidR="004B1F1C" w:rsidRDefault="00DA2B0B" w:rsidP="003702DE">
      <w:pPr>
        <w:tabs>
          <w:tab w:val="left" w:pos="519"/>
        </w:tabs>
        <w:spacing w:line="239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Este documento describe </w:t>
      </w:r>
      <w:r w:rsidR="004B1F1C">
        <w:rPr>
          <w:rFonts w:eastAsia="Arial"/>
        </w:rPr>
        <w:t xml:space="preserve">la estructura de los documentos internos del Fondo de Bienestar Social de la </w:t>
      </w:r>
      <w:r w:rsidR="00B73258">
        <w:rPr>
          <w:rFonts w:eastAsia="Arial"/>
        </w:rPr>
        <w:t>CGR,</w:t>
      </w:r>
      <w:r w:rsidR="004B1F1C">
        <w:rPr>
          <w:rFonts w:eastAsia="Arial"/>
        </w:rPr>
        <w:t xml:space="preserve"> </w:t>
      </w:r>
      <w:r w:rsidR="000C7CBB">
        <w:rPr>
          <w:rFonts w:eastAsia="Arial"/>
        </w:rPr>
        <w:t>así</w:t>
      </w:r>
      <w:r w:rsidR="004B1F1C">
        <w:rPr>
          <w:rFonts w:eastAsia="Arial"/>
        </w:rPr>
        <w:t xml:space="preserve"> como las especificaciones de las características que se deben tener en cuenta para la redacción, identificación, numeración y uso de los mismos</w:t>
      </w:r>
      <w:r w:rsidR="008F43B4">
        <w:rPr>
          <w:rFonts w:eastAsia="Arial"/>
        </w:rPr>
        <w:t>.</w:t>
      </w:r>
    </w:p>
    <w:p w14:paraId="6F509722" w14:textId="77777777" w:rsidR="001A0A76" w:rsidRDefault="00DA2B0B" w:rsidP="00104A27">
      <w:pPr>
        <w:pStyle w:val="Ttulo1"/>
        <w:numPr>
          <w:ilvl w:val="0"/>
          <w:numId w:val="39"/>
        </w:numPr>
        <w:spacing w:line="254" w:lineRule="exact"/>
        <w:ind w:hanging="720"/>
        <w:jc w:val="both"/>
        <w:rPr>
          <w:rFonts w:eastAsia="Arial"/>
        </w:rPr>
      </w:pPr>
      <w:bookmarkStart w:id="2" w:name="_Toc148431062"/>
      <w:r w:rsidRPr="001A0A76">
        <w:rPr>
          <w:rFonts w:eastAsia="Arial"/>
        </w:rPr>
        <w:t>DEFINICIONES</w:t>
      </w:r>
      <w:bookmarkEnd w:id="2"/>
    </w:p>
    <w:p w14:paraId="01C2EB2B" w14:textId="77777777" w:rsidR="001A0A76" w:rsidRPr="001A0A76" w:rsidRDefault="001A0A76" w:rsidP="001A0A76"/>
    <w:p w14:paraId="2DC46ED2" w14:textId="5A2BB52C" w:rsidR="001A0A76" w:rsidRPr="001A0A76" w:rsidRDefault="001A0A76" w:rsidP="00937B63">
      <w:pPr>
        <w:tabs>
          <w:tab w:val="left" w:pos="709"/>
        </w:tabs>
        <w:ind w:left="709" w:hanging="709"/>
        <w:rPr>
          <w:b/>
          <w:szCs w:val="22"/>
        </w:rPr>
      </w:pPr>
      <w:r w:rsidRPr="001A0A76">
        <w:rPr>
          <w:b/>
          <w:szCs w:val="22"/>
        </w:rPr>
        <w:t>2.1.</w:t>
      </w:r>
      <w:r w:rsidRPr="001A0A76">
        <w:rPr>
          <w:b/>
          <w:szCs w:val="22"/>
        </w:rPr>
        <w:tab/>
      </w:r>
      <w:r w:rsidR="00DA2B0B" w:rsidRPr="001A0A76">
        <w:rPr>
          <w:b/>
          <w:szCs w:val="22"/>
        </w:rPr>
        <w:t>Documento</w:t>
      </w:r>
      <w:r w:rsidR="00E46A5C" w:rsidRPr="001A0A76">
        <w:rPr>
          <w:b/>
          <w:szCs w:val="22"/>
        </w:rPr>
        <w:t>.</w:t>
      </w:r>
      <w:r w:rsidR="00DA2B0B" w:rsidRPr="001A0A76">
        <w:rPr>
          <w:b/>
          <w:szCs w:val="22"/>
        </w:rPr>
        <w:t xml:space="preserve"> </w:t>
      </w:r>
      <w:r w:rsidR="00DA2B0B" w:rsidRPr="001A0A76">
        <w:rPr>
          <w:szCs w:val="22"/>
        </w:rPr>
        <w:t>Es toda información y su medio de soporte</w:t>
      </w:r>
      <w:r w:rsidRPr="001A0A76">
        <w:rPr>
          <w:szCs w:val="22"/>
        </w:rPr>
        <w:t>.</w:t>
      </w:r>
      <w:r w:rsidR="00AA3F14" w:rsidRPr="00AA3F14">
        <w:rPr>
          <w:szCs w:val="22"/>
        </w:rPr>
        <w:t xml:space="preserve"> </w:t>
      </w:r>
      <w:r w:rsidR="00AA3F14" w:rsidRPr="00BC5A65">
        <w:rPr>
          <w:szCs w:val="22"/>
        </w:rPr>
        <w:t>Este medio puede ser en papel, magnético, óptico, electrónico y fotográfico o una combinación de estos</w:t>
      </w:r>
      <w:r w:rsidR="00AA3F14">
        <w:rPr>
          <w:szCs w:val="22"/>
        </w:rPr>
        <w:t>.</w:t>
      </w:r>
    </w:p>
    <w:p w14:paraId="63DC297C" w14:textId="77777777" w:rsidR="001A0A76" w:rsidRPr="001A0A76" w:rsidRDefault="001A0A76" w:rsidP="001A0A76"/>
    <w:p w14:paraId="42A89D0D" w14:textId="71DC8C2F" w:rsidR="005F6BE7" w:rsidRPr="00937B63" w:rsidRDefault="001A0A76" w:rsidP="005F6BE7">
      <w:pPr>
        <w:spacing w:line="254" w:lineRule="exact"/>
        <w:ind w:left="705" w:hanging="705"/>
        <w:jc w:val="both"/>
        <w:rPr>
          <w:rFonts w:eastAsia="Arial"/>
          <w:b/>
        </w:rPr>
      </w:pPr>
      <w:r>
        <w:rPr>
          <w:rFonts w:eastAsia="Arial"/>
          <w:b/>
          <w:szCs w:val="22"/>
        </w:rPr>
        <w:t>2.2.</w:t>
      </w:r>
      <w:r>
        <w:rPr>
          <w:rFonts w:eastAsia="Arial"/>
          <w:b/>
          <w:szCs w:val="22"/>
        </w:rPr>
        <w:tab/>
      </w:r>
      <w:r w:rsidR="00EC1671" w:rsidRPr="009F7851">
        <w:rPr>
          <w:rFonts w:eastAsia="Arial"/>
          <w:b/>
          <w:szCs w:val="22"/>
        </w:rPr>
        <w:t xml:space="preserve">Formato. </w:t>
      </w:r>
      <w:r w:rsidR="005F6BE7" w:rsidRPr="00937B63">
        <w:rPr>
          <w:rFonts w:eastAsia="Arial"/>
          <w:bCs/>
          <w:szCs w:val="22"/>
        </w:rPr>
        <w:t>Documento base requerido para diligenciamientos periódicos de información que una vez diligenciado se convierte en registro</w:t>
      </w:r>
      <w:r w:rsidR="005F6BE7" w:rsidRPr="005F6BE7">
        <w:rPr>
          <w:rFonts w:eastAsia="Arial"/>
          <w:b/>
          <w:szCs w:val="22"/>
        </w:rPr>
        <w:t xml:space="preserve"> </w:t>
      </w:r>
      <w:r w:rsidR="005F6BE7" w:rsidRPr="00937B63">
        <w:rPr>
          <w:rFonts w:eastAsia="Arial"/>
          <w:bCs/>
          <w:szCs w:val="22"/>
        </w:rPr>
        <w:t>del FBSCGR</w:t>
      </w:r>
      <w:r w:rsidR="005F6BE7">
        <w:rPr>
          <w:rFonts w:eastAsia="Arial"/>
          <w:bCs/>
          <w:szCs w:val="22"/>
        </w:rPr>
        <w:t>.</w:t>
      </w:r>
    </w:p>
    <w:p w14:paraId="525C90F8" w14:textId="77777777" w:rsidR="00EC1671" w:rsidRPr="005F6BE7" w:rsidRDefault="00EC1671" w:rsidP="005F6BE7">
      <w:pPr>
        <w:spacing w:line="254" w:lineRule="exact"/>
        <w:ind w:left="705" w:hanging="705"/>
        <w:jc w:val="both"/>
        <w:rPr>
          <w:rFonts w:eastAsia="Arial"/>
          <w:b/>
        </w:rPr>
      </w:pPr>
    </w:p>
    <w:p w14:paraId="4432591A" w14:textId="42763E77" w:rsidR="00DA2B0B" w:rsidRDefault="001A0A76" w:rsidP="001A0A76">
      <w:pPr>
        <w:spacing w:line="238" w:lineRule="auto"/>
        <w:ind w:left="705" w:right="100" w:hanging="705"/>
        <w:jc w:val="both"/>
        <w:rPr>
          <w:rFonts w:eastAsia="Arial"/>
          <w:bCs/>
        </w:rPr>
      </w:pPr>
      <w:r>
        <w:rPr>
          <w:rFonts w:eastAsia="Arial"/>
          <w:b/>
        </w:rPr>
        <w:t>2.3.</w:t>
      </w:r>
      <w:r>
        <w:rPr>
          <w:rFonts w:eastAsia="Arial"/>
          <w:b/>
        </w:rPr>
        <w:tab/>
      </w:r>
      <w:r w:rsidR="00DA2B0B">
        <w:rPr>
          <w:rFonts w:eastAsia="Arial"/>
          <w:b/>
        </w:rPr>
        <w:t>Guía</w:t>
      </w:r>
      <w:r w:rsidR="00E46A5C">
        <w:rPr>
          <w:rFonts w:eastAsia="Arial"/>
          <w:b/>
        </w:rPr>
        <w:t>.</w:t>
      </w:r>
      <w:r w:rsidR="00DA2B0B">
        <w:rPr>
          <w:rFonts w:eastAsia="Arial"/>
          <w:b/>
        </w:rPr>
        <w:t xml:space="preserve"> </w:t>
      </w:r>
      <w:r w:rsidR="008F3F58" w:rsidRPr="00937B63">
        <w:rPr>
          <w:rFonts w:eastAsia="Arial"/>
          <w:bCs/>
        </w:rPr>
        <w:t xml:space="preserve">Documento que establece orientaciones, recomendaciones o sugerencias sobre un tema </w:t>
      </w:r>
      <w:r w:rsidR="00937B63" w:rsidRPr="00937B63">
        <w:rPr>
          <w:rFonts w:eastAsia="Arial"/>
          <w:bCs/>
        </w:rPr>
        <w:t>específico</w:t>
      </w:r>
      <w:r w:rsidR="00937B63" w:rsidRPr="00937B63" w:rsidDel="008F3F58">
        <w:rPr>
          <w:rFonts w:eastAsia="Arial"/>
          <w:bCs/>
        </w:rPr>
        <w:t>.</w:t>
      </w:r>
    </w:p>
    <w:p w14:paraId="4D472329" w14:textId="77777777" w:rsidR="00893B7A" w:rsidRPr="008F3F58" w:rsidRDefault="00893B7A" w:rsidP="001A0A76">
      <w:pPr>
        <w:spacing w:line="238" w:lineRule="auto"/>
        <w:ind w:left="705" w:right="100" w:hanging="705"/>
        <w:jc w:val="both"/>
        <w:rPr>
          <w:rFonts w:eastAsia="Arial"/>
          <w:bCs/>
        </w:rPr>
      </w:pPr>
    </w:p>
    <w:p w14:paraId="33EA0A48" w14:textId="17D984FA" w:rsidR="00DA2B0B" w:rsidRPr="001A0A76" w:rsidRDefault="001A0A76" w:rsidP="001A0A76">
      <w:pPr>
        <w:spacing w:line="236" w:lineRule="auto"/>
        <w:ind w:left="705" w:right="100" w:hanging="705"/>
        <w:jc w:val="both"/>
        <w:rPr>
          <w:rFonts w:eastAsia="Arial"/>
          <w:b/>
          <w:szCs w:val="22"/>
        </w:rPr>
      </w:pPr>
      <w:r w:rsidRPr="001A0A76">
        <w:rPr>
          <w:rFonts w:eastAsia="Arial"/>
          <w:b/>
          <w:szCs w:val="22"/>
        </w:rPr>
        <w:t>2.</w:t>
      </w:r>
      <w:r>
        <w:rPr>
          <w:rFonts w:eastAsia="Arial"/>
          <w:b/>
          <w:szCs w:val="22"/>
        </w:rPr>
        <w:t>4.</w:t>
      </w:r>
      <w:r>
        <w:rPr>
          <w:rFonts w:eastAsia="Arial"/>
          <w:b/>
          <w:szCs w:val="22"/>
        </w:rPr>
        <w:tab/>
      </w:r>
      <w:r w:rsidR="00DA2B0B" w:rsidRPr="001A0A76">
        <w:rPr>
          <w:rFonts w:eastAsia="Arial"/>
          <w:b/>
          <w:szCs w:val="22"/>
        </w:rPr>
        <w:t>Instructivo</w:t>
      </w:r>
      <w:r w:rsidR="00E46A5C" w:rsidRPr="001A0A76">
        <w:rPr>
          <w:rFonts w:eastAsia="Arial"/>
          <w:b/>
          <w:szCs w:val="22"/>
        </w:rPr>
        <w:t>.</w:t>
      </w:r>
      <w:r w:rsidR="00DA2B0B" w:rsidRPr="001A0A76">
        <w:rPr>
          <w:rFonts w:eastAsia="Arial"/>
          <w:b/>
          <w:szCs w:val="22"/>
        </w:rPr>
        <w:t xml:space="preserve"> </w:t>
      </w:r>
      <w:r w:rsidR="008F3F58" w:rsidRPr="00937B63">
        <w:rPr>
          <w:rFonts w:eastAsia="Arial"/>
          <w:bCs/>
          <w:szCs w:val="22"/>
        </w:rPr>
        <w:t xml:space="preserve">Documento que describe en detalle </w:t>
      </w:r>
      <w:r w:rsidR="00937B63" w:rsidRPr="00937B63">
        <w:rPr>
          <w:rFonts w:eastAsia="Arial"/>
          <w:bCs/>
          <w:szCs w:val="22"/>
        </w:rPr>
        <w:t>cómo</w:t>
      </w:r>
      <w:r w:rsidR="008F3F58" w:rsidRPr="00937B63">
        <w:rPr>
          <w:rFonts w:eastAsia="Arial"/>
          <w:bCs/>
          <w:szCs w:val="22"/>
        </w:rPr>
        <w:t xml:space="preserve"> se debe realizar una actividad </w:t>
      </w:r>
      <w:r w:rsidR="005E6522" w:rsidRPr="00937B63">
        <w:rPr>
          <w:rFonts w:eastAsia="Arial"/>
          <w:bCs/>
          <w:szCs w:val="22"/>
        </w:rPr>
        <w:t>específica</w:t>
      </w:r>
      <w:r w:rsidR="008F3F58" w:rsidRPr="00937B63">
        <w:rPr>
          <w:rFonts w:eastAsia="Arial"/>
          <w:bCs/>
          <w:szCs w:val="22"/>
        </w:rPr>
        <w:t xml:space="preserve"> y define estándares de aceptabilidad para el servicio</w:t>
      </w:r>
      <w:r w:rsidR="00DA2B0B" w:rsidRPr="001A0A76">
        <w:rPr>
          <w:rFonts w:eastAsia="Arial"/>
          <w:b/>
          <w:szCs w:val="22"/>
        </w:rPr>
        <w:t>.</w:t>
      </w:r>
    </w:p>
    <w:p w14:paraId="349935D0" w14:textId="77777777" w:rsidR="00782675" w:rsidRDefault="00782675" w:rsidP="00DA2B0B">
      <w:pPr>
        <w:spacing w:line="261" w:lineRule="exact"/>
        <w:jc w:val="both"/>
        <w:rPr>
          <w:rFonts w:ascii="Times New Roman" w:eastAsia="Times New Roman" w:hAnsi="Times New Roman"/>
          <w:sz w:val="24"/>
        </w:rPr>
      </w:pPr>
    </w:p>
    <w:p w14:paraId="74B2353D" w14:textId="2C84B2C2" w:rsidR="001A0A76" w:rsidRPr="001A0A76" w:rsidRDefault="001A0A76" w:rsidP="001A0A76">
      <w:pPr>
        <w:spacing w:line="238" w:lineRule="auto"/>
        <w:ind w:left="705" w:right="100" w:hanging="705"/>
        <w:jc w:val="both"/>
        <w:rPr>
          <w:rFonts w:eastAsia="Arial"/>
        </w:rPr>
      </w:pPr>
      <w:r>
        <w:rPr>
          <w:rFonts w:eastAsia="Arial"/>
          <w:b/>
        </w:rPr>
        <w:t>2.5.</w:t>
      </w:r>
      <w:r>
        <w:rPr>
          <w:rFonts w:eastAsia="Arial"/>
          <w:b/>
        </w:rPr>
        <w:tab/>
      </w:r>
      <w:r w:rsidR="00DA2B0B" w:rsidRPr="001A0A76">
        <w:rPr>
          <w:rFonts w:eastAsia="Arial"/>
          <w:b/>
        </w:rPr>
        <w:t>Procedimiento</w:t>
      </w:r>
      <w:r w:rsidR="00E46A5C" w:rsidRPr="001A0A76">
        <w:rPr>
          <w:rFonts w:eastAsia="Arial"/>
          <w:b/>
        </w:rPr>
        <w:t>.</w:t>
      </w:r>
      <w:r w:rsidR="00DA2B0B" w:rsidRPr="001A0A76">
        <w:rPr>
          <w:rFonts w:eastAsia="Arial"/>
          <w:b/>
        </w:rPr>
        <w:t xml:space="preserve"> </w:t>
      </w:r>
      <w:r w:rsidR="00DA2B0B" w:rsidRPr="001A0A76">
        <w:rPr>
          <w:rFonts w:eastAsia="Arial"/>
        </w:rPr>
        <w:t xml:space="preserve">Descripción </w:t>
      </w:r>
      <w:r w:rsidR="00F37842">
        <w:rPr>
          <w:rFonts w:eastAsia="Arial"/>
        </w:rPr>
        <w:t xml:space="preserve">especificada </w:t>
      </w:r>
      <w:r w:rsidR="00DA2B0B" w:rsidRPr="001A0A76">
        <w:rPr>
          <w:rFonts w:eastAsia="Arial"/>
        </w:rPr>
        <w:t>de la secuencia de pasos necesarios para asegurar la</w:t>
      </w:r>
      <w:r w:rsidR="00DA2B0B" w:rsidRPr="001A0A76">
        <w:rPr>
          <w:rFonts w:eastAsia="Arial"/>
          <w:b/>
        </w:rPr>
        <w:t xml:space="preserve"> </w:t>
      </w:r>
      <w:r w:rsidR="00DA2B0B" w:rsidRPr="001A0A76">
        <w:rPr>
          <w:rFonts w:eastAsia="Arial"/>
        </w:rPr>
        <w:t xml:space="preserve">correcta ejecución de actividades de tipo administrativo o técnico. En general, un procedimiento define </w:t>
      </w:r>
      <w:r w:rsidR="00F37842">
        <w:rPr>
          <w:rFonts w:eastAsia="Arial"/>
        </w:rPr>
        <w:t xml:space="preserve">qué, cómo, quién, cuándo y en donde </w:t>
      </w:r>
      <w:r w:rsidR="00DA2B0B" w:rsidRPr="001A0A76">
        <w:rPr>
          <w:rFonts w:eastAsia="Arial"/>
        </w:rPr>
        <w:t>se debe realizar</w:t>
      </w:r>
      <w:r w:rsidR="00F37842">
        <w:rPr>
          <w:rFonts w:eastAsia="Arial"/>
        </w:rPr>
        <w:t xml:space="preserve"> la actividad</w:t>
      </w:r>
      <w:r w:rsidR="00893B7A">
        <w:rPr>
          <w:rFonts w:eastAsia="Arial"/>
        </w:rPr>
        <w:t>.</w:t>
      </w:r>
    </w:p>
    <w:p w14:paraId="73B16CB4" w14:textId="77777777" w:rsidR="001A0A76" w:rsidRDefault="001A0A76" w:rsidP="001A0A76">
      <w:pPr>
        <w:spacing w:line="238" w:lineRule="auto"/>
        <w:ind w:right="100"/>
        <w:jc w:val="both"/>
        <w:rPr>
          <w:rFonts w:eastAsia="Arial"/>
          <w:b/>
        </w:rPr>
      </w:pPr>
    </w:p>
    <w:p w14:paraId="78A425DB" w14:textId="3CD3CFB5" w:rsidR="00DA2B0B" w:rsidRPr="001A0A76" w:rsidRDefault="001A0A76" w:rsidP="001A0A76">
      <w:pPr>
        <w:spacing w:line="238" w:lineRule="auto"/>
        <w:ind w:left="705" w:right="100" w:hanging="705"/>
        <w:jc w:val="both"/>
        <w:rPr>
          <w:rFonts w:eastAsia="Arial"/>
        </w:rPr>
      </w:pPr>
      <w:r>
        <w:rPr>
          <w:rFonts w:eastAsia="Arial"/>
          <w:b/>
        </w:rPr>
        <w:t>2.6.</w:t>
      </w:r>
      <w:r>
        <w:rPr>
          <w:rFonts w:eastAsia="Arial"/>
          <w:b/>
        </w:rPr>
        <w:tab/>
      </w:r>
      <w:r w:rsidR="00DA2B0B" w:rsidRPr="001A0A76">
        <w:rPr>
          <w:rFonts w:eastAsia="Arial"/>
          <w:b/>
        </w:rPr>
        <w:t>Proceso</w:t>
      </w:r>
      <w:r w:rsidR="00E46A5C" w:rsidRPr="001A0A76">
        <w:rPr>
          <w:rFonts w:eastAsia="Arial"/>
          <w:b/>
        </w:rPr>
        <w:t>.</w:t>
      </w:r>
      <w:r w:rsidR="00DA2B0B" w:rsidRPr="001A0A76">
        <w:rPr>
          <w:rFonts w:eastAsia="Arial"/>
          <w:b/>
        </w:rPr>
        <w:t xml:space="preserve"> </w:t>
      </w:r>
      <w:r w:rsidR="00DA2B0B" w:rsidRPr="001A0A76">
        <w:rPr>
          <w:rFonts w:eastAsia="Arial"/>
        </w:rPr>
        <w:t xml:space="preserve">Conjunto de operaciones </w:t>
      </w:r>
      <w:r w:rsidR="00F37842">
        <w:rPr>
          <w:rFonts w:eastAsia="Arial"/>
        </w:rPr>
        <w:t xml:space="preserve">que </w:t>
      </w:r>
      <w:r w:rsidR="00937B63">
        <w:rPr>
          <w:rFonts w:eastAsia="Arial"/>
        </w:rPr>
        <w:t>interactúan</w:t>
      </w:r>
      <w:r w:rsidR="00F37842" w:rsidRPr="001A0A76">
        <w:rPr>
          <w:rFonts w:eastAsia="Arial"/>
        </w:rPr>
        <w:t xml:space="preserve"> </w:t>
      </w:r>
      <w:r w:rsidR="00DA2B0B" w:rsidRPr="001A0A76">
        <w:rPr>
          <w:rFonts w:eastAsia="Arial"/>
        </w:rPr>
        <w:t>para alcanzar un determinado fin.</w:t>
      </w:r>
      <w:r w:rsidR="00DA2B0B" w:rsidRPr="001A0A76">
        <w:rPr>
          <w:rFonts w:eastAsia="Arial"/>
          <w:b/>
        </w:rPr>
        <w:t xml:space="preserve"> </w:t>
      </w:r>
      <w:r w:rsidR="00DA2B0B" w:rsidRPr="001A0A76">
        <w:rPr>
          <w:rFonts w:eastAsia="Arial"/>
        </w:rPr>
        <w:t>Transformación de insumos para obtener un producto con características previamente especificadas.</w:t>
      </w:r>
    </w:p>
    <w:p w14:paraId="4C4D3520" w14:textId="77777777" w:rsidR="002A1C16" w:rsidRDefault="002A1C16" w:rsidP="002A1C16">
      <w:pPr>
        <w:spacing w:line="238" w:lineRule="auto"/>
        <w:ind w:right="100"/>
        <w:jc w:val="both"/>
        <w:rPr>
          <w:rFonts w:eastAsia="Arial"/>
          <w:b/>
        </w:rPr>
      </w:pPr>
    </w:p>
    <w:p w14:paraId="48FBDC20" w14:textId="5BA48502" w:rsidR="00592B8C" w:rsidRPr="00B74482" w:rsidRDefault="002A1C16" w:rsidP="00B74482">
      <w:pPr>
        <w:spacing w:line="238" w:lineRule="auto"/>
        <w:ind w:left="705" w:right="100" w:hanging="705"/>
        <w:jc w:val="both"/>
        <w:rPr>
          <w:rFonts w:eastAsia="Arial"/>
          <w:color w:val="C00000"/>
          <w:szCs w:val="22"/>
        </w:rPr>
      </w:pPr>
      <w:r>
        <w:rPr>
          <w:rFonts w:eastAsia="Arial"/>
          <w:b/>
        </w:rPr>
        <w:t>2.7.</w:t>
      </w:r>
      <w:r>
        <w:rPr>
          <w:rFonts w:eastAsia="Arial"/>
          <w:b/>
        </w:rPr>
        <w:tab/>
      </w:r>
      <w:r w:rsidRPr="00524BFB">
        <w:rPr>
          <w:rFonts w:eastAsia="Arial"/>
          <w:b/>
        </w:rPr>
        <w:t>Protocolo.</w:t>
      </w:r>
      <w:r w:rsidR="00592B8C" w:rsidRPr="00524BFB">
        <w:rPr>
          <w:rFonts w:eastAsia="Arial"/>
          <w:b/>
        </w:rPr>
        <w:t xml:space="preserve">  </w:t>
      </w:r>
      <w:r w:rsidR="00592B8C" w:rsidRPr="00524BFB">
        <w:rPr>
          <w:rFonts w:eastAsia="Arial"/>
          <w:szCs w:val="22"/>
        </w:rPr>
        <w:t xml:space="preserve">Son </w:t>
      </w:r>
      <w:r w:rsidR="00F37842">
        <w:rPr>
          <w:rFonts w:eastAsia="Arial"/>
          <w:szCs w:val="22"/>
        </w:rPr>
        <w:t>documentos</w:t>
      </w:r>
      <w:r w:rsidR="00F37842" w:rsidRPr="00524BFB">
        <w:rPr>
          <w:rFonts w:eastAsia="Arial"/>
          <w:szCs w:val="22"/>
        </w:rPr>
        <w:t xml:space="preserve"> </w:t>
      </w:r>
      <w:r w:rsidR="00592B8C" w:rsidRPr="00524BFB">
        <w:rPr>
          <w:rFonts w:eastAsia="Arial"/>
          <w:szCs w:val="22"/>
        </w:rPr>
        <w:t>que describen paso a paso actividades que deben ser cumplidas en el estricto orden allí descrito y guardando una rigurosidad especial en su aplicación, tiempos y controles</w:t>
      </w:r>
      <w:r w:rsidR="00F37842">
        <w:rPr>
          <w:rFonts w:eastAsia="Arial"/>
          <w:szCs w:val="22"/>
        </w:rPr>
        <w:t>,</w:t>
      </w:r>
      <w:r w:rsidR="00592B8C" w:rsidRPr="00524BFB">
        <w:rPr>
          <w:rFonts w:eastAsia="Arial"/>
          <w:szCs w:val="22"/>
        </w:rPr>
        <w:t xml:space="preserve"> porque su incumplimiento puede representar </w:t>
      </w:r>
      <w:r w:rsidR="00592B8C" w:rsidRPr="00524BFB">
        <w:rPr>
          <w:rFonts w:eastAsia="Arial"/>
          <w:szCs w:val="22"/>
          <w:u w:val="single"/>
        </w:rPr>
        <w:t>un riesgo para la salud y el bienestar de las personas</w:t>
      </w:r>
      <w:r w:rsidR="00EF47D0">
        <w:rPr>
          <w:rFonts w:eastAsia="Arial"/>
          <w:szCs w:val="22"/>
          <w:u w:val="single"/>
        </w:rPr>
        <w:t xml:space="preserve">, </w:t>
      </w:r>
      <w:r w:rsidR="00EF47D0" w:rsidRPr="00EF47D0">
        <w:rPr>
          <w:rFonts w:eastAsia="Arial"/>
          <w:szCs w:val="22"/>
        </w:rPr>
        <w:t>por ejemplo:</w:t>
      </w:r>
      <w:r w:rsidR="00EF47D0">
        <w:rPr>
          <w:rStyle w:val="Refdecomentario"/>
        </w:rPr>
        <w:t xml:space="preserve"> </w:t>
      </w:r>
      <w:r w:rsidR="00EF47D0" w:rsidRPr="00EF47D0">
        <w:rPr>
          <w:rStyle w:val="Refdecomentario"/>
          <w:sz w:val="22"/>
          <w:szCs w:val="22"/>
        </w:rPr>
        <w:t>protocolos</w:t>
      </w:r>
      <w:r w:rsidR="00592B8C" w:rsidRPr="00524BFB">
        <w:rPr>
          <w:rFonts w:eastAsia="Arial"/>
          <w:szCs w:val="22"/>
        </w:rPr>
        <w:t xml:space="preserve"> de salud ocupacional, de servicios médicos.  </w:t>
      </w:r>
      <w:r w:rsidR="00EF47D0">
        <w:rPr>
          <w:rFonts w:eastAsia="Arial"/>
          <w:szCs w:val="22"/>
        </w:rPr>
        <w:t>(</w:t>
      </w:r>
      <w:r w:rsidR="00592B8C" w:rsidRPr="00524BFB">
        <w:rPr>
          <w:rFonts w:eastAsia="Arial"/>
          <w:szCs w:val="22"/>
        </w:rPr>
        <w:t>Procedimiento elaboración y control de documentos del SGC</w:t>
      </w:r>
      <w:r w:rsidR="00F6390F">
        <w:rPr>
          <w:rFonts w:eastAsia="Arial"/>
          <w:szCs w:val="22"/>
        </w:rPr>
        <w:t xml:space="preserve">, </w:t>
      </w:r>
      <w:r w:rsidR="00211623" w:rsidRPr="00524BFB">
        <w:rPr>
          <w:rFonts w:eastAsia="Arial"/>
          <w:szCs w:val="22"/>
        </w:rPr>
        <w:t>Colciencias,</w:t>
      </w:r>
      <w:r w:rsidR="00211623">
        <w:rPr>
          <w:rFonts w:eastAsia="Arial"/>
          <w:szCs w:val="22"/>
        </w:rPr>
        <w:t xml:space="preserve"> </w:t>
      </w:r>
      <w:r w:rsidR="00592B8C" w:rsidRPr="00524BFB">
        <w:rPr>
          <w:rFonts w:eastAsia="Arial"/>
          <w:szCs w:val="22"/>
        </w:rPr>
        <w:t>2021</w:t>
      </w:r>
      <w:r w:rsidR="00893B7A">
        <w:rPr>
          <w:rFonts w:eastAsia="Arial"/>
          <w:szCs w:val="22"/>
        </w:rPr>
        <w:t>)</w:t>
      </w:r>
      <w:r w:rsidR="00592B8C" w:rsidRPr="00524BFB">
        <w:rPr>
          <w:rFonts w:eastAsia="Arial"/>
          <w:szCs w:val="22"/>
        </w:rPr>
        <w:t>.</w:t>
      </w:r>
    </w:p>
    <w:p w14:paraId="013886C1" w14:textId="77777777" w:rsidR="00592B8C" w:rsidRPr="00B74482" w:rsidRDefault="00592B8C" w:rsidP="00B74482">
      <w:pPr>
        <w:spacing w:line="238" w:lineRule="auto"/>
        <w:ind w:left="705" w:right="100" w:hanging="705"/>
        <w:jc w:val="both"/>
        <w:rPr>
          <w:rFonts w:eastAsia="Arial"/>
          <w:color w:val="C00000"/>
          <w:szCs w:val="22"/>
        </w:rPr>
      </w:pPr>
    </w:p>
    <w:p w14:paraId="70964665" w14:textId="77777777" w:rsidR="00592B8C" w:rsidRDefault="00592B8C" w:rsidP="00B74482">
      <w:pPr>
        <w:spacing w:line="238" w:lineRule="auto"/>
        <w:ind w:left="705" w:right="100"/>
        <w:jc w:val="both"/>
        <w:rPr>
          <w:szCs w:val="22"/>
          <w:shd w:val="clear" w:color="auto" w:fill="FFFFFF"/>
        </w:rPr>
      </w:pPr>
      <w:r w:rsidRPr="00524BFB">
        <w:rPr>
          <w:szCs w:val="22"/>
          <w:shd w:val="clear" w:color="auto" w:fill="FFFFFF"/>
        </w:rPr>
        <w:t>Documento que recopila conductas, acciones y </w:t>
      </w:r>
      <w:hyperlink r:id="rId10" w:history="1">
        <w:r w:rsidRPr="00524BFB">
          <w:rPr>
            <w:rStyle w:val="Textoennegrita"/>
            <w:b w:val="0"/>
            <w:szCs w:val="22"/>
            <w:bdr w:val="none" w:sz="0" w:space="0" w:color="auto" w:frame="1"/>
          </w:rPr>
          <w:t>técnicas</w:t>
        </w:r>
      </w:hyperlink>
      <w:r w:rsidRPr="00524BFB">
        <w:rPr>
          <w:szCs w:val="22"/>
          <w:shd w:val="clear" w:color="auto" w:fill="FFFFFF"/>
        </w:rPr>
        <w:t> que se consideran adecuadas ante ciertas situaciones.</w:t>
      </w:r>
    </w:p>
    <w:p w14:paraId="11C27768" w14:textId="77777777" w:rsidR="00211623" w:rsidRPr="00524BFB" w:rsidRDefault="00211623" w:rsidP="00B74482">
      <w:pPr>
        <w:spacing w:line="238" w:lineRule="auto"/>
        <w:ind w:left="705" w:right="100"/>
        <w:jc w:val="both"/>
        <w:rPr>
          <w:rFonts w:eastAsia="Arial"/>
          <w:szCs w:val="22"/>
        </w:rPr>
      </w:pPr>
    </w:p>
    <w:p w14:paraId="2F614978" w14:textId="5C7014EA" w:rsidR="00782675" w:rsidRPr="001A0A76" w:rsidRDefault="001A0A76" w:rsidP="00EF47D0">
      <w:pPr>
        <w:spacing w:line="238" w:lineRule="auto"/>
        <w:ind w:left="705" w:right="80" w:hanging="705"/>
        <w:jc w:val="both"/>
        <w:rPr>
          <w:rFonts w:eastAsia="Arial"/>
        </w:rPr>
      </w:pPr>
      <w:r>
        <w:rPr>
          <w:rFonts w:eastAsia="Arial"/>
          <w:b/>
        </w:rPr>
        <w:t>2.</w:t>
      </w:r>
      <w:r w:rsidR="002A1C16">
        <w:rPr>
          <w:rFonts w:eastAsia="Arial"/>
          <w:b/>
        </w:rPr>
        <w:t>8</w:t>
      </w:r>
      <w:r>
        <w:rPr>
          <w:rFonts w:eastAsia="Arial"/>
          <w:b/>
        </w:rPr>
        <w:t>.</w:t>
      </w:r>
      <w:r>
        <w:rPr>
          <w:rFonts w:eastAsia="Arial"/>
          <w:b/>
        </w:rPr>
        <w:tab/>
      </w:r>
      <w:r w:rsidRPr="001A0A76">
        <w:rPr>
          <w:rFonts w:eastAsia="Arial"/>
          <w:b/>
        </w:rPr>
        <w:t>M</w:t>
      </w:r>
      <w:r w:rsidR="00782675" w:rsidRPr="001A0A76">
        <w:rPr>
          <w:rFonts w:eastAsia="Arial"/>
          <w:b/>
        </w:rPr>
        <w:t>anual.</w:t>
      </w:r>
      <w:r w:rsidR="00782675" w:rsidRPr="001A0A76">
        <w:rPr>
          <w:rFonts w:eastAsia="Arial"/>
        </w:rPr>
        <w:t xml:space="preserve"> Herramienta mediante </w:t>
      </w:r>
      <w:r w:rsidR="00EF47D0">
        <w:rPr>
          <w:rFonts w:eastAsia="Arial"/>
        </w:rPr>
        <w:t>la</w:t>
      </w:r>
      <w:r w:rsidR="00782675" w:rsidRPr="001A0A76">
        <w:rPr>
          <w:rFonts w:eastAsia="Arial"/>
        </w:rPr>
        <w:t xml:space="preserve"> cual se establecen directrices generales de temas, procesos o métodos los cuales incluyen información de interés. </w:t>
      </w:r>
      <w:r w:rsidR="00EF47D0">
        <w:rPr>
          <w:rFonts w:eastAsia="Arial"/>
        </w:rPr>
        <w:t>(</w:t>
      </w:r>
      <w:r w:rsidR="00EF47D0" w:rsidRPr="00EF47D0">
        <w:rPr>
          <w:rFonts w:eastAsia="Arial"/>
        </w:rPr>
        <w:t>Manual para la elaboración y control de documentos del</w:t>
      </w:r>
      <w:r w:rsidR="00EF47D0">
        <w:rPr>
          <w:rFonts w:eastAsia="Arial"/>
        </w:rPr>
        <w:t xml:space="preserve"> S</w:t>
      </w:r>
      <w:r w:rsidR="00EF47D0" w:rsidRPr="00EF47D0">
        <w:rPr>
          <w:rFonts w:eastAsia="Arial"/>
        </w:rPr>
        <w:t xml:space="preserve">istema </w:t>
      </w:r>
      <w:r w:rsidR="00EF47D0">
        <w:rPr>
          <w:rFonts w:eastAsia="Arial"/>
        </w:rPr>
        <w:t>I</w:t>
      </w:r>
      <w:r w:rsidR="00EF47D0" w:rsidRPr="00EF47D0">
        <w:rPr>
          <w:rFonts w:eastAsia="Arial"/>
        </w:rPr>
        <w:t xml:space="preserve">ntegrado de </w:t>
      </w:r>
      <w:r w:rsidR="00EF47D0">
        <w:rPr>
          <w:rFonts w:eastAsia="Arial"/>
        </w:rPr>
        <w:t>G</w:t>
      </w:r>
      <w:r w:rsidR="00EF47D0" w:rsidRPr="00EF47D0">
        <w:rPr>
          <w:rFonts w:eastAsia="Arial"/>
        </w:rPr>
        <w:t>estión (SIG) del DNP</w:t>
      </w:r>
      <w:r w:rsidR="00EF47D0">
        <w:rPr>
          <w:rFonts w:eastAsia="Arial"/>
        </w:rPr>
        <w:t>,</w:t>
      </w:r>
      <w:r w:rsidR="00EF47D0" w:rsidRPr="00EF47D0">
        <w:rPr>
          <w:rFonts w:eastAsia="Arial"/>
        </w:rPr>
        <w:t xml:space="preserve"> </w:t>
      </w:r>
      <w:r w:rsidR="00782675" w:rsidRPr="001A0A76">
        <w:rPr>
          <w:rFonts w:eastAsia="Arial"/>
        </w:rPr>
        <w:t>D</w:t>
      </w:r>
      <w:r w:rsidR="007808CE">
        <w:rPr>
          <w:rFonts w:eastAsia="Arial"/>
        </w:rPr>
        <w:t xml:space="preserve">epartamento </w:t>
      </w:r>
      <w:r w:rsidR="00782675" w:rsidRPr="001A0A76">
        <w:rPr>
          <w:rFonts w:eastAsia="Arial"/>
        </w:rPr>
        <w:t>N</w:t>
      </w:r>
      <w:r w:rsidR="007808CE">
        <w:rPr>
          <w:rFonts w:eastAsia="Arial"/>
        </w:rPr>
        <w:t xml:space="preserve">acional de </w:t>
      </w:r>
      <w:r w:rsidR="00782675" w:rsidRPr="001A0A76">
        <w:rPr>
          <w:rFonts w:eastAsia="Arial"/>
        </w:rPr>
        <w:t>P</w:t>
      </w:r>
      <w:r w:rsidR="007808CE">
        <w:rPr>
          <w:rFonts w:eastAsia="Arial"/>
        </w:rPr>
        <w:t>laneación</w:t>
      </w:r>
      <w:r w:rsidR="00EF47D0">
        <w:rPr>
          <w:rFonts w:eastAsia="Arial"/>
        </w:rPr>
        <w:t>, 2022</w:t>
      </w:r>
      <w:r w:rsidR="00782675" w:rsidRPr="001A0A76">
        <w:rPr>
          <w:rFonts w:eastAsia="Arial"/>
        </w:rPr>
        <w:t>).</w:t>
      </w:r>
    </w:p>
    <w:p w14:paraId="424C502B" w14:textId="77777777" w:rsidR="00782675" w:rsidRDefault="00782675">
      <w:pPr>
        <w:spacing w:line="260" w:lineRule="exact"/>
        <w:jc w:val="both"/>
        <w:rPr>
          <w:rFonts w:eastAsia="Times New Roman"/>
          <w:b/>
          <w:szCs w:val="22"/>
        </w:rPr>
      </w:pPr>
    </w:p>
    <w:p w14:paraId="04AC57B8" w14:textId="56544094" w:rsidR="00782675" w:rsidRPr="001A0A76" w:rsidRDefault="001A0A76" w:rsidP="001A0A76">
      <w:pPr>
        <w:ind w:left="705" w:hanging="705"/>
        <w:jc w:val="both"/>
        <w:rPr>
          <w:rFonts w:eastAsia="Arial"/>
          <w:szCs w:val="22"/>
        </w:rPr>
      </w:pPr>
      <w:r>
        <w:rPr>
          <w:rFonts w:eastAsia="Arial"/>
          <w:b/>
          <w:szCs w:val="22"/>
        </w:rPr>
        <w:lastRenderedPageBreak/>
        <w:t>2.</w:t>
      </w:r>
      <w:r w:rsidR="002A1C16">
        <w:rPr>
          <w:rFonts w:eastAsia="Arial"/>
          <w:b/>
          <w:szCs w:val="22"/>
        </w:rPr>
        <w:t>9</w:t>
      </w:r>
      <w:r>
        <w:rPr>
          <w:rFonts w:eastAsia="Arial"/>
          <w:b/>
          <w:szCs w:val="22"/>
        </w:rPr>
        <w:t>.</w:t>
      </w:r>
      <w:r>
        <w:rPr>
          <w:rFonts w:eastAsia="Arial"/>
          <w:b/>
          <w:szCs w:val="22"/>
        </w:rPr>
        <w:tab/>
      </w:r>
      <w:r w:rsidR="00DA2B0B" w:rsidRPr="001A0A76">
        <w:rPr>
          <w:rFonts w:eastAsia="Arial"/>
          <w:b/>
          <w:szCs w:val="22"/>
        </w:rPr>
        <w:t>Manual de Proceso</w:t>
      </w:r>
      <w:r w:rsidR="00E46A5C" w:rsidRPr="001A0A76">
        <w:rPr>
          <w:rFonts w:eastAsia="Arial"/>
          <w:szCs w:val="22"/>
        </w:rPr>
        <w:t>.</w:t>
      </w:r>
      <w:r w:rsidR="00DA2B0B" w:rsidRPr="001A0A76">
        <w:rPr>
          <w:rFonts w:eastAsia="Arial"/>
          <w:szCs w:val="22"/>
        </w:rPr>
        <w:t xml:space="preserve"> Es el documento que contiene la descripción de</w:t>
      </w:r>
      <w:r w:rsidR="005B5B00" w:rsidRPr="001A0A76">
        <w:rPr>
          <w:rFonts w:eastAsia="Arial"/>
          <w:szCs w:val="22"/>
        </w:rPr>
        <w:t xml:space="preserve"> </w:t>
      </w:r>
      <w:r w:rsidR="00F37842">
        <w:rPr>
          <w:rFonts w:eastAsia="Arial"/>
          <w:szCs w:val="22"/>
        </w:rPr>
        <w:t xml:space="preserve">las </w:t>
      </w:r>
      <w:r w:rsidR="00DA2B0B" w:rsidRPr="001A0A76">
        <w:rPr>
          <w:rFonts w:eastAsia="Arial"/>
          <w:szCs w:val="22"/>
        </w:rPr>
        <w:t xml:space="preserve">actividades que deben seguirse en la realización de las funciones de una unidad administrativa, o de dos o más de ellas. El manual </w:t>
      </w:r>
      <w:r w:rsidR="00F37842">
        <w:rPr>
          <w:rFonts w:eastAsia="Arial"/>
          <w:szCs w:val="22"/>
        </w:rPr>
        <w:t>compila</w:t>
      </w:r>
      <w:r w:rsidR="00DA2B0B" w:rsidRPr="001A0A76">
        <w:rPr>
          <w:rFonts w:eastAsia="Arial"/>
          <w:szCs w:val="22"/>
        </w:rPr>
        <w:t xml:space="preserve"> el objetivo, el alcance del proceso, la descripción de las actividades, los procedimientos, los ries</w:t>
      </w:r>
      <w:r w:rsidR="00884F2A">
        <w:rPr>
          <w:rFonts w:eastAsia="Arial"/>
          <w:szCs w:val="22"/>
        </w:rPr>
        <w:t>gos y controles, el listado de r</w:t>
      </w:r>
      <w:r w:rsidR="00DA2B0B" w:rsidRPr="001A0A76">
        <w:rPr>
          <w:rFonts w:eastAsia="Arial"/>
          <w:szCs w:val="22"/>
        </w:rPr>
        <w:t>egistros y documentos que sirven de soporte a los procesos</w:t>
      </w:r>
      <w:r w:rsidR="00F37842">
        <w:rPr>
          <w:rFonts w:eastAsia="Arial"/>
          <w:szCs w:val="22"/>
        </w:rPr>
        <w:t>.</w:t>
      </w:r>
    </w:p>
    <w:p w14:paraId="41F7CBFD" w14:textId="77777777" w:rsidR="00DA2B0B" w:rsidRPr="00DA2B0B" w:rsidRDefault="00E46A5C" w:rsidP="00104A27">
      <w:pPr>
        <w:pStyle w:val="Ttulo1"/>
        <w:numPr>
          <w:ilvl w:val="0"/>
          <w:numId w:val="39"/>
        </w:numPr>
        <w:ind w:hanging="720"/>
        <w:rPr>
          <w:rFonts w:eastAsia="Arial"/>
        </w:rPr>
      </w:pPr>
      <w:bookmarkStart w:id="3" w:name="_Toc148431063"/>
      <w:r>
        <w:rPr>
          <w:rFonts w:eastAsia="Arial"/>
        </w:rPr>
        <w:t>ESTRUCTURA DE LA DOCUMENTACIÓN</w:t>
      </w:r>
      <w:bookmarkEnd w:id="3"/>
    </w:p>
    <w:p w14:paraId="5A598AC4" w14:textId="77777777" w:rsidR="00DA2B0B" w:rsidRDefault="00DA2B0B" w:rsidP="00DA2B0B">
      <w:pPr>
        <w:spacing w:line="200" w:lineRule="exact"/>
        <w:jc w:val="both"/>
        <w:rPr>
          <w:rFonts w:ascii="Times New Roman" w:eastAsia="Times New Roman" w:hAnsi="Times New Roman"/>
          <w:sz w:val="24"/>
        </w:rPr>
      </w:pPr>
    </w:p>
    <w:p w14:paraId="382D6396" w14:textId="2BD5FA12" w:rsidR="00DA2B0B" w:rsidRDefault="001A0A76" w:rsidP="00DB3778">
      <w:pPr>
        <w:pStyle w:val="Ttulo2"/>
        <w:jc w:val="both"/>
        <w:rPr>
          <w:rFonts w:eastAsia="Arial"/>
        </w:rPr>
      </w:pPr>
      <w:bookmarkStart w:id="4" w:name="_Toc148431064"/>
      <w:r>
        <w:rPr>
          <w:rFonts w:eastAsia="Arial"/>
        </w:rPr>
        <w:t>3.1.</w:t>
      </w:r>
      <w:r>
        <w:rPr>
          <w:rFonts w:eastAsia="Arial"/>
        </w:rPr>
        <w:tab/>
      </w:r>
      <w:r w:rsidR="00DA2B0B">
        <w:rPr>
          <w:rFonts w:eastAsia="Arial"/>
        </w:rPr>
        <w:t>Niveles de la documentación</w:t>
      </w:r>
      <w:r w:rsidR="00916FB0">
        <w:rPr>
          <w:rFonts w:eastAsia="Arial"/>
        </w:rPr>
        <w:t xml:space="preserve"> – </w:t>
      </w:r>
      <w:r w:rsidR="00916FB0" w:rsidRPr="000C7CBB">
        <w:rPr>
          <w:rFonts w:eastAsia="Arial"/>
        </w:rPr>
        <w:t>Responsable</w:t>
      </w:r>
      <w:r w:rsidR="00916FB0">
        <w:rPr>
          <w:rFonts w:eastAsia="Arial"/>
        </w:rPr>
        <w:t>(s).</w:t>
      </w:r>
      <w:r w:rsidR="00916FB0" w:rsidRPr="000C7CBB">
        <w:rPr>
          <w:rFonts w:eastAsia="Arial"/>
        </w:rPr>
        <w:t xml:space="preserve"> Servidores Públicos</w:t>
      </w:r>
      <w:r w:rsidR="001F0EE0">
        <w:rPr>
          <w:rFonts w:eastAsia="Arial"/>
        </w:rPr>
        <w:t xml:space="preserve"> FBSCGR</w:t>
      </w:r>
      <w:r w:rsidR="00916FB0" w:rsidRPr="000C7CBB">
        <w:rPr>
          <w:rFonts w:eastAsia="Arial"/>
        </w:rPr>
        <w:t xml:space="preserve">, </w:t>
      </w:r>
      <w:r w:rsidR="00D636A4">
        <w:rPr>
          <w:rFonts w:eastAsia="Arial"/>
        </w:rPr>
        <w:t>O</w:t>
      </w:r>
      <w:r w:rsidR="00DB3778">
        <w:rPr>
          <w:rFonts w:eastAsia="Arial"/>
        </w:rPr>
        <w:t>ficina de</w:t>
      </w:r>
      <w:r w:rsidR="00DB3778" w:rsidRPr="000C7CBB">
        <w:rPr>
          <w:rFonts w:eastAsia="Arial"/>
        </w:rPr>
        <w:t xml:space="preserve"> </w:t>
      </w:r>
      <w:r w:rsidR="00916FB0" w:rsidRPr="000C7CBB">
        <w:rPr>
          <w:rFonts w:eastAsia="Arial"/>
        </w:rPr>
        <w:t>Planeación</w:t>
      </w:r>
      <w:bookmarkEnd w:id="4"/>
    </w:p>
    <w:p w14:paraId="405237ED" w14:textId="77777777" w:rsidR="00916FB0" w:rsidRDefault="00916FB0" w:rsidP="00374DEF">
      <w:pPr>
        <w:tabs>
          <w:tab w:val="left" w:pos="507"/>
        </w:tabs>
        <w:ind w:left="261" w:right="51"/>
        <w:jc w:val="both"/>
        <w:rPr>
          <w:rFonts w:eastAsia="Arial"/>
          <w:b/>
        </w:rPr>
      </w:pPr>
    </w:p>
    <w:p w14:paraId="643D51EE" w14:textId="7C96B28E" w:rsidR="00DA2B0B" w:rsidRDefault="00DA2B0B" w:rsidP="00A669F3">
      <w:pPr>
        <w:ind w:right="100"/>
        <w:jc w:val="both"/>
        <w:rPr>
          <w:rFonts w:eastAsia="Arial"/>
        </w:rPr>
      </w:pPr>
      <w:r>
        <w:rPr>
          <w:rFonts w:eastAsia="Arial"/>
        </w:rPr>
        <w:t>La documentación desarrollada en el Fondo de Bienestar Social de la Contraloría General de la República responde</w:t>
      </w:r>
      <w:r w:rsidR="00A977DE">
        <w:rPr>
          <w:rFonts w:eastAsia="Arial"/>
        </w:rPr>
        <w:t xml:space="preserve"> a la estructura de un Sistema Integrado d</w:t>
      </w:r>
      <w:r>
        <w:rPr>
          <w:rFonts w:eastAsia="Arial"/>
        </w:rPr>
        <w:t xml:space="preserve">e Gestión </w:t>
      </w:r>
      <w:r w:rsidR="00B35A47">
        <w:rPr>
          <w:rFonts w:eastAsia="Arial"/>
        </w:rPr>
        <w:t xml:space="preserve">señalada </w:t>
      </w:r>
      <w:r>
        <w:rPr>
          <w:rFonts w:eastAsia="Arial"/>
        </w:rPr>
        <w:t>en el diagrama, donde se encuentran los siguientes niveles:</w:t>
      </w:r>
    </w:p>
    <w:p w14:paraId="1F7CF7BF" w14:textId="77777777" w:rsidR="00C8159F" w:rsidRPr="00C2317A" w:rsidRDefault="00C8159F" w:rsidP="00A669F3">
      <w:pPr>
        <w:tabs>
          <w:tab w:val="left" w:pos="620"/>
        </w:tabs>
        <w:ind w:right="80"/>
        <w:jc w:val="both"/>
        <w:rPr>
          <w:rFonts w:ascii="Wingdings" w:eastAsia="Wingdings" w:hAnsi="Wingdings"/>
          <w:sz w:val="28"/>
          <w:vertAlign w:val="superscript"/>
        </w:rPr>
      </w:pPr>
    </w:p>
    <w:p w14:paraId="18391D86" w14:textId="4D5376B5" w:rsidR="00DA2B0B" w:rsidRPr="00E46A5C" w:rsidRDefault="00DA2B0B" w:rsidP="00A669F3">
      <w:pPr>
        <w:tabs>
          <w:tab w:val="left" w:pos="620"/>
        </w:tabs>
        <w:ind w:right="80"/>
        <w:jc w:val="both"/>
        <w:rPr>
          <w:rFonts w:eastAsia="Arial"/>
          <w:szCs w:val="22"/>
        </w:rPr>
      </w:pPr>
      <w:r w:rsidRPr="00E46A5C">
        <w:rPr>
          <w:rFonts w:eastAsia="Arial"/>
          <w:b/>
          <w:szCs w:val="22"/>
        </w:rPr>
        <w:t>I Nivel:</w:t>
      </w:r>
      <w:r w:rsidRPr="00E46A5C">
        <w:rPr>
          <w:rFonts w:eastAsia="Arial"/>
          <w:szCs w:val="22"/>
        </w:rPr>
        <w:t xml:space="preserve"> El manual de</w:t>
      </w:r>
      <w:r w:rsidR="00A977DE">
        <w:rPr>
          <w:rFonts w:eastAsia="Arial"/>
          <w:szCs w:val="22"/>
        </w:rPr>
        <w:t>l Sistema Integrado de Gestión</w:t>
      </w:r>
      <w:r w:rsidRPr="00E46A5C">
        <w:rPr>
          <w:rFonts w:eastAsia="Arial"/>
          <w:szCs w:val="22"/>
        </w:rPr>
        <w:t xml:space="preserve"> (con las caracterizaciones de cada</w:t>
      </w:r>
      <w:r w:rsidR="00B96CDE">
        <w:rPr>
          <w:rFonts w:eastAsia="Arial"/>
          <w:szCs w:val="22"/>
        </w:rPr>
        <w:t xml:space="preserve"> uno de los procesos definidos).</w:t>
      </w:r>
    </w:p>
    <w:p w14:paraId="622E6DED" w14:textId="77777777" w:rsidR="00DA2B0B" w:rsidRPr="00DA2B0B" w:rsidRDefault="00DA2B0B" w:rsidP="00A669F3">
      <w:pPr>
        <w:tabs>
          <w:tab w:val="left" w:pos="620"/>
        </w:tabs>
        <w:jc w:val="both"/>
        <w:rPr>
          <w:rFonts w:eastAsia="Arial"/>
          <w:szCs w:val="22"/>
        </w:rPr>
      </w:pPr>
    </w:p>
    <w:p w14:paraId="2A3C0B8B" w14:textId="629996E5" w:rsidR="00DA2B0B" w:rsidRPr="00E46A5C" w:rsidRDefault="00DA2B0B" w:rsidP="00A669F3">
      <w:pPr>
        <w:tabs>
          <w:tab w:val="left" w:pos="620"/>
        </w:tabs>
        <w:jc w:val="both"/>
        <w:rPr>
          <w:rFonts w:eastAsia="Arial"/>
          <w:szCs w:val="22"/>
        </w:rPr>
      </w:pPr>
      <w:r w:rsidRPr="00E46A5C">
        <w:rPr>
          <w:rFonts w:eastAsia="Arial"/>
          <w:b/>
          <w:szCs w:val="22"/>
        </w:rPr>
        <w:t>II Nivel:</w:t>
      </w:r>
      <w:r w:rsidRPr="00E46A5C">
        <w:rPr>
          <w:rFonts w:eastAsia="Arial"/>
          <w:szCs w:val="22"/>
        </w:rPr>
        <w:t xml:space="preserve">  Los</w:t>
      </w:r>
      <w:r w:rsidR="00B50346">
        <w:rPr>
          <w:rFonts w:eastAsia="Arial"/>
          <w:szCs w:val="22"/>
        </w:rPr>
        <w:t xml:space="preserve"> procesos,</w:t>
      </w:r>
      <w:r w:rsidRPr="00E46A5C">
        <w:rPr>
          <w:rFonts w:eastAsia="Arial"/>
          <w:szCs w:val="22"/>
        </w:rPr>
        <w:t xml:space="preserve"> </w:t>
      </w:r>
      <w:r w:rsidRPr="00524BFB">
        <w:rPr>
          <w:rFonts w:eastAsia="Arial"/>
          <w:szCs w:val="22"/>
        </w:rPr>
        <w:t>procedimientos</w:t>
      </w:r>
      <w:r w:rsidR="00B50346" w:rsidRPr="00524BFB">
        <w:rPr>
          <w:rFonts w:eastAsia="Arial"/>
          <w:szCs w:val="22"/>
        </w:rPr>
        <w:t xml:space="preserve"> y protocolos</w:t>
      </w:r>
      <w:r w:rsidRPr="00524BFB">
        <w:rPr>
          <w:rFonts w:eastAsia="Arial"/>
          <w:szCs w:val="22"/>
        </w:rPr>
        <w:t xml:space="preserve"> </w:t>
      </w:r>
      <w:r w:rsidRPr="00E46A5C">
        <w:rPr>
          <w:rFonts w:eastAsia="Arial"/>
          <w:szCs w:val="22"/>
        </w:rPr>
        <w:t>(documentados)</w:t>
      </w:r>
      <w:r w:rsidR="00B35A47">
        <w:rPr>
          <w:rFonts w:eastAsia="Arial"/>
          <w:szCs w:val="22"/>
        </w:rPr>
        <w:t>.</w:t>
      </w:r>
    </w:p>
    <w:p w14:paraId="5C93A34B" w14:textId="77777777" w:rsidR="00DA2B0B" w:rsidRPr="00DA2B0B" w:rsidRDefault="00DA2B0B" w:rsidP="00A669F3">
      <w:pPr>
        <w:tabs>
          <w:tab w:val="left" w:pos="620"/>
        </w:tabs>
        <w:ind w:right="100"/>
        <w:jc w:val="both"/>
        <w:rPr>
          <w:rFonts w:eastAsia="Arial"/>
          <w:szCs w:val="22"/>
        </w:rPr>
      </w:pPr>
    </w:p>
    <w:p w14:paraId="26EC5F3F" w14:textId="48EEE4D0" w:rsidR="00DA2B0B" w:rsidRPr="00E46A5C" w:rsidRDefault="00DA2B0B" w:rsidP="00A669F3">
      <w:pPr>
        <w:tabs>
          <w:tab w:val="left" w:pos="620"/>
        </w:tabs>
        <w:ind w:right="100"/>
        <w:jc w:val="both"/>
        <w:rPr>
          <w:rFonts w:eastAsia="Arial"/>
          <w:szCs w:val="22"/>
        </w:rPr>
      </w:pPr>
      <w:r w:rsidRPr="00E46A5C">
        <w:rPr>
          <w:rFonts w:eastAsia="Arial"/>
          <w:b/>
          <w:szCs w:val="22"/>
        </w:rPr>
        <w:t>III Nivel:</w:t>
      </w:r>
      <w:r w:rsidRPr="00E46A5C">
        <w:rPr>
          <w:rFonts w:eastAsia="Arial"/>
          <w:szCs w:val="22"/>
        </w:rPr>
        <w:t xml:space="preserve"> Los documentos específicos (fichas técnicas, guías, instructivos, etc.) de los procedimientos establecidos en el mapa de procesos de la </w:t>
      </w:r>
      <w:r w:rsidR="00A977DE">
        <w:rPr>
          <w:rFonts w:eastAsia="Arial"/>
          <w:szCs w:val="22"/>
        </w:rPr>
        <w:t>entidad.</w:t>
      </w:r>
    </w:p>
    <w:p w14:paraId="550EB60C" w14:textId="77777777" w:rsidR="00DA2B0B" w:rsidRPr="00DA2B0B" w:rsidRDefault="00DA2B0B" w:rsidP="00E46A5C">
      <w:pPr>
        <w:tabs>
          <w:tab w:val="left" w:pos="620"/>
        </w:tabs>
        <w:spacing w:line="180" w:lineRule="auto"/>
        <w:ind w:right="100"/>
        <w:jc w:val="both"/>
        <w:rPr>
          <w:rFonts w:eastAsia="Arial"/>
          <w:szCs w:val="22"/>
        </w:rPr>
      </w:pPr>
    </w:p>
    <w:p w14:paraId="306AD31C" w14:textId="6DAEAB6B" w:rsidR="00DA2B0B" w:rsidRPr="00E46A5C" w:rsidRDefault="00DA2B0B" w:rsidP="00E46A5C">
      <w:pPr>
        <w:tabs>
          <w:tab w:val="left" w:pos="620"/>
        </w:tabs>
        <w:spacing w:line="0" w:lineRule="atLeast"/>
        <w:jc w:val="both"/>
        <w:rPr>
          <w:rFonts w:ascii="Wingdings" w:eastAsia="Wingdings" w:hAnsi="Wingdings"/>
          <w:szCs w:val="22"/>
          <w:vertAlign w:val="superscript"/>
        </w:rPr>
      </w:pPr>
      <w:r w:rsidRPr="00E46A5C">
        <w:rPr>
          <w:rFonts w:eastAsia="Arial"/>
          <w:b/>
          <w:szCs w:val="22"/>
        </w:rPr>
        <w:t>IV Nivel</w:t>
      </w:r>
      <w:r w:rsidRPr="00E46A5C">
        <w:rPr>
          <w:rFonts w:eastAsia="Arial"/>
          <w:szCs w:val="22"/>
        </w:rPr>
        <w:t>: Los registros realizados en cada proceso.</w:t>
      </w:r>
    </w:p>
    <w:p w14:paraId="0D31B077" w14:textId="6ECD3B8B" w:rsidR="00B91D02" w:rsidRDefault="00B91D02" w:rsidP="00DA2B0B">
      <w:pPr>
        <w:tabs>
          <w:tab w:val="left" w:pos="620"/>
        </w:tabs>
        <w:spacing w:line="180" w:lineRule="auto"/>
        <w:ind w:right="100"/>
        <w:rPr>
          <w:rFonts w:ascii="Wingdings" w:eastAsia="Wingdings" w:hAnsi="Wingdings"/>
          <w:sz w:val="39"/>
          <w:vertAlign w:val="superscript"/>
        </w:rPr>
      </w:pPr>
    </w:p>
    <w:p w14:paraId="464B9029" w14:textId="52722F2B" w:rsidR="00B91D02" w:rsidRDefault="00E730E4" w:rsidP="00DA2B0B">
      <w:pPr>
        <w:tabs>
          <w:tab w:val="left" w:pos="620"/>
        </w:tabs>
        <w:spacing w:line="180" w:lineRule="auto"/>
        <w:ind w:right="100"/>
        <w:rPr>
          <w:rFonts w:ascii="Wingdings" w:eastAsia="Wingdings" w:hAnsi="Wingdings"/>
          <w:sz w:val="39"/>
          <w:vertAlign w:val="superscript"/>
        </w:rPr>
      </w:pPr>
      <w:r>
        <w:rPr>
          <w:rFonts w:ascii="Wingdings" w:eastAsia="Wingdings" w:hAnsi="Wingdings"/>
          <w:noProof/>
          <w:szCs w:val="22"/>
          <w:vertAlign w:val="superscript"/>
        </w:rPr>
        <w:drawing>
          <wp:anchor distT="0" distB="0" distL="114300" distR="114300" simplePos="0" relativeHeight="251659264" behindDoc="0" locked="0" layoutInCell="1" allowOverlap="1" wp14:anchorId="4F6840DB" wp14:editId="5DFF8C8D">
            <wp:simplePos x="0" y="0"/>
            <wp:positionH relativeFrom="margin">
              <wp:posOffset>453465</wp:posOffset>
            </wp:positionH>
            <wp:positionV relativeFrom="paragraph">
              <wp:posOffset>25456</wp:posOffset>
            </wp:positionV>
            <wp:extent cx="4442400" cy="2714850"/>
            <wp:effectExtent l="0" t="57150" r="0" b="47625"/>
            <wp:wrapNone/>
            <wp:docPr id="70" name="Diagrama 7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E640F2" w14:textId="51041D35" w:rsidR="00DA2B0B" w:rsidRDefault="00DA2B0B" w:rsidP="00DA2B0B">
      <w:pPr>
        <w:tabs>
          <w:tab w:val="left" w:pos="620"/>
        </w:tabs>
        <w:spacing w:line="181" w:lineRule="auto"/>
        <w:rPr>
          <w:rFonts w:ascii="Wingdings" w:eastAsia="Wingdings" w:hAnsi="Wingdings"/>
          <w:sz w:val="44"/>
          <w:vertAlign w:val="superscript"/>
        </w:rPr>
      </w:pPr>
    </w:p>
    <w:p w14:paraId="2B566BC4" w14:textId="77777777" w:rsidR="00DA2B0B" w:rsidRDefault="00DA2B0B" w:rsidP="00DA2B0B">
      <w:pPr>
        <w:tabs>
          <w:tab w:val="left" w:pos="620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</w:p>
    <w:p w14:paraId="2D710E9A" w14:textId="77777777" w:rsidR="00B91D02" w:rsidRDefault="00B91D02" w:rsidP="00DA2B0B">
      <w:pPr>
        <w:tabs>
          <w:tab w:val="left" w:pos="620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</w:p>
    <w:p w14:paraId="6549FFF6" w14:textId="77777777" w:rsidR="00B91D02" w:rsidRDefault="00B91D02" w:rsidP="00DA2B0B">
      <w:pPr>
        <w:tabs>
          <w:tab w:val="left" w:pos="620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</w:p>
    <w:p w14:paraId="62ED6E49" w14:textId="77777777" w:rsidR="00B91D02" w:rsidRDefault="00B91D02" w:rsidP="00DA2B0B">
      <w:pPr>
        <w:tabs>
          <w:tab w:val="left" w:pos="620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</w:p>
    <w:p w14:paraId="49ACD244" w14:textId="77777777" w:rsidR="00B91D02" w:rsidRDefault="00B91D02" w:rsidP="00DA2B0B">
      <w:pPr>
        <w:tabs>
          <w:tab w:val="left" w:pos="620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</w:p>
    <w:p w14:paraId="060B5C30" w14:textId="1484572E" w:rsidR="00B91D02" w:rsidRDefault="00E22766" w:rsidP="00A669F3">
      <w:pPr>
        <w:tabs>
          <w:tab w:val="left" w:pos="2505"/>
        </w:tabs>
        <w:spacing w:line="0" w:lineRule="atLeast"/>
        <w:ind w:right="80"/>
        <w:rPr>
          <w:rFonts w:ascii="Wingdings" w:eastAsia="Wingdings" w:hAnsi="Wingdings"/>
          <w:sz w:val="42"/>
          <w:vertAlign w:val="superscript"/>
        </w:rPr>
      </w:pPr>
      <w:r>
        <w:rPr>
          <w:rFonts w:ascii="Wingdings" w:eastAsia="Wingdings" w:hAnsi="Wingdings"/>
          <w:sz w:val="42"/>
          <w:vertAlign w:val="superscript"/>
        </w:rPr>
        <w:tab/>
      </w:r>
    </w:p>
    <w:p w14:paraId="08DF28D2" w14:textId="77777777" w:rsidR="008B16F7" w:rsidRDefault="008B16F7" w:rsidP="000C7CBB">
      <w:pPr>
        <w:spacing w:line="237" w:lineRule="auto"/>
        <w:ind w:right="100"/>
        <w:jc w:val="both"/>
        <w:rPr>
          <w:rFonts w:eastAsia="Arial"/>
        </w:rPr>
      </w:pPr>
    </w:p>
    <w:p w14:paraId="0019B6FA" w14:textId="77777777" w:rsidR="008B16F7" w:rsidRDefault="008B16F7" w:rsidP="000C7CBB">
      <w:pPr>
        <w:spacing w:line="237" w:lineRule="auto"/>
        <w:ind w:right="100"/>
        <w:jc w:val="both"/>
        <w:rPr>
          <w:rFonts w:eastAsia="Arial"/>
        </w:rPr>
      </w:pPr>
    </w:p>
    <w:p w14:paraId="1EC0459E" w14:textId="77777777" w:rsidR="008B16F7" w:rsidRDefault="008B16F7" w:rsidP="000C7CBB">
      <w:pPr>
        <w:spacing w:line="237" w:lineRule="auto"/>
        <w:ind w:right="100"/>
        <w:jc w:val="both"/>
        <w:rPr>
          <w:rFonts w:eastAsia="Arial"/>
        </w:rPr>
      </w:pPr>
    </w:p>
    <w:p w14:paraId="162E2BCA" w14:textId="77777777" w:rsidR="008B16F7" w:rsidRDefault="008B16F7" w:rsidP="000C7CBB">
      <w:pPr>
        <w:spacing w:line="237" w:lineRule="auto"/>
        <w:ind w:right="100"/>
        <w:jc w:val="both"/>
        <w:rPr>
          <w:rFonts w:eastAsia="Arial"/>
        </w:rPr>
      </w:pPr>
    </w:p>
    <w:p w14:paraId="7CDC5CF9" w14:textId="0655134B" w:rsidR="00B91D02" w:rsidRDefault="00B91D02" w:rsidP="000C7CBB">
      <w:pPr>
        <w:spacing w:line="237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Los procedimientos requeridos, establecidos y documentados para </w:t>
      </w:r>
      <w:r w:rsidR="00080FBC">
        <w:rPr>
          <w:rFonts w:eastAsia="Arial"/>
        </w:rPr>
        <w:t>el</w:t>
      </w:r>
      <w:r w:rsidR="00DB3778">
        <w:rPr>
          <w:rFonts w:eastAsia="Arial"/>
        </w:rPr>
        <w:t xml:space="preserve"> </w:t>
      </w:r>
      <w:r>
        <w:rPr>
          <w:rFonts w:eastAsia="Arial"/>
        </w:rPr>
        <w:t>Sistema</w:t>
      </w:r>
      <w:r w:rsidR="00DB3778">
        <w:rPr>
          <w:rFonts w:eastAsia="Arial"/>
        </w:rPr>
        <w:t xml:space="preserve"> </w:t>
      </w:r>
      <w:r w:rsidR="00080FBC">
        <w:rPr>
          <w:rFonts w:eastAsia="Arial"/>
        </w:rPr>
        <w:t xml:space="preserve">Integrado </w:t>
      </w:r>
      <w:r w:rsidR="00DB3778">
        <w:rPr>
          <w:rFonts w:eastAsia="Arial"/>
        </w:rPr>
        <w:t>de Gestión</w:t>
      </w:r>
      <w:r>
        <w:rPr>
          <w:rFonts w:eastAsia="Arial"/>
        </w:rPr>
        <w:t xml:space="preserve"> </w:t>
      </w:r>
      <w:r w:rsidR="00080FBC">
        <w:rPr>
          <w:rFonts w:eastAsia="Arial"/>
        </w:rPr>
        <w:t>d</w:t>
      </w:r>
      <w:r w:rsidR="00DB3778">
        <w:rPr>
          <w:rFonts w:eastAsia="Arial"/>
        </w:rPr>
        <w:t>el FBS</w:t>
      </w:r>
      <w:r w:rsidR="002D165C">
        <w:rPr>
          <w:rFonts w:eastAsia="Arial"/>
        </w:rPr>
        <w:t>CGR</w:t>
      </w:r>
      <w:r>
        <w:rPr>
          <w:rFonts w:eastAsia="Arial"/>
        </w:rPr>
        <w:t xml:space="preserve"> se encuentran desarrollados en cada uno de los documentos pertinentes (procedimientos e instructivos).</w:t>
      </w:r>
    </w:p>
    <w:p w14:paraId="08D1D6D4" w14:textId="77777777" w:rsidR="002D165C" w:rsidRDefault="002D165C" w:rsidP="000C7CBB">
      <w:pPr>
        <w:spacing w:line="237" w:lineRule="auto"/>
        <w:ind w:right="100"/>
        <w:jc w:val="both"/>
        <w:rPr>
          <w:rFonts w:eastAsia="Arial"/>
        </w:rPr>
      </w:pPr>
    </w:p>
    <w:p w14:paraId="516B6F12" w14:textId="77777777" w:rsidR="00143570" w:rsidRDefault="001A0A76" w:rsidP="00374DEF">
      <w:pPr>
        <w:pStyle w:val="Ttulo2"/>
        <w:rPr>
          <w:rFonts w:eastAsia="Arial"/>
        </w:rPr>
      </w:pPr>
      <w:bookmarkStart w:id="5" w:name="_Toc148431065"/>
      <w:r>
        <w:rPr>
          <w:rFonts w:eastAsia="Arial"/>
        </w:rPr>
        <w:t>3.2.</w:t>
      </w:r>
      <w:r>
        <w:rPr>
          <w:rFonts w:eastAsia="Arial"/>
        </w:rPr>
        <w:tab/>
      </w:r>
      <w:r w:rsidR="00B91D02">
        <w:rPr>
          <w:rFonts w:eastAsia="Arial"/>
        </w:rPr>
        <w:t>Identificación de la Necesidad</w:t>
      </w:r>
      <w:r w:rsidR="00143570">
        <w:rPr>
          <w:rFonts w:eastAsia="Arial"/>
        </w:rPr>
        <w:t xml:space="preserve"> - </w:t>
      </w:r>
      <w:r w:rsidR="00143570" w:rsidRPr="007F3279">
        <w:rPr>
          <w:rFonts w:eastAsia="Arial"/>
        </w:rPr>
        <w:t>Responsable</w:t>
      </w:r>
      <w:r w:rsidR="00143570">
        <w:rPr>
          <w:rFonts w:eastAsia="Arial"/>
        </w:rPr>
        <w:t>(s).</w:t>
      </w:r>
      <w:r w:rsidR="00143570" w:rsidRPr="007F3279">
        <w:rPr>
          <w:rFonts w:eastAsia="Arial"/>
        </w:rPr>
        <w:t xml:space="preserve"> Servidores Públicos</w:t>
      </w:r>
      <w:r w:rsidR="001F0EE0">
        <w:rPr>
          <w:rFonts w:eastAsia="Arial"/>
        </w:rPr>
        <w:t xml:space="preserve"> FBSCGR</w:t>
      </w:r>
      <w:bookmarkEnd w:id="5"/>
    </w:p>
    <w:p w14:paraId="2190F0B0" w14:textId="77777777" w:rsidR="00B91D02" w:rsidRDefault="00B91D02" w:rsidP="00A669F3">
      <w:pPr>
        <w:ind w:left="260"/>
        <w:rPr>
          <w:rFonts w:eastAsia="Arial"/>
          <w:b/>
        </w:rPr>
      </w:pPr>
    </w:p>
    <w:p w14:paraId="506E6009" w14:textId="1BB99E80" w:rsidR="00B91D02" w:rsidRDefault="00B91D02" w:rsidP="00A669F3">
      <w:pPr>
        <w:ind w:right="100"/>
        <w:jc w:val="both"/>
        <w:rPr>
          <w:rFonts w:eastAsia="Arial"/>
        </w:rPr>
      </w:pPr>
      <w:r>
        <w:rPr>
          <w:rFonts w:eastAsia="Arial"/>
        </w:rPr>
        <w:lastRenderedPageBreak/>
        <w:t>Cualquier persona que haga parte del F</w:t>
      </w:r>
      <w:r w:rsidR="00A44D81">
        <w:rPr>
          <w:rFonts w:eastAsia="Arial"/>
        </w:rPr>
        <w:t>BS</w:t>
      </w:r>
      <w:r w:rsidR="002D165C">
        <w:rPr>
          <w:rFonts w:eastAsia="Arial"/>
        </w:rPr>
        <w:t>CGR</w:t>
      </w:r>
      <w:r>
        <w:rPr>
          <w:rFonts w:eastAsia="Arial"/>
        </w:rPr>
        <w:t xml:space="preserve"> puede presentar una propuesta de elaboración o modificación de un documento a través del </w:t>
      </w:r>
      <w:r w:rsidR="00A44D81">
        <w:rPr>
          <w:rFonts w:eastAsia="Arial"/>
        </w:rPr>
        <w:t>r</w:t>
      </w:r>
      <w:r>
        <w:rPr>
          <w:rFonts w:eastAsia="Arial"/>
        </w:rPr>
        <w:t xml:space="preserve">esponsable del </w:t>
      </w:r>
      <w:r w:rsidR="00A44D81">
        <w:rPr>
          <w:rFonts w:eastAsia="Arial"/>
        </w:rPr>
        <w:t>p</w:t>
      </w:r>
      <w:r>
        <w:rPr>
          <w:rFonts w:eastAsia="Arial"/>
        </w:rPr>
        <w:t>roceso para su revisión.</w:t>
      </w:r>
    </w:p>
    <w:p w14:paraId="356719C7" w14:textId="77777777" w:rsidR="00B91D02" w:rsidRDefault="00B91D02" w:rsidP="00A669F3">
      <w:pPr>
        <w:rPr>
          <w:rFonts w:ascii="Times New Roman" w:eastAsia="Times New Roman" w:hAnsi="Times New Roman"/>
        </w:rPr>
      </w:pPr>
    </w:p>
    <w:p w14:paraId="4F54BF55" w14:textId="77777777" w:rsidR="00B91D02" w:rsidRDefault="00B91D02" w:rsidP="00A669F3">
      <w:pPr>
        <w:ind w:right="80"/>
        <w:jc w:val="both"/>
        <w:rPr>
          <w:rFonts w:eastAsia="Arial"/>
        </w:rPr>
      </w:pPr>
      <w:r>
        <w:rPr>
          <w:rFonts w:eastAsia="Arial"/>
        </w:rPr>
        <w:t>Si la propuesta, solicitud o modificación del documento cumple con los requerimientos del proceso y los estándares de la norma fundamental, se aprobará el documento para su aplicación de acuerdo con el procedimiento Control de Documentos.</w:t>
      </w:r>
    </w:p>
    <w:p w14:paraId="013D0A22" w14:textId="77777777" w:rsidR="00B91D02" w:rsidRDefault="00B91D02" w:rsidP="00A669F3">
      <w:pPr>
        <w:rPr>
          <w:rFonts w:ascii="Times New Roman" w:eastAsia="Times New Roman" w:hAnsi="Times New Roman"/>
        </w:rPr>
      </w:pPr>
    </w:p>
    <w:p w14:paraId="1DBA5D32" w14:textId="77777777" w:rsidR="00B91D02" w:rsidRDefault="001A0A76" w:rsidP="00374DEF">
      <w:pPr>
        <w:pStyle w:val="Ttulo2"/>
        <w:rPr>
          <w:rFonts w:eastAsia="Arial"/>
        </w:rPr>
      </w:pPr>
      <w:bookmarkStart w:id="6" w:name="_Toc148431066"/>
      <w:r>
        <w:rPr>
          <w:rFonts w:eastAsia="Arial"/>
        </w:rPr>
        <w:t>3.3.</w:t>
      </w:r>
      <w:r>
        <w:rPr>
          <w:rFonts w:eastAsia="Arial"/>
        </w:rPr>
        <w:tab/>
      </w:r>
      <w:r w:rsidR="00B91D02">
        <w:rPr>
          <w:rFonts w:eastAsia="Arial"/>
        </w:rPr>
        <w:t>Identificación de Documentos</w:t>
      </w:r>
      <w:r w:rsidR="00143570">
        <w:rPr>
          <w:rFonts w:eastAsia="Arial"/>
        </w:rPr>
        <w:t xml:space="preserve">- </w:t>
      </w:r>
      <w:r w:rsidR="00143570" w:rsidRPr="007F3279">
        <w:rPr>
          <w:rFonts w:eastAsia="Arial"/>
        </w:rPr>
        <w:t>Responsable</w:t>
      </w:r>
      <w:r w:rsidR="00143570">
        <w:rPr>
          <w:rFonts w:eastAsia="Arial"/>
        </w:rPr>
        <w:t>(s).</w:t>
      </w:r>
      <w:r w:rsidR="00143570" w:rsidRPr="007F3279">
        <w:rPr>
          <w:rFonts w:eastAsia="Arial"/>
        </w:rPr>
        <w:t xml:space="preserve"> Servidores Públicos</w:t>
      </w:r>
      <w:r w:rsidR="001F0EE0">
        <w:rPr>
          <w:rFonts w:eastAsia="Arial"/>
        </w:rPr>
        <w:t xml:space="preserve"> FBSCGR</w:t>
      </w:r>
      <w:bookmarkEnd w:id="6"/>
    </w:p>
    <w:p w14:paraId="11960C67" w14:textId="77777777" w:rsidR="00B91D02" w:rsidRDefault="00B91D02" w:rsidP="00A669F3">
      <w:pPr>
        <w:rPr>
          <w:rFonts w:ascii="Times New Roman" w:eastAsia="Times New Roman" w:hAnsi="Times New Roman"/>
        </w:rPr>
      </w:pPr>
    </w:p>
    <w:p w14:paraId="4466841A" w14:textId="76D19A0E" w:rsidR="00B91D02" w:rsidRDefault="00B91D02" w:rsidP="00A669F3">
      <w:pPr>
        <w:ind w:right="80"/>
        <w:jc w:val="both"/>
        <w:rPr>
          <w:rFonts w:eastAsia="Arial"/>
        </w:rPr>
      </w:pPr>
      <w:r>
        <w:rPr>
          <w:rFonts w:eastAsia="Arial"/>
        </w:rPr>
        <w:t>La identificación alfanumérica</w:t>
      </w:r>
      <w:r w:rsidR="00A44D81">
        <w:rPr>
          <w:rFonts w:eastAsia="Arial"/>
        </w:rPr>
        <w:t xml:space="preserve"> (código)</w:t>
      </w:r>
      <w:r>
        <w:rPr>
          <w:rFonts w:eastAsia="Arial"/>
        </w:rPr>
        <w:t xml:space="preserve"> que se le da a cada documento generado por el Sistema </w:t>
      </w:r>
      <w:r w:rsidR="002D165C">
        <w:rPr>
          <w:rFonts w:eastAsia="Arial"/>
        </w:rPr>
        <w:t xml:space="preserve">Integrado </w:t>
      </w:r>
      <w:r>
        <w:rPr>
          <w:rFonts w:eastAsia="Arial"/>
        </w:rPr>
        <w:t>de Gestión del F</w:t>
      </w:r>
      <w:r w:rsidR="00A44D81">
        <w:rPr>
          <w:rFonts w:eastAsia="Arial"/>
        </w:rPr>
        <w:t>BS</w:t>
      </w:r>
      <w:r w:rsidR="00E730E4">
        <w:rPr>
          <w:rFonts w:eastAsia="Arial"/>
        </w:rPr>
        <w:t>CGR</w:t>
      </w:r>
      <w:r>
        <w:rPr>
          <w:rFonts w:eastAsia="Arial"/>
        </w:rPr>
        <w:t xml:space="preserve"> debe atender los siguientes pasos:</w:t>
      </w:r>
    </w:p>
    <w:p w14:paraId="2BE6AFE0" w14:textId="77777777" w:rsidR="000A5B54" w:rsidRDefault="000A5B54" w:rsidP="000A5B54">
      <w:pPr>
        <w:spacing w:line="360" w:lineRule="exact"/>
        <w:rPr>
          <w:rFonts w:ascii="Times New Roman" w:eastAsia="Times New Roman" w:hAnsi="Times New Roman"/>
        </w:rPr>
      </w:pPr>
    </w:p>
    <w:p w14:paraId="4BF5FF0A" w14:textId="77777777" w:rsidR="000A5B54" w:rsidRDefault="000A5B54" w:rsidP="000C7CBB">
      <w:pPr>
        <w:numPr>
          <w:ilvl w:val="0"/>
          <w:numId w:val="9"/>
        </w:numPr>
        <w:tabs>
          <w:tab w:val="left" w:pos="620"/>
        </w:tabs>
        <w:spacing w:line="235" w:lineRule="auto"/>
        <w:ind w:left="620" w:right="100" w:hanging="358"/>
        <w:jc w:val="both"/>
        <w:rPr>
          <w:rFonts w:eastAsia="Arial"/>
        </w:rPr>
      </w:pPr>
      <w:r>
        <w:rPr>
          <w:rFonts w:eastAsia="Arial"/>
        </w:rPr>
        <w:t>Definir el tipo de documento que va a ser objeto de codificación, asignando el identificador correspondiente a la siguiente tabla:</w:t>
      </w:r>
    </w:p>
    <w:p w14:paraId="3745F43B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tbl>
      <w:tblPr>
        <w:tblStyle w:val="Tablanormal11"/>
        <w:tblW w:w="0" w:type="auto"/>
        <w:tblInd w:w="2122" w:type="dxa"/>
        <w:tblLayout w:type="fixed"/>
        <w:tblLook w:val="0000" w:firstRow="0" w:lastRow="0" w:firstColumn="0" w:lastColumn="0" w:noHBand="0" w:noVBand="0"/>
      </w:tblPr>
      <w:tblGrid>
        <w:gridCol w:w="3580"/>
        <w:gridCol w:w="1675"/>
      </w:tblGrid>
      <w:tr w:rsidR="000A5B54" w14:paraId="338F91E5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40329CE8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Tipo de Documento</w:t>
            </w:r>
          </w:p>
        </w:tc>
        <w:tc>
          <w:tcPr>
            <w:tcW w:w="1675" w:type="dxa"/>
          </w:tcPr>
          <w:p w14:paraId="70BA3BA8" w14:textId="77777777" w:rsidR="000A5B54" w:rsidRDefault="000A5B54" w:rsidP="00326384">
            <w:pPr>
              <w:spacing w:line="0" w:lineRule="atLeast"/>
              <w:ind w:left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Identificador</w:t>
            </w:r>
          </w:p>
        </w:tc>
      </w:tr>
      <w:tr w:rsidR="000A5B54" w14:paraId="46A156AE" w14:textId="77777777" w:rsidTr="00022AD1">
        <w:trPr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25DCCD64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Caracterización</w:t>
            </w:r>
          </w:p>
        </w:tc>
        <w:tc>
          <w:tcPr>
            <w:tcW w:w="1675" w:type="dxa"/>
          </w:tcPr>
          <w:p w14:paraId="22C04EF2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CP</w:t>
            </w:r>
          </w:p>
        </w:tc>
      </w:tr>
      <w:tr w:rsidR="000A5B54" w14:paraId="4E2CB7B2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368736F7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Código</w:t>
            </w:r>
          </w:p>
        </w:tc>
        <w:tc>
          <w:tcPr>
            <w:tcW w:w="1675" w:type="dxa"/>
          </w:tcPr>
          <w:p w14:paraId="7C546ED4" w14:textId="77777777" w:rsidR="000A5B54" w:rsidRDefault="000A5B54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C</w:t>
            </w:r>
          </w:p>
        </w:tc>
      </w:tr>
      <w:tr w:rsidR="000A5B54" w14:paraId="2375EA2A" w14:textId="77777777" w:rsidTr="00022AD1">
        <w:trPr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24900B19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Documento</w:t>
            </w:r>
          </w:p>
        </w:tc>
        <w:tc>
          <w:tcPr>
            <w:tcW w:w="1675" w:type="dxa"/>
          </w:tcPr>
          <w:p w14:paraId="450672FB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D</w:t>
            </w:r>
          </w:p>
        </w:tc>
      </w:tr>
      <w:tr w:rsidR="008F6629" w14:paraId="71978987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7DA52512" w14:textId="77777777" w:rsidR="008F6629" w:rsidRDefault="008F6629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Estatuto</w:t>
            </w:r>
          </w:p>
        </w:tc>
        <w:tc>
          <w:tcPr>
            <w:tcW w:w="1675" w:type="dxa"/>
          </w:tcPr>
          <w:p w14:paraId="438C1F3F" w14:textId="77777777" w:rsidR="008F6629" w:rsidRDefault="008F6629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E</w:t>
            </w:r>
          </w:p>
        </w:tc>
      </w:tr>
      <w:tr w:rsidR="000A5B54" w14:paraId="447E849F" w14:textId="77777777" w:rsidTr="00022AD1">
        <w:trPr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5D83F17C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Formato</w:t>
            </w:r>
          </w:p>
        </w:tc>
        <w:tc>
          <w:tcPr>
            <w:tcW w:w="1675" w:type="dxa"/>
          </w:tcPr>
          <w:p w14:paraId="29D3FC30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F</w:t>
            </w:r>
          </w:p>
        </w:tc>
      </w:tr>
      <w:tr w:rsidR="000A5B54" w14:paraId="6120A57F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44B290AB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Guía</w:t>
            </w:r>
          </w:p>
        </w:tc>
        <w:tc>
          <w:tcPr>
            <w:tcW w:w="1675" w:type="dxa"/>
          </w:tcPr>
          <w:p w14:paraId="1164BFD9" w14:textId="77777777" w:rsidR="000A5B54" w:rsidRDefault="000A5B54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G</w:t>
            </w:r>
          </w:p>
        </w:tc>
      </w:tr>
      <w:tr w:rsidR="000A5B54" w14:paraId="2BCD97B9" w14:textId="77777777" w:rsidTr="00022AD1">
        <w:trPr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3C79E5C9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Instructivo</w:t>
            </w:r>
          </w:p>
        </w:tc>
        <w:tc>
          <w:tcPr>
            <w:tcW w:w="1675" w:type="dxa"/>
          </w:tcPr>
          <w:p w14:paraId="2B711208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I</w:t>
            </w:r>
          </w:p>
        </w:tc>
      </w:tr>
      <w:tr w:rsidR="000A5B54" w14:paraId="2D4377F8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09424D62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Manual</w:t>
            </w:r>
          </w:p>
        </w:tc>
        <w:tc>
          <w:tcPr>
            <w:tcW w:w="1675" w:type="dxa"/>
          </w:tcPr>
          <w:p w14:paraId="4F9F4C6B" w14:textId="77777777" w:rsidR="000A5B54" w:rsidRDefault="000A5B54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MN</w:t>
            </w:r>
          </w:p>
        </w:tc>
      </w:tr>
      <w:tr w:rsidR="000A5B54" w14:paraId="42AAB2E8" w14:textId="77777777" w:rsidTr="00022AD1">
        <w:trPr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105E296E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Mapa</w:t>
            </w:r>
          </w:p>
        </w:tc>
        <w:tc>
          <w:tcPr>
            <w:tcW w:w="1675" w:type="dxa"/>
          </w:tcPr>
          <w:p w14:paraId="07682D9E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MP</w:t>
            </w:r>
          </w:p>
        </w:tc>
      </w:tr>
      <w:tr w:rsidR="000A5B54" w14:paraId="05A0BA1F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299E4413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Plan</w:t>
            </w:r>
          </w:p>
        </w:tc>
        <w:tc>
          <w:tcPr>
            <w:tcW w:w="1675" w:type="dxa"/>
          </w:tcPr>
          <w:p w14:paraId="37A665EB" w14:textId="77777777" w:rsidR="000A5B54" w:rsidRDefault="000A5B54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PL</w:t>
            </w:r>
          </w:p>
        </w:tc>
      </w:tr>
      <w:tr w:rsidR="007C6D34" w14:paraId="3AB1CF5F" w14:textId="77777777" w:rsidTr="00022AD1">
        <w:trPr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30F297E8" w14:textId="2B2218DF" w:rsidR="007C6D34" w:rsidRDefault="007C6D3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Política</w:t>
            </w:r>
          </w:p>
        </w:tc>
        <w:tc>
          <w:tcPr>
            <w:tcW w:w="1675" w:type="dxa"/>
          </w:tcPr>
          <w:p w14:paraId="65BA6497" w14:textId="69A3849B" w:rsidR="007C6D34" w:rsidRDefault="007C6D3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PO</w:t>
            </w:r>
          </w:p>
        </w:tc>
      </w:tr>
      <w:tr w:rsidR="000A5B54" w14:paraId="405B60C2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0210F143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Procedimiento</w:t>
            </w:r>
          </w:p>
        </w:tc>
        <w:tc>
          <w:tcPr>
            <w:tcW w:w="1675" w:type="dxa"/>
          </w:tcPr>
          <w:p w14:paraId="5F043B14" w14:textId="77777777" w:rsidR="000A5B54" w:rsidRDefault="000A5B54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PT</w:t>
            </w:r>
          </w:p>
        </w:tc>
      </w:tr>
      <w:tr w:rsidR="000A5B54" w14:paraId="160FCB46" w14:textId="77777777" w:rsidTr="00022AD1">
        <w:trPr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0C9BD1F0" w14:textId="77777777" w:rsidR="000A5B54" w:rsidRDefault="000A5B54" w:rsidP="00326384">
            <w:pPr>
              <w:spacing w:line="0" w:lineRule="atLeast"/>
              <w:ind w:left="80"/>
              <w:rPr>
                <w:rFonts w:eastAsia="Arial"/>
              </w:rPr>
            </w:pPr>
            <w:r>
              <w:rPr>
                <w:rFonts w:eastAsia="Arial"/>
              </w:rPr>
              <w:t>Proceso</w:t>
            </w:r>
          </w:p>
        </w:tc>
        <w:tc>
          <w:tcPr>
            <w:tcW w:w="1675" w:type="dxa"/>
          </w:tcPr>
          <w:p w14:paraId="50D1A766" w14:textId="77777777" w:rsidR="000A5B54" w:rsidRDefault="000A5B54" w:rsidP="000A5B54">
            <w:pPr>
              <w:spacing w:line="0" w:lineRule="atLeast"/>
              <w:ind w:lef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P</w:t>
            </w:r>
          </w:p>
        </w:tc>
      </w:tr>
      <w:tr w:rsidR="002A1C16" w14:paraId="19A73221" w14:textId="77777777" w:rsidTr="00022A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580" w:type="dxa"/>
          </w:tcPr>
          <w:p w14:paraId="76F60063" w14:textId="77777777" w:rsidR="002A1C16" w:rsidRPr="00524BFB" w:rsidRDefault="002A1C16" w:rsidP="00326384">
            <w:pPr>
              <w:spacing w:line="0" w:lineRule="atLeast"/>
              <w:ind w:left="80"/>
              <w:rPr>
                <w:rFonts w:eastAsia="Arial"/>
              </w:rPr>
            </w:pPr>
            <w:r w:rsidRPr="00524BFB">
              <w:rPr>
                <w:rFonts w:eastAsia="Arial"/>
              </w:rPr>
              <w:t>Protocolo</w:t>
            </w:r>
          </w:p>
        </w:tc>
        <w:tc>
          <w:tcPr>
            <w:tcW w:w="1675" w:type="dxa"/>
          </w:tcPr>
          <w:p w14:paraId="5679CC80" w14:textId="77777777" w:rsidR="002A1C16" w:rsidRPr="00524BFB" w:rsidRDefault="002A1C16" w:rsidP="000A5B54">
            <w:pPr>
              <w:spacing w:line="0" w:lineRule="atLeast"/>
              <w:ind w:lef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 w:rsidRPr="00524BFB">
              <w:rPr>
                <w:rFonts w:eastAsia="Arial"/>
              </w:rPr>
              <w:t>PR</w:t>
            </w:r>
          </w:p>
        </w:tc>
      </w:tr>
    </w:tbl>
    <w:p w14:paraId="7362C69E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2F6A9456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26C96150" w14:textId="77777777" w:rsidR="000A5B54" w:rsidRDefault="000A5B54">
      <w:pPr>
        <w:numPr>
          <w:ilvl w:val="0"/>
          <w:numId w:val="10"/>
        </w:numPr>
        <w:tabs>
          <w:tab w:val="left" w:pos="620"/>
        </w:tabs>
        <w:spacing w:line="236" w:lineRule="auto"/>
        <w:ind w:left="620" w:right="100" w:hanging="358"/>
        <w:jc w:val="both"/>
        <w:rPr>
          <w:rFonts w:eastAsia="Arial"/>
        </w:rPr>
      </w:pPr>
      <w:r>
        <w:rPr>
          <w:rFonts w:eastAsia="Arial"/>
        </w:rPr>
        <w:t>Asignar el segundo identificador, correspondiente al tipo de proceso al que pertenece el documento:</w:t>
      </w:r>
    </w:p>
    <w:p w14:paraId="16A70B23" w14:textId="77777777" w:rsidR="000A5B54" w:rsidRDefault="000A5B54" w:rsidP="000A5B54">
      <w:pPr>
        <w:spacing w:line="290" w:lineRule="exact"/>
        <w:rPr>
          <w:rFonts w:ascii="Times New Roman" w:eastAsia="Times New Roman" w:hAnsi="Times New Roman"/>
        </w:rPr>
      </w:pPr>
    </w:p>
    <w:tbl>
      <w:tblPr>
        <w:tblStyle w:val="Tablanormal11"/>
        <w:tblW w:w="0" w:type="auto"/>
        <w:tblInd w:w="2078" w:type="dxa"/>
        <w:tblLayout w:type="fixed"/>
        <w:tblLook w:val="0000" w:firstRow="0" w:lastRow="0" w:firstColumn="0" w:lastColumn="0" w:noHBand="0" w:noVBand="0"/>
      </w:tblPr>
      <w:tblGrid>
        <w:gridCol w:w="3100"/>
        <w:gridCol w:w="1905"/>
      </w:tblGrid>
      <w:tr w:rsidR="000A5B54" w14:paraId="08816F64" w14:textId="77777777" w:rsidTr="0069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00" w:type="dxa"/>
          </w:tcPr>
          <w:p w14:paraId="216305B9" w14:textId="77777777" w:rsidR="000A5B54" w:rsidRDefault="000A5B54" w:rsidP="00326384">
            <w:pPr>
              <w:spacing w:line="0" w:lineRule="atLeast"/>
              <w:ind w:left="100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 xml:space="preserve">Tipo de </w:t>
            </w:r>
            <w:proofErr w:type="spellStart"/>
            <w:r>
              <w:rPr>
                <w:rFonts w:eastAsia="Arial"/>
                <w:b/>
              </w:rPr>
              <w:t>Macroproceso</w:t>
            </w:r>
            <w:proofErr w:type="spellEnd"/>
          </w:p>
        </w:tc>
        <w:tc>
          <w:tcPr>
            <w:tcW w:w="1905" w:type="dxa"/>
          </w:tcPr>
          <w:p w14:paraId="6EDF5309" w14:textId="77777777" w:rsidR="000A5B54" w:rsidRDefault="000A5B54" w:rsidP="00326384">
            <w:pPr>
              <w:spacing w:line="0" w:lineRule="atLeast"/>
              <w:ind w:left="1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  <w:b/>
              </w:rPr>
            </w:pPr>
            <w:r>
              <w:rPr>
                <w:rFonts w:eastAsia="Arial"/>
                <w:b/>
              </w:rPr>
              <w:t>Identificador</w:t>
            </w:r>
          </w:p>
        </w:tc>
      </w:tr>
      <w:tr w:rsidR="000A5B54" w14:paraId="3B1D41A0" w14:textId="77777777" w:rsidTr="0069215F">
        <w:trPr>
          <w:trHeight w:val="2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00" w:type="dxa"/>
          </w:tcPr>
          <w:p w14:paraId="689B1130" w14:textId="77777777" w:rsidR="000A5B54" w:rsidRDefault="000A5B54" w:rsidP="00326384">
            <w:pPr>
              <w:spacing w:line="244" w:lineRule="exact"/>
              <w:ind w:left="100"/>
              <w:rPr>
                <w:rFonts w:eastAsia="Arial"/>
              </w:rPr>
            </w:pPr>
            <w:r>
              <w:rPr>
                <w:rFonts w:eastAsia="Arial"/>
              </w:rPr>
              <w:t>Estratégico</w:t>
            </w:r>
          </w:p>
        </w:tc>
        <w:tc>
          <w:tcPr>
            <w:tcW w:w="1905" w:type="dxa"/>
          </w:tcPr>
          <w:p w14:paraId="1FEF51AE" w14:textId="0A4B10AB" w:rsidR="000A5B54" w:rsidRPr="002F5A0D" w:rsidRDefault="00374DEF" w:rsidP="0069215F">
            <w:pPr>
              <w:spacing w:line="244" w:lineRule="exact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 w:rsidRPr="002F5A0D">
              <w:rPr>
                <w:rFonts w:eastAsia="Arial"/>
              </w:rPr>
              <w:t>E</w:t>
            </w:r>
          </w:p>
        </w:tc>
      </w:tr>
      <w:tr w:rsidR="000A5B54" w14:paraId="0DA303D5" w14:textId="77777777" w:rsidTr="0069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00" w:type="dxa"/>
          </w:tcPr>
          <w:p w14:paraId="6C6B608D" w14:textId="77777777" w:rsidR="000A5B54" w:rsidRDefault="000A5B54" w:rsidP="00326384">
            <w:pPr>
              <w:spacing w:line="243" w:lineRule="exact"/>
              <w:ind w:left="100"/>
              <w:rPr>
                <w:rFonts w:eastAsia="Arial"/>
              </w:rPr>
            </w:pPr>
            <w:r>
              <w:rPr>
                <w:rFonts w:eastAsia="Arial"/>
              </w:rPr>
              <w:t>Misional</w:t>
            </w:r>
          </w:p>
        </w:tc>
        <w:tc>
          <w:tcPr>
            <w:tcW w:w="1905" w:type="dxa"/>
          </w:tcPr>
          <w:p w14:paraId="6E6401B9" w14:textId="77777777" w:rsidR="000A5B54" w:rsidRPr="002F5A0D" w:rsidRDefault="000A5B54" w:rsidP="0069215F">
            <w:pPr>
              <w:spacing w:line="243" w:lineRule="exact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 w:rsidRPr="002F5A0D">
              <w:rPr>
                <w:rFonts w:eastAsia="Arial"/>
              </w:rPr>
              <w:t>M</w:t>
            </w:r>
          </w:p>
        </w:tc>
      </w:tr>
      <w:tr w:rsidR="000A5B54" w14:paraId="24C26B42" w14:textId="77777777" w:rsidTr="0069215F">
        <w:trPr>
          <w:trHeight w:val="24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00" w:type="dxa"/>
          </w:tcPr>
          <w:p w14:paraId="41D6ABF7" w14:textId="77777777" w:rsidR="000A5B54" w:rsidRDefault="000A5B54" w:rsidP="00326384">
            <w:pPr>
              <w:spacing w:line="243" w:lineRule="exact"/>
              <w:ind w:left="100"/>
              <w:rPr>
                <w:rFonts w:eastAsia="Arial"/>
              </w:rPr>
            </w:pPr>
            <w:r>
              <w:rPr>
                <w:rFonts w:eastAsia="Arial"/>
              </w:rPr>
              <w:t>Apoyo</w:t>
            </w:r>
          </w:p>
        </w:tc>
        <w:tc>
          <w:tcPr>
            <w:tcW w:w="1905" w:type="dxa"/>
          </w:tcPr>
          <w:p w14:paraId="638FF54D" w14:textId="77777777" w:rsidR="000A5B54" w:rsidRPr="002F5A0D" w:rsidRDefault="000A5B54" w:rsidP="0069215F">
            <w:pPr>
              <w:spacing w:line="243" w:lineRule="exact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 w:rsidRPr="002F5A0D">
              <w:rPr>
                <w:rFonts w:eastAsia="Arial"/>
              </w:rPr>
              <w:t>A</w:t>
            </w:r>
          </w:p>
        </w:tc>
      </w:tr>
      <w:tr w:rsidR="000A5B54" w14:paraId="5FCEA519" w14:textId="77777777" w:rsidTr="00692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00" w:type="dxa"/>
          </w:tcPr>
          <w:p w14:paraId="5199861D" w14:textId="172481A3" w:rsidR="000A5B54" w:rsidRDefault="000A5B54" w:rsidP="00326384">
            <w:pPr>
              <w:spacing w:line="244" w:lineRule="exact"/>
              <w:ind w:left="100"/>
              <w:rPr>
                <w:rFonts w:eastAsia="Arial"/>
              </w:rPr>
            </w:pPr>
            <w:r>
              <w:rPr>
                <w:rFonts w:eastAsia="Arial"/>
              </w:rPr>
              <w:t>Seguimiento</w:t>
            </w:r>
            <w:r w:rsidR="00080FBC">
              <w:rPr>
                <w:rFonts w:eastAsia="Arial"/>
              </w:rPr>
              <w:t xml:space="preserve"> y Evaluación</w:t>
            </w:r>
          </w:p>
        </w:tc>
        <w:tc>
          <w:tcPr>
            <w:tcW w:w="1905" w:type="dxa"/>
          </w:tcPr>
          <w:p w14:paraId="09BAD6C9" w14:textId="6E8E0EC6" w:rsidR="000A5B54" w:rsidRPr="002F5A0D" w:rsidRDefault="00374DEF" w:rsidP="0069215F">
            <w:pPr>
              <w:spacing w:line="244" w:lineRule="exact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 w:rsidRPr="002F5A0D">
              <w:rPr>
                <w:rFonts w:eastAsia="Arial"/>
              </w:rPr>
              <w:t>S</w:t>
            </w:r>
          </w:p>
        </w:tc>
      </w:tr>
    </w:tbl>
    <w:p w14:paraId="4F168385" w14:textId="60943011" w:rsidR="000A5B54" w:rsidRPr="009B4235" w:rsidRDefault="003A0C64" w:rsidP="00834A66">
      <w:pPr>
        <w:pStyle w:val="Prrafodelista"/>
        <w:spacing w:line="0" w:lineRule="atLeast"/>
        <w:ind w:left="567" w:hanging="283"/>
        <w:jc w:val="both"/>
        <w:rPr>
          <w:rFonts w:eastAsia="Arial"/>
        </w:rPr>
      </w:pPr>
      <w:r>
        <w:rPr>
          <w:rFonts w:eastAsia="Arial"/>
        </w:rPr>
        <w:t xml:space="preserve">c) </w:t>
      </w:r>
      <w:r w:rsidR="000A5B54" w:rsidRPr="009B4235">
        <w:rPr>
          <w:rFonts w:eastAsia="Arial"/>
        </w:rPr>
        <w:t xml:space="preserve">El tercer identificador corresponde a la dependencia </w:t>
      </w:r>
      <w:r w:rsidR="00BB72CF">
        <w:rPr>
          <w:rFonts w:eastAsia="Arial"/>
        </w:rPr>
        <w:t>que pertenece</w:t>
      </w:r>
      <w:r w:rsidR="000A5B54" w:rsidRPr="009B4235">
        <w:rPr>
          <w:rFonts w:eastAsia="Arial"/>
        </w:rPr>
        <w:t xml:space="preserve"> el documento:</w:t>
      </w:r>
    </w:p>
    <w:p w14:paraId="2DC06DD8" w14:textId="77777777" w:rsidR="009B4235" w:rsidRDefault="009B4235" w:rsidP="009B4235">
      <w:pPr>
        <w:tabs>
          <w:tab w:val="left" w:pos="600"/>
        </w:tabs>
        <w:spacing w:line="0" w:lineRule="atLeast"/>
        <w:jc w:val="both"/>
        <w:rPr>
          <w:rFonts w:eastAsia="Arial"/>
        </w:rPr>
      </w:pPr>
    </w:p>
    <w:p w14:paraId="4A42B9DB" w14:textId="6926028F" w:rsidR="009B4235" w:rsidRDefault="009B4235" w:rsidP="009B4235">
      <w:pPr>
        <w:tabs>
          <w:tab w:val="left" w:pos="600"/>
        </w:tabs>
        <w:spacing w:line="0" w:lineRule="atLeast"/>
        <w:jc w:val="both"/>
        <w:rPr>
          <w:rFonts w:eastAsia="Arial"/>
        </w:rPr>
      </w:pPr>
      <w:r>
        <w:rPr>
          <w:rFonts w:eastAsia="Arial"/>
        </w:rPr>
        <w:t>P</w:t>
      </w:r>
      <w:r w:rsidRPr="009B4235">
        <w:rPr>
          <w:rFonts w:eastAsia="Arial"/>
        </w:rPr>
        <w:t>ara el caso de los procedimientos</w:t>
      </w:r>
      <w:r w:rsidR="00B35A47">
        <w:rPr>
          <w:rFonts w:eastAsia="Arial"/>
        </w:rPr>
        <w:t>,</w:t>
      </w:r>
      <w:r w:rsidRPr="009B4235">
        <w:rPr>
          <w:rFonts w:eastAsia="Arial"/>
        </w:rPr>
        <w:t xml:space="preserve"> cuando en las actividades intervienen varias áreas, por ser transversales</w:t>
      </w:r>
      <w:r>
        <w:rPr>
          <w:rFonts w:eastAsia="Arial"/>
        </w:rPr>
        <w:t>, se</w:t>
      </w:r>
      <w:r w:rsidRPr="009B4235">
        <w:rPr>
          <w:rFonts w:eastAsia="Arial"/>
        </w:rPr>
        <w:t xml:space="preserve"> </w:t>
      </w:r>
      <w:r>
        <w:rPr>
          <w:rFonts w:eastAsia="Arial"/>
        </w:rPr>
        <w:t>codificará con</w:t>
      </w:r>
      <w:r w:rsidRPr="009B4235">
        <w:rPr>
          <w:rFonts w:eastAsia="Arial"/>
        </w:rPr>
        <w:t xml:space="preserve"> el número que identifica al área con mayor cantidad de acti</w:t>
      </w:r>
      <w:r w:rsidR="004F56A7">
        <w:rPr>
          <w:rFonts w:eastAsia="Arial"/>
        </w:rPr>
        <w:t>vidades, complejidad y magnitud a decisión del jefe máximo de las áreas involucradas.</w:t>
      </w:r>
    </w:p>
    <w:p w14:paraId="7CE0DDD9" w14:textId="77777777" w:rsidR="009A5BA2" w:rsidRDefault="009A5BA2" w:rsidP="009B4235">
      <w:pPr>
        <w:tabs>
          <w:tab w:val="left" w:pos="600"/>
        </w:tabs>
        <w:spacing w:line="0" w:lineRule="atLeast"/>
        <w:jc w:val="both"/>
        <w:rPr>
          <w:rFonts w:eastAsia="Arial"/>
        </w:rPr>
      </w:pP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"/>
        <w:gridCol w:w="2525"/>
        <w:gridCol w:w="3299"/>
        <w:gridCol w:w="1341"/>
      </w:tblGrid>
      <w:tr w:rsidR="008B16F7" w:rsidRPr="008B16F7" w14:paraId="73B7729B" w14:textId="77777777" w:rsidTr="00AF43C6">
        <w:trPr>
          <w:trHeight w:val="471"/>
          <w:tblHeader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0109547" w14:textId="77777777" w:rsidR="007C6D34" w:rsidRPr="008B16F7" w:rsidRDefault="007C6D34" w:rsidP="007C6D34">
            <w:pPr>
              <w:jc w:val="center"/>
              <w:rPr>
                <w:rFonts w:eastAsia="Times New Roman"/>
                <w:b/>
                <w:bCs/>
                <w:sz w:val="20"/>
                <w:szCs w:val="22"/>
              </w:rPr>
            </w:pPr>
            <w:proofErr w:type="spellStart"/>
            <w:r w:rsidRPr="008B16F7">
              <w:rPr>
                <w:rFonts w:eastAsia="Times New Roman"/>
                <w:b/>
                <w:bCs/>
                <w:sz w:val="20"/>
                <w:szCs w:val="22"/>
              </w:rPr>
              <w:lastRenderedPageBreak/>
              <w:t>Macroprocesos</w:t>
            </w:r>
            <w:proofErr w:type="spellEnd"/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73BB57D" w14:textId="77777777" w:rsidR="007C6D34" w:rsidRPr="008B16F7" w:rsidRDefault="007C6D34" w:rsidP="007C6D34">
            <w:pPr>
              <w:jc w:val="center"/>
              <w:rPr>
                <w:rFonts w:eastAsia="Times New Roman"/>
                <w:b/>
                <w:bCs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sz w:val="20"/>
                <w:szCs w:val="22"/>
              </w:rPr>
              <w:t>Procesos</w:t>
            </w:r>
          </w:p>
        </w:tc>
        <w:tc>
          <w:tcPr>
            <w:tcW w:w="3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8AE3714" w14:textId="77777777" w:rsidR="007C6D34" w:rsidRPr="008B16F7" w:rsidRDefault="007C6D34" w:rsidP="007C6D34">
            <w:pPr>
              <w:jc w:val="center"/>
              <w:rPr>
                <w:rFonts w:eastAsia="Times New Roman"/>
                <w:b/>
                <w:bCs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sz w:val="20"/>
                <w:szCs w:val="22"/>
              </w:rPr>
              <w:t>Dependencia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E83DCBA" w14:textId="77777777" w:rsidR="007C6D34" w:rsidRPr="008B16F7" w:rsidRDefault="007C6D34" w:rsidP="007C6D34">
            <w:pPr>
              <w:jc w:val="center"/>
              <w:rPr>
                <w:rFonts w:eastAsia="Times New Roman"/>
                <w:b/>
                <w:bCs/>
                <w:sz w:val="20"/>
              </w:rPr>
            </w:pPr>
            <w:r w:rsidRPr="008B16F7">
              <w:rPr>
                <w:rFonts w:eastAsia="Times New Roman"/>
                <w:b/>
                <w:bCs/>
                <w:sz w:val="20"/>
              </w:rPr>
              <w:t>Identificador</w:t>
            </w:r>
          </w:p>
        </w:tc>
      </w:tr>
      <w:tr w:rsidR="00693D4E" w:rsidRPr="008B16F7" w14:paraId="336200A5" w14:textId="77777777" w:rsidTr="00AF43C6">
        <w:trPr>
          <w:trHeight w:val="600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5FB4967F" w14:textId="77777777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Estratégico</w:t>
            </w:r>
          </w:p>
        </w:tc>
        <w:tc>
          <w:tcPr>
            <w:tcW w:w="2544" w:type="dxa"/>
            <w:tcBorders>
              <w:top w:val="single" w:sz="4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2DFE7F72" w14:textId="77777777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Direccionamiento Estratégico y Planeación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176C152E" w14:textId="77777777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Gerencia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2875343E" w14:textId="77777777" w:rsidR="00693D4E" w:rsidRPr="008B16F7" w:rsidRDefault="00693D4E" w:rsidP="007C6D34">
            <w:pPr>
              <w:jc w:val="right"/>
              <w:rPr>
                <w:rFonts w:eastAsia="Times New Roman"/>
                <w:b/>
                <w:bCs/>
                <w:color w:val="000000"/>
                <w:sz w:val="20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</w:rPr>
              <w:t>1000</w:t>
            </w:r>
          </w:p>
        </w:tc>
      </w:tr>
      <w:tr w:rsidR="00693D4E" w:rsidRPr="008B16F7" w14:paraId="185313BE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51BF96C7" w14:textId="33DB5B1A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3E082C28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de Atención al Usuario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5A92C888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Atención al Usuario y Enlace con Grupos de Interés.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23E69E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1030</w:t>
            </w:r>
          </w:p>
        </w:tc>
      </w:tr>
      <w:tr w:rsidR="00693D4E" w:rsidRPr="008B16F7" w14:paraId="2A58305A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</w:tcPr>
          <w:p w14:paraId="4629196B" w14:textId="0142BD34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31C0FCF5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de las TICS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53B509BC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Tecnologías de La Información y Comunicaciones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63435D1E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1040</w:t>
            </w:r>
          </w:p>
        </w:tc>
      </w:tr>
      <w:tr w:rsidR="00693D4E" w:rsidRPr="008B16F7" w14:paraId="5B150ABC" w14:textId="77777777" w:rsidTr="00AF43C6">
        <w:trPr>
          <w:trHeight w:val="615"/>
        </w:trPr>
        <w:tc>
          <w:tcPr>
            <w:tcW w:w="1555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43A81E" w14:textId="786135AD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953BF4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Direccionamiento Estratégico y Planeación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29A3D5" w14:textId="12227338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 xml:space="preserve">Oficina </w:t>
            </w:r>
            <w:r>
              <w:rPr>
                <w:rFonts w:eastAsia="Times New Roman"/>
                <w:color w:val="000000"/>
                <w:sz w:val="20"/>
                <w:szCs w:val="22"/>
              </w:rPr>
              <w:t xml:space="preserve">de </w:t>
            </w:r>
            <w:r w:rsidRPr="008B16F7">
              <w:rPr>
                <w:rFonts w:eastAsia="Times New Roman"/>
                <w:color w:val="000000"/>
                <w:sz w:val="20"/>
                <w:szCs w:val="22"/>
              </w:rPr>
              <w:t>Planeación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EF1F6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1200</w:t>
            </w:r>
          </w:p>
        </w:tc>
      </w:tr>
      <w:tr w:rsidR="00693D4E" w:rsidRPr="008B16F7" w14:paraId="294ABF15" w14:textId="77777777" w:rsidTr="00AF43C6">
        <w:trPr>
          <w:trHeight w:val="300"/>
        </w:trPr>
        <w:tc>
          <w:tcPr>
            <w:tcW w:w="1555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45933428" w14:textId="77777777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Misional</w:t>
            </w:r>
          </w:p>
          <w:p w14:paraId="5149BA1F" w14:textId="2DA0AAE3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1476105B" w14:textId="77777777" w:rsidR="00693D4E" w:rsidRPr="008B16F7" w:rsidRDefault="00693D4E" w:rsidP="004F56A7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 </w:t>
            </w:r>
          </w:p>
        </w:tc>
        <w:tc>
          <w:tcPr>
            <w:tcW w:w="33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105E256A" w14:textId="77777777" w:rsidR="00693D4E" w:rsidRPr="008B16F7" w:rsidRDefault="00693D4E" w:rsidP="008B16F7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Dirección de Desarrollo y Bienestar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06CE0963" w14:textId="77777777" w:rsidR="00693D4E" w:rsidRPr="008B16F7" w:rsidRDefault="00693D4E" w:rsidP="007C6D34">
            <w:pPr>
              <w:jc w:val="right"/>
              <w:rPr>
                <w:rFonts w:eastAsia="Times New Roman"/>
                <w:b/>
                <w:bCs/>
                <w:color w:val="000000"/>
                <w:sz w:val="20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</w:rPr>
              <w:t>2000</w:t>
            </w:r>
          </w:p>
        </w:tc>
      </w:tr>
      <w:tr w:rsidR="00693D4E" w:rsidRPr="008B16F7" w14:paraId="0F227BCD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91513C" w14:textId="5ADF5A2C" w:rsidR="00693D4E" w:rsidRPr="008B16F7" w:rsidRDefault="00693D4E" w:rsidP="007C6D34">
            <w:pPr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68E64502" w14:textId="77777777" w:rsidR="00693D4E" w:rsidRPr="008B16F7" w:rsidRDefault="00693D4E" w:rsidP="004F56A7">
            <w:pPr>
              <w:jc w:val="both"/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64F2523D" w14:textId="77777777" w:rsidR="00693D4E" w:rsidRPr="008B16F7" w:rsidRDefault="00693D4E" w:rsidP="008B16F7">
            <w:pPr>
              <w:jc w:val="both"/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i/>
                <w:iCs/>
                <w:color w:val="000000"/>
                <w:sz w:val="20"/>
                <w:szCs w:val="22"/>
              </w:rPr>
              <w:t>Subdirección de Bienestar y Calidad de Vida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49D94F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2100</w:t>
            </w:r>
          </w:p>
        </w:tc>
      </w:tr>
      <w:tr w:rsidR="00693D4E" w:rsidRPr="008B16F7" w14:paraId="4440F400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38F4219E" w14:textId="42035E06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08BA8271" w14:textId="1D6F0A5A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Bienestar, Recreación, Cultura y Deporte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762AECEF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Bienestar, Recreación, Cultura y Deporte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67D07C64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2110</w:t>
            </w:r>
          </w:p>
        </w:tc>
      </w:tr>
      <w:tr w:rsidR="00693D4E" w:rsidRPr="008B16F7" w14:paraId="26D6DE4A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DD7E84" w14:textId="0AE86B8C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6E4B519C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Atención a Gerencias Departamentales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5A86CEB2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Seguimiento y Atención a Gerencias departamentales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B47AC7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2120</w:t>
            </w:r>
          </w:p>
        </w:tc>
      </w:tr>
      <w:tr w:rsidR="00693D4E" w:rsidRPr="008B16F7" w14:paraId="1AA0A64E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1C1A86FE" w14:textId="21DDB92E" w:rsidR="00693D4E" w:rsidRPr="008B16F7" w:rsidRDefault="00693D4E" w:rsidP="007C6D34">
            <w:pPr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40B96F8A" w14:textId="77777777" w:rsidR="00693D4E" w:rsidRPr="008B16F7" w:rsidRDefault="00693D4E" w:rsidP="004F56A7">
            <w:pPr>
              <w:jc w:val="both"/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24F8D83D" w14:textId="77777777" w:rsidR="00693D4E" w:rsidRPr="008B16F7" w:rsidRDefault="00693D4E" w:rsidP="008B16F7">
            <w:pPr>
              <w:jc w:val="both"/>
              <w:rPr>
                <w:rFonts w:eastAsia="Times New Roman"/>
                <w:i/>
                <w:i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i/>
                <w:iCs/>
                <w:color w:val="000000"/>
                <w:sz w:val="20"/>
                <w:szCs w:val="22"/>
              </w:rPr>
              <w:t>Subdirección de desarrollo y Emprendimiento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798C68E2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2200</w:t>
            </w:r>
          </w:p>
        </w:tc>
      </w:tr>
      <w:tr w:rsidR="00693D4E" w:rsidRPr="008B16F7" w14:paraId="5BDEEA74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18D016" w14:textId="11EBA25F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72F395FC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Atención Médica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05CDD505" w14:textId="229EA3E5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Centro</w:t>
            </w:r>
            <w:r>
              <w:rPr>
                <w:rFonts w:eastAsia="Times New Roman"/>
                <w:color w:val="000000"/>
                <w:sz w:val="20"/>
                <w:szCs w:val="22"/>
              </w:rPr>
              <w:t xml:space="preserve"> Médico y Atención Integral e</w:t>
            </w:r>
            <w:r w:rsidRPr="008B16F7">
              <w:rPr>
                <w:rFonts w:eastAsia="Times New Roman"/>
                <w:color w:val="000000"/>
                <w:sz w:val="20"/>
                <w:szCs w:val="22"/>
              </w:rPr>
              <w:t>n Salud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71C6A8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2210</w:t>
            </w:r>
          </w:p>
        </w:tc>
      </w:tr>
      <w:tr w:rsidR="00693D4E" w:rsidRPr="008B16F7" w14:paraId="65A41775" w14:textId="77777777" w:rsidTr="00AF43C6">
        <w:trPr>
          <w:trHeight w:val="6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11D552AA" w14:textId="6CB6264A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3FD0F429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Educativa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4E33AFC5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Educativa y Colegio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2FEB0178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2220</w:t>
            </w:r>
          </w:p>
        </w:tc>
      </w:tr>
      <w:tr w:rsidR="00693D4E" w:rsidRPr="008B16F7" w14:paraId="320C1373" w14:textId="77777777" w:rsidTr="00AF43C6">
        <w:trPr>
          <w:trHeight w:val="615"/>
        </w:trPr>
        <w:tc>
          <w:tcPr>
            <w:tcW w:w="1555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24CC8D" w14:textId="43C9A30C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C83064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Crédito y Cartera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F526C6" w14:textId="085D8E2A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de Apoyo Financiero Crédito y Cartera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D477B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2230</w:t>
            </w:r>
          </w:p>
        </w:tc>
      </w:tr>
      <w:tr w:rsidR="00693D4E" w:rsidRPr="008B16F7" w14:paraId="138E2D28" w14:textId="77777777" w:rsidTr="00AF43C6">
        <w:trPr>
          <w:trHeight w:val="300"/>
        </w:trPr>
        <w:tc>
          <w:tcPr>
            <w:tcW w:w="1555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57189CCF" w14:textId="71BF00AE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Apoyo</w:t>
            </w:r>
          </w:p>
          <w:p w14:paraId="1452ED7C" w14:textId="4CD22ADF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4C6D6532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Jurídica</w:t>
            </w:r>
          </w:p>
        </w:tc>
        <w:tc>
          <w:tcPr>
            <w:tcW w:w="33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1BCFFD04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Asuntos Jurídicos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152A51BB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1020</w:t>
            </w:r>
          </w:p>
        </w:tc>
      </w:tr>
      <w:tr w:rsidR="00693D4E" w:rsidRPr="008B16F7" w14:paraId="147C25CC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67102D" w14:textId="53A107D3" w:rsidR="00693D4E" w:rsidRPr="008B16F7" w:rsidRDefault="00693D4E" w:rsidP="007C6D34">
            <w:pPr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1CE4747A" w14:textId="491F5C81" w:rsidR="00693D4E" w:rsidRPr="008B16F7" w:rsidRDefault="00693D4E" w:rsidP="004F56A7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Administrativa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035535E7" w14:textId="77777777" w:rsidR="00693D4E" w:rsidRPr="008B16F7" w:rsidRDefault="00693D4E" w:rsidP="008B16F7">
            <w:pPr>
              <w:jc w:val="both"/>
              <w:rPr>
                <w:rFonts w:eastAsia="Times New Roman"/>
                <w:b/>
                <w:bCs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  <w:szCs w:val="22"/>
              </w:rPr>
              <w:t>Dirección de Gestión Corporativa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1A0A1" w14:textId="77777777" w:rsidR="00693D4E" w:rsidRPr="008B16F7" w:rsidRDefault="00693D4E" w:rsidP="007C6D34">
            <w:pPr>
              <w:jc w:val="right"/>
              <w:rPr>
                <w:rFonts w:eastAsia="Times New Roman"/>
                <w:b/>
                <w:bCs/>
                <w:color w:val="000000"/>
                <w:sz w:val="20"/>
              </w:rPr>
            </w:pPr>
            <w:r w:rsidRPr="008B16F7">
              <w:rPr>
                <w:rFonts w:eastAsia="Times New Roman"/>
                <w:b/>
                <w:bCs/>
                <w:color w:val="000000"/>
                <w:sz w:val="20"/>
              </w:rPr>
              <w:t>3000</w:t>
            </w:r>
          </w:p>
        </w:tc>
      </w:tr>
      <w:tr w:rsidR="00693D4E" w:rsidRPr="008B16F7" w14:paraId="4BDBF30A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79C2BD7A" w14:textId="2DCA8813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3EEBDE44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Administrativa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79BAB4BC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Administrativa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0AB48EEE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3010</w:t>
            </w:r>
          </w:p>
        </w:tc>
      </w:tr>
      <w:tr w:rsidR="00693D4E" w:rsidRPr="008B16F7" w14:paraId="7775E750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079169" w14:textId="38BE4365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4D624D9F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Administrativa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4F48BCDB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Almacén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1ED35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3011</w:t>
            </w:r>
          </w:p>
        </w:tc>
      </w:tr>
      <w:tr w:rsidR="00693D4E" w:rsidRPr="008B16F7" w14:paraId="5783189D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0137D8D5" w14:textId="46A04BF8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56862517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Administrativa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7349C8A8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Archivo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70A3D083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3012</w:t>
            </w:r>
          </w:p>
        </w:tc>
      </w:tr>
      <w:tr w:rsidR="00693D4E" w:rsidRPr="008B16F7" w14:paraId="1DC528BF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5435F2" w14:textId="5B5A2318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48A668DE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de Contratación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3311F254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Contratación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8A46A6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3013</w:t>
            </w:r>
          </w:p>
        </w:tc>
      </w:tr>
      <w:tr w:rsidR="00693D4E" w:rsidRPr="008B16F7" w14:paraId="27B56283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</w:tcPr>
          <w:p w14:paraId="2FB8E414" w14:textId="7A071D9B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6312B20C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Administrativa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5F456DF1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Recursos físicos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0597B2DC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3014</w:t>
            </w:r>
          </w:p>
        </w:tc>
      </w:tr>
      <w:tr w:rsidR="00693D4E" w:rsidRPr="008B16F7" w14:paraId="3A3188EF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910517" w14:textId="4A87D1FE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7A7D4AD3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de Cesantías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33AC6A14" w14:textId="51F2A076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de Cesantías.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6E4A9E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3020</w:t>
            </w:r>
          </w:p>
        </w:tc>
      </w:tr>
      <w:tr w:rsidR="00693D4E" w:rsidRPr="008B16F7" w14:paraId="39164A96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195F0448" w14:textId="6DBA2518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6D33EE42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Financiera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7C484B57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Financiera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7C7F4210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3030</w:t>
            </w:r>
          </w:p>
        </w:tc>
      </w:tr>
      <w:tr w:rsidR="00693D4E" w:rsidRPr="008B16F7" w14:paraId="10AFE0D7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383030" w14:textId="25717278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319D7728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Financiera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00F10B95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Contabilidad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5602A2" w14:textId="4FD86E87" w:rsidR="00693D4E" w:rsidRPr="008B16F7" w:rsidRDefault="00693D4E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3031</w:t>
            </w:r>
          </w:p>
        </w:tc>
      </w:tr>
      <w:tr w:rsidR="00693D4E" w:rsidRPr="008B16F7" w14:paraId="30F38CA7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46514AD5" w14:textId="0B541BD6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37B0A618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Financiera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EDEDED" w:fill="EDEDED"/>
            <w:vAlign w:val="center"/>
            <w:hideMark/>
          </w:tcPr>
          <w:p w14:paraId="0EE0C2F5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Presupuesto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5FA3FB7B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3032</w:t>
            </w:r>
          </w:p>
        </w:tc>
      </w:tr>
      <w:tr w:rsidR="00693D4E" w:rsidRPr="008B16F7" w14:paraId="7E41B7BF" w14:textId="77777777" w:rsidTr="00AF43C6">
        <w:trPr>
          <w:trHeight w:val="300"/>
        </w:trPr>
        <w:tc>
          <w:tcPr>
            <w:tcW w:w="155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67BCE3" w14:textId="6573D4A0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48C5F840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Financiera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6DD19A65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Tesorería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D0B28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3033</w:t>
            </w:r>
          </w:p>
        </w:tc>
      </w:tr>
      <w:tr w:rsidR="00693D4E" w:rsidRPr="008B16F7" w14:paraId="4379D170" w14:textId="77777777" w:rsidTr="00AF43C6">
        <w:trPr>
          <w:trHeight w:val="559"/>
        </w:trPr>
        <w:tc>
          <w:tcPr>
            <w:tcW w:w="1555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3A331FC2" w14:textId="0755732D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56563B9A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Gestión Humana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453972E3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Gestión del Talento Humano y desarrollo Organizacional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8" w:space="0" w:color="auto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47F9568A" w14:textId="5D8D0193" w:rsidR="00693D4E" w:rsidRPr="008B16F7" w:rsidRDefault="00693D4E" w:rsidP="008A0A5F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3040</w:t>
            </w:r>
          </w:p>
        </w:tc>
      </w:tr>
      <w:tr w:rsidR="00693D4E" w:rsidRPr="008B16F7" w14:paraId="4FD71535" w14:textId="77777777" w:rsidTr="00AF43C6">
        <w:trPr>
          <w:trHeight w:val="543"/>
        </w:trPr>
        <w:tc>
          <w:tcPr>
            <w:tcW w:w="1555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4D9AF" w14:textId="77777777" w:rsidR="00693D4E" w:rsidRPr="00693D4E" w:rsidRDefault="00693D4E" w:rsidP="00693D4E">
            <w:pPr>
              <w:jc w:val="center"/>
              <w:rPr>
                <w:rFonts w:eastAsia="Times New Roman"/>
                <w:b/>
                <w:color w:val="000000"/>
                <w:sz w:val="20"/>
                <w:szCs w:val="22"/>
              </w:rPr>
            </w:pPr>
            <w:r w:rsidRPr="00693D4E">
              <w:rPr>
                <w:rFonts w:eastAsia="Times New Roman"/>
                <w:b/>
                <w:color w:val="000000"/>
                <w:sz w:val="20"/>
                <w:szCs w:val="22"/>
              </w:rPr>
              <w:lastRenderedPageBreak/>
              <w:t>Seguimiento y Evaluación</w:t>
            </w:r>
          </w:p>
          <w:p w14:paraId="33647F58" w14:textId="1D8E304B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31761BA7" w14:textId="6D514A06" w:rsidR="00693D4E" w:rsidRPr="008B16F7" w:rsidRDefault="005474EE" w:rsidP="005474EE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>
              <w:rPr>
                <w:rFonts w:eastAsia="Times New Roman"/>
                <w:color w:val="000000"/>
                <w:sz w:val="20"/>
                <w:szCs w:val="22"/>
              </w:rPr>
              <w:t>Control</w:t>
            </w:r>
            <w:r w:rsidRPr="005474EE">
              <w:rPr>
                <w:rFonts w:eastAsia="Times New Roman"/>
                <w:color w:val="000000"/>
                <w:sz w:val="20"/>
                <w:szCs w:val="22"/>
              </w:rPr>
              <w:t xml:space="preserve"> y Evaluación de la Gestión</w:t>
            </w:r>
          </w:p>
        </w:tc>
        <w:tc>
          <w:tcPr>
            <w:tcW w:w="3344" w:type="dxa"/>
            <w:tcBorders>
              <w:top w:val="single" w:sz="8" w:space="0" w:color="auto"/>
              <w:left w:val="nil"/>
              <w:bottom w:val="single" w:sz="4" w:space="0" w:color="C9C9C9"/>
              <w:right w:val="nil"/>
            </w:tcBorders>
            <w:shd w:val="clear" w:color="auto" w:fill="auto"/>
            <w:vAlign w:val="center"/>
            <w:hideMark/>
          </w:tcPr>
          <w:p w14:paraId="1B0F907D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Grupo de Control Interno de Gestión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C9C9C9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26D571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1010</w:t>
            </w:r>
          </w:p>
        </w:tc>
      </w:tr>
      <w:tr w:rsidR="00693D4E" w:rsidRPr="008B16F7" w14:paraId="19090AE8" w14:textId="77777777" w:rsidTr="00AF43C6">
        <w:trPr>
          <w:trHeight w:val="615"/>
        </w:trPr>
        <w:tc>
          <w:tcPr>
            <w:tcW w:w="1555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09558533" w14:textId="535E3E9C" w:rsidR="00693D4E" w:rsidRPr="008B16F7" w:rsidRDefault="00693D4E" w:rsidP="007C6D34">
            <w:pPr>
              <w:rPr>
                <w:rFonts w:eastAsia="Times New Roman"/>
                <w:color w:val="000000"/>
                <w:sz w:val="20"/>
                <w:szCs w:val="22"/>
              </w:rPr>
            </w:pPr>
          </w:p>
        </w:tc>
        <w:tc>
          <w:tcPr>
            <w:tcW w:w="25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30E39B11" w14:textId="77777777" w:rsidR="00693D4E" w:rsidRPr="008B16F7" w:rsidRDefault="00693D4E" w:rsidP="004F56A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>Control Disciplinario</w:t>
            </w:r>
          </w:p>
        </w:tc>
        <w:tc>
          <w:tcPr>
            <w:tcW w:w="3344" w:type="dxa"/>
            <w:tcBorders>
              <w:top w:val="single" w:sz="4" w:space="0" w:color="C9C9C9"/>
              <w:left w:val="nil"/>
              <w:bottom w:val="single" w:sz="8" w:space="0" w:color="auto"/>
              <w:right w:val="nil"/>
            </w:tcBorders>
            <w:shd w:val="clear" w:color="EDEDED" w:fill="EDEDED"/>
            <w:vAlign w:val="center"/>
            <w:hideMark/>
          </w:tcPr>
          <w:p w14:paraId="26C0B517" w14:textId="77777777" w:rsidR="00693D4E" w:rsidRPr="008B16F7" w:rsidRDefault="00693D4E" w:rsidP="008B16F7">
            <w:pPr>
              <w:jc w:val="both"/>
              <w:rPr>
                <w:rFonts w:eastAsia="Times New Roman"/>
                <w:color w:val="000000"/>
                <w:sz w:val="20"/>
                <w:szCs w:val="22"/>
              </w:rPr>
            </w:pPr>
            <w:r w:rsidRPr="008B16F7">
              <w:rPr>
                <w:rFonts w:eastAsia="Times New Roman"/>
                <w:color w:val="000000"/>
                <w:sz w:val="20"/>
                <w:szCs w:val="22"/>
              </w:rPr>
              <w:t xml:space="preserve">Oficina Asuntos Disciplinarios </w:t>
            </w:r>
          </w:p>
        </w:tc>
        <w:tc>
          <w:tcPr>
            <w:tcW w:w="1341" w:type="dxa"/>
            <w:tcBorders>
              <w:top w:val="single" w:sz="4" w:space="0" w:color="C9C9C9"/>
              <w:left w:val="nil"/>
              <w:bottom w:val="single" w:sz="8" w:space="0" w:color="auto"/>
              <w:right w:val="single" w:sz="8" w:space="0" w:color="auto"/>
            </w:tcBorders>
            <w:shd w:val="clear" w:color="EDEDED" w:fill="EDEDED"/>
            <w:vAlign w:val="center"/>
            <w:hideMark/>
          </w:tcPr>
          <w:p w14:paraId="49F00BFF" w14:textId="77777777" w:rsidR="00693D4E" w:rsidRPr="008B16F7" w:rsidRDefault="00693D4E" w:rsidP="007C6D34">
            <w:pPr>
              <w:jc w:val="right"/>
              <w:rPr>
                <w:rFonts w:eastAsia="Times New Roman"/>
                <w:color w:val="000000"/>
                <w:sz w:val="20"/>
              </w:rPr>
            </w:pPr>
            <w:r w:rsidRPr="008B16F7">
              <w:rPr>
                <w:rFonts w:eastAsia="Times New Roman"/>
                <w:color w:val="000000"/>
                <w:sz w:val="20"/>
              </w:rPr>
              <w:t>1100</w:t>
            </w:r>
          </w:p>
        </w:tc>
      </w:tr>
    </w:tbl>
    <w:p w14:paraId="0543ABF6" w14:textId="77777777" w:rsidR="009A5BA2" w:rsidRDefault="009A5BA2" w:rsidP="009A5BA2">
      <w:pPr>
        <w:tabs>
          <w:tab w:val="left" w:pos="620"/>
        </w:tabs>
        <w:spacing w:line="236" w:lineRule="auto"/>
        <w:ind w:left="620" w:right="100"/>
        <w:rPr>
          <w:rFonts w:eastAsia="Arial"/>
        </w:rPr>
      </w:pPr>
    </w:p>
    <w:p w14:paraId="1028A5F5" w14:textId="2060AA7F" w:rsidR="000A5B54" w:rsidRPr="009A5BA2" w:rsidRDefault="009A5BA2" w:rsidP="00EF47D0">
      <w:pPr>
        <w:numPr>
          <w:ilvl w:val="0"/>
          <w:numId w:val="11"/>
        </w:numPr>
        <w:tabs>
          <w:tab w:val="left" w:pos="620"/>
        </w:tabs>
        <w:spacing w:line="236" w:lineRule="auto"/>
        <w:ind w:left="620" w:right="100" w:hanging="358"/>
        <w:jc w:val="both"/>
        <w:rPr>
          <w:rFonts w:eastAsia="Arial"/>
        </w:rPr>
      </w:pPr>
      <w:r>
        <w:rPr>
          <w:rFonts w:eastAsia="Arial"/>
        </w:rPr>
        <w:t xml:space="preserve">El cuarto y último identificador, indica el número de documento creado, </w:t>
      </w:r>
      <w:r w:rsidR="000A5B54" w:rsidRPr="009A5BA2">
        <w:rPr>
          <w:rFonts w:eastAsia="Arial"/>
        </w:rPr>
        <w:t>este es consecutivo.</w:t>
      </w:r>
    </w:p>
    <w:p w14:paraId="02735437" w14:textId="77777777" w:rsidR="000A5B54" w:rsidRDefault="000A5B54" w:rsidP="00C2317A">
      <w:pPr>
        <w:rPr>
          <w:rFonts w:eastAsia="Arial"/>
        </w:rPr>
      </w:pPr>
    </w:p>
    <w:p w14:paraId="45EA63B5" w14:textId="77777777" w:rsidR="00EF47D0" w:rsidRDefault="000A5B54" w:rsidP="00EF47D0">
      <w:pPr>
        <w:numPr>
          <w:ilvl w:val="0"/>
          <w:numId w:val="11"/>
        </w:numPr>
        <w:tabs>
          <w:tab w:val="left" w:pos="620"/>
        </w:tabs>
        <w:spacing w:line="237" w:lineRule="auto"/>
        <w:ind w:left="620" w:right="80" w:hanging="358"/>
        <w:jc w:val="both"/>
        <w:rPr>
          <w:rFonts w:eastAsia="Arial"/>
        </w:rPr>
      </w:pPr>
      <w:r>
        <w:rPr>
          <w:rFonts w:eastAsia="Arial"/>
        </w:rPr>
        <w:t>Conociendo los identificadores del tipo de documento, el proceso al que pertenece y su dependencia, se asigna el consecutivo de creación.</w:t>
      </w:r>
    </w:p>
    <w:p w14:paraId="62505D04" w14:textId="77777777" w:rsidR="00E537FF" w:rsidRDefault="00E537FF" w:rsidP="00E537FF">
      <w:pPr>
        <w:tabs>
          <w:tab w:val="left" w:pos="620"/>
        </w:tabs>
        <w:spacing w:line="237" w:lineRule="auto"/>
        <w:ind w:right="80"/>
        <w:jc w:val="both"/>
        <w:rPr>
          <w:rFonts w:eastAsia="Arial"/>
        </w:rPr>
      </w:pPr>
    </w:p>
    <w:p w14:paraId="1D727BE7" w14:textId="7B141F3A" w:rsidR="000A5B54" w:rsidRPr="00EF47D0" w:rsidRDefault="000A5B54" w:rsidP="00EF47D0">
      <w:pPr>
        <w:numPr>
          <w:ilvl w:val="0"/>
          <w:numId w:val="11"/>
        </w:numPr>
        <w:tabs>
          <w:tab w:val="left" w:pos="620"/>
        </w:tabs>
        <w:spacing w:line="237" w:lineRule="auto"/>
        <w:ind w:left="620" w:right="80" w:hanging="358"/>
        <w:jc w:val="both"/>
        <w:rPr>
          <w:rFonts w:eastAsia="Arial"/>
        </w:rPr>
      </w:pPr>
      <w:r w:rsidRPr="00EF47D0">
        <w:rPr>
          <w:rFonts w:eastAsia="Arial"/>
        </w:rPr>
        <w:t>El siguiente es un ejemplo de codificación:</w:t>
      </w:r>
    </w:p>
    <w:p w14:paraId="4C08100E" w14:textId="77777777" w:rsidR="002E71AA" w:rsidRDefault="002E71AA" w:rsidP="002E71AA">
      <w:pPr>
        <w:pStyle w:val="Prrafodelista"/>
        <w:rPr>
          <w:rFonts w:eastAsia="Arial"/>
        </w:rPr>
      </w:pPr>
    </w:p>
    <w:p w14:paraId="6C5CD056" w14:textId="3D72D929" w:rsidR="000A5B54" w:rsidRDefault="000A5B54" w:rsidP="000A5B54">
      <w:pPr>
        <w:tabs>
          <w:tab w:val="left" w:pos="620"/>
        </w:tabs>
        <w:spacing w:line="237" w:lineRule="auto"/>
        <w:ind w:right="80"/>
        <w:jc w:val="both"/>
        <w:rPr>
          <w:rFonts w:eastAsia="Arial"/>
        </w:rPr>
      </w:pPr>
      <w:r>
        <w:rPr>
          <w:rFonts w:eastAsia="Arial"/>
        </w:rPr>
        <w:t xml:space="preserve">Se va a codificar el procedimiento de Control de Documentos, el cual pertenece al proceso de </w:t>
      </w:r>
      <w:r w:rsidR="004F56A7">
        <w:rPr>
          <w:rFonts w:eastAsia="Arial"/>
        </w:rPr>
        <w:t>Direccionamiento Estratégico y Planeación</w:t>
      </w:r>
      <w:r>
        <w:rPr>
          <w:rFonts w:eastAsia="Arial"/>
        </w:rPr>
        <w:t>, asignado a</w:t>
      </w:r>
      <w:r w:rsidR="008B5B77">
        <w:rPr>
          <w:rFonts w:eastAsia="Arial"/>
        </w:rPr>
        <w:t xml:space="preserve"> la Oficina de P</w:t>
      </w:r>
      <w:r w:rsidR="00BF474B">
        <w:rPr>
          <w:rFonts w:eastAsia="Arial"/>
        </w:rPr>
        <w:t xml:space="preserve">laneación </w:t>
      </w:r>
      <w:r>
        <w:rPr>
          <w:rFonts w:eastAsia="Arial"/>
        </w:rPr>
        <w:t>y es el cuarto documento creado:</w:t>
      </w:r>
    </w:p>
    <w:p w14:paraId="3FB1589F" w14:textId="77777777" w:rsidR="000A5B54" w:rsidRDefault="000A5B54" w:rsidP="000A5B54">
      <w:pPr>
        <w:spacing w:line="325" w:lineRule="exact"/>
        <w:rPr>
          <w:rFonts w:ascii="Times New Roman" w:eastAsia="Times New Roman" w:hAnsi="Times New Roman"/>
        </w:rPr>
      </w:pPr>
    </w:p>
    <w:p w14:paraId="11A19C76" w14:textId="77777777" w:rsidR="00F0050F" w:rsidRDefault="000A5B54" w:rsidP="000C7CBB">
      <w:pPr>
        <w:spacing w:line="0" w:lineRule="atLeast"/>
        <w:rPr>
          <w:rFonts w:eastAsia="Arial"/>
          <w:b/>
        </w:rPr>
      </w:pPr>
      <w:r>
        <w:rPr>
          <w:rFonts w:eastAsia="Arial"/>
          <w:b/>
        </w:rPr>
        <w:t>Tipo de documento:</w:t>
      </w:r>
    </w:p>
    <w:tbl>
      <w:tblPr>
        <w:tblStyle w:val="Tablanormal11"/>
        <w:tblpPr w:leftFromText="141" w:rightFromText="141" w:vertAnchor="text" w:horzAnchor="margin" w:tblpXSpec="center" w:tblpY="83"/>
        <w:tblW w:w="0" w:type="auto"/>
        <w:tblLook w:val="04A0" w:firstRow="1" w:lastRow="0" w:firstColumn="1" w:lastColumn="0" w:noHBand="0" w:noVBand="1"/>
      </w:tblPr>
      <w:tblGrid>
        <w:gridCol w:w="2972"/>
        <w:gridCol w:w="851"/>
      </w:tblGrid>
      <w:tr w:rsidR="00703255" w14:paraId="1B458EF3" w14:textId="77777777" w:rsidTr="00A669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FFC2664" w14:textId="77777777" w:rsidR="00703255" w:rsidRPr="00457341" w:rsidRDefault="00703255" w:rsidP="00703255">
            <w:pPr>
              <w:spacing w:line="0" w:lineRule="atLeast"/>
              <w:ind w:left="60"/>
              <w:rPr>
                <w:rFonts w:eastAsia="Arial"/>
                <w:b w:val="0"/>
              </w:rPr>
            </w:pPr>
            <w:r w:rsidRPr="00457341">
              <w:rPr>
                <w:rFonts w:eastAsia="Arial"/>
                <w:b w:val="0"/>
              </w:rPr>
              <w:t>Mapa</w:t>
            </w:r>
          </w:p>
        </w:tc>
        <w:tc>
          <w:tcPr>
            <w:tcW w:w="851" w:type="dxa"/>
          </w:tcPr>
          <w:p w14:paraId="0759CE21" w14:textId="77777777" w:rsidR="00703255" w:rsidRPr="00457341" w:rsidRDefault="00703255" w:rsidP="00703255">
            <w:pPr>
              <w:spacing w:line="0" w:lineRule="atLeast"/>
              <w:ind w:left="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  <w:b w:val="0"/>
              </w:rPr>
            </w:pPr>
            <w:r w:rsidRPr="00457341">
              <w:rPr>
                <w:rFonts w:eastAsia="Arial"/>
                <w:b w:val="0"/>
              </w:rPr>
              <w:t>MP</w:t>
            </w:r>
          </w:p>
        </w:tc>
      </w:tr>
      <w:tr w:rsidR="00703255" w14:paraId="579411A4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689B447" w14:textId="77777777" w:rsidR="00703255" w:rsidRPr="00457341" w:rsidRDefault="00703255" w:rsidP="00703255">
            <w:pPr>
              <w:spacing w:line="0" w:lineRule="atLeast"/>
              <w:ind w:left="60"/>
              <w:rPr>
                <w:rFonts w:eastAsia="Arial"/>
                <w:b w:val="0"/>
              </w:rPr>
            </w:pPr>
            <w:r w:rsidRPr="00457341">
              <w:rPr>
                <w:rFonts w:eastAsia="Arial"/>
                <w:b w:val="0"/>
              </w:rPr>
              <w:t>Plan</w:t>
            </w:r>
          </w:p>
        </w:tc>
        <w:tc>
          <w:tcPr>
            <w:tcW w:w="851" w:type="dxa"/>
          </w:tcPr>
          <w:p w14:paraId="7BD5E3E0" w14:textId="77777777" w:rsidR="00703255" w:rsidRPr="00457341" w:rsidRDefault="00703255" w:rsidP="00703255">
            <w:pPr>
              <w:spacing w:line="0" w:lineRule="atLeast"/>
              <w:ind w:lef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 w:rsidRPr="00457341">
              <w:rPr>
                <w:rFonts w:eastAsia="Arial"/>
              </w:rPr>
              <w:t>PL</w:t>
            </w:r>
          </w:p>
        </w:tc>
      </w:tr>
      <w:tr w:rsidR="00703255" w14:paraId="43D2EF07" w14:textId="77777777" w:rsidTr="00A669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675B7C9" w14:textId="77777777" w:rsidR="00703255" w:rsidRPr="00B96CDE" w:rsidRDefault="00703255" w:rsidP="00703255">
            <w:pPr>
              <w:spacing w:line="0" w:lineRule="atLeast"/>
              <w:ind w:left="60"/>
              <w:rPr>
                <w:rFonts w:eastAsia="Arial"/>
                <w:i/>
                <w:color w:val="000000" w:themeColor="text1"/>
              </w:rPr>
            </w:pPr>
            <w:r w:rsidRPr="00B96CDE">
              <w:rPr>
                <w:rFonts w:eastAsia="Arial"/>
                <w:i/>
                <w:color w:val="000000" w:themeColor="text1"/>
              </w:rPr>
              <w:t>Procedimiento</w:t>
            </w:r>
          </w:p>
        </w:tc>
        <w:tc>
          <w:tcPr>
            <w:tcW w:w="851" w:type="dxa"/>
          </w:tcPr>
          <w:p w14:paraId="4D1899D9" w14:textId="77777777" w:rsidR="00703255" w:rsidRPr="00B96CDE" w:rsidRDefault="00703255" w:rsidP="00703255">
            <w:pPr>
              <w:spacing w:line="0" w:lineRule="atLeast"/>
              <w:ind w:lef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  <w:b/>
                <w:i/>
                <w:color w:val="000000" w:themeColor="text1"/>
              </w:rPr>
            </w:pPr>
            <w:r w:rsidRPr="00B96CDE">
              <w:rPr>
                <w:rFonts w:eastAsia="Arial"/>
                <w:b/>
                <w:i/>
                <w:color w:val="000000" w:themeColor="text1"/>
              </w:rPr>
              <w:t>PT</w:t>
            </w:r>
          </w:p>
        </w:tc>
      </w:tr>
      <w:tr w:rsidR="00703255" w14:paraId="11F2F164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E28A72E" w14:textId="77777777" w:rsidR="00703255" w:rsidRPr="00457341" w:rsidRDefault="00703255" w:rsidP="00703255">
            <w:pPr>
              <w:spacing w:line="0" w:lineRule="atLeast"/>
              <w:ind w:left="60"/>
              <w:rPr>
                <w:rFonts w:eastAsia="Arial"/>
                <w:b w:val="0"/>
              </w:rPr>
            </w:pPr>
            <w:r w:rsidRPr="00457341">
              <w:rPr>
                <w:rFonts w:eastAsia="Arial"/>
                <w:b w:val="0"/>
              </w:rPr>
              <w:t>Proceso</w:t>
            </w:r>
          </w:p>
        </w:tc>
        <w:tc>
          <w:tcPr>
            <w:tcW w:w="851" w:type="dxa"/>
          </w:tcPr>
          <w:p w14:paraId="48A235B3" w14:textId="77777777" w:rsidR="00703255" w:rsidRPr="00457341" w:rsidRDefault="00703255" w:rsidP="00703255">
            <w:pPr>
              <w:spacing w:line="0" w:lineRule="atLeast"/>
              <w:ind w:left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 w:rsidRPr="00457341">
              <w:rPr>
                <w:rFonts w:eastAsia="Arial"/>
              </w:rPr>
              <w:t>P</w:t>
            </w:r>
          </w:p>
        </w:tc>
      </w:tr>
      <w:tr w:rsidR="00703255" w14:paraId="0ABE0A78" w14:textId="77777777" w:rsidTr="00A669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023493E" w14:textId="77777777" w:rsidR="00703255" w:rsidRPr="00457341" w:rsidRDefault="00703255" w:rsidP="00703255">
            <w:pPr>
              <w:spacing w:line="0" w:lineRule="atLeast"/>
              <w:ind w:left="60"/>
              <w:rPr>
                <w:rFonts w:eastAsia="Arial"/>
                <w:b w:val="0"/>
              </w:rPr>
            </w:pPr>
            <w:r w:rsidRPr="00457341">
              <w:rPr>
                <w:rFonts w:eastAsia="Arial"/>
                <w:b w:val="0"/>
              </w:rPr>
              <w:t>Tablero</w:t>
            </w:r>
          </w:p>
        </w:tc>
        <w:tc>
          <w:tcPr>
            <w:tcW w:w="851" w:type="dxa"/>
          </w:tcPr>
          <w:p w14:paraId="54BDA70A" w14:textId="77777777" w:rsidR="00703255" w:rsidRPr="00457341" w:rsidRDefault="00703255" w:rsidP="00703255">
            <w:pPr>
              <w:spacing w:line="0" w:lineRule="atLeast"/>
              <w:ind w:left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</w:rPr>
            </w:pPr>
            <w:r w:rsidRPr="00457341">
              <w:rPr>
                <w:rFonts w:eastAsia="Arial"/>
              </w:rPr>
              <w:t>T</w:t>
            </w:r>
          </w:p>
        </w:tc>
      </w:tr>
    </w:tbl>
    <w:p w14:paraId="37A45D49" w14:textId="77777777" w:rsidR="00F0050F" w:rsidRDefault="00F0050F" w:rsidP="000A5B54">
      <w:pPr>
        <w:spacing w:line="0" w:lineRule="atLeast"/>
        <w:ind w:left="620"/>
        <w:rPr>
          <w:rFonts w:eastAsia="Arial"/>
          <w:b/>
        </w:rPr>
      </w:pPr>
    </w:p>
    <w:p w14:paraId="379B7C22" w14:textId="77777777" w:rsidR="00F0050F" w:rsidRDefault="00F0050F" w:rsidP="000A5B54">
      <w:pPr>
        <w:spacing w:line="0" w:lineRule="atLeast"/>
        <w:ind w:left="620"/>
        <w:rPr>
          <w:rFonts w:eastAsia="Arial"/>
          <w:b/>
        </w:rPr>
      </w:pPr>
    </w:p>
    <w:p w14:paraId="62F5EA2F" w14:textId="77777777" w:rsidR="000C7CBB" w:rsidRDefault="000C7CBB" w:rsidP="000A5B54">
      <w:pPr>
        <w:spacing w:line="0" w:lineRule="atLeast"/>
        <w:ind w:left="620"/>
        <w:rPr>
          <w:rFonts w:eastAsia="Arial"/>
          <w:b/>
        </w:rPr>
      </w:pPr>
    </w:p>
    <w:p w14:paraId="0F25F202" w14:textId="77777777" w:rsidR="000A5B54" w:rsidRDefault="000A5B54" w:rsidP="000A5B54">
      <w:pPr>
        <w:spacing w:line="224" w:lineRule="exact"/>
        <w:rPr>
          <w:rFonts w:ascii="Times New Roman" w:eastAsia="Times New Roman" w:hAnsi="Times New Roman"/>
        </w:rPr>
      </w:pPr>
    </w:p>
    <w:p w14:paraId="3DC1DD8A" w14:textId="1C758602" w:rsidR="009F124F" w:rsidRDefault="009F124F" w:rsidP="00F0050F">
      <w:pPr>
        <w:spacing w:line="325" w:lineRule="exact"/>
        <w:rPr>
          <w:rFonts w:eastAsia="Arial"/>
          <w:b/>
        </w:rPr>
      </w:pPr>
    </w:p>
    <w:p w14:paraId="63A2CDAC" w14:textId="77777777" w:rsidR="00374DEF" w:rsidRDefault="00374DEF" w:rsidP="00F0050F">
      <w:pPr>
        <w:spacing w:line="325" w:lineRule="exact"/>
        <w:rPr>
          <w:rFonts w:eastAsia="Arial"/>
          <w:b/>
        </w:rPr>
      </w:pPr>
    </w:p>
    <w:p w14:paraId="515CD46B" w14:textId="77777777" w:rsidR="00F0050F" w:rsidRDefault="00F0050F" w:rsidP="00A669F3">
      <w:pPr>
        <w:spacing w:line="325" w:lineRule="exact"/>
        <w:jc w:val="both"/>
        <w:rPr>
          <w:rFonts w:eastAsia="Arial"/>
          <w:b/>
        </w:rPr>
      </w:pPr>
      <w:r w:rsidRPr="00F0050F">
        <w:rPr>
          <w:rFonts w:eastAsia="Arial"/>
          <w:b/>
        </w:rPr>
        <w:t xml:space="preserve">Tipo de </w:t>
      </w:r>
      <w:proofErr w:type="spellStart"/>
      <w:r w:rsidRPr="00F0050F">
        <w:rPr>
          <w:rFonts w:eastAsia="Arial"/>
          <w:b/>
        </w:rPr>
        <w:t>Macroproceso</w:t>
      </w:r>
      <w:proofErr w:type="spellEnd"/>
      <w:r>
        <w:rPr>
          <w:rFonts w:eastAsia="Arial"/>
          <w:b/>
        </w:rPr>
        <w:t>:</w:t>
      </w:r>
    </w:p>
    <w:tbl>
      <w:tblPr>
        <w:tblStyle w:val="Tablanormal11"/>
        <w:tblpPr w:leftFromText="141" w:rightFromText="141" w:vertAnchor="text" w:horzAnchor="margin" w:tblpXSpec="center" w:tblpY="95"/>
        <w:tblW w:w="0" w:type="auto"/>
        <w:tblLook w:val="04A0" w:firstRow="1" w:lastRow="0" w:firstColumn="1" w:lastColumn="0" w:noHBand="0" w:noVBand="1"/>
      </w:tblPr>
      <w:tblGrid>
        <w:gridCol w:w="2972"/>
        <w:gridCol w:w="851"/>
      </w:tblGrid>
      <w:tr w:rsidR="00703255" w14:paraId="713141DD" w14:textId="77777777" w:rsidTr="00A669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14DEC2D" w14:textId="59EBD411" w:rsidR="00703255" w:rsidRPr="00B96CDE" w:rsidRDefault="00B96CDE" w:rsidP="00703255">
            <w:pPr>
              <w:spacing w:line="243" w:lineRule="exact"/>
              <w:ind w:left="120"/>
              <w:rPr>
                <w:rFonts w:eastAsia="Arial"/>
                <w:i/>
                <w:color w:val="000000" w:themeColor="text1"/>
              </w:rPr>
            </w:pPr>
            <w:r w:rsidRPr="00B96CDE">
              <w:rPr>
                <w:rFonts w:eastAsia="Arial"/>
                <w:i/>
                <w:color w:val="000000" w:themeColor="text1"/>
              </w:rPr>
              <w:t>Estratégico</w:t>
            </w:r>
          </w:p>
        </w:tc>
        <w:tc>
          <w:tcPr>
            <w:tcW w:w="851" w:type="dxa"/>
            <w:vAlign w:val="center"/>
          </w:tcPr>
          <w:p w14:paraId="556A7C59" w14:textId="47189D54" w:rsidR="00703255" w:rsidRPr="00B96CDE" w:rsidRDefault="00B96CDE" w:rsidP="00703255">
            <w:pPr>
              <w:spacing w:line="243" w:lineRule="exact"/>
              <w:ind w:left="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  <w:i/>
                <w:color w:val="000000" w:themeColor="text1"/>
              </w:rPr>
            </w:pPr>
            <w:r w:rsidRPr="00B96CDE">
              <w:rPr>
                <w:rFonts w:eastAsia="Arial"/>
                <w:i/>
                <w:color w:val="000000" w:themeColor="text1"/>
              </w:rPr>
              <w:t>E</w:t>
            </w:r>
          </w:p>
        </w:tc>
      </w:tr>
      <w:tr w:rsidR="00B96CDE" w14:paraId="1A024BDB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C750531" w14:textId="7C1D047D" w:rsidR="00B96CDE" w:rsidRPr="00B96CDE" w:rsidRDefault="00B96CDE" w:rsidP="00B96CDE">
            <w:pPr>
              <w:spacing w:line="243" w:lineRule="exact"/>
              <w:ind w:left="120"/>
              <w:rPr>
                <w:rFonts w:eastAsia="Arial"/>
                <w:color w:val="000000" w:themeColor="text1"/>
              </w:rPr>
            </w:pPr>
            <w:r w:rsidRPr="00B96CDE">
              <w:rPr>
                <w:rFonts w:eastAsia="Arial"/>
                <w:b w:val="0"/>
                <w:color w:val="000000" w:themeColor="text1"/>
              </w:rPr>
              <w:t>Misional</w:t>
            </w:r>
          </w:p>
        </w:tc>
        <w:tc>
          <w:tcPr>
            <w:tcW w:w="851" w:type="dxa"/>
            <w:vAlign w:val="center"/>
          </w:tcPr>
          <w:p w14:paraId="40550DE1" w14:textId="00423037" w:rsidR="00B96CDE" w:rsidRPr="00B96CDE" w:rsidRDefault="00B96CDE" w:rsidP="00B96CDE">
            <w:pPr>
              <w:spacing w:line="243" w:lineRule="exact"/>
              <w:ind w:left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  <w:color w:val="000000" w:themeColor="text1"/>
              </w:rPr>
            </w:pPr>
            <w:r w:rsidRPr="00B96CDE">
              <w:rPr>
                <w:rFonts w:eastAsia="Arial"/>
                <w:color w:val="000000" w:themeColor="text1"/>
              </w:rPr>
              <w:t>M</w:t>
            </w:r>
          </w:p>
        </w:tc>
      </w:tr>
      <w:tr w:rsidR="00B96CDE" w14:paraId="2617579D" w14:textId="77777777" w:rsidTr="00A669F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9B8ABD5" w14:textId="77777777" w:rsidR="00B96CDE" w:rsidRPr="00457341" w:rsidRDefault="00B96CDE" w:rsidP="00B96CDE">
            <w:pPr>
              <w:spacing w:line="243" w:lineRule="exact"/>
              <w:ind w:left="120"/>
              <w:rPr>
                <w:rFonts w:eastAsia="Arial"/>
                <w:b w:val="0"/>
                <w:i/>
                <w:color w:val="000000" w:themeColor="text1"/>
              </w:rPr>
            </w:pPr>
            <w:r w:rsidRPr="00457341">
              <w:rPr>
                <w:rFonts w:eastAsia="Arial"/>
                <w:b w:val="0"/>
                <w:color w:val="000000" w:themeColor="text1"/>
              </w:rPr>
              <w:t>Apoyo</w:t>
            </w:r>
          </w:p>
        </w:tc>
        <w:tc>
          <w:tcPr>
            <w:tcW w:w="851" w:type="dxa"/>
            <w:vAlign w:val="center"/>
          </w:tcPr>
          <w:p w14:paraId="0CA4B744" w14:textId="77777777" w:rsidR="00B96CDE" w:rsidRPr="00457341" w:rsidRDefault="00B96CDE" w:rsidP="00B96CDE">
            <w:pPr>
              <w:spacing w:line="243" w:lineRule="exact"/>
              <w:ind w:left="8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Arial"/>
                <w:color w:val="000000" w:themeColor="text1"/>
              </w:rPr>
            </w:pPr>
            <w:r w:rsidRPr="00457341">
              <w:rPr>
                <w:rFonts w:eastAsia="Arial"/>
                <w:color w:val="000000" w:themeColor="text1"/>
              </w:rPr>
              <w:t>A</w:t>
            </w:r>
          </w:p>
        </w:tc>
      </w:tr>
      <w:tr w:rsidR="00B96CDE" w14:paraId="24CC6305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888E671" w14:textId="0443AB39" w:rsidR="00B96CDE" w:rsidRPr="00F0050F" w:rsidRDefault="00B96CDE" w:rsidP="00B96CDE">
            <w:pPr>
              <w:spacing w:line="243" w:lineRule="exact"/>
              <w:ind w:left="120"/>
              <w:rPr>
                <w:rFonts w:eastAsia="Arial"/>
                <w:b w:val="0"/>
              </w:rPr>
            </w:pPr>
            <w:r w:rsidRPr="00F0050F">
              <w:rPr>
                <w:rFonts w:eastAsia="Arial"/>
                <w:b w:val="0"/>
              </w:rPr>
              <w:t>Seguimiento</w:t>
            </w:r>
            <w:r>
              <w:rPr>
                <w:rFonts w:eastAsia="Arial"/>
                <w:b w:val="0"/>
              </w:rPr>
              <w:t xml:space="preserve"> y </w:t>
            </w:r>
            <w:r w:rsidRPr="00F0050F">
              <w:rPr>
                <w:rFonts w:eastAsia="Arial"/>
                <w:b w:val="0"/>
              </w:rPr>
              <w:t xml:space="preserve"> Evaluación</w:t>
            </w:r>
          </w:p>
        </w:tc>
        <w:tc>
          <w:tcPr>
            <w:tcW w:w="851" w:type="dxa"/>
            <w:vAlign w:val="center"/>
          </w:tcPr>
          <w:p w14:paraId="66FD7708" w14:textId="59222434" w:rsidR="00B96CDE" w:rsidRDefault="00B96CDE" w:rsidP="00B96CDE">
            <w:pPr>
              <w:spacing w:line="243" w:lineRule="exact"/>
              <w:ind w:left="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rPr>
                <w:rFonts w:eastAsia="Arial"/>
              </w:rPr>
              <w:t>S</w:t>
            </w:r>
          </w:p>
        </w:tc>
      </w:tr>
    </w:tbl>
    <w:p w14:paraId="4FFF8CFC" w14:textId="77777777" w:rsidR="00F0050F" w:rsidRDefault="00F0050F" w:rsidP="000A5B54">
      <w:pPr>
        <w:spacing w:line="224" w:lineRule="exact"/>
        <w:rPr>
          <w:rFonts w:ascii="Times New Roman" w:eastAsia="Times New Roman" w:hAnsi="Times New Roman"/>
        </w:rPr>
      </w:pPr>
    </w:p>
    <w:p w14:paraId="19D0750B" w14:textId="77777777" w:rsidR="00F0050F" w:rsidRDefault="00F0050F" w:rsidP="000A5B54">
      <w:pPr>
        <w:spacing w:line="224" w:lineRule="exact"/>
        <w:rPr>
          <w:rFonts w:ascii="Times New Roman" w:eastAsia="Times New Roman" w:hAnsi="Times New Roman"/>
        </w:rPr>
      </w:pPr>
    </w:p>
    <w:p w14:paraId="6D26E423" w14:textId="77777777" w:rsidR="00F0050F" w:rsidRDefault="00F0050F" w:rsidP="000A5B54">
      <w:pPr>
        <w:spacing w:line="224" w:lineRule="exact"/>
        <w:rPr>
          <w:rFonts w:ascii="Times New Roman" w:eastAsia="Times New Roman" w:hAnsi="Times New Roman"/>
        </w:rPr>
      </w:pPr>
    </w:p>
    <w:p w14:paraId="080AF4F3" w14:textId="77777777" w:rsidR="00F0050F" w:rsidRDefault="00F0050F" w:rsidP="000A5B54">
      <w:pPr>
        <w:spacing w:line="224" w:lineRule="exact"/>
        <w:rPr>
          <w:rFonts w:ascii="Times New Roman" w:eastAsia="Times New Roman" w:hAnsi="Times New Roman"/>
        </w:rPr>
      </w:pPr>
    </w:p>
    <w:p w14:paraId="2763C6DA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7AA99655" w14:textId="77777777" w:rsidR="00B96CDE" w:rsidRDefault="00B96CDE" w:rsidP="00703255">
      <w:pPr>
        <w:spacing w:line="0" w:lineRule="atLeast"/>
        <w:rPr>
          <w:rFonts w:eastAsia="Arial"/>
          <w:b/>
        </w:rPr>
      </w:pPr>
    </w:p>
    <w:p w14:paraId="28D71A29" w14:textId="59B472EB" w:rsidR="000A5B54" w:rsidRDefault="000A5B54" w:rsidP="00703255">
      <w:pPr>
        <w:spacing w:line="0" w:lineRule="atLeast"/>
        <w:rPr>
          <w:rFonts w:eastAsia="Arial"/>
          <w:b/>
        </w:rPr>
      </w:pPr>
      <w:r>
        <w:rPr>
          <w:rFonts w:eastAsia="Arial"/>
          <w:b/>
        </w:rPr>
        <w:t>Dependencia a la que ha sido asignado:</w:t>
      </w:r>
    </w:p>
    <w:p w14:paraId="5F13595B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0457D653" w14:textId="77777777" w:rsidR="000A5B54" w:rsidRDefault="000A5B54" w:rsidP="000A5B54">
      <w:pPr>
        <w:spacing w:line="312" w:lineRule="exact"/>
        <w:rPr>
          <w:rFonts w:ascii="Times New Roman" w:eastAsia="Times New Roman" w:hAnsi="Times New Roman"/>
        </w:rPr>
      </w:pPr>
    </w:p>
    <w:tbl>
      <w:tblPr>
        <w:tblStyle w:val="Tablanormal11"/>
        <w:tblW w:w="0" w:type="auto"/>
        <w:tblInd w:w="2416" w:type="dxa"/>
        <w:tblLayout w:type="fixed"/>
        <w:tblLook w:val="0000" w:firstRow="0" w:lastRow="0" w:firstColumn="0" w:lastColumn="0" w:noHBand="0" w:noVBand="0"/>
      </w:tblPr>
      <w:tblGrid>
        <w:gridCol w:w="3816"/>
        <w:gridCol w:w="993"/>
      </w:tblGrid>
      <w:tr w:rsidR="009072F9" w14:paraId="1308810F" w14:textId="77777777" w:rsidTr="00A669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16" w:type="dxa"/>
          </w:tcPr>
          <w:p w14:paraId="38C5CE99" w14:textId="5483F1A8" w:rsidR="009072F9" w:rsidRDefault="00457341" w:rsidP="009072F9">
            <w:pPr>
              <w:spacing w:line="0" w:lineRule="atLeast"/>
              <w:ind w:left="80"/>
              <w:rPr>
                <w:rFonts w:eastAsia="Arial"/>
              </w:rPr>
            </w:pPr>
            <w:r>
              <w:t>Oficina de Planeación</w:t>
            </w:r>
          </w:p>
        </w:tc>
        <w:tc>
          <w:tcPr>
            <w:tcW w:w="993" w:type="dxa"/>
          </w:tcPr>
          <w:p w14:paraId="17939003" w14:textId="10C47E92" w:rsidR="009072F9" w:rsidRDefault="00457341" w:rsidP="009072F9">
            <w:pPr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"/>
              </w:rPr>
            </w:pPr>
            <w:r>
              <w:t>1200</w:t>
            </w:r>
          </w:p>
        </w:tc>
      </w:tr>
    </w:tbl>
    <w:p w14:paraId="144B378A" w14:textId="77777777" w:rsidR="000A5B54" w:rsidRDefault="000A5B54" w:rsidP="000A5B54">
      <w:pPr>
        <w:spacing w:line="285" w:lineRule="exact"/>
        <w:rPr>
          <w:rFonts w:ascii="Times New Roman" w:eastAsia="Times New Roman" w:hAnsi="Times New Roman"/>
        </w:rPr>
      </w:pPr>
    </w:p>
    <w:p w14:paraId="249E5950" w14:textId="77777777" w:rsidR="000A5B54" w:rsidRDefault="000A5B54" w:rsidP="00703255">
      <w:pPr>
        <w:spacing w:line="0" w:lineRule="atLeast"/>
        <w:rPr>
          <w:rFonts w:eastAsia="Arial"/>
          <w:b/>
        </w:rPr>
      </w:pPr>
      <w:r>
        <w:rPr>
          <w:rFonts w:eastAsia="Arial"/>
          <w:b/>
        </w:rPr>
        <w:t>Orden de creación: 04</w:t>
      </w:r>
    </w:p>
    <w:p w14:paraId="69D52408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30D43C2C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591521B9" w14:textId="64C1C976" w:rsidR="000A5B54" w:rsidRPr="00B96CDE" w:rsidRDefault="000A5B54" w:rsidP="00703255">
      <w:pPr>
        <w:spacing w:line="0" w:lineRule="atLeast"/>
        <w:rPr>
          <w:rFonts w:eastAsia="Arial"/>
          <w:b/>
          <w:color w:val="000000" w:themeColor="text1"/>
          <w:szCs w:val="22"/>
        </w:rPr>
      </w:pPr>
      <w:r>
        <w:rPr>
          <w:rFonts w:eastAsia="Arial"/>
        </w:rPr>
        <w:t>La codificación asignada a este documento, será</w:t>
      </w:r>
      <w:r w:rsidR="00F42932">
        <w:rPr>
          <w:rFonts w:eastAsia="Arial"/>
        </w:rPr>
        <w:t>:</w:t>
      </w:r>
      <w:r>
        <w:rPr>
          <w:rFonts w:eastAsia="Arial"/>
        </w:rPr>
        <w:t xml:space="preserve"> </w:t>
      </w:r>
      <w:r w:rsidRPr="00B96CDE">
        <w:rPr>
          <w:rFonts w:eastAsia="Arial"/>
          <w:b/>
          <w:color w:val="000000" w:themeColor="text1"/>
          <w:szCs w:val="22"/>
        </w:rPr>
        <w:t>PT-</w:t>
      </w:r>
      <w:r w:rsidR="00457341" w:rsidRPr="00B96CDE">
        <w:rPr>
          <w:rFonts w:eastAsia="Arial"/>
          <w:b/>
          <w:color w:val="000000" w:themeColor="text1"/>
          <w:szCs w:val="22"/>
        </w:rPr>
        <w:t>E</w:t>
      </w:r>
      <w:r w:rsidRPr="00B96CDE">
        <w:rPr>
          <w:rFonts w:eastAsia="Arial"/>
          <w:b/>
          <w:color w:val="000000" w:themeColor="text1"/>
          <w:szCs w:val="22"/>
        </w:rPr>
        <w:t>-</w:t>
      </w:r>
      <w:r w:rsidR="00457341" w:rsidRPr="00B96CDE">
        <w:rPr>
          <w:rFonts w:eastAsia="Arial"/>
          <w:b/>
          <w:color w:val="000000" w:themeColor="text1"/>
          <w:szCs w:val="22"/>
        </w:rPr>
        <w:t>1200</w:t>
      </w:r>
      <w:r w:rsidRPr="00B96CDE">
        <w:rPr>
          <w:rFonts w:eastAsia="Arial"/>
          <w:b/>
          <w:color w:val="000000" w:themeColor="text1"/>
          <w:szCs w:val="22"/>
        </w:rPr>
        <w:t>-04</w:t>
      </w:r>
    </w:p>
    <w:p w14:paraId="1ABBA9D3" w14:textId="77777777" w:rsidR="000A5B54" w:rsidRDefault="000A5B54" w:rsidP="000A5B54">
      <w:pPr>
        <w:spacing w:line="200" w:lineRule="exact"/>
        <w:rPr>
          <w:rFonts w:ascii="Times New Roman" w:eastAsia="Times New Roman" w:hAnsi="Times New Roman"/>
        </w:rPr>
      </w:pPr>
    </w:p>
    <w:p w14:paraId="2C6EC18B" w14:textId="77777777" w:rsidR="000A5B54" w:rsidRDefault="000A5B54" w:rsidP="00457341">
      <w:pPr>
        <w:spacing w:line="236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Este código será incluido en el encabezado de cada documento, donde se identificará la </w:t>
      </w:r>
      <w:r w:rsidR="00A934E6">
        <w:rPr>
          <w:rFonts w:eastAsia="Arial"/>
        </w:rPr>
        <w:t xml:space="preserve">versión </w:t>
      </w:r>
      <w:r>
        <w:rPr>
          <w:rFonts w:eastAsia="Arial"/>
        </w:rPr>
        <w:t xml:space="preserve">del </w:t>
      </w:r>
      <w:r w:rsidR="00A934E6">
        <w:rPr>
          <w:rFonts w:eastAsia="Arial"/>
        </w:rPr>
        <w:t>mismo.</w:t>
      </w:r>
      <w:r>
        <w:rPr>
          <w:rFonts w:eastAsia="Arial"/>
        </w:rPr>
        <w:t xml:space="preserve"> </w:t>
      </w:r>
    </w:p>
    <w:p w14:paraId="3003CCAF" w14:textId="77777777" w:rsidR="000A5B54" w:rsidRDefault="000A5B54" w:rsidP="000A5B54">
      <w:pPr>
        <w:spacing w:line="20" w:lineRule="exact"/>
        <w:rPr>
          <w:rFonts w:ascii="Times New Roman" w:eastAsia="Times New Roman" w:hAnsi="Times New Roman"/>
        </w:rPr>
      </w:pPr>
      <w:r>
        <w:rPr>
          <w:rFonts w:eastAsia="Arial"/>
          <w:noProof/>
        </w:rPr>
        <w:drawing>
          <wp:anchor distT="0" distB="0" distL="114300" distR="114300" simplePos="0" relativeHeight="251661312" behindDoc="1" locked="0" layoutInCell="1" allowOverlap="1" wp14:anchorId="53D046F9" wp14:editId="783FA82E">
            <wp:simplePos x="0" y="0"/>
            <wp:positionH relativeFrom="column">
              <wp:posOffset>166370</wp:posOffset>
            </wp:positionH>
            <wp:positionV relativeFrom="paragraph">
              <wp:posOffset>160655</wp:posOffset>
            </wp:positionV>
            <wp:extent cx="128270" cy="172085"/>
            <wp:effectExtent l="0" t="0" r="508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7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03197" w14:textId="77777777" w:rsidR="000A5B54" w:rsidRDefault="000A5B54" w:rsidP="000A5B54">
      <w:pPr>
        <w:spacing w:line="247" w:lineRule="exact"/>
        <w:rPr>
          <w:rFonts w:ascii="Times New Roman" w:eastAsia="Times New Roman" w:hAnsi="Times New Roman"/>
        </w:rPr>
      </w:pPr>
    </w:p>
    <w:p w14:paraId="7A0B236D" w14:textId="572A8DCE" w:rsidR="000A5B54" w:rsidRDefault="00121307" w:rsidP="00121307">
      <w:pPr>
        <w:spacing w:line="0" w:lineRule="atLeast"/>
        <w:ind w:left="620"/>
        <w:jc w:val="both"/>
        <w:rPr>
          <w:rFonts w:eastAsia="Arial"/>
        </w:rPr>
      </w:pPr>
      <w:r>
        <w:rPr>
          <w:rFonts w:eastAsia="Arial"/>
          <w:b/>
          <w:color w:val="000000" w:themeColor="text1"/>
        </w:rPr>
        <w:t>E</w:t>
      </w:r>
      <w:r w:rsidR="000A5B54" w:rsidRPr="00121307">
        <w:rPr>
          <w:rFonts w:eastAsia="Arial"/>
          <w:b/>
          <w:color w:val="000000" w:themeColor="text1"/>
        </w:rPr>
        <w:t>ncabezado</w:t>
      </w:r>
      <w:r>
        <w:rPr>
          <w:rFonts w:eastAsia="Arial"/>
          <w:b/>
          <w:color w:val="000000" w:themeColor="text1"/>
        </w:rPr>
        <w:t xml:space="preserve">. </w:t>
      </w:r>
      <w:r w:rsidRPr="00121307">
        <w:rPr>
          <w:rFonts w:eastAsia="Arial"/>
          <w:color w:val="000000" w:themeColor="text1"/>
        </w:rPr>
        <w:t>El encabezado</w:t>
      </w:r>
      <w:r w:rsidR="000A5B54" w:rsidRPr="00121307">
        <w:rPr>
          <w:rFonts w:eastAsia="Arial"/>
          <w:color w:val="000000" w:themeColor="text1"/>
        </w:rPr>
        <w:t xml:space="preserve"> </w:t>
      </w:r>
      <w:r w:rsidR="000A5B54">
        <w:rPr>
          <w:rFonts w:eastAsia="Arial"/>
        </w:rPr>
        <w:t>de cada documento se llenará en la siguiente estructura</w:t>
      </w:r>
      <w:r w:rsidR="00B35A47">
        <w:rPr>
          <w:rFonts w:eastAsia="Arial"/>
        </w:rPr>
        <w:t>, tomando como ejemplo el encabezado del presente procedimiento:</w:t>
      </w:r>
    </w:p>
    <w:p w14:paraId="4274BC2F" w14:textId="77777777" w:rsidR="00D96231" w:rsidRDefault="00D96231" w:rsidP="00121307">
      <w:pPr>
        <w:spacing w:line="0" w:lineRule="atLeast"/>
        <w:ind w:left="620"/>
        <w:jc w:val="both"/>
        <w:rPr>
          <w:rFonts w:eastAsia="Arial"/>
        </w:rPr>
      </w:pPr>
    </w:p>
    <w:tbl>
      <w:tblPr>
        <w:tblW w:w="86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22"/>
        <w:gridCol w:w="3969"/>
        <w:gridCol w:w="1051"/>
        <w:gridCol w:w="934"/>
      </w:tblGrid>
      <w:tr w:rsidR="00D96231" w:rsidRPr="00FC4823" w14:paraId="6E0F9FC0" w14:textId="77777777" w:rsidTr="003702DE">
        <w:trPr>
          <w:trHeight w:val="354"/>
        </w:trPr>
        <w:tc>
          <w:tcPr>
            <w:tcW w:w="2722" w:type="dxa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BDD6EE" w:themeColor="accent1" w:themeTint="66"/>
              <w:right w:val="single" w:sz="4" w:space="0" w:color="2F5496" w:themeColor="accent5" w:themeShade="BF"/>
            </w:tcBorders>
            <w:vAlign w:val="center"/>
          </w:tcPr>
          <w:p w14:paraId="170E1291" w14:textId="77777777" w:rsidR="00D96231" w:rsidRPr="00DA2B0B" w:rsidRDefault="00D96231" w:rsidP="008A07DA">
            <w:pPr>
              <w:tabs>
                <w:tab w:val="center" w:pos="4419"/>
                <w:tab w:val="right" w:pos="8838"/>
              </w:tabs>
              <w:rPr>
                <w:rFonts w:cstheme="minorBidi"/>
                <w:szCs w:val="22"/>
                <w:lang w:eastAsia="en-US"/>
              </w:rPr>
            </w:pPr>
            <w:r>
              <w:rPr>
                <w:rFonts w:eastAsiaTheme="minorHAnsi" w:cstheme="minorBidi"/>
                <w:noProof/>
                <w:szCs w:val="22"/>
              </w:rPr>
              <w:drawing>
                <wp:inline distT="0" distB="0" distL="0" distR="0" wp14:anchorId="6778181C" wp14:editId="24572F55">
                  <wp:extent cx="1499870" cy="351577"/>
                  <wp:effectExtent l="0" t="0" r="508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75" cy="355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9" w:type="dxa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  <w:hideMark/>
          </w:tcPr>
          <w:p w14:paraId="11EB07BD" w14:textId="77777777" w:rsidR="00D96231" w:rsidRPr="00D96231" w:rsidRDefault="00D96231" w:rsidP="008A07DA">
            <w:pPr>
              <w:tabs>
                <w:tab w:val="center" w:pos="4419"/>
                <w:tab w:val="right" w:pos="8838"/>
              </w:tabs>
              <w:jc w:val="center"/>
              <w:rPr>
                <w:color w:val="000000" w:themeColor="text1"/>
                <w:sz w:val="16"/>
                <w:szCs w:val="22"/>
                <w:lang w:eastAsia="en-US"/>
              </w:rPr>
            </w:pPr>
            <w:r w:rsidRPr="00D96231">
              <w:rPr>
                <w:color w:val="000000" w:themeColor="text1"/>
                <w:sz w:val="16"/>
                <w:szCs w:val="22"/>
                <w:lang w:eastAsia="en-US"/>
              </w:rPr>
              <w:t>Proceso Direccionamiento Estratégico y Planeación</w:t>
            </w:r>
          </w:p>
          <w:p w14:paraId="0094A6F2" w14:textId="77777777" w:rsidR="00D96231" w:rsidRPr="00D96231" w:rsidRDefault="00D96231" w:rsidP="008A07DA">
            <w:pPr>
              <w:tabs>
                <w:tab w:val="center" w:pos="4419"/>
                <w:tab w:val="right" w:pos="8838"/>
              </w:tabs>
              <w:jc w:val="center"/>
              <w:rPr>
                <w:color w:val="000000" w:themeColor="text1"/>
                <w:sz w:val="16"/>
                <w:szCs w:val="22"/>
                <w:lang w:eastAsia="en-US"/>
              </w:rPr>
            </w:pPr>
            <w:r w:rsidRPr="00D96231">
              <w:rPr>
                <w:color w:val="000000" w:themeColor="text1"/>
                <w:sz w:val="16"/>
                <w:szCs w:val="22"/>
                <w:lang w:eastAsia="en-US"/>
              </w:rPr>
              <w:t>Instructivo Norma Fundamental de Documentación</w:t>
            </w:r>
          </w:p>
        </w:tc>
        <w:tc>
          <w:tcPr>
            <w:tcW w:w="105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center"/>
            <w:hideMark/>
          </w:tcPr>
          <w:p w14:paraId="61D537C0" w14:textId="77777777" w:rsidR="00D96231" w:rsidRPr="004F2493" w:rsidRDefault="00D96231" w:rsidP="008A07DA">
            <w:pPr>
              <w:tabs>
                <w:tab w:val="center" w:pos="4419"/>
                <w:tab w:val="right" w:pos="8838"/>
              </w:tabs>
              <w:rPr>
                <w:color w:val="000000" w:themeColor="text1"/>
                <w:sz w:val="16"/>
                <w:szCs w:val="22"/>
                <w:lang w:eastAsia="en-US"/>
              </w:rPr>
            </w:pPr>
            <w:r w:rsidRPr="004F2493">
              <w:rPr>
                <w:b/>
                <w:color w:val="000000" w:themeColor="text1"/>
                <w:sz w:val="16"/>
                <w:szCs w:val="22"/>
                <w:lang w:eastAsia="en-US"/>
              </w:rPr>
              <w:t xml:space="preserve">Código: </w:t>
            </w:r>
          </w:p>
        </w:tc>
        <w:tc>
          <w:tcPr>
            <w:tcW w:w="934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14:paraId="4BC8B68A" w14:textId="77777777" w:rsidR="00D96231" w:rsidRPr="00DE0B32" w:rsidRDefault="00D96231" w:rsidP="008A07DA">
            <w:pPr>
              <w:tabs>
                <w:tab w:val="center" w:pos="4419"/>
                <w:tab w:val="right" w:pos="8838"/>
              </w:tabs>
              <w:rPr>
                <w:color w:val="000000" w:themeColor="text1"/>
                <w:sz w:val="16"/>
                <w:szCs w:val="22"/>
                <w:lang w:eastAsia="en-US"/>
              </w:rPr>
            </w:pPr>
            <w:r w:rsidRPr="00DE0B32">
              <w:rPr>
                <w:color w:val="000000" w:themeColor="text1"/>
                <w:sz w:val="16"/>
                <w:szCs w:val="22"/>
                <w:lang w:eastAsia="en-US"/>
              </w:rPr>
              <w:t>I-E-1200-02</w:t>
            </w:r>
          </w:p>
        </w:tc>
      </w:tr>
      <w:tr w:rsidR="00D96231" w:rsidRPr="00FC4823" w14:paraId="521E177E" w14:textId="77777777" w:rsidTr="003702DE">
        <w:trPr>
          <w:trHeight w:val="400"/>
        </w:trPr>
        <w:tc>
          <w:tcPr>
            <w:tcW w:w="2722" w:type="dxa"/>
            <w:vMerge/>
            <w:tcBorders>
              <w:top w:val="single" w:sz="4" w:space="0" w:color="BDD6EE" w:themeColor="accent1" w:themeTint="66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vAlign w:val="center"/>
          </w:tcPr>
          <w:p w14:paraId="68707DDC" w14:textId="77777777" w:rsidR="00D96231" w:rsidRPr="00DA2B0B" w:rsidRDefault="00D96231" w:rsidP="008A07DA">
            <w:pPr>
              <w:tabs>
                <w:tab w:val="center" w:pos="4419"/>
                <w:tab w:val="right" w:pos="8838"/>
              </w:tabs>
              <w:jc w:val="center"/>
              <w:rPr>
                <w:rFonts w:eastAsiaTheme="minorHAnsi" w:cstheme="minorBidi"/>
                <w:noProof/>
                <w:szCs w:val="22"/>
                <w:lang w:val="es-MX" w:eastAsia="es-MX"/>
              </w:rPr>
            </w:pPr>
          </w:p>
        </w:tc>
        <w:tc>
          <w:tcPr>
            <w:tcW w:w="3969" w:type="dxa"/>
            <w:vMerge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14:paraId="3E995D87" w14:textId="77777777" w:rsidR="00D96231" w:rsidRPr="00DE0B32" w:rsidRDefault="00D96231" w:rsidP="008A07DA">
            <w:pPr>
              <w:tabs>
                <w:tab w:val="center" w:pos="4419"/>
                <w:tab w:val="right" w:pos="8838"/>
              </w:tabs>
              <w:rPr>
                <w:b/>
                <w:color w:val="000000" w:themeColor="text1"/>
                <w:sz w:val="16"/>
                <w:szCs w:val="22"/>
                <w:lang w:eastAsia="en-US"/>
              </w:rPr>
            </w:pPr>
          </w:p>
        </w:tc>
        <w:tc>
          <w:tcPr>
            <w:tcW w:w="105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center"/>
          </w:tcPr>
          <w:p w14:paraId="1CA5E082" w14:textId="77777777" w:rsidR="00D96231" w:rsidRPr="004F2493" w:rsidRDefault="00D96231" w:rsidP="008A07DA">
            <w:pPr>
              <w:tabs>
                <w:tab w:val="center" w:pos="4419"/>
                <w:tab w:val="right" w:pos="8838"/>
              </w:tabs>
              <w:rPr>
                <w:b/>
                <w:color w:val="000000" w:themeColor="text1"/>
                <w:sz w:val="16"/>
                <w:szCs w:val="22"/>
                <w:lang w:eastAsia="en-US"/>
              </w:rPr>
            </w:pPr>
            <w:r w:rsidRPr="004F2493">
              <w:rPr>
                <w:b/>
                <w:color w:val="000000" w:themeColor="text1"/>
                <w:sz w:val="16"/>
                <w:szCs w:val="22"/>
                <w:lang w:eastAsia="en-US"/>
              </w:rPr>
              <w:t>Versión</w:t>
            </w:r>
            <w:r w:rsidRPr="004F2493">
              <w:rPr>
                <w:color w:val="000000" w:themeColor="text1"/>
                <w:sz w:val="16"/>
                <w:szCs w:val="22"/>
                <w:lang w:eastAsia="en-US"/>
              </w:rPr>
              <w:t>:</w:t>
            </w:r>
          </w:p>
        </w:tc>
        <w:tc>
          <w:tcPr>
            <w:tcW w:w="934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14:paraId="22A29440" w14:textId="77777777" w:rsidR="00D96231" w:rsidRPr="00DE0B32" w:rsidRDefault="00D96231" w:rsidP="008A07DA">
            <w:pPr>
              <w:tabs>
                <w:tab w:val="center" w:pos="4419"/>
                <w:tab w:val="right" w:pos="8838"/>
              </w:tabs>
              <w:rPr>
                <w:b/>
                <w:color w:val="000000" w:themeColor="text1"/>
                <w:sz w:val="16"/>
                <w:szCs w:val="22"/>
                <w:lang w:eastAsia="en-US"/>
              </w:rPr>
            </w:pPr>
            <w:r w:rsidRPr="00DE0B32">
              <w:rPr>
                <w:color w:val="000000" w:themeColor="text1"/>
                <w:sz w:val="16"/>
                <w:szCs w:val="22"/>
                <w:lang w:eastAsia="en-US"/>
              </w:rPr>
              <w:t>10</w:t>
            </w:r>
          </w:p>
        </w:tc>
      </w:tr>
    </w:tbl>
    <w:p w14:paraId="53FBFEE4" w14:textId="77777777" w:rsidR="00EE6B2F" w:rsidRDefault="00EE6B2F" w:rsidP="000A5B54">
      <w:pPr>
        <w:spacing w:line="0" w:lineRule="atLeast"/>
        <w:ind w:left="620"/>
        <w:rPr>
          <w:rFonts w:eastAsia="Arial"/>
        </w:rPr>
      </w:pPr>
    </w:p>
    <w:p w14:paraId="056E5AB5" w14:textId="77777777" w:rsidR="00D52C36" w:rsidRDefault="00D52C36" w:rsidP="000C7CBB">
      <w:pPr>
        <w:spacing w:line="0" w:lineRule="atLeast"/>
        <w:rPr>
          <w:rFonts w:eastAsia="Arial"/>
        </w:rPr>
      </w:pPr>
      <w:r>
        <w:rPr>
          <w:rFonts w:eastAsia="Arial"/>
        </w:rPr>
        <w:t>Los campos del encabezado se llenarán de la siguiente manera:</w:t>
      </w:r>
    </w:p>
    <w:p w14:paraId="759A781D" w14:textId="77777777" w:rsidR="00D52C36" w:rsidRDefault="00D52C36" w:rsidP="00121307">
      <w:pPr>
        <w:spacing w:line="0" w:lineRule="atLeast"/>
        <w:ind w:left="260"/>
        <w:jc w:val="both"/>
        <w:rPr>
          <w:rFonts w:eastAsia="Arial"/>
        </w:rPr>
      </w:pPr>
    </w:p>
    <w:p w14:paraId="41FEF0BD" w14:textId="52E9CA07" w:rsidR="00D52C36" w:rsidRPr="000C7CBB" w:rsidRDefault="00D52C36" w:rsidP="00AF4B80">
      <w:pPr>
        <w:pStyle w:val="Prrafodelista"/>
        <w:numPr>
          <w:ilvl w:val="0"/>
          <w:numId w:val="20"/>
        </w:numPr>
        <w:spacing w:line="0" w:lineRule="atLeast"/>
        <w:ind w:left="709" w:hanging="413"/>
        <w:jc w:val="both"/>
        <w:rPr>
          <w:rFonts w:eastAsia="Arial"/>
          <w:color w:val="000000" w:themeColor="text1"/>
        </w:rPr>
      </w:pPr>
      <w:r w:rsidRPr="000C7CBB">
        <w:rPr>
          <w:rFonts w:eastAsia="Arial"/>
          <w:color w:val="000000" w:themeColor="text1"/>
        </w:rPr>
        <w:t>Logo del Fondo de Bienestar Social de la C</w:t>
      </w:r>
      <w:r w:rsidR="00457341">
        <w:rPr>
          <w:rFonts w:eastAsia="Arial"/>
          <w:color w:val="000000" w:themeColor="text1"/>
        </w:rPr>
        <w:t>ontraloría General de la República</w:t>
      </w:r>
      <w:r w:rsidRPr="000C7CBB">
        <w:rPr>
          <w:rFonts w:eastAsia="Arial"/>
          <w:color w:val="000000" w:themeColor="text1"/>
        </w:rPr>
        <w:t>.</w:t>
      </w:r>
    </w:p>
    <w:p w14:paraId="6C665468" w14:textId="207BE4FC" w:rsidR="002C66D0" w:rsidRPr="000C7CBB" w:rsidRDefault="002C66D0" w:rsidP="00AF4B80">
      <w:pPr>
        <w:pStyle w:val="Prrafodelista"/>
        <w:numPr>
          <w:ilvl w:val="0"/>
          <w:numId w:val="20"/>
        </w:numPr>
        <w:spacing w:line="237" w:lineRule="auto"/>
        <w:ind w:left="709" w:right="80" w:hanging="413"/>
        <w:jc w:val="both"/>
        <w:rPr>
          <w:rFonts w:eastAsia="Arial"/>
          <w:color w:val="000000" w:themeColor="text1"/>
        </w:rPr>
      </w:pPr>
      <w:r w:rsidRPr="000C7CBB">
        <w:rPr>
          <w:rFonts w:eastAsia="Arial"/>
          <w:color w:val="000000" w:themeColor="text1"/>
        </w:rPr>
        <w:t xml:space="preserve">Nombre del </w:t>
      </w:r>
      <w:r w:rsidR="00457341">
        <w:rPr>
          <w:rFonts w:eastAsia="Arial"/>
          <w:color w:val="000000" w:themeColor="text1"/>
        </w:rPr>
        <w:t>proceso</w:t>
      </w:r>
      <w:r w:rsidRPr="000C7CBB">
        <w:rPr>
          <w:rFonts w:eastAsia="Arial"/>
          <w:color w:val="000000" w:themeColor="text1"/>
        </w:rPr>
        <w:t>.</w:t>
      </w:r>
    </w:p>
    <w:p w14:paraId="2CC0FA24" w14:textId="77777777" w:rsidR="00D52C36" w:rsidRPr="000C7CBB" w:rsidRDefault="00D52C36" w:rsidP="00AF4B80">
      <w:pPr>
        <w:pStyle w:val="Prrafodelista"/>
        <w:numPr>
          <w:ilvl w:val="0"/>
          <w:numId w:val="20"/>
        </w:numPr>
        <w:spacing w:line="237" w:lineRule="auto"/>
        <w:ind w:left="709" w:right="80" w:hanging="413"/>
        <w:jc w:val="both"/>
        <w:rPr>
          <w:rFonts w:eastAsia="Arial"/>
          <w:color w:val="000000" w:themeColor="text1"/>
        </w:rPr>
      </w:pPr>
      <w:r w:rsidRPr="000C7CBB">
        <w:rPr>
          <w:rFonts w:eastAsia="Arial"/>
          <w:color w:val="000000" w:themeColor="text1"/>
        </w:rPr>
        <w:t>Nombre de</w:t>
      </w:r>
      <w:r w:rsidR="00FC4823" w:rsidRPr="000C7CBB">
        <w:rPr>
          <w:rFonts w:eastAsia="Arial"/>
          <w:color w:val="000000" w:themeColor="text1"/>
        </w:rPr>
        <w:t>l documento</w:t>
      </w:r>
      <w:r w:rsidR="002C66D0" w:rsidRPr="000C7CBB">
        <w:rPr>
          <w:rFonts w:eastAsia="Arial"/>
          <w:color w:val="000000" w:themeColor="text1"/>
        </w:rPr>
        <w:t>.</w:t>
      </w:r>
      <w:r w:rsidRPr="000C7CBB">
        <w:rPr>
          <w:rFonts w:eastAsia="Arial"/>
          <w:color w:val="000000" w:themeColor="text1"/>
        </w:rPr>
        <w:t xml:space="preserve"> Debe ir el tipo de documento (mirar cuadro anterior, tipos de documentos) que se está elaborando</w:t>
      </w:r>
      <w:r w:rsidR="00FC4823" w:rsidRPr="000C7CBB">
        <w:rPr>
          <w:rFonts w:eastAsia="Arial"/>
          <w:color w:val="000000" w:themeColor="text1"/>
        </w:rPr>
        <w:t>.</w:t>
      </w:r>
    </w:p>
    <w:p w14:paraId="02490156" w14:textId="4BB31F8E" w:rsidR="00D52C36" w:rsidRPr="000C7CBB" w:rsidRDefault="00D52C36" w:rsidP="00AF4B80">
      <w:pPr>
        <w:pStyle w:val="Prrafodelista"/>
        <w:numPr>
          <w:ilvl w:val="0"/>
          <w:numId w:val="20"/>
        </w:numPr>
        <w:spacing w:line="237" w:lineRule="auto"/>
        <w:ind w:left="709" w:right="100" w:hanging="413"/>
        <w:jc w:val="both"/>
        <w:rPr>
          <w:rFonts w:eastAsia="Arial"/>
          <w:color w:val="000000" w:themeColor="text1"/>
        </w:rPr>
      </w:pPr>
      <w:r w:rsidRPr="000C7CBB">
        <w:rPr>
          <w:rFonts w:eastAsia="Arial"/>
          <w:color w:val="000000" w:themeColor="text1"/>
        </w:rPr>
        <w:t>Código</w:t>
      </w:r>
      <w:r w:rsidR="002C66D0">
        <w:rPr>
          <w:rFonts w:eastAsia="Arial"/>
          <w:color w:val="000000" w:themeColor="text1"/>
        </w:rPr>
        <w:t>.</w:t>
      </w:r>
      <w:r w:rsidRPr="000C7CBB">
        <w:rPr>
          <w:rFonts w:eastAsia="Arial"/>
          <w:color w:val="000000" w:themeColor="text1"/>
        </w:rPr>
        <w:t xml:space="preserve"> La codificación asignada al documento de acuerdo a las instrucciones anteriores.</w:t>
      </w:r>
    </w:p>
    <w:p w14:paraId="45C4F3F1" w14:textId="48ACBD77" w:rsidR="00AF4B80" w:rsidRPr="00AF4B80" w:rsidRDefault="00D52C36" w:rsidP="00AF4B80">
      <w:pPr>
        <w:pStyle w:val="Prrafodelista"/>
        <w:numPr>
          <w:ilvl w:val="0"/>
          <w:numId w:val="38"/>
        </w:numPr>
        <w:spacing w:line="0" w:lineRule="atLeast"/>
        <w:ind w:left="709" w:right="100" w:hanging="413"/>
        <w:jc w:val="both"/>
        <w:rPr>
          <w:rFonts w:eastAsia="Arial"/>
        </w:rPr>
      </w:pPr>
      <w:r w:rsidRPr="00AF4B80">
        <w:rPr>
          <w:rFonts w:eastAsia="Arial"/>
          <w:color w:val="000000" w:themeColor="text1"/>
        </w:rPr>
        <w:t>Versión</w:t>
      </w:r>
      <w:r w:rsidR="00DE59BF">
        <w:rPr>
          <w:rFonts w:eastAsia="Arial"/>
          <w:color w:val="000000" w:themeColor="text1"/>
        </w:rPr>
        <w:t>.</w:t>
      </w:r>
      <w:r w:rsidRPr="00AF4B80">
        <w:rPr>
          <w:rFonts w:eastAsia="Arial"/>
          <w:color w:val="000000" w:themeColor="text1"/>
        </w:rPr>
        <w:t xml:space="preserve"> La versión corresponde al número de edición del documento, iniciará en 1 y se actualizará cada vez que se realice modificación.</w:t>
      </w:r>
    </w:p>
    <w:p w14:paraId="19810D6E" w14:textId="77777777" w:rsidR="00B35A47" w:rsidRDefault="00B35A47" w:rsidP="00B35A47">
      <w:pPr>
        <w:spacing w:line="0" w:lineRule="atLeast"/>
        <w:ind w:right="100"/>
        <w:jc w:val="both"/>
        <w:rPr>
          <w:rFonts w:eastAsia="Arial"/>
        </w:rPr>
      </w:pPr>
    </w:p>
    <w:p w14:paraId="2FCF4B22" w14:textId="4134F886" w:rsidR="000C7CBB" w:rsidRPr="00E537FF" w:rsidRDefault="00B35A47" w:rsidP="00E537FF">
      <w:pPr>
        <w:spacing w:line="0" w:lineRule="atLeast"/>
        <w:ind w:right="100"/>
        <w:jc w:val="both"/>
        <w:rPr>
          <w:rFonts w:eastAsia="Arial"/>
        </w:rPr>
      </w:pPr>
      <w:r>
        <w:rPr>
          <w:rFonts w:eastAsia="Arial"/>
        </w:rPr>
        <w:t xml:space="preserve">Para el </w:t>
      </w:r>
      <w:r w:rsidR="00705AC8">
        <w:rPr>
          <w:rFonts w:eastAsia="Arial"/>
        </w:rPr>
        <w:t>p</w:t>
      </w:r>
      <w:r w:rsidR="00FC4823" w:rsidRPr="00E537FF">
        <w:rPr>
          <w:rFonts w:eastAsia="Arial"/>
        </w:rPr>
        <w:t xml:space="preserve">ie de </w:t>
      </w:r>
      <w:r w:rsidR="00705AC8">
        <w:rPr>
          <w:rFonts w:eastAsia="Arial"/>
        </w:rPr>
        <w:t>p</w:t>
      </w:r>
      <w:r w:rsidR="00FC4823" w:rsidRPr="00E537FF">
        <w:rPr>
          <w:rFonts w:eastAsia="Arial"/>
        </w:rPr>
        <w:t>ágina</w:t>
      </w:r>
      <w:r>
        <w:rPr>
          <w:rFonts w:eastAsia="Arial"/>
        </w:rPr>
        <w:t xml:space="preserve"> de </w:t>
      </w:r>
      <w:r w:rsidR="00D52C36" w:rsidRPr="00E537FF">
        <w:rPr>
          <w:rFonts w:eastAsia="Arial"/>
        </w:rPr>
        <w:t xml:space="preserve">los documentos se utilizará </w:t>
      </w:r>
      <w:r w:rsidR="00015D6C" w:rsidRPr="00E537FF">
        <w:rPr>
          <w:rFonts w:eastAsia="Arial"/>
        </w:rPr>
        <w:t>la estructura</w:t>
      </w:r>
      <w:r>
        <w:rPr>
          <w:rFonts w:eastAsia="Arial"/>
        </w:rPr>
        <w:t xml:space="preserve"> </w:t>
      </w:r>
      <w:r w:rsidR="00E537FF">
        <w:rPr>
          <w:rFonts w:eastAsia="Arial"/>
        </w:rPr>
        <w:t>diligenciada con</w:t>
      </w:r>
      <w:r>
        <w:rPr>
          <w:rFonts w:eastAsia="Arial"/>
        </w:rPr>
        <w:t xml:space="preserve"> el siguiente ejemplo:</w:t>
      </w:r>
      <w:r w:rsidR="000C7CBB" w:rsidRPr="00E537FF">
        <w:rPr>
          <w:rFonts w:eastAsia="Arial"/>
        </w:rPr>
        <w:t xml:space="preserve"> </w:t>
      </w:r>
    </w:p>
    <w:p w14:paraId="7664940D" w14:textId="77777777" w:rsidR="00E52FFC" w:rsidRPr="003702DE" w:rsidRDefault="00E52FFC" w:rsidP="00015D6C">
      <w:pPr>
        <w:spacing w:line="0" w:lineRule="atLeast"/>
        <w:rPr>
          <w:rFonts w:eastAsia="Arial"/>
          <w:color w:val="000000" w:themeColor="text1"/>
          <w:sz w:val="18"/>
          <w:szCs w:val="18"/>
        </w:rPr>
      </w:pPr>
    </w:p>
    <w:tbl>
      <w:tblPr>
        <w:tblStyle w:val="Tablaconcuadrcula"/>
        <w:tblW w:w="8670" w:type="dxa"/>
        <w:tblInd w:w="-5" w:type="dxa"/>
        <w:tblBorders>
          <w:top w:val="single" w:sz="4" w:space="0" w:color="2F5496" w:themeColor="accent5" w:themeShade="BF"/>
          <w:left w:val="single" w:sz="4" w:space="0" w:color="2F5496" w:themeColor="accent5" w:themeShade="BF"/>
          <w:bottom w:val="single" w:sz="4" w:space="0" w:color="2F5496" w:themeColor="accent5" w:themeShade="BF"/>
          <w:right w:val="single" w:sz="4" w:space="0" w:color="2F5496" w:themeColor="accent5" w:themeShade="BF"/>
          <w:insideH w:val="single" w:sz="4" w:space="0" w:color="2F5496" w:themeColor="accent5" w:themeShade="BF"/>
          <w:insideV w:val="single" w:sz="4" w:space="0" w:color="2F5496" w:themeColor="accent5" w:themeShade="BF"/>
        </w:tblBorders>
        <w:tblLook w:val="04A0" w:firstRow="1" w:lastRow="0" w:firstColumn="1" w:lastColumn="0" w:noHBand="0" w:noVBand="1"/>
      </w:tblPr>
      <w:tblGrid>
        <w:gridCol w:w="2891"/>
        <w:gridCol w:w="2893"/>
        <w:gridCol w:w="2886"/>
      </w:tblGrid>
      <w:tr w:rsidR="003702DE" w:rsidRPr="003702DE" w14:paraId="7A2D308D" w14:textId="77777777" w:rsidTr="00015D6C">
        <w:trPr>
          <w:trHeight w:val="159"/>
        </w:trPr>
        <w:tc>
          <w:tcPr>
            <w:tcW w:w="2891" w:type="dxa"/>
            <w:shd w:val="clear" w:color="auto" w:fill="8EAADB" w:themeFill="accent5" w:themeFillTint="99"/>
          </w:tcPr>
          <w:p w14:paraId="7AA4733B" w14:textId="0F676366" w:rsidR="00015D6C" w:rsidRPr="003702DE" w:rsidRDefault="00015D6C" w:rsidP="00377FD8">
            <w:pPr>
              <w:spacing w:line="0" w:lineRule="atLeast"/>
              <w:rPr>
                <w:rFonts w:eastAsia="Arial"/>
                <w:b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b/>
                <w:color w:val="000000" w:themeColor="text1"/>
                <w:sz w:val="16"/>
                <w:szCs w:val="16"/>
              </w:rPr>
              <w:t xml:space="preserve">Elaboró </w:t>
            </w:r>
            <w:r w:rsidR="00705AC8" w:rsidRPr="003702DE">
              <w:rPr>
                <w:rFonts w:eastAsia="Arial"/>
                <w:b/>
                <w:color w:val="000000" w:themeColor="text1"/>
                <w:sz w:val="16"/>
                <w:szCs w:val="16"/>
              </w:rPr>
              <w:t>- Aprobó</w:t>
            </w:r>
          </w:p>
        </w:tc>
        <w:tc>
          <w:tcPr>
            <w:tcW w:w="2893" w:type="dxa"/>
            <w:shd w:val="clear" w:color="auto" w:fill="8EAADB" w:themeFill="accent5" w:themeFillTint="99"/>
          </w:tcPr>
          <w:p w14:paraId="11E5908D" w14:textId="4E91A5AF" w:rsidR="00015D6C" w:rsidRPr="003702DE" w:rsidRDefault="00015D6C" w:rsidP="00015D6C">
            <w:pPr>
              <w:spacing w:line="0" w:lineRule="atLeast"/>
              <w:rPr>
                <w:rFonts w:eastAsia="Arial"/>
                <w:b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b/>
                <w:color w:val="000000" w:themeColor="text1"/>
                <w:sz w:val="16"/>
                <w:szCs w:val="16"/>
              </w:rPr>
              <w:t>Revisó</w:t>
            </w:r>
          </w:p>
        </w:tc>
        <w:tc>
          <w:tcPr>
            <w:tcW w:w="2886" w:type="dxa"/>
            <w:shd w:val="clear" w:color="auto" w:fill="8EAADB" w:themeFill="accent5" w:themeFillTint="99"/>
          </w:tcPr>
          <w:p w14:paraId="78268E47" w14:textId="77777777" w:rsidR="00015D6C" w:rsidRPr="003702DE" w:rsidRDefault="00015D6C" w:rsidP="00AA3F14">
            <w:pPr>
              <w:spacing w:line="0" w:lineRule="atLeast"/>
              <w:rPr>
                <w:rFonts w:eastAsia="Arial"/>
                <w:b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b/>
                <w:color w:val="000000" w:themeColor="text1"/>
                <w:sz w:val="16"/>
                <w:szCs w:val="16"/>
              </w:rPr>
              <w:t>Publicación</w:t>
            </w:r>
          </w:p>
        </w:tc>
      </w:tr>
      <w:tr w:rsidR="003702DE" w:rsidRPr="003702DE" w14:paraId="41BC2370" w14:textId="77777777" w:rsidTr="00015D6C">
        <w:trPr>
          <w:trHeight w:val="159"/>
        </w:trPr>
        <w:tc>
          <w:tcPr>
            <w:tcW w:w="2891" w:type="dxa"/>
            <w:vAlign w:val="center"/>
          </w:tcPr>
          <w:p w14:paraId="32AC8DAE" w14:textId="7606B1B3" w:rsidR="00015D6C" w:rsidRPr="003702DE" w:rsidRDefault="00015D6C" w:rsidP="00377FD8">
            <w:pPr>
              <w:spacing w:line="0" w:lineRule="atLeast"/>
              <w:jc w:val="both"/>
              <w:rPr>
                <w:rFonts w:eastAsia="Arial"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color w:val="000000" w:themeColor="text1"/>
                <w:sz w:val="16"/>
                <w:szCs w:val="16"/>
              </w:rPr>
              <w:t>Oficina de Planeación</w:t>
            </w:r>
            <w:r w:rsidR="00377FD8" w:rsidRPr="003702DE">
              <w:rPr>
                <w:rFonts w:eastAsia="Arial"/>
                <w:color w:val="000000" w:themeColor="text1"/>
                <w:sz w:val="16"/>
                <w:szCs w:val="16"/>
              </w:rPr>
              <w:t xml:space="preserve"> - Gerencia</w:t>
            </w:r>
          </w:p>
        </w:tc>
        <w:tc>
          <w:tcPr>
            <w:tcW w:w="2893" w:type="dxa"/>
            <w:vAlign w:val="center"/>
          </w:tcPr>
          <w:p w14:paraId="20C41AD0" w14:textId="77777777" w:rsidR="00015D6C" w:rsidRPr="003702DE" w:rsidRDefault="00015D6C" w:rsidP="00AA3F14">
            <w:pPr>
              <w:spacing w:line="0" w:lineRule="atLeast"/>
              <w:rPr>
                <w:rFonts w:eastAsia="Arial"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color w:val="000000" w:themeColor="text1"/>
                <w:sz w:val="16"/>
                <w:szCs w:val="16"/>
              </w:rPr>
              <w:t>Oficina de Planeación</w:t>
            </w:r>
          </w:p>
        </w:tc>
        <w:tc>
          <w:tcPr>
            <w:tcW w:w="2886" w:type="dxa"/>
            <w:vAlign w:val="center"/>
          </w:tcPr>
          <w:p w14:paraId="675EFA7B" w14:textId="77777777" w:rsidR="00015D6C" w:rsidRPr="003702DE" w:rsidRDefault="00015D6C" w:rsidP="00AA3F14">
            <w:pPr>
              <w:spacing w:line="0" w:lineRule="atLeast"/>
              <w:rPr>
                <w:rFonts w:eastAsia="Arial"/>
                <w:color w:val="000000" w:themeColor="text1"/>
                <w:sz w:val="16"/>
                <w:szCs w:val="16"/>
              </w:rPr>
            </w:pPr>
            <w:r w:rsidRPr="003702DE">
              <w:rPr>
                <w:rFonts w:eastAsia="Arial"/>
                <w:color w:val="000000" w:themeColor="text1"/>
                <w:sz w:val="16"/>
                <w:szCs w:val="16"/>
              </w:rPr>
              <w:t>Fecha: 25 de julio de 2023</w:t>
            </w:r>
          </w:p>
        </w:tc>
      </w:tr>
    </w:tbl>
    <w:p w14:paraId="69A868F6" w14:textId="77777777" w:rsidR="00015D6C" w:rsidRDefault="00015D6C" w:rsidP="00015D6C">
      <w:pPr>
        <w:spacing w:line="0" w:lineRule="atLeast"/>
        <w:rPr>
          <w:rFonts w:eastAsia="Arial"/>
          <w:sz w:val="18"/>
          <w:szCs w:val="18"/>
        </w:rPr>
      </w:pPr>
    </w:p>
    <w:p w14:paraId="3D6840A0" w14:textId="77777777" w:rsidR="00D52C36" w:rsidRPr="000C7CBB" w:rsidRDefault="00D52C36" w:rsidP="000C7CBB">
      <w:pPr>
        <w:spacing w:line="0" w:lineRule="atLeast"/>
        <w:rPr>
          <w:rFonts w:eastAsia="Arial"/>
        </w:rPr>
      </w:pPr>
      <w:r w:rsidRPr="000C7CBB">
        <w:rPr>
          <w:rFonts w:eastAsia="Arial"/>
        </w:rPr>
        <w:t xml:space="preserve">Para el encabezado y pie de página se utilizará letra tipo </w:t>
      </w:r>
      <w:r w:rsidR="00FC4823">
        <w:rPr>
          <w:rFonts w:eastAsia="Arial"/>
        </w:rPr>
        <w:t>Arial</w:t>
      </w:r>
      <w:r w:rsidR="00FC4823" w:rsidRPr="000C7CBB">
        <w:rPr>
          <w:rFonts w:eastAsia="Arial"/>
        </w:rPr>
        <w:t xml:space="preserve"> </w:t>
      </w:r>
      <w:r w:rsidRPr="000C7CBB">
        <w:rPr>
          <w:rFonts w:eastAsia="Arial"/>
        </w:rPr>
        <w:t>tamaño N° 8.</w:t>
      </w:r>
    </w:p>
    <w:p w14:paraId="63841323" w14:textId="77777777" w:rsidR="00D52C36" w:rsidRDefault="00D52C36" w:rsidP="00D52C36">
      <w:pPr>
        <w:spacing w:line="262" w:lineRule="exact"/>
        <w:rPr>
          <w:rFonts w:ascii="Times New Roman" w:eastAsia="Times New Roman" w:hAnsi="Times New Roman"/>
        </w:rPr>
      </w:pPr>
    </w:p>
    <w:p w14:paraId="5CDF1DD3" w14:textId="11A4D646" w:rsidR="00D52C36" w:rsidRDefault="002104D6" w:rsidP="000C7CBB">
      <w:pPr>
        <w:spacing w:line="237" w:lineRule="auto"/>
        <w:ind w:right="100"/>
        <w:jc w:val="both"/>
        <w:rPr>
          <w:rFonts w:eastAsia="Arial"/>
        </w:rPr>
      </w:pPr>
      <w:r>
        <w:rPr>
          <w:rFonts w:eastAsia="Arial"/>
        </w:rPr>
        <w:t>S</w:t>
      </w:r>
      <w:r w:rsidR="00D52C36">
        <w:rPr>
          <w:rFonts w:eastAsia="Arial"/>
        </w:rPr>
        <w:t xml:space="preserve">e presentarán los documentos que requieran modificación, creación o </w:t>
      </w:r>
      <w:r w:rsidR="000C1458">
        <w:rPr>
          <w:rFonts w:eastAsia="Arial"/>
        </w:rPr>
        <w:t xml:space="preserve">eliminación </w:t>
      </w:r>
      <w:r w:rsidR="00D52C36">
        <w:rPr>
          <w:rFonts w:eastAsia="Arial"/>
        </w:rPr>
        <w:t>con el encabezado y pie de página ya descritos.</w:t>
      </w:r>
    </w:p>
    <w:p w14:paraId="76880802" w14:textId="77777777" w:rsidR="00D52C36" w:rsidRDefault="00D52C36" w:rsidP="00D52C36">
      <w:pPr>
        <w:spacing w:line="266" w:lineRule="exact"/>
        <w:rPr>
          <w:rFonts w:ascii="Times New Roman" w:eastAsia="Times New Roman" w:hAnsi="Times New Roman"/>
        </w:rPr>
      </w:pPr>
    </w:p>
    <w:p w14:paraId="5BA82531" w14:textId="2D8A2331" w:rsidR="00D52C36" w:rsidRPr="000C7CBB" w:rsidRDefault="002104D6" w:rsidP="000C7CBB">
      <w:pPr>
        <w:spacing w:line="235" w:lineRule="auto"/>
        <w:ind w:right="100"/>
        <w:jc w:val="both"/>
        <w:rPr>
          <w:rFonts w:eastAsia="Arial"/>
          <w:color w:val="FF0000"/>
        </w:rPr>
      </w:pPr>
      <w:r>
        <w:rPr>
          <w:rFonts w:eastAsia="Arial"/>
        </w:rPr>
        <w:t>Una vez aprobado el documento</w:t>
      </w:r>
      <w:r w:rsidR="0019704A">
        <w:rPr>
          <w:rFonts w:eastAsia="Arial"/>
        </w:rPr>
        <w:t>,</w:t>
      </w:r>
      <w:r>
        <w:rPr>
          <w:rFonts w:eastAsia="Arial"/>
        </w:rPr>
        <w:t xml:space="preserve"> </w:t>
      </w:r>
      <w:r w:rsidR="00D52C36">
        <w:rPr>
          <w:rFonts w:eastAsia="Arial"/>
        </w:rPr>
        <w:t>el responsable de</w:t>
      </w:r>
      <w:r w:rsidR="0019704A">
        <w:rPr>
          <w:rFonts w:eastAsia="Arial"/>
        </w:rPr>
        <w:t xml:space="preserve"> documentos correspondientes a los sistemas integrados de gestión en el FBSCGR</w:t>
      </w:r>
      <w:r w:rsidR="00D52C36">
        <w:rPr>
          <w:rFonts w:eastAsia="Arial"/>
        </w:rPr>
        <w:t xml:space="preserve"> </w:t>
      </w:r>
      <w:r>
        <w:rPr>
          <w:rFonts w:eastAsia="Arial"/>
        </w:rPr>
        <w:t>– de</w:t>
      </w:r>
      <w:r w:rsidR="0019704A">
        <w:rPr>
          <w:rFonts w:eastAsia="Arial"/>
        </w:rPr>
        <w:t xml:space="preserve"> </w:t>
      </w:r>
      <w:r>
        <w:rPr>
          <w:rFonts w:eastAsia="Arial"/>
        </w:rPr>
        <w:t>l</w:t>
      </w:r>
      <w:r w:rsidR="0019704A">
        <w:rPr>
          <w:rFonts w:eastAsia="Arial"/>
        </w:rPr>
        <w:t>a</w:t>
      </w:r>
      <w:r>
        <w:rPr>
          <w:rFonts w:eastAsia="Arial"/>
        </w:rPr>
        <w:t xml:space="preserve"> </w:t>
      </w:r>
      <w:r w:rsidR="0019704A">
        <w:rPr>
          <w:rFonts w:eastAsia="Arial"/>
        </w:rPr>
        <w:t xml:space="preserve">Oficina </w:t>
      </w:r>
      <w:r>
        <w:rPr>
          <w:rFonts w:eastAsia="Arial"/>
        </w:rPr>
        <w:t>de Planeación</w:t>
      </w:r>
      <w:r w:rsidR="0019704A">
        <w:rPr>
          <w:rFonts w:eastAsia="Arial"/>
        </w:rPr>
        <w:t>,</w:t>
      </w:r>
      <w:r>
        <w:rPr>
          <w:rFonts w:eastAsia="Arial"/>
        </w:rPr>
        <w:t xml:space="preserve"> </w:t>
      </w:r>
      <w:r w:rsidR="00D52C36">
        <w:rPr>
          <w:rFonts w:eastAsia="Arial"/>
        </w:rPr>
        <w:t>deberá incluir en la red interna</w:t>
      </w:r>
      <w:r w:rsidR="00130438">
        <w:rPr>
          <w:rFonts w:eastAsia="Arial"/>
        </w:rPr>
        <w:t xml:space="preserve">, </w:t>
      </w:r>
      <w:r w:rsidR="00D52C36">
        <w:rPr>
          <w:rFonts w:eastAsia="Arial"/>
        </w:rPr>
        <w:t>página web</w:t>
      </w:r>
      <w:r w:rsidR="003C7744">
        <w:rPr>
          <w:rFonts w:eastAsia="Arial"/>
        </w:rPr>
        <w:t xml:space="preserve"> u otro medio determinado por</w:t>
      </w:r>
      <w:r w:rsidR="00D52C36">
        <w:rPr>
          <w:rFonts w:eastAsia="Arial"/>
        </w:rPr>
        <w:t xml:space="preserve"> la Entidad</w:t>
      </w:r>
      <w:r w:rsidR="000D56B4">
        <w:rPr>
          <w:rFonts w:eastAsia="Arial"/>
        </w:rPr>
        <w:t>.</w:t>
      </w:r>
      <w:r w:rsidR="00D52C36">
        <w:rPr>
          <w:rFonts w:eastAsia="Arial"/>
        </w:rPr>
        <w:t xml:space="preserve"> </w:t>
      </w:r>
    </w:p>
    <w:p w14:paraId="5CA7BB5D" w14:textId="77777777" w:rsidR="00D52C36" w:rsidRDefault="00D52C36" w:rsidP="00D52C36">
      <w:pPr>
        <w:spacing w:line="264" w:lineRule="exact"/>
        <w:rPr>
          <w:rFonts w:ascii="Times New Roman" w:eastAsia="Times New Roman" w:hAnsi="Times New Roman"/>
        </w:rPr>
      </w:pPr>
    </w:p>
    <w:p w14:paraId="29CBD493" w14:textId="0E614087" w:rsidR="00D52C36" w:rsidRDefault="00D52C36" w:rsidP="000C7CBB">
      <w:pPr>
        <w:spacing w:line="237" w:lineRule="auto"/>
        <w:ind w:right="80"/>
        <w:jc w:val="both"/>
        <w:rPr>
          <w:rFonts w:eastAsia="Arial"/>
        </w:rPr>
      </w:pPr>
      <w:r>
        <w:rPr>
          <w:rFonts w:eastAsia="Arial"/>
        </w:rPr>
        <w:t>En el caso</w:t>
      </w:r>
      <w:r w:rsidR="000D56B4">
        <w:rPr>
          <w:rFonts w:eastAsia="Arial"/>
        </w:rPr>
        <w:t xml:space="preserve"> de</w:t>
      </w:r>
      <w:r w:rsidR="003C7744">
        <w:rPr>
          <w:rFonts w:eastAsia="Arial"/>
        </w:rPr>
        <w:t xml:space="preserve"> los </w:t>
      </w:r>
      <w:r>
        <w:rPr>
          <w:rFonts w:eastAsia="Arial"/>
        </w:rPr>
        <w:t>acuerdos</w:t>
      </w:r>
      <w:r w:rsidR="003C7744">
        <w:rPr>
          <w:rFonts w:eastAsia="Arial"/>
        </w:rPr>
        <w:t xml:space="preserve"> de Junta Directiva</w:t>
      </w:r>
      <w:r>
        <w:rPr>
          <w:rFonts w:eastAsia="Arial"/>
        </w:rPr>
        <w:t>, resoluciones</w:t>
      </w:r>
      <w:r w:rsidR="003C7744">
        <w:rPr>
          <w:rFonts w:eastAsia="Arial"/>
        </w:rPr>
        <w:t xml:space="preserve"> u otros actos administrativos</w:t>
      </w:r>
      <w:r>
        <w:rPr>
          <w:rFonts w:eastAsia="Arial"/>
        </w:rPr>
        <w:t xml:space="preserve"> de l</w:t>
      </w:r>
      <w:r w:rsidR="003C7744">
        <w:rPr>
          <w:rFonts w:eastAsia="Arial"/>
        </w:rPr>
        <w:t xml:space="preserve">os servidores públicos </w:t>
      </w:r>
      <w:r>
        <w:rPr>
          <w:rFonts w:eastAsia="Arial"/>
        </w:rPr>
        <w:t>competentes del Fondo de Bienestar</w:t>
      </w:r>
      <w:r w:rsidR="003C7744">
        <w:rPr>
          <w:rFonts w:eastAsia="Arial"/>
        </w:rPr>
        <w:t xml:space="preserve"> que crean o modifican </w:t>
      </w:r>
      <w:r w:rsidR="000C7CBB">
        <w:rPr>
          <w:rFonts w:eastAsia="Arial"/>
        </w:rPr>
        <w:t>los procesos</w:t>
      </w:r>
      <w:r w:rsidR="003C7744">
        <w:rPr>
          <w:rFonts w:eastAsia="Arial"/>
        </w:rPr>
        <w:t xml:space="preserve"> </w:t>
      </w:r>
      <w:r w:rsidR="007C7745">
        <w:rPr>
          <w:rFonts w:eastAsia="Arial"/>
        </w:rPr>
        <w:t xml:space="preserve">y procedimientos, </w:t>
      </w:r>
      <w:r w:rsidR="00D636A4">
        <w:rPr>
          <w:rFonts w:eastAsia="Arial"/>
        </w:rPr>
        <w:t>la Oficina de</w:t>
      </w:r>
      <w:r w:rsidR="007C7745">
        <w:rPr>
          <w:rFonts w:eastAsia="Arial"/>
        </w:rPr>
        <w:t xml:space="preserve"> Planeación los</w:t>
      </w:r>
      <w:r>
        <w:rPr>
          <w:rFonts w:eastAsia="Arial"/>
        </w:rPr>
        <w:t xml:space="preserve"> </w:t>
      </w:r>
      <w:r w:rsidR="000C7CBB">
        <w:rPr>
          <w:rFonts w:eastAsia="Arial"/>
        </w:rPr>
        <w:t>codificará dentro</w:t>
      </w:r>
      <w:r>
        <w:rPr>
          <w:rFonts w:eastAsia="Arial"/>
        </w:rPr>
        <w:t xml:space="preserve"> del Sistema Documental anexándole una portada.</w:t>
      </w:r>
    </w:p>
    <w:p w14:paraId="1B355969" w14:textId="77777777" w:rsidR="00CC1CF9" w:rsidRDefault="00CC1CF9" w:rsidP="000C7CBB">
      <w:pPr>
        <w:spacing w:line="237" w:lineRule="auto"/>
        <w:ind w:right="80"/>
        <w:jc w:val="both"/>
        <w:rPr>
          <w:rFonts w:eastAsia="Arial"/>
        </w:rPr>
      </w:pPr>
    </w:p>
    <w:p w14:paraId="1A0EEBB8" w14:textId="77777777" w:rsidR="00D52C36" w:rsidRPr="001A0A76" w:rsidRDefault="00D52C36" w:rsidP="00104A27">
      <w:pPr>
        <w:pStyle w:val="Ttulo2"/>
        <w:numPr>
          <w:ilvl w:val="1"/>
          <w:numId w:val="39"/>
        </w:numPr>
        <w:ind w:hanging="1080"/>
        <w:rPr>
          <w:rFonts w:eastAsia="Arial"/>
        </w:rPr>
      </w:pPr>
      <w:bookmarkStart w:id="7" w:name="_Toc134687657"/>
      <w:bookmarkStart w:id="8" w:name="_Toc148431067"/>
      <w:bookmarkEnd w:id="7"/>
      <w:r w:rsidRPr="001A0A76">
        <w:rPr>
          <w:rFonts w:eastAsia="Arial"/>
        </w:rPr>
        <w:t>Estructura de</w:t>
      </w:r>
      <w:r w:rsidR="00B40669" w:rsidRPr="001A0A76">
        <w:rPr>
          <w:rFonts w:eastAsia="Arial"/>
        </w:rPr>
        <w:t xml:space="preserve"> </w:t>
      </w:r>
      <w:r w:rsidRPr="001A0A76">
        <w:rPr>
          <w:rFonts w:eastAsia="Arial"/>
        </w:rPr>
        <w:t>l</w:t>
      </w:r>
      <w:r w:rsidR="00B40669" w:rsidRPr="001A0A76">
        <w:rPr>
          <w:rFonts w:eastAsia="Arial"/>
        </w:rPr>
        <w:t>os</w:t>
      </w:r>
      <w:r w:rsidRPr="001A0A76">
        <w:rPr>
          <w:rFonts w:eastAsia="Arial"/>
        </w:rPr>
        <w:t xml:space="preserve"> Documento</w:t>
      </w:r>
      <w:r w:rsidR="00B40669" w:rsidRPr="001A0A76">
        <w:rPr>
          <w:rFonts w:eastAsia="Arial"/>
        </w:rPr>
        <w:t>s</w:t>
      </w:r>
      <w:r w:rsidR="007C7745" w:rsidRPr="001A0A76">
        <w:rPr>
          <w:rFonts w:eastAsia="Arial"/>
        </w:rPr>
        <w:t xml:space="preserve"> - Responsable(s). Servidores Públicos FBSCGR</w:t>
      </w:r>
      <w:bookmarkEnd w:id="8"/>
    </w:p>
    <w:p w14:paraId="4975B25B" w14:textId="45D477A8" w:rsidR="00DE59BF" w:rsidRDefault="00DE59BF" w:rsidP="00D52C36">
      <w:pPr>
        <w:spacing w:line="0" w:lineRule="atLeast"/>
        <w:ind w:left="260"/>
        <w:rPr>
          <w:rFonts w:eastAsia="Arial"/>
          <w:b/>
        </w:rPr>
      </w:pPr>
    </w:p>
    <w:p w14:paraId="434835F5" w14:textId="77777777" w:rsidR="001A0A76" w:rsidRDefault="00125D06" w:rsidP="00104A27">
      <w:pPr>
        <w:pStyle w:val="Ttulo3"/>
        <w:numPr>
          <w:ilvl w:val="2"/>
          <w:numId w:val="39"/>
        </w:numPr>
        <w:ind w:hanging="1080"/>
        <w:rPr>
          <w:rFonts w:eastAsia="Arial"/>
        </w:rPr>
      </w:pPr>
      <w:bookmarkStart w:id="9" w:name="_Toc148431068"/>
      <w:r w:rsidRPr="000C7CBB">
        <w:rPr>
          <w:rFonts w:eastAsia="Arial"/>
        </w:rPr>
        <w:t>Caracterizaciones</w:t>
      </w:r>
      <w:r w:rsidR="001A0A76">
        <w:rPr>
          <w:rFonts w:eastAsia="Arial"/>
        </w:rPr>
        <w:t>.</w:t>
      </w:r>
      <w:bookmarkEnd w:id="9"/>
    </w:p>
    <w:p w14:paraId="444ADD3B" w14:textId="77777777" w:rsidR="001A0A76" w:rsidRDefault="001A0A76" w:rsidP="001A0A76">
      <w:pPr>
        <w:rPr>
          <w:rFonts w:eastAsia="Arial"/>
        </w:rPr>
      </w:pPr>
    </w:p>
    <w:p w14:paraId="0716097D" w14:textId="77777777" w:rsidR="00D52C36" w:rsidRPr="001A0A76" w:rsidRDefault="001A0A76" w:rsidP="001A0A76">
      <w:pPr>
        <w:rPr>
          <w:szCs w:val="22"/>
        </w:rPr>
      </w:pPr>
      <w:r w:rsidRPr="001A0A76">
        <w:rPr>
          <w:rFonts w:eastAsia="Arial"/>
          <w:szCs w:val="22"/>
        </w:rPr>
        <w:t>P</w:t>
      </w:r>
      <w:r w:rsidR="00D52C36" w:rsidRPr="001A0A76">
        <w:rPr>
          <w:szCs w:val="22"/>
        </w:rPr>
        <w:t xml:space="preserve">ara el caso de las caracterizaciones se utilizará la siguiente </w:t>
      </w:r>
      <w:r w:rsidR="000C7CBB" w:rsidRPr="001A0A76">
        <w:rPr>
          <w:szCs w:val="22"/>
        </w:rPr>
        <w:t>estructura:</w:t>
      </w:r>
    </w:p>
    <w:p w14:paraId="7376A6D8" w14:textId="77777777" w:rsidR="005940CD" w:rsidRDefault="005940CD" w:rsidP="00D52C36">
      <w:pPr>
        <w:spacing w:line="0" w:lineRule="atLeast"/>
        <w:ind w:left="260"/>
        <w:rPr>
          <w:rFonts w:eastAsia="Arial"/>
        </w:rPr>
      </w:pPr>
    </w:p>
    <w:p w14:paraId="29EBB3A4" w14:textId="77777777" w:rsidR="005940CD" w:rsidRDefault="00125D06" w:rsidP="00F31DA1">
      <w:pPr>
        <w:spacing w:line="0" w:lineRule="atLeast"/>
        <w:rPr>
          <w:rFonts w:eastAsia="Arial"/>
        </w:rPr>
      </w:pPr>
      <w:r w:rsidRPr="005940CD">
        <w:rPr>
          <w:noProof/>
        </w:rPr>
        <w:lastRenderedPageBreak/>
        <w:drawing>
          <wp:inline distT="0" distB="0" distL="0" distR="0" wp14:anchorId="3042BFD0" wp14:editId="6912EDB9">
            <wp:extent cx="5802415" cy="2956560"/>
            <wp:effectExtent l="19050" t="19050" r="27305" b="1524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639" cy="297145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576821" w14:textId="1B082828" w:rsidR="0012435E" w:rsidRDefault="0012435E" w:rsidP="001E455B">
      <w:pPr>
        <w:spacing w:line="0" w:lineRule="atLeast"/>
        <w:rPr>
          <w:rFonts w:eastAsia="Arial"/>
        </w:rPr>
      </w:pPr>
    </w:p>
    <w:p w14:paraId="5611113E" w14:textId="77777777" w:rsidR="00295586" w:rsidRDefault="00295586" w:rsidP="001E455B">
      <w:pPr>
        <w:spacing w:line="0" w:lineRule="atLeast"/>
        <w:rPr>
          <w:rFonts w:eastAsia="Arial"/>
        </w:rPr>
      </w:pPr>
    </w:p>
    <w:p w14:paraId="7E4293C0" w14:textId="77777777" w:rsidR="001A0A76" w:rsidRPr="001A0A76" w:rsidRDefault="00D52C36" w:rsidP="00104A27">
      <w:pPr>
        <w:pStyle w:val="Ttulo3"/>
        <w:numPr>
          <w:ilvl w:val="2"/>
          <w:numId w:val="39"/>
        </w:numPr>
        <w:ind w:hanging="1080"/>
        <w:rPr>
          <w:rFonts w:eastAsia="Arial"/>
          <w:szCs w:val="22"/>
        </w:rPr>
      </w:pPr>
      <w:bookmarkStart w:id="10" w:name="_Toc148431069"/>
      <w:r w:rsidRPr="001A0A76">
        <w:rPr>
          <w:rFonts w:eastAsia="Arial"/>
        </w:rPr>
        <w:t>Procedimientos</w:t>
      </w:r>
      <w:r w:rsidR="00125D06" w:rsidRPr="001A0A76">
        <w:rPr>
          <w:rFonts w:eastAsia="Arial"/>
        </w:rPr>
        <w:t>.</w:t>
      </w:r>
      <w:bookmarkEnd w:id="10"/>
      <w:r w:rsidR="00125D06" w:rsidRPr="001A0A76">
        <w:rPr>
          <w:rFonts w:eastAsia="Arial"/>
        </w:rPr>
        <w:t xml:space="preserve">  </w:t>
      </w:r>
    </w:p>
    <w:p w14:paraId="5B2B1DD1" w14:textId="77777777" w:rsidR="001A0A76" w:rsidRDefault="001A0A76" w:rsidP="001A0A76">
      <w:pPr>
        <w:spacing w:line="0" w:lineRule="atLeast"/>
        <w:jc w:val="both"/>
        <w:rPr>
          <w:rFonts w:eastAsia="Arial"/>
        </w:rPr>
      </w:pPr>
    </w:p>
    <w:p w14:paraId="2023B883" w14:textId="77777777" w:rsidR="00D52C36" w:rsidRPr="001A0A76" w:rsidRDefault="00125D06" w:rsidP="001A0A76">
      <w:pPr>
        <w:spacing w:line="0" w:lineRule="atLeast"/>
        <w:jc w:val="both"/>
        <w:rPr>
          <w:rFonts w:eastAsia="Arial"/>
          <w:szCs w:val="22"/>
        </w:rPr>
      </w:pPr>
      <w:r w:rsidRPr="001A0A76">
        <w:rPr>
          <w:rFonts w:eastAsia="Arial"/>
        </w:rPr>
        <w:t>Los procedimientos</w:t>
      </w:r>
      <w:r w:rsidRPr="001A0A76">
        <w:rPr>
          <w:rFonts w:eastAsia="Arial"/>
          <w:b/>
        </w:rPr>
        <w:t xml:space="preserve"> </w:t>
      </w:r>
      <w:r w:rsidR="00D52C36" w:rsidRPr="001A0A76">
        <w:rPr>
          <w:rFonts w:eastAsia="Arial"/>
          <w:szCs w:val="22"/>
        </w:rPr>
        <w:t>seguirán la siguiente estructura:</w:t>
      </w:r>
    </w:p>
    <w:p w14:paraId="156A4E69" w14:textId="6531C91E" w:rsidR="00D52C36" w:rsidRPr="00B40669" w:rsidRDefault="0077354F" w:rsidP="0077354F">
      <w:pPr>
        <w:pStyle w:val="Prrafodelista"/>
        <w:tabs>
          <w:tab w:val="left" w:pos="7020"/>
        </w:tabs>
        <w:spacing w:line="0" w:lineRule="atLeast"/>
        <w:ind w:left="1340"/>
        <w:jc w:val="both"/>
        <w:rPr>
          <w:rFonts w:eastAsia="Arial"/>
          <w:szCs w:val="22"/>
        </w:rPr>
      </w:pPr>
      <w:r>
        <w:rPr>
          <w:rFonts w:eastAsia="Arial"/>
          <w:szCs w:val="22"/>
        </w:rPr>
        <w:tab/>
      </w:r>
    </w:p>
    <w:p w14:paraId="2A4EDD4D" w14:textId="77777777" w:rsidR="00D52C36" w:rsidRPr="000C7CBB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OBJETIVO</w:t>
      </w:r>
      <w:r w:rsidR="007A65A6" w:rsidRPr="000C7CBB">
        <w:rPr>
          <w:rFonts w:eastAsia="Arial"/>
          <w:b/>
          <w:szCs w:val="22"/>
        </w:rPr>
        <w:t xml:space="preserve">. </w:t>
      </w:r>
      <w:r w:rsidRPr="000C7CBB">
        <w:rPr>
          <w:szCs w:val="22"/>
        </w:rPr>
        <w:t>Es el qué y para qu</w:t>
      </w:r>
      <w:r w:rsidR="00416970" w:rsidRPr="000C7CBB">
        <w:rPr>
          <w:szCs w:val="22"/>
        </w:rPr>
        <w:t>é</w:t>
      </w:r>
      <w:r w:rsidRPr="000C7CBB">
        <w:rPr>
          <w:szCs w:val="22"/>
        </w:rPr>
        <w:t xml:space="preserve"> se contempla e</w:t>
      </w:r>
      <w:r w:rsidR="00416970" w:rsidRPr="000C7CBB">
        <w:rPr>
          <w:szCs w:val="22"/>
        </w:rPr>
        <w:t>l</w:t>
      </w:r>
      <w:r w:rsidRPr="000C7CBB">
        <w:rPr>
          <w:szCs w:val="22"/>
        </w:rPr>
        <w:t xml:space="preserve"> procedimiento.</w:t>
      </w:r>
    </w:p>
    <w:p w14:paraId="2E8C8D91" w14:textId="77777777" w:rsidR="00D52C36" w:rsidRPr="000C7CBB" w:rsidRDefault="00D52C36" w:rsidP="00C2317A">
      <w:pPr>
        <w:ind w:left="620"/>
        <w:jc w:val="both"/>
        <w:rPr>
          <w:rFonts w:eastAsia="Times New Roman"/>
          <w:szCs w:val="22"/>
        </w:rPr>
      </w:pPr>
    </w:p>
    <w:p w14:paraId="611FCF29" w14:textId="77777777" w:rsidR="00D52C36" w:rsidRPr="000C7CBB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ALCANCE</w:t>
      </w:r>
      <w:r w:rsidR="007A65A6" w:rsidRPr="000C7CBB">
        <w:rPr>
          <w:rFonts w:eastAsia="Arial"/>
          <w:b/>
          <w:szCs w:val="22"/>
        </w:rPr>
        <w:t xml:space="preserve">. </w:t>
      </w:r>
      <w:r w:rsidRPr="000C7CBB">
        <w:rPr>
          <w:szCs w:val="22"/>
        </w:rPr>
        <w:t xml:space="preserve">En </w:t>
      </w:r>
      <w:r w:rsidR="008B72FC">
        <w:rPr>
          <w:szCs w:val="22"/>
        </w:rPr>
        <w:t>éste ítem</w:t>
      </w:r>
      <w:r w:rsidR="000C7CBB">
        <w:rPr>
          <w:szCs w:val="22"/>
        </w:rPr>
        <w:t xml:space="preserve"> </w:t>
      </w:r>
      <w:r w:rsidRPr="000C7CBB">
        <w:rPr>
          <w:szCs w:val="22"/>
        </w:rPr>
        <w:t>se aclara en qué actividad inicia y hasta dónde interviene el procedimiento.</w:t>
      </w:r>
    </w:p>
    <w:p w14:paraId="1C5B4FC8" w14:textId="77777777" w:rsidR="00D52C36" w:rsidRPr="000C7CBB" w:rsidRDefault="00D52C36" w:rsidP="00C2317A">
      <w:pPr>
        <w:ind w:left="620"/>
        <w:jc w:val="both"/>
        <w:rPr>
          <w:rFonts w:eastAsia="Times New Roman"/>
          <w:szCs w:val="22"/>
        </w:rPr>
      </w:pPr>
    </w:p>
    <w:p w14:paraId="7610771B" w14:textId="04450DD8" w:rsidR="00D52C36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RESPONSABLE</w:t>
      </w:r>
      <w:r w:rsidR="007A65A6" w:rsidRPr="000C7CBB">
        <w:rPr>
          <w:rFonts w:eastAsia="Arial"/>
          <w:b/>
          <w:szCs w:val="22"/>
        </w:rPr>
        <w:t xml:space="preserve">. </w:t>
      </w:r>
      <w:r w:rsidRPr="000C7CBB">
        <w:rPr>
          <w:szCs w:val="22"/>
        </w:rPr>
        <w:t>Se describe el cargo de la(s) persona(s) quien(es) responde(n) por el procedimiento</w:t>
      </w:r>
      <w:r w:rsidR="00E05532">
        <w:rPr>
          <w:szCs w:val="22"/>
        </w:rPr>
        <w:t xml:space="preserve"> </w:t>
      </w:r>
      <w:r w:rsidR="00E05532" w:rsidRPr="003702DE">
        <w:rPr>
          <w:color w:val="000000" w:themeColor="text1"/>
          <w:szCs w:val="22"/>
        </w:rPr>
        <w:t>en cuanto a su actualización y control para su ejecución</w:t>
      </w:r>
      <w:r w:rsidR="005F5314" w:rsidRPr="003702DE">
        <w:rPr>
          <w:color w:val="000000" w:themeColor="text1"/>
          <w:szCs w:val="22"/>
        </w:rPr>
        <w:t xml:space="preserve">.  </w:t>
      </w:r>
      <w:r w:rsidR="005F5314">
        <w:rPr>
          <w:szCs w:val="22"/>
        </w:rPr>
        <w:t xml:space="preserve">Se escribe el cargo por </w:t>
      </w:r>
      <w:r w:rsidR="00FE2648">
        <w:rPr>
          <w:szCs w:val="22"/>
        </w:rPr>
        <w:t xml:space="preserve">nivel </w:t>
      </w:r>
      <w:r w:rsidR="00DE59BF">
        <w:rPr>
          <w:szCs w:val="22"/>
        </w:rPr>
        <w:t>con</w:t>
      </w:r>
      <w:r w:rsidR="005F5314">
        <w:rPr>
          <w:szCs w:val="22"/>
        </w:rPr>
        <w:t xml:space="preserve"> el grado, a menos que la especialidad</w:t>
      </w:r>
      <w:r w:rsidR="00EC2A87">
        <w:rPr>
          <w:szCs w:val="22"/>
        </w:rPr>
        <w:t xml:space="preserve"> del procedimiento así lo exija o lo determine el superior jerárquico. </w:t>
      </w:r>
    </w:p>
    <w:p w14:paraId="70B643A3" w14:textId="77777777" w:rsidR="009B4235" w:rsidRPr="009B4235" w:rsidRDefault="009B4235" w:rsidP="009F124F">
      <w:pPr>
        <w:pStyle w:val="Prrafodelista"/>
        <w:rPr>
          <w:szCs w:val="22"/>
        </w:rPr>
      </w:pPr>
    </w:p>
    <w:p w14:paraId="64D5912F" w14:textId="202B5DD1" w:rsidR="00691A33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DEFINICIONES</w:t>
      </w:r>
      <w:r w:rsidR="007A65A6" w:rsidRPr="000C7CBB">
        <w:rPr>
          <w:rFonts w:eastAsia="Arial"/>
          <w:b/>
          <w:szCs w:val="22"/>
        </w:rPr>
        <w:t xml:space="preserve">. </w:t>
      </w:r>
      <w:r w:rsidRPr="000C7CBB">
        <w:rPr>
          <w:szCs w:val="22"/>
        </w:rPr>
        <w:t xml:space="preserve">Contempla los elementos que intervienen en el procedimiento </w:t>
      </w:r>
      <w:r w:rsidR="00130438">
        <w:rPr>
          <w:szCs w:val="22"/>
        </w:rPr>
        <w:t xml:space="preserve">y </w:t>
      </w:r>
      <w:r w:rsidRPr="000C7CBB">
        <w:rPr>
          <w:szCs w:val="22"/>
        </w:rPr>
        <w:t>los conceptualiza según su definición y contexto.</w:t>
      </w:r>
      <w:r w:rsidR="008B72FC">
        <w:rPr>
          <w:szCs w:val="22"/>
        </w:rPr>
        <w:t xml:space="preserve">  Las definiciones deben relacionarse en orden alfabético</w:t>
      </w:r>
      <w:r w:rsidR="000C7CBB">
        <w:rPr>
          <w:szCs w:val="22"/>
        </w:rPr>
        <w:t>.</w:t>
      </w:r>
    </w:p>
    <w:p w14:paraId="702FABD6" w14:textId="77777777" w:rsidR="000907C4" w:rsidRPr="000907C4" w:rsidRDefault="000907C4" w:rsidP="009F124F">
      <w:pPr>
        <w:pStyle w:val="Prrafodelista"/>
        <w:rPr>
          <w:szCs w:val="22"/>
        </w:rPr>
      </w:pPr>
    </w:p>
    <w:p w14:paraId="6FE022EE" w14:textId="0D238664" w:rsidR="00D52C36" w:rsidRPr="000C7CBB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DOCUMENTOS DE REFERENCIA</w:t>
      </w:r>
      <w:r w:rsidR="007A65A6" w:rsidRPr="000C7CBB">
        <w:rPr>
          <w:rFonts w:eastAsia="Arial"/>
          <w:b/>
          <w:szCs w:val="22"/>
        </w:rPr>
        <w:t>.</w:t>
      </w:r>
      <w:r w:rsidR="007A65A6" w:rsidRPr="000C7CBB">
        <w:rPr>
          <w:szCs w:val="22"/>
        </w:rPr>
        <w:t xml:space="preserve"> </w:t>
      </w:r>
      <w:r w:rsidRPr="000C7CBB">
        <w:rPr>
          <w:szCs w:val="22"/>
        </w:rPr>
        <w:t xml:space="preserve">Se </w:t>
      </w:r>
      <w:r w:rsidR="00130438">
        <w:rPr>
          <w:szCs w:val="22"/>
        </w:rPr>
        <w:t>enuncian</w:t>
      </w:r>
      <w:r w:rsidR="00130438" w:rsidRPr="000C7CBB">
        <w:rPr>
          <w:szCs w:val="22"/>
        </w:rPr>
        <w:t xml:space="preserve"> </w:t>
      </w:r>
      <w:r w:rsidRPr="000C7CBB">
        <w:rPr>
          <w:szCs w:val="22"/>
        </w:rPr>
        <w:t xml:space="preserve">los documentos </w:t>
      </w:r>
      <w:r w:rsidR="00130438">
        <w:rPr>
          <w:szCs w:val="22"/>
        </w:rPr>
        <w:t xml:space="preserve">que sirven de base </w:t>
      </w:r>
      <w:r w:rsidRPr="000C7CBB">
        <w:rPr>
          <w:szCs w:val="22"/>
        </w:rPr>
        <w:t>para contemplar el procedimiento y sus actividades.</w:t>
      </w:r>
    </w:p>
    <w:p w14:paraId="04A8FDC6" w14:textId="77777777" w:rsidR="00D52C36" w:rsidRPr="000C7CBB" w:rsidRDefault="00D52C36" w:rsidP="00C2317A">
      <w:pPr>
        <w:jc w:val="both"/>
        <w:rPr>
          <w:rFonts w:eastAsia="Times New Roman"/>
          <w:szCs w:val="22"/>
        </w:rPr>
      </w:pPr>
    </w:p>
    <w:p w14:paraId="621C4B67" w14:textId="1C398DE1" w:rsidR="00D52C36" w:rsidRPr="004D1DA1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4D1DA1">
        <w:rPr>
          <w:rFonts w:eastAsia="Arial"/>
          <w:b/>
          <w:szCs w:val="22"/>
        </w:rPr>
        <w:t>DESARROLLO</w:t>
      </w:r>
      <w:r w:rsidR="007A65A6" w:rsidRPr="004D1DA1">
        <w:rPr>
          <w:rFonts w:eastAsia="Arial"/>
          <w:b/>
          <w:szCs w:val="22"/>
        </w:rPr>
        <w:t xml:space="preserve">. </w:t>
      </w:r>
      <w:r w:rsidRPr="004D1DA1">
        <w:rPr>
          <w:szCs w:val="22"/>
        </w:rPr>
        <w:t>Descripción cronológica de las actividades</w:t>
      </w:r>
      <w:r w:rsidR="00130438">
        <w:rPr>
          <w:szCs w:val="22"/>
        </w:rPr>
        <w:t>, así</w:t>
      </w:r>
      <w:r w:rsidRPr="004D1DA1">
        <w:rPr>
          <w:szCs w:val="22"/>
        </w:rPr>
        <w:t xml:space="preserve"> como también </w:t>
      </w:r>
      <w:r w:rsidR="00130438">
        <w:rPr>
          <w:szCs w:val="22"/>
        </w:rPr>
        <w:t xml:space="preserve">los </w:t>
      </w:r>
      <w:r w:rsidRPr="004D1DA1">
        <w:rPr>
          <w:szCs w:val="22"/>
        </w:rPr>
        <w:t xml:space="preserve">responsables </w:t>
      </w:r>
      <w:r w:rsidR="00130438">
        <w:rPr>
          <w:szCs w:val="22"/>
        </w:rPr>
        <w:t xml:space="preserve">de los </w:t>
      </w:r>
      <w:r w:rsidRPr="004D1DA1">
        <w:rPr>
          <w:szCs w:val="22"/>
        </w:rPr>
        <w:t>documentos generados y controles de cada actividad.</w:t>
      </w:r>
    </w:p>
    <w:p w14:paraId="72858A47" w14:textId="77777777" w:rsidR="00ED1122" w:rsidRPr="004D1DA1" w:rsidRDefault="00ED1122" w:rsidP="009F124F">
      <w:pPr>
        <w:pStyle w:val="Prrafodelista"/>
        <w:rPr>
          <w:szCs w:val="22"/>
        </w:rPr>
      </w:pPr>
    </w:p>
    <w:p w14:paraId="0816BA29" w14:textId="61E4D1CC" w:rsidR="00ED1122" w:rsidRDefault="00ED1122" w:rsidP="00C8771F">
      <w:pPr>
        <w:autoSpaceDE w:val="0"/>
        <w:autoSpaceDN w:val="0"/>
        <w:adjustRightInd w:val="0"/>
        <w:ind w:left="708"/>
        <w:jc w:val="both"/>
        <w:rPr>
          <w:rFonts w:eastAsiaTheme="minorHAnsi"/>
          <w:color w:val="000000"/>
          <w:szCs w:val="22"/>
          <w:lang w:val="es-MX" w:eastAsia="en-US"/>
        </w:rPr>
      </w:pPr>
      <w:r w:rsidRPr="004D1DA1">
        <w:rPr>
          <w:rFonts w:eastAsiaTheme="minorHAnsi"/>
          <w:color w:val="000000"/>
          <w:szCs w:val="22"/>
          <w:lang w:val="es-MX" w:eastAsia="en-US"/>
        </w:rPr>
        <w:t xml:space="preserve">En el ítem “Punto de Control” </w:t>
      </w:r>
      <w:r w:rsidR="00130438">
        <w:rPr>
          <w:rFonts w:eastAsiaTheme="minorHAnsi"/>
          <w:color w:val="000000"/>
          <w:szCs w:val="22"/>
          <w:lang w:val="es-MX" w:eastAsia="en-US"/>
        </w:rPr>
        <w:t xml:space="preserve">se debe </w:t>
      </w:r>
      <w:r w:rsidRPr="004D1DA1">
        <w:rPr>
          <w:rFonts w:eastAsiaTheme="minorHAnsi"/>
          <w:color w:val="000000"/>
          <w:szCs w:val="22"/>
          <w:lang w:val="es-MX" w:eastAsia="en-US"/>
        </w:rPr>
        <w:t xml:space="preserve">marcar con una “X” si la actividad es un punto de control del procedimiento. Ello permitirá la identificación de riesgos. </w:t>
      </w:r>
    </w:p>
    <w:p w14:paraId="7CC96EFB" w14:textId="73577897" w:rsidR="004D1DA1" w:rsidRDefault="004D1DA1" w:rsidP="009F124F">
      <w:pPr>
        <w:autoSpaceDE w:val="0"/>
        <w:autoSpaceDN w:val="0"/>
        <w:adjustRightInd w:val="0"/>
        <w:ind w:left="708"/>
        <w:rPr>
          <w:rFonts w:eastAsiaTheme="minorHAnsi"/>
          <w:color w:val="000000"/>
          <w:szCs w:val="22"/>
          <w:lang w:val="es-MX" w:eastAsia="en-US"/>
        </w:rPr>
      </w:pPr>
    </w:p>
    <w:p w14:paraId="1092B4F8" w14:textId="32408E40" w:rsidR="00F52070" w:rsidRPr="003702DE" w:rsidRDefault="004D1DA1" w:rsidP="00895C0E">
      <w:pPr>
        <w:autoSpaceDE w:val="0"/>
        <w:autoSpaceDN w:val="0"/>
        <w:adjustRightInd w:val="0"/>
        <w:ind w:left="709"/>
        <w:jc w:val="both"/>
        <w:rPr>
          <w:rFonts w:eastAsiaTheme="minorHAnsi"/>
          <w:color w:val="000000" w:themeColor="text1"/>
          <w:szCs w:val="22"/>
          <w:lang w:val="es-MX" w:eastAsia="en-US"/>
        </w:rPr>
      </w:pPr>
      <w:r w:rsidRPr="003702DE">
        <w:rPr>
          <w:rFonts w:eastAsiaTheme="minorHAnsi"/>
          <w:color w:val="000000" w:themeColor="text1"/>
          <w:szCs w:val="22"/>
          <w:lang w:val="es-MX" w:eastAsia="en-US"/>
        </w:rPr>
        <w:lastRenderedPageBreak/>
        <w:t xml:space="preserve">Las actividades de control se deben describir con detalles de tal forma que permita orientar la forma de llevar a cabo el </w:t>
      </w:r>
      <w:r w:rsidR="00E301EF" w:rsidRPr="003702DE">
        <w:rPr>
          <w:rFonts w:eastAsiaTheme="minorHAnsi"/>
          <w:color w:val="000000" w:themeColor="text1"/>
          <w:szCs w:val="22"/>
          <w:lang w:val="es-MX" w:eastAsia="en-US"/>
        </w:rPr>
        <w:t>mismo</w:t>
      </w:r>
      <w:r w:rsidR="00F52070" w:rsidRPr="003702DE">
        <w:rPr>
          <w:rFonts w:eastAsiaTheme="minorHAnsi"/>
          <w:color w:val="000000" w:themeColor="text1"/>
          <w:szCs w:val="22"/>
          <w:lang w:val="es-MX" w:eastAsia="en-US"/>
        </w:rPr>
        <w:t>.</w:t>
      </w:r>
    </w:p>
    <w:p w14:paraId="7DBA3CA7" w14:textId="182F6992" w:rsidR="004D1DA1" w:rsidRPr="004D1DA1" w:rsidRDefault="004D1DA1" w:rsidP="00432FC2">
      <w:pPr>
        <w:autoSpaceDE w:val="0"/>
        <w:autoSpaceDN w:val="0"/>
        <w:adjustRightInd w:val="0"/>
        <w:jc w:val="both"/>
        <w:rPr>
          <w:rFonts w:eastAsiaTheme="minorHAnsi"/>
          <w:color w:val="FF0000"/>
          <w:szCs w:val="22"/>
          <w:lang w:val="es-MX" w:eastAsia="en-US"/>
        </w:rPr>
      </w:pPr>
    </w:p>
    <w:p w14:paraId="24B1CA3D" w14:textId="6857EB87" w:rsidR="00D52C36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4D1DA1">
        <w:rPr>
          <w:rFonts w:eastAsia="Arial"/>
          <w:b/>
          <w:szCs w:val="22"/>
        </w:rPr>
        <w:t>REGISTROS</w:t>
      </w:r>
      <w:r w:rsidR="007A65A6" w:rsidRPr="004D1DA1">
        <w:rPr>
          <w:rFonts w:eastAsia="Arial"/>
          <w:b/>
          <w:szCs w:val="22"/>
        </w:rPr>
        <w:t xml:space="preserve">. </w:t>
      </w:r>
      <w:r w:rsidRPr="004D1DA1">
        <w:rPr>
          <w:szCs w:val="22"/>
        </w:rPr>
        <w:t xml:space="preserve">Se enumeran los documentos en que se evidencian las actividades con sus respectivos requerimientos para que sean legalmente </w:t>
      </w:r>
      <w:r w:rsidR="006D3819" w:rsidRPr="004D1DA1">
        <w:rPr>
          <w:szCs w:val="22"/>
        </w:rPr>
        <w:t>válidos</w:t>
      </w:r>
      <w:r w:rsidR="004D1DA1">
        <w:rPr>
          <w:szCs w:val="22"/>
        </w:rPr>
        <w:t>.</w:t>
      </w:r>
    </w:p>
    <w:p w14:paraId="5BD883AF" w14:textId="77777777" w:rsidR="004D1DA1" w:rsidRPr="004D1DA1" w:rsidRDefault="004D1DA1" w:rsidP="004D1DA1">
      <w:pPr>
        <w:pStyle w:val="Prrafodelista"/>
        <w:jc w:val="both"/>
        <w:rPr>
          <w:szCs w:val="22"/>
        </w:rPr>
      </w:pPr>
    </w:p>
    <w:p w14:paraId="77FCF0C8" w14:textId="1D95A917" w:rsidR="00D52C36" w:rsidRPr="000C7CBB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NORMATIVA</w:t>
      </w:r>
      <w:r w:rsidR="007A65A6" w:rsidRPr="000C7CBB">
        <w:rPr>
          <w:rFonts w:eastAsia="Arial"/>
          <w:b/>
          <w:szCs w:val="22"/>
        </w:rPr>
        <w:t>.</w:t>
      </w:r>
      <w:r w:rsidR="007A65A6" w:rsidRPr="000C7CBB">
        <w:rPr>
          <w:rFonts w:eastAsia="Times New Roman"/>
          <w:szCs w:val="22"/>
        </w:rPr>
        <w:t xml:space="preserve"> </w:t>
      </w:r>
      <w:r w:rsidRPr="000C7CBB">
        <w:rPr>
          <w:szCs w:val="22"/>
        </w:rPr>
        <w:t>Son las leyes</w:t>
      </w:r>
      <w:r w:rsidR="006A5D1B">
        <w:rPr>
          <w:szCs w:val="22"/>
        </w:rPr>
        <w:t>,</w:t>
      </w:r>
      <w:r w:rsidRPr="000C7CBB">
        <w:rPr>
          <w:szCs w:val="22"/>
        </w:rPr>
        <w:t xml:space="preserve"> decretos normas y a</w:t>
      </w:r>
      <w:r w:rsidR="006A5D1B">
        <w:rPr>
          <w:szCs w:val="22"/>
        </w:rPr>
        <w:t xml:space="preserve">ctos administrativos que rigen </w:t>
      </w:r>
      <w:r w:rsidRPr="000C7CBB">
        <w:rPr>
          <w:szCs w:val="22"/>
        </w:rPr>
        <w:t>el procedimiento</w:t>
      </w:r>
      <w:r w:rsidR="006933D1">
        <w:rPr>
          <w:szCs w:val="22"/>
        </w:rPr>
        <w:t>.</w:t>
      </w:r>
    </w:p>
    <w:p w14:paraId="3DAE123B" w14:textId="77777777" w:rsidR="00B40669" w:rsidRPr="000C7CBB" w:rsidRDefault="00B40669" w:rsidP="009F124F">
      <w:pPr>
        <w:pStyle w:val="Prrafodelista"/>
        <w:jc w:val="both"/>
        <w:rPr>
          <w:rFonts w:eastAsia="Arial"/>
          <w:b/>
          <w:szCs w:val="22"/>
        </w:rPr>
      </w:pPr>
    </w:p>
    <w:p w14:paraId="59FE38B9" w14:textId="7AC7C3DF" w:rsidR="00D52C36" w:rsidRDefault="00D52C36" w:rsidP="009F124F">
      <w:pPr>
        <w:pStyle w:val="Prrafodelista"/>
        <w:numPr>
          <w:ilvl w:val="0"/>
          <w:numId w:val="26"/>
        </w:numPr>
        <w:jc w:val="both"/>
        <w:rPr>
          <w:szCs w:val="22"/>
        </w:rPr>
      </w:pPr>
      <w:r w:rsidRPr="000C7CBB">
        <w:rPr>
          <w:rFonts w:eastAsia="Arial"/>
          <w:b/>
          <w:szCs w:val="22"/>
        </w:rPr>
        <w:t>ANEXOS</w:t>
      </w:r>
      <w:r w:rsidR="007A65A6" w:rsidRPr="000C7CBB">
        <w:rPr>
          <w:rFonts w:eastAsia="Arial"/>
          <w:b/>
          <w:szCs w:val="22"/>
        </w:rPr>
        <w:t>.</w:t>
      </w:r>
      <w:r w:rsidR="007A65A6" w:rsidRPr="000C7CBB">
        <w:rPr>
          <w:rFonts w:eastAsia="Times New Roman"/>
          <w:szCs w:val="22"/>
        </w:rPr>
        <w:t xml:space="preserve"> </w:t>
      </w:r>
      <w:r w:rsidRPr="000C7CBB">
        <w:rPr>
          <w:szCs w:val="22"/>
        </w:rPr>
        <w:t xml:space="preserve">Es el conjunto de documentos adicionales que </w:t>
      </w:r>
      <w:r w:rsidR="00240C3B">
        <w:rPr>
          <w:szCs w:val="22"/>
        </w:rPr>
        <w:t>intervienen</w:t>
      </w:r>
      <w:r w:rsidRPr="000C7CBB">
        <w:rPr>
          <w:szCs w:val="22"/>
        </w:rPr>
        <w:t xml:space="preserve"> en el desarrollo del procedimiento.</w:t>
      </w:r>
    </w:p>
    <w:p w14:paraId="08F09958" w14:textId="77777777" w:rsidR="00432FC2" w:rsidRPr="00432FC2" w:rsidRDefault="00432FC2" w:rsidP="00432FC2">
      <w:pPr>
        <w:pStyle w:val="Prrafodelista"/>
        <w:rPr>
          <w:szCs w:val="22"/>
        </w:rPr>
      </w:pPr>
    </w:p>
    <w:p w14:paraId="5CB2400A" w14:textId="65CF6A59" w:rsidR="00432FC2" w:rsidRPr="00432FC2" w:rsidRDefault="00432FC2" w:rsidP="00187FCF">
      <w:pPr>
        <w:jc w:val="both"/>
        <w:rPr>
          <w:szCs w:val="22"/>
        </w:rPr>
      </w:pPr>
      <w:r>
        <w:rPr>
          <w:szCs w:val="22"/>
        </w:rPr>
        <w:t>Con el propósito de facilitar la creación de los procedimientos puede ser utilizada la plantilla denominada: Plantilla Procedimiento (Ver anexo 7)</w:t>
      </w:r>
      <w:r w:rsidR="00187FCF">
        <w:rPr>
          <w:szCs w:val="22"/>
        </w:rPr>
        <w:t>.</w:t>
      </w:r>
    </w:p>
    <w:p w14:paraId="08D30281" w14:textId="77777777" w:rsidR="00BA1A6D" w:rsidRPr="000C7CBB" w:rsidRDefault="00BA1A6D" w:rsidP="009F124F">
      <w:pPr>
        <w:pStyle w:val="Prrafodelista"/>
        <w:rPr>
          <w:szCs w:val="22"/>
        </w:rPr>
      </w:pPr>
    </w:p>
    <w:p w14:paraId="2DFB2E67" w14:textId="77777777" w:rsidR="001A0A76" w:rsidRDefault="00686559" w:rsidP="001A0A76">
      <w:pPr>
        <w:pStyle w:val="Ttulo3"/>
        <w:numPr>
          <w:ilvl w:val="2"/>
          <w:numId w:val="39"/>
        </w:numPr>
        <w:rPr>
          <w:rFonts w:eastAsia="Arial"/>
        </w:rPr>
      </w:pPr>
      <w:bookmarkStart w:id="11" w:name="_Toc148431070"/>
      <w:r w:rsidRPr="001A0A76">
        <w:rPr>
          <w:rFonts w:eastAsia="Arial"/>
        </w:rPr>
        <w:t>Instructivo</w:t>
      </w:r>
      <w:r w:rsidR="00E415EF" w:rsidRPr="001A0A76">
        <w:rPr>
          <w:rFonts w:eastAsia="Arial"/>
        </w:rPr>
        <w:t>s.</w:t>
      </w:r>
      <w:bookmarkEnd w:id="11"/>
      <w:r w:rsidR="00E415EF" w:rsidRPr="001A0A76">
        <w:rPr>
          <w:rFonts w:eastAsia="Arial"/>
        </w:rPr>
        <w:t xml:space="preserve"> </w:t>
      </w:r>
    </w:p>
    <w:p w14:paraId="182FFBE3" w14:textId="77777777" w:rsidR="001A0A76" w:rsidRDefault="001A0A76" w:rsidP="000907C4"/>
    <w:p w14:paraId="03DEFE79" w14:textId="45D37A1D" w:rsidR="00686559" w:rsidRPr="001A0A76" w:rsidRDefault="008C0A59" w:rsidP="001A0A76">
      <w:r w:rsidRPr="001A0A76">
        <w:t>Los instructivos</w:t>
      </w:r>
      <w:r w:rsidR="00686559" w:rsidRPr="001A0A76">
        <w:t xml:space="preserve"> presentar</w:t>
      </w:r>
      <w:r w:rsidR="00650DE3" w:rsidRPr="001A0A76">
        <w:t>á</w:t>
      </w:r>
      <w:r w:rsidRPr="001A0A76">
        <w:t>n</w:t>
      </w:r>
      <w:r w:rsidR="00C26DD5" w:rsidRPr="001A0A76">
        <w:t xml:space="preserve"> </w:t>
      </w:r>
      <w:r w:rsidR="00130438">
        <w:t xml:space="preserve">como </w:t>
      </w:r>
      <w:r w:rsidR="00C26DD5" w:rsidRPr="001A0A76">
        <w:t>mínimo</w:t>
      </w:r>
      <w:r w:rsidR="00686559" w:rsidRPr="001A0A76">
        <w:t xml:space="preserve"> la siguiente estructura:</w:t>
      </w:r>
    </w:p>
    <w:p w14:paraId="1CD5149E" w14:textId="77777777" w:rsidR="00686559" w:rsidRPr="000C7CBB" w:rsidRDefault="00686559" w:rsidP="000C7CBB">
      <w:pPr>
        <w:spacing w:line="251" w:lineRule="exact"/>
        <w:ind w:left="620"/>
        <w:jc w:val="both"/>
        <w:rPr>
          <w:rFonts w:eastAsia="Times New Roman"/>
          <w:szCs w:val="22"/>
        </w:rPr>
      </w:pPr>
    </w:p>
    <w:p w14:paraId="3584AEC4" w14:textId="77777777" w:rsidR="00686559" w:rsidRPr="000C7CBB" w:rsidRDefault="00686559" w:rsidP="002D5AA6">
      <w:pPr>
        <w:pStyle w:val="Prrafodelista"/>
        <w:numPr>
          <w:ilvl w:val="0"/>
          <w:numId w:val="37"/>
        </w:numPr>
        <w:ind w:left="567" w:hanging="283"/>
        <w:jc w:val="both"/>
        <w:rPr>
          <w:szCs w:val="22"/>
        </w:rPr>
      </w:pPr>
      <w:r w:rsidRPr="000C7CBB">
        <w:rPr>
          <w:rFonts w:eastAsia="Times New Roman"/>
          <w:b/>
          <w:szCs w:val="22"/>
        </w:rPr>
        <w:t>OBJETIVO</w:t>
      </w:r>
      <w:r w:rsidR="00D63CF7" w:rsidRPr="000C7CBB">
        <w:rPr>
          <w:rFonts w:eastAsia="Times New Roman"/>
          <w:szCs w:val="22"/>
        </w:rPr>
        <w:t xml:space="preserve">. </w:t>
      </w:r>
      <w:r w:rsidR="00650DE3" w:rsidRPr="000C7CBB">
        <w:rPr>
          <w:rFonts w:eastAsia="Times New Roman"/>
          <w:szCs w:val="22"/>
        </w:rPr>
        <w:t xml:space="preserve">Consiste en </w:t>
      </w:r>
      <w:r w:rsidRPr="000C7CBB">
        <w:rPr>
          <w:szCs w:val="22"/>
        </w:rPr>
        <w:t xml:space="preserve">el qué y para qué se contempla </w:t>
      </w:r>
      <w:r w:rsidR="002D7B03" w:rsidRPr="000C7CBB">
        <w:rPr>
          <w:szCs w:val="22"/>
        </w:rPr>
        <w:t xml:space="preserve">el </w:t>
      </w:r>
      <w:r w:rsidRPr="000C7CBB">
        <w:rPr>
          <w:szCs w:val="22"/>
        </w:rPr>
        <w:t>instructivo.</w:t>
      </w:r>
    </w:p>
    <w:p w14:paraId="3E3165FA" w14:textId="77777777" w:rsidR="00686559" w:rsidRPr="000C7CBB" w:rsidRDefault="00686559" w:rsidP="000C7CBB">
      <w:pPr>
        <w:spacing w:line="251" w:lineRule="exact"/>
        <w:ind w:left="620"/>
        <w:jc w:val="both"/>
        <w:rPr>
          <w:rFonts w:eastAsia="Times New Roman"/>
          <w:szCs w:val="22"/>
        </w:rPr>
      </w:pPr>
    </w:p>
    <w:p w14:paraId="0821FA52" w14:textId="77777777" w:rsidR="007F2CA1" w:rsidRPr="007F2CA1" w:rsidRDefault="00686559" w:rsidP="007F2CA1">
      <w:pPr>
        <w:pStyle w:val="Prrafodelista"/>
        <w:numPr>
          <w:ilvl w:val="0"/>
          <w:numId w:val="37"/>
        </w:numPr>
        <w:spacing w:line="252" w:lineRule="exact"/>
        <w:ind w:left="620"/>
        <w:jc w:val="both"/>
        <w:rPr>
          <w:rFonts w:eastAsia="Times New Roman"/>
          <w:szCs w:val="22"/>
        </w:rPr>
      </w:pPr>
      <w:r w:rsidRPr="007F2CA1">
        <w:rPr>
          <w:rFonts w:eastAsia="Arial"/>
          <w:b/>
          <w:szCs w:val="22"/>
        </w:rPr>
        <w:t>DEFINICIONES</w:t>
      </w:r>
      <w:r w:rsidR="00D63CF7" w:rsidRPr="007F2CA1">
        <w:rPr>
          <w:rFonts w:eastAsia="Arial"/>
          <w:b/>
          <w:szCs w:val="22"/>
        </w:rPr>
        <w:t xml:space="preserve">. </w:t>
      </w:r>
      <w:r w:rsidRPr="007F2CA1">
        <w:rPr>
          <w:szCs w:val="22"/>
        </w:rPr>
        <w:t>Contempla los elementos que intervienen en el instructivo conceptualizado</w:t>
      </w:r>
      <w:r w:rsidR="007A5A28" w:rsidRPr="007F2CA1">
        <w:rPr>
          <w:szCs w:val="22"/>
        </w:rPr>
        <w:t>s</w:t>
      </w:r>
      <w:r w:rsidRPr="007F2CA1">
        <w:rPr>
          <w:szCs w:val="22"/>
        </w:rPr>
        <w:t xml:space="preserve"> </w:t>
      </w:r>
      <w:r w:rsidR="002D7B03" w:rsidRPr="007F2CA1">
        <w:rPr>
          <w:szCs w:val="22"/>
        </w:rPr>
        <w:t xml:space="preserve">dentro de su </w:t>
      </w:r>
      <w:r w:rsidRPr="007F2CA1">
        <w:rPr>
          <w:szCs w:val="22"/>
        </w:rPr>
        <w:t>contexto.</w:t>
      </w:r>
    </w:p>
    <w:p w14:paraId="1A8CCEBE" w14:textId="77777777" w:rsidR="007F2CA1" w:rsidRPr="007F2CA1" w:rsidRDefault="007F2CA1" w:rsidP="007F2CA1">
      <w:pPr>
        <w:pStyle w:val="Prrafodelista"/>
        <w:rPr>
          <w:b/>
          <w:szCs w:val="22"/>
        </w:rPr>
      </w:pPr>
    </w:p>
    <w:p w14:paraId="26E41648" w14:textId="77777777" w:rsidR="00686559" w:rsidRPr="007F2CA1" w:rsidRDefault="00D63CF7" w:rsidP="007F2CA1">
      <w:pPr>
        <w:pStyle w:val="Prrafodelista"/>
        <w:numPr>
          <w:ilvl w:val="0"/>
          <w:numId w:val="37"/>
        </w:numPr>
        <w:spacing w:line="252" w:lineRule="exact"/>
        <w:ind w:left="620"/>
        <w:jc w:val="both"/>
        <w:rPr>
          <w:rFonts w:eastAsia="Times New Roman"/>
          <w:szCs w:val="22"/>
        </w:rPr>
      </w:pPr>
      <w:r w:rsidRPr="007F2CA1">
        <w:rPr>
          <w:b/>
          <w:szCs w:val="22"/>
        </w:rPr>
        <w:t>DESARROLLO</w:t>
      </w:r>
      <w:r w:rsidRPr="007F2CA1">
        <w:rPr>
          <w:szCs w:val="22"/>
        </w:rPr>
        <w:t>. Descripción</w:t>
      </w:r>
      <w:r w:rsidR="00686559" w:rsidRPr="007F2CA1">
        <w:rPr>
          <w:szCs w:val="22"/>
        </w:rPr>
        <w:t xml:space="preserve"> cronológica </w:t>
      </w:r>
      <w:r w:rsidR="00473456" w:rsidRPr="007F2CA1">
        <w:rPr>
          <w:szCs w:val="22"/>
        </w:rPr>
        <w:t xml:space="preserve">paso a paso </w:t>
      </w:r>
      <w:r w:rsidR="00686559" w:rsidRPr="007F2CA1">
        <w:rPr>
          <w:szCs w:val="22"/>
        </w:rPr>
        <w:t>de las a</w:t>
      </w:r>
      <w:r w:rsidR="00473456" w:rsidRPr="007F2CA1">
        <w:rPr>
          <w:szCs w:val="22"/>
        </w:rPr>
        <w:t>cciones.</w:t>
      </w:r>
    </w:p>
    <w:p w14:paraId="17379808" w14:textId="77777777" w:rsidR="003A0C64" w:rsidRDefault="003A0C64" w:rsidP="001A0A76">
      <w:pPr>
        <w:spacing w:line="0" w:lineRule="atLeast"/>
      </w:pPr>
    </w:p>
    <w:p w14:paraId="4AD03682" w14:textId="77777777" w:rsidR="00F307AF" w:rsidRPr="001A0A76" w:rsidRDefault="00F307AF" w:rsidP="001A0A76">
      <w:pPr>
        <w:pStyle w:val="Ttulo3"/>
        <w:numPr>
          <w:ilvl w:val="2"/>
          <w:numId w:val="39"/>
        </w:numPr>
        <w:rPr>
          <w:rFonts w:eastAsia="Arial"/>
        </w:rPr>
      </w:pPr>
      <w:bookmarkStart w:id="12" w:name="_Toc148431071"/>
      <w:r w:rsidRPr="001A0A76">
        <w:rPr>
          <w:rFonts w:eastAsia="Arial"/>
        </w:rPr>
        <w:t>Otros documentos</w:t>
      </w:r>
      <w:bookmarkEnd w:id="12"/>
    </w:p>
    <w:p w14:paraId="30C7FDA2" w14:textId="77777777" w:rsidR="000C7CBB" w:rsidRDefault="000C7CBB" w:rsidP="000C7CBB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val="es-MX" w:eastAsia="en-US"/>
        </w:rPr>
      </w:pPr>
    </w:p>
    <w:p w14:paraId="0359F29E" w14:textId="31B09848" w:rsidR="00A905BA" w:rsidRDefault="0012435E" w:rsidP="00C2317A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val="es-MX" w:eastAsia="en-US"/>
        </w:rPr>
      </w:pPr>
      <w:r>
        <w:rPr>
          <w:rFonts w:eastAsiaTheme="minorHAnsi"/>
          <w:color w:val="000000"/>
          <w:sz w:val="24"/>
          <w:szCs w:val="24"/>
          <w:lang w:val="es-MX" w:eastAsia="en-US"/>
        </w:rPr>
        <w:t xml:space="preserve">Los manuales, guías y formatos deben tener el siguiente contenido básico: </w:t>
      </w:r>
    </w:p>
    <w:p w14:paraId="01C86948" w14:textId="1A1E2344" w:rsidR="00295586" w:rsidRDefault="00295586" w:rsidP="00C2317A">
      <w:pPr>
        <w:autoSpaceDE w:val="0"/>
        <w:autoSpaceDN w:val="0"/>
        <w:adjustRightInd w:val="0"/>
        <w:rPr>
          <w:rFonts w:eastAsiaTheme="minorHAnsi"/>
          <w:color w:val="000000"/>
          <w:sz w:val="24"/>
          <w:szCs w:val="24"/>
          <w:lang w:val="es-MX" w:eastAsia="en-US"/>
        </w:rPr>
      </w:pPr>
    </w:p>
    <w:tbl>
      <w:tblPr>
        <w:tblStyle w:val="Tablaconcuadrcula"/>
        <w:tblW w:w="9009" w:type="dxa"/>
        <w:jc w:val="center"/>
        <w:tblLook w:val="04A0" w:firstRow="1" w:lastRow="0" w:firstColumn="1" w:lastColumn="0" w:noHBand="0" w:noVBand="1"/>
      </w:tblPr>
      <w:tblGrid>
        <w:gridCol w:w="1294"/>
        <w:gridCol w:w="8046"/>
      </w:tblGrid>
      <w:tr w:rsidR="00884F2A" w14:paraId="139BF25F" w14:textId="77777777" w:rsidTr="00884F2A">
        <w:trPr>
          <w:trHeight w:val="401"/>
          <w:tblHeader/>
          <w:jc w:val="center"/>
        </w:trPr>
        <w:tc>
          <w:tcPr>
            <w:tcW w:w="1413" w:type="dxa"/>
            <w:shd w:val="clear" w:color="auto" w:fill="8EAADB" w:themeFill="accent5" w:themeFillTint="99"/>
            <w:vAlign w:val="center"/>
          </w:tcPr>
          <w:p w14:paraId="1DB68835" w14:textId="37F057FF" w:rsidR="00295586" w:rsidRPr="00884F2A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884F2A">
              <w:rPr>
                <w:rFonts w:eastAsiaTheme="minorHAnsi"/>
                <w:b/>
                <w:color w:val="000000"/>
                <w:sz w:val="20"/>
                <w:lang w:val="es-MX" w:eastAsia="en-US"/>
              </w:rPr>
              <w:t>Tipo de documento</w:t>
            </w:r>
          </w:p>
        </w:tc>
        <w:tc>
          <w:tcPr>
            <w:tcW w:w="7596" w:type="dxa"/>
            <w:shd w:val="clear" w:color="auto" w:fill="8EAADB" w:themeFill="accent5" w:themeFillTint="99"/>
            <w:vAlign w:val="center"/>
          </w:tcPr>
          <w:p w14:paraId="7E941FFC" w14:textId="1A6C9659" w:rsid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4"/>
                <w:szCs w:val="24"/>
                <w:lang w:val="es-MX" w:eastAsia="en-US"/>
              </w:rPr>
            </w:pPr>
            <w:r w:rsidRPr="000C7CBB">
              <w:rPr>
                <w:rFonts w:eastAsiaTheme="minorHAnsi"/>
                <w:b/>
                <w:color w:val="000000"/>
                <w:szCs w:val="22"/>
                <w:lang w:val="es-MX" w:eastAsia="en-US"/>
              </w:rPr>
              <w:t>Contenido Básico</w:t>
            </w:r>
          </w:p>
        </w:tc>
      </w:tr>
      <w:tr w:rsidR="00884F2A" w14:paraId="1AF09017" w14:textId="77777777" w:rsidTr="00884F2A">
        <w:trPr>
          <w:trHeight w:val="1894"/>
          <w:jc w:val="center"/>
        </w:trPr>
        <w:tc>
          <w:tcPr>
            <w:tcW w:w="1413" w:type="dxa"/>
            <w:vAlign w:val="center"/>
          </w:tcPr>
          <w:p w14:paraId="3FA70C41" w14:textId="77777777" w:rsidR="00295586" w:rsidRP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Cs w:val="22"/>
                <w:lang w:val="es-MX" w:eastAsia="en-US"/>
              </w:rPr>
            </w:pPr>
          </w:p>
          <w:p w14:paraId="068DF448" w14:textId="77777777" w:rsidR="00295586" w:rsidRP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Cs w:val="22"/>
                <w:lang w:val="es-MX" w:eastAsia="en-US"/>
              </w:rPr>
            </w:pPr>
          </w:p>
          <w:p w14:paraId="0EE11965" w14:textId="77777777" w:rsidR="00295586" w:rsidRP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Cs w:val="22"/>
                <w:lang w:val="es-MX" w:eastAsia="en-US"/>
              </w:rPr>
            </w:pPr>
          </w:p>
          <w:p w14:paraId="6C97E3BF" w14:textId="77777777" w:rsidR="00295586" w:rsidRPr="00295586" w:rsidRDefault="00295586" w:rsidP="00295586">
            <w:pPr>
              <w:pStyle w:val="Ttulo4"/>
              <w:jc w:val="center"/>
              <w:outlineLvl w:val="3"/>
              <w:rPr>
                <w:rFonts w:eastAsiaTheme="minorHAnsi"/>
                <w:b w:val="0"/>
                <w:sz w:val="22"/>
                <w:szCs w:val="22"/>
                <w:lang w:val="es-MX" w:eastAsia="en-US"/>
              </w:rPr>
            </w:pPr>
            <w:bookmarkStart w:id="13" w:name="_Toc148431072"/>
            <w:r w:rsidRPr="00295586">
              <w:rPr>
                <w:rFonts w:eastAsiaTheme="minorHAnsi"/>
                <w:b w:val="0"/>
                <w:sz w:val="22"/>
                <w:szCs w:val="22"/>
                <w:lang w:val="es-MX" w:eastAsia="en-US"/>
              </w:rPr>
              <w:t>Manual</w:t>
            </w:r>
            <w:bookmarkEnd w:id="13"/>
          </w:p>
          <w:p w14:paraId="1A090F19" w14:textId="77777777" w:rsidR="00295586" w:rsidRPr="00295586" w:rsidRDefault="00295586" w:rsidP="00295586">
            <w:pPr>
              <w:pStyle w:val="Ttulo4"/>
              <w:jc w:val="center"/>
              <w:outlineLvl w:val="3"/>
              <w:rPr>
                <w:rFonts w:eastAsiaTheme="minorHAnsi"/>
                <w:b w:val="0"/>
                <w:sz w:val="22"/>
                <w:szCs w:val="22"/>
                <w:lang w:val="es-MX" w:eastAsia="en-US"/>
              </w:rPr>
            </w:pPr>
            <w:bookmarkStart w:id="14" w:name="_Toc148431073"/>
            <w:r w:rsidRPr="00295586">
              <w:rPr>
                <w:rFonts w:eastAsiaTheme="minorHAnsi"/>
                <w:b w:val="0"/>
                <w:sz w:val="22"/>
                <w:szCs w:val="22"/>
                <w:lang w:val="es-MX" w:eastAsia="en-US"/>
              </w:rPr>
              <w:t>Guía</w:t>
            </w:r>
            <w:bookmarkEnd w:id="14"/>
          </w:p>
          <w:p w14:paraId="60ADE8AC" w14:textId="77777777" w:rsidR="00295586" w:rsidRPr="00295586" w:rsidRDefault="00295586" w:rsidP="0029558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Cs w:val="22"/>
                <w:lang w:val="es-MX" w:eastAsia="en-US"/>
              </w:rPr>
            </w:pPr>
          </w:p>
        </w:tc>
        <w:tc>
          <w:tcPr>
            <w:tcW w:w="7596" w:type="dxa"/>
            <w:vAlign w:val="center"/>
          </w:tcPr>
          <w:p w14:paraId="6894FD88" w14:textId="703802F4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ENCABEZADO Y PIE DE PÁGINA. Ídem a</w:t>
            </w:r>
            <w:r w:rsidR="00187FCF">
              <w:rPr>
                <w:rFonts w:eastAsiaTheme="minorHAnsi"/>
                <w:color w:val="000000"/>
                <w:sz w:val="20"/>
                <w:lang w:val="es-MX" w:eastAsia="en-US"/>
              </w:rPr>
              <w:t>l</w:t>
            </w: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 procedimiento</w:t>
            </w:r>
          </w:p>
          <w:p w14:paraId="36CF473D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PORTADA</w:t>
            </w:r>
          </w:p>
          <w:p w14:paraId="48ECBA2A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TABLA DE CONTENIDO</w:t>
            </w:r>
          </w:p>
          <w:p w14:paraId="3CAEB047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OBJETIVO</w:t>
            </w:r>
          </w:p>
          <w:p w14:paraId="14AD7787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ALCANCE</w:t>
            </w:r>
          </w:p>
          <w:p w14:paraId="5DCF2073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DEFINICIONES </w:t>
            </w:r>
          </w:p>
          <w:p w14:paraId="6E1CD4A2" w14:textId="77777777" w:rsidR="00295586" w:rsidRPr="00295586" w:rsidRDefault="00295586" w:rsidP="00295586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DESARROLLO. Cuerpo del documento. Depende del tipo de documento y la necesidad de documentación.</w:t>
            </w:r>
          </w:p>
          <w:p w14:paraId="0AC3F73D" w14:textId="007C1E19" w:rsidR="00295586" w:rsidRPr="00187FCF" w:rsidRDefault="00295586" w:rsidP="00187FCF">
            <w:pPr>
              <w:pStyle w:val="Prrafodelista"/>
              <w:numPr>
                <w:ilvl w:val="0"/>
                <w:numId w:val="44"/>
              </w:num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87FCF">
              <w:rPr>
                <w:rFonts w:eastAsiaTheme="minorHAnsi"/>
                <w:color w:val="000000"/>
                <w:sz w:val="20"/>
                <w:lang w:val="es-MX" w:eastAsia="en-US"/>
              </w:rPr>
              <w:t>NORMATIVA</w:t>
            </w:r>
          </w:p>
        </w:tc>
      </w:tr>
      <w:tr w:rsidR="00884F2A" w14:paraId="5FA5C9E3" w14:textId="77777777" w:rsidTr="00884F2A">
        <w:trPr>
          <w:trHeight w:val="2490"/>
          <w:jc w:val="center"/>
        </w:trPr>
        <w:tc>
          <w:tcPr>
            <w:tcW w:w="1413" w:type="dxa"/>
            <w:vAlign w:val="center"/>
          </w:tcPr>
          <w:p w14:paraId="19D48D49" w14:textId="69360AA9" w:rsidR="00295586" w:rsidRP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Cs w:val="22"/>
                <w:lang w:val="es-MX" w:eastAsia="en-US"/>
              </w:rPr>
            </w:pPr>
            <w:r w:rsidRPr="00295586">
              <w:rPr>
                <w:rFonts w:eastAsiaTheme="minorHAnsi"/>
                <w:szCs w:val="22"/>
                <w:lang w:val="es-MX" w:eastAsia="en-US"/>
              </w:rPr>
              <w:lastRenderedPageBreak/>
              <w:t>Protocolo</w:t>
            </w:r>
          </w:p>
        </w:tc>
        <w:tc>
          <w:tcPr>
            <w:tcW w:w="7596" w:type="dxa"/>
            <w:vAlign w:val="center"/>
          </w:tcPr>
          <w:p w14:paraId="5943EBA1" w14:textId="6809D212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1.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ENCAB</w:t>
            </w:r>
            <w:r w:rsidR="00187FCF">
              <w:rPr>
                <w:rFonts w:eastAsiaTheme="minorHAnsi"/>
                <w:sz w:val="20"/>
                <w:lang w:val="es-MX" w:eastAsia="en-US"/>
              </w:rPr>
              <w:t xml:space="preserve">EZADO Y PIE DE PÁGINA. Ídem al </w:t>
            </w:r>
            <w:r w:rsidRPr="00295586">
              <w:rPr>
                <w:rFonts w:eastAsiaTheme="minorHAnsi"/>
                <w:sz w:val="20"/>
                <w:lang w:val="es-MX" w:eastAsia="en-US"/>
              </w:rPr>
              <w:t>procedimiento</w:t>
            </w:r>
          </w:p>
          <w:p w14:paraId="1DB37175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2.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PORTADA</w:t>
            </w:r>
          </w:p>
          <w:p w14:paraId="0814538C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3.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 xml:space="preserve">TABLA DE CONTENIDO. Será opcional cuando el documento corresponda un solo protocolo sencillo. </w:t>
            </w:r>
          </w:p>
          <w:p w14:paraId="0ED5E4A0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4.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OBJETIVO. Para cada protocolo incluido</w:t>
            </w:r>
          </w:p>
          <w:p w14:paraId="3EB07B88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5.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ALCANCE. Para cada protocolo incluido</w:t>
            </w:r>
          </w:p>
          <w:p w14:paraId="137FED18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6.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RESPONSABLE. De la actualización para cada protocolo incluido.</w:t>
            </w:r>
          </w:p>
          <w:p w14:paraId="2DB77FA5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7.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DEFINICIONES. Para cada protocolo incluido</w:t>
            </w:r>
          </w:p>
          <w:p w14:paraId="73A8B32E" w14:textId="77777777" w:rsidR="00295586" w:rsidRPr="00295586" w:rsidRDefault="00295586" w:rsidP="00295586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8.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DESARROLLO. Cuerpo del documento. Depende del tipo y la necesidad de documentación.</w:t>
            </w:r>
          </w:p>
          <w:p w14:paraId="0A3CF593" w14:textId="32902409" w:rsidR="00295586" w:rsidRPr="00187FCF" w:rsidRDefault="00295586" w:rsidP="00187FCF">
            <w:pPr>
              <w:autoSpaceDE w:val="0"/>
              <w:autoSpaceDN w:val="0"/>
              <w:adjustRightInd w:val="0"/>
              <w:ind w:left="463" w:hanging="463"/>
              <w:jc w:val="both"/>
              <w:rPr>
                <w:rFonts w:eastAsiaTheme="minorHAnsi"/>
                <w:sz w:val="20"/>
                <w:lang w:val="es-MX" w:eastAsia="en-US"/>
              </w:rPr>
            </w:pPr>
            <w:r w:rsidRPr="00295586">
              <w:rPr>
                <w:rFonts w:eastAsiaTheme="minorHAnsi"/>
                <w:sz w:val="20"/>
                <w:lang w:val="es-MX" w:eastAsia="en-US"/>
              </w:rPr>
              <w:t>9.</w:t>
            </w:r>
            <w:r w:rsidRPr="00295586">
              <w:rPr>
                <w:rFonts w:eastAsiaTheme="minorHAnsi"/>
                <w:sz w:val="20"/>
                <w:lang w:val="es-MX" w:eastAsia="en-US"/>
              </w:rPr>
              <w:tab/>
              <w:t>NORMATIVA. Par</w:t>
            </w:r>
            <w:r w:rsidR="00187FCF">
              <w:rPr>
                <w:rFonts w:eastAsiaTheme="minorHAnsi"/>
                <w:sz w:val="20"/>
                <w:lang w:val="es-MX" w:eastAsia="en-US"/>
              </w:rPr>
              <w:t>a cada protocolo que se incluya</w:t>
            </w:r>
          </w:p>
        </w:tc>
      </w:tr>
      <w:tr w:rsidR="00884F2A" w14:paraId="7E6344E9" w14:textId="77777777" w:rsidTr="00884F2A">
        <w:trPr>
          <w:trHeight w:val="620"/>
          <w:jc w:val="center"/>
        </w:trPr>
        <w:tc>
          <w:tcPr>
            <w:tcW w:w="1413" w:type="dxa"/>
            <w:vAlign w:val="center"/>
          </w:tcPr>
          <w:p w14:paraId="763F0039" w14:textId="0A00720D" w:rsidR="00295586" w:rsidRDefault="00295586" w:rsidP="0029558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4"/>
                <w:szCs w:val="24"/>
                <w:lang w:val="es-MX" w:eastAsia="en-US"/>
              </w:rPr>
            </w:pPr>
            <w:r w:rsidRPr="000C7CBB">
              <w:rPr>
                <w:rFonts w:eastAsiaTheme="minorHAnsi"/>
                <w:lang w:val="es-MX" w:eastAsia="en-US"/>
              </w:rPr>
              <w:t>Formato</w:t>
            </w:r>
          </w:p>
        </w:tc>
        <w:tc>
          <w:tcPr>
            <w:tcW w:w="7596" w:type="dxa"/>
            <w:vAlign w:val="center"/>
          </w:tcPr>
          <w:p w14:paraId="4E24210F" w14:textId="77777777" w:rsidR="00295586" w:rsidRPr="00295586" w:rsidRDefault="00295586" w:rsidP="0029558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ENCABEZADO Y PIE DE PÁGINA. Ídem al del procedimiento.</w:t>
            </w:r>
          </w:p>
          <w:p w14:paraId="69F88716" w14:textId="5B150919" w:rsidR="00295586" w:rsidRDefault="00295586" w:rsidP="0029558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es-MX" w:eastAsia="en-US"/>
              </w:rPr>
            </w:pPr>
            <w:r w:rsidRPr="00295586">
              <w:rPr>
                <w:rFonts w:eastAsiaTheme="minorHAnsi"/>
                <w:color w:val="000000"/>
                <w:sz w:val="20"/>
                <w:lang w:val="es-MX" w:eastAsia="en-US"/>
              </w:rPr>
              <w:t>CUERPO. Con los campos necesarios destinados para el registro de información</w:t>
            </w:r>
            <w:r w:rsidRPr="007F3279">
              <w:rPr>
                <w:rFonts w:eastAsiaTheme="minorHAnsi"/>
                <w:color w:val="000000"/>
                <w:szCs w:val="22"/>
                <w:lang w:val="es-MX" w:eastAsia="en-US"/>
              </w:rPr>
              <w:t xml:space="preserve"> </w:t>
            </w:r>
          </w:p>
        </w:tc>
      </w:tr>
      <w:tr w:rsidR="00884F2A" w14:paraId="7A29A068" w14:textId="77777777" w:rsidTr="00884F2A">
        <w:trPr>
          <w:trHeight w:val="9387"/>
          <w:tblHeader/>
          <w:jc w:val="center"/>
        </w:trPr>
        <w:tc>
          <w:tcPr>
            <w:tcW w:w="1413" w:type="dxa"/>
            <w:vAlign w:val="center"/>
          </w:tcPr>
          <w:p w14:paraId="78DAC60D" w14:textId="77777777" w:rsidR="009F124F" w:rsidRPr="000C7CBB" w:rsidRDefault="009F124F" w:rsidP="009F124F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Cs w:val="22"/>
                <w:lang w:val="es-MX" w:eastAsia="en-US"/>
              </w:rPr>
            </w:pPr>
          </w:p>
          <w:p w14:paraId="7BECE8A4" w14:textId="543AC12B" w:rsidR="009F124F" w:rsidRPr="000C7CBB" w:rsidRDefault="009F124F" w:rsidP="00B74482">
            <w:pPr>
              <w:pStyle w:val="Ttulo4"/>
              <w:jc w:val="center"/>
              <w:outlineLvl w:val="3"/>
              <w:rPr>
                <w:rFonts w:eastAsiaTheme="minorHAnsi"/>
                <w:lang w:val="es-MX" w:eastAsia="en-US"/>
              </w:rPr>
            </w:pPr>
            <w:bookmarkStart w:id="15" w:name="_Toc148431074"/>
            <w:r w:rsidRPr="00895C0E">
              <w:rPr>
                <w:rFonts w:eastAsiaTheme="minorHAnsi"/>
                <w:sz w:val="22"/>
                <w:szCs w:val="22"/>
                <w:lang w:val="es-MX" w:eastAsia="en-US"/>
              </w:rPr>
              <w:t>Formato Virtual</w:t>
            </w:r>
            <w:bookmarkEnd w:id="15"/>
          </w:p>
        </w:tc>
        <w:tc>
          <w:tcPr>
            <w:tcW w:w="7596" w:type="dxa"/>
            <w:vAlign w:val="center"/>
          </w:tcPr>
          <w:p w14:paraId="4AA5C899" w14:textId="2837D48B" w:rsidR="00FD21E0" w:rsidRPr="00895C0E" w:rsidRDefault="00FD21E0" w:rsidP="009F124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895C0E">
              <w:rPr>
                <w:rFonts w:eastAsiaTheme="minorHAnsi"/>
                <w:color w:val="000000"/>
                <w:sz w:val="20"/>
                <w:lang w:val="es-MX" w:eastAsia="en-US"/>
              </w:rPr>
              <w:t>En la primera sección deberá contener mínimo l</w:t>
            </w:r>
            <w:r w:rsidR="00812C48" w:rsidRPr="00895C0E">
              <w:rPr>
                <w:rFonts w:eastAsiaTheme="minorHAnsi"/>
                <w:color w:val="000000"/>
                <w:sz w:val="20"/>
                <w:lang w:val="es-MX" w:eastAsia="en-US"/>
              </w:rPr>
              <w:t>a</w:t>
            </w:r>
            <w:r w:rsidRPr="00895C0E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 siguiente </w:t>
            </w:r>
            <w:r w:rsidR="00812C48" w:rsidRPr="00895C0E">
              <w:rPr>
                <w:rFonts w:eastAsiaTheme="minorHAnsi"/>
                <w:color w:val="000000"/>
                <w:sz w:val="20"/>
                <w:lang w:val="es-MX" w:eastAsia="en-US"/>
              </w:rPr>
              <w:t>información</w:t>
            </w:r>
            <w:r w:rsidRPr="00895C0E">
              <w:rPr>
                <w:rFonts w:eastAsiaTheme="minorHAnsi"/>
                <w:color w:val="000000"/>
                <w:sz w:val="20"/>
                <w:lang w:val="es-MX" w:eastAsia="en-US"/>
              </w:rPr>
              <w:t>:</w:t>
            </w:r>
          </w:p>
          <w:p w14:paraId="00E1AF0B" w14:textId="77777777" w:rsidR="006D3819" w:rsidRPr="00895C0E" w:rsidRDefault="006D3819" w:rsidP="009F124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</w:p>
          <w:p w14:paraId="550D7A82" w14:textId="77777777" w:rsidR="009F124F" w:rsidRPr="00130438" w:rsidRDefault="009F124F" w:rsidP="00FA4C08">
            <w:pPr>
              <w:pStyle w:val="Prrafodelista"/>
              <w:numPr>
                <w:ilvl w:val="0"/>
                <w:numId w:val="4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Logo institucional</w:t>
            </w:r>
          </w:p>
          <w:p w14:paraId="0121C0C5" w14:textId="77777777" w:rsidR="00FD21E0" w:rsidRPr="00130438" w:rsidRDefault="00FD21E0" w:rsidP="00FA4C08">
            <w:pPr>
              <w:pStyle w:val="Prrafodelista"/>
              <w:numPr>
                <w:ilvl w:val="0"/>
                <w:numId w:val="4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Nombre e información del Formato</w:t>
            </w:r>
          </w:p>
          <w:p w14:paraId="06ECFC7E" w14:textId="77777777" w:rsidR="00FD21E0" w:rsidRPr="00130438" w:rsidRDefault="00FD21E0" w:rsidP="00FA4C08">
            <w:pPr>
              <w:pStyle w:val="Prrafodelista"/>
              <w:numPr>
                <w:ilvl w:val="0"/>
                <w:numId w:val="4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Política Tratamiento de Datos</w:t>
            </w:r>
          </w:p>
          <w:p w14:paraId="4C9F26B8" w14:textId="77777777" w:rsidR="00C2317A" w:rsidRPr="00130438" w:rsidRDefault="00C2317A" w:rsidP="00FA4C08">
            <w:pPr>
              <w:pStyle w:val="Prrafodelista"/>
              <w:numPr>
                <w:ilvl w:val="0"/>
                <w:numId w:val="4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Pregunta de aceptación política tratamiento de datos y continuar con el diligenciamiento de la información del formato o finalizar.</w:t>
            </w:r>
          </w:p>
          <w:p w14:paraId="109D47FC" w14:textId="77777777" w:rsidR="00FD21E0" w:rsidRPr="00130438" w:rsidRDefault="00FD21E0" w:rsidP="00FA4C08">
            <w:pPr>
              <w:pStyle w:val="Prrafodelista"/>
              <w:numPr>
                <w:ilvl w:val="0"/>
                <w:numId w:val="43"/>
              </w:num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Control de Documentos</w:t>
            </w:r>
            <w:r w:rsidR="00A82D91" w:rsidRPr="00130438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: </w:t>
            </w:r>
            <w:r w:rsidR="00C2317A"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Macro proceso</w:t>
            </w: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 al que pertenece; Nombre Formato; Código Formato; Versión documento</w:t>
            </w:r>
            <w:r w:rsidR="00C2317A" w:rsidRPr="00130438">
              <w:rPr>
                <w:rFonts w:eastAsiaTheme="minorHAnsi"/>
                <w:color w:val="000000"/>
                <w:sz w:val="20"/>
                <w:lang w:val="es-MX" w:eastAsia="en-US"/>
              </w:rPr>
              <w:t xml:space="preserve"> y </w:t>
            </w: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Fecha Aprobación documento</w:t>
            </w:r>
            <w:r w:rsidR="00C2317A"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.</w:t>
            </w:r>
          </w:p>
          <w:p w14:paraId="7CDF5653" w14:textId="77777777" w:rsidR="00592B8C" w:rsidRPr="00130438" w:rsidRDefault="00592B8C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</w:p>
          <w:p w14:paraId="1EFFAECE" w14:textId="77777777" w:rsidR="00C2317A" w:rsidRPr="00130438" w:rsidRDefault="00C2317A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En las siguientes secciones, los campos o preguntas del formulario.</w:t>
            </w:r>
          </w:p>
          <w:p w14:paraId="51E1EA07" w14:textId="77777777" w:rsidR="00C2317A" w:rsidRPr="00130438" w:rsidRDefault="00C2317A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</w:p>
          <w:p w14:paraId="62DBFC89" w14:textId="3FB97DAF" w:rsidR="00C2317A" w:rsidRPr="00130438" w:rsidRDefault="00C2317A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Ejemplo Formato Virtual:</w:t>
            </w:r>
          </w:p>
          <w:p w14:paraId="4A1785A1" w14:textId="5C932084" w:rsidR="0019704A" w:rsidRPr="00130438" w:rsidRDefault="0019704A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</w:p>
          <w:p w14:paraId="13534F5B" w14:textId="5AB5BF49" w:rsidR="0019704A" w:rsidRPr="00130438" w:rsidRDefault="0019704A" w:rsidP="00C2317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 w:val="20"/>
                <w:lang w:val="es-MX" w:eastAsia="en-US"/>
              </w:rPr>
            </w:pPr>
            <w:r w:rsidRPr="00130438">
              <w:rPr>
                <w:rFonts w:eastAsiaTheme="minorHAnsi"/>
                <w:color w:val="000000"/>
                <w:sz w:val="20"/>
                <w:lang w:val="es-MX" w:eastAsia="en-US"/>
              </w:rPr>
              <w:t>LOGO FONDO DE BIENESTAR SOCIAL DE LA CGR</w:t>
            </w:r>
          </w:p>
          <w:p w14:paraId="2C74067C" w14:textId="4273D25E" w:rsidR="004D1DA1" w:rsidRPr="007F3279" w:rsidRDefault="00812C48" w:rsidP="009F124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color w:val="000000"/>
                <w:szCs w:val="22"/>
                <w:lang w:val="es-MX" w:eastAsia="en-US"/>
              </w:rPr>
            </w:pPr>
            <w:r>
              <w:rPr>
                <w:noProof/>
              </w:rPr>
              <w:drawing>
                <wp:inline distT="0" distB="0" distL="0" distR="0" wp14:anchorId="42DB3057" wp14:editId="2D7AE298">
                  <wp:extent cx="4964581" cy="4813738"/>
                  <wp:effectExtent l="0" t="0" r="7620" b="635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t="16710"/>
                          <a:stretch/>
                        </pic:blipFill>
                        <pic:spPr bwMode="auto">
                          <a:xfrm>
                            <a:off x="0" y="0"/>
                            <a:ext cx="5000652" cy="48487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E0F7654" w14:textId="0ACB3C4D" w:rsidR="00187FCF" w:rsidRPr="00187FCF" w:rsidRDefault="00187FCF" w:rsidP="000C7CBB">
      <w:pPr>
        <w:autoSpaceDE w:val="0"/>
        <w:autoSpaceDN w:val="0"/>
        <w:adjustRightInd w:val="0"/>
        <w:jc w:val="both"/>
        <w:rPr>
          <w:rFonts w:eastAsiaTheme="minorHAnsi"/>
          <w:color w:val="000000"/>
          <w:szCs w:val="22"/>
          <w:lang w:val="es-MX" w:eastAsia="en-US"/>
        </w:rPr>
      </w:pPr>
      <w:r w:rsidRPr="00187FCF">
        <w:rPr>
          <w:rFonts w:eastAsiaTheme="minorHAnsi"/>
          <w:szCs w:val="22"/>
          <w:lang w:val="es-MX" w:eastAsia="en-US"/>
        </w:rPr>
        <w:t>Por razones funcionales en la documentación, se sugiere consolidar en un solo documento los protocolos requeridos en cada proceso por temáticas, excepto cuando existan protocolos complejos o cuantiosos.</w:t>
      </w:r>
    </w:p>
    <w:p w14:paraId="3BE5713E" w14:textId="77777777" w:rsidR="00187FCF" w:rsidRPr="00187FCF" w:rsidRDefault="00187FCF" w:rsidP="000C7CBB">
      <w:pPr>
        <w:autoSpaceDE w:val="0"/>
        <w:autoSpaceDN w:val="0"/>
        <w:adjustRightInd w:val="0"/>
        <w:jc w:val="both"/>
        <w:rPr>
          <w:rFonts w:eastAsiaTheme="minorHAnsi"/>
          <w:color w:val="000000"/>
          <w:szCs w:val="22"/>
          <w:lang w:val="es-MX" w:eastAsia="en-US"/>
        </w:rPr>
      </w:pPr>
    </w:p>
    <w:p w14:paraId="349EC30B" w14:textId="2B000C52" w:rsidR="00DB3B2B" w:rsidRPr="00187FCF" w:rsidRDefault="00DB3B2B" w:rsidP="000C7CBB">
      <w:pPr>
        <w:autoSpaceDE w:val="0"/>
        <w:autoSpaceDN w:val="0"/>
        <w:adjustRightInd w:val="0"/>
        <w:jc w:val="both"/>
        <w:rPr>
          <w:rFonts w:eastAsiaTheme="minorHAnsi"/>
          <w:color w:val="000000"/>
          <w:szCs w:val="22"/>
          <w:lang w:val="es-MX" w:eastAsia="en-US"/>
        </w:rPr>
      </w:pPr>
      <w:r w:rsidRPr="00187FCF">
        <w:rPr>
          <w:rFonts w:eastAsiaTheme="minorHAnsi"/>
          <w:color w:val="000000"/>
          <w:szCs w:val="22"/>
          <w:lang w:val="es-MX" w:eastAsia="en-US"/>
        </w:rPr>
        <w:t>Se exceptúan</w:t>
      </w:r>
      <w:r w:rsidR="00A905A3" w:rsidRPr="00187FCF">
        <w:rPr>
          <w:rFonts w:eastAsiaTheme="minorHAnsi"/>
          <w:color w:val="000000"/>
          <w:szCs w:val="22"/>
          <w:lang w:val="es-MX" w:eastAsia="en-US"/>
        </w:rPr>
        <w:t xml:space="preserve"> del contenido básico</w:t>
      </w:r>
      <w:r w:rsidRPr="00187FCF">
        <w:rPr>
          <w:rFonts w:eastAsiaTheme="minorHAnsi"/>
          <w:color w:val="000000"/>
          <w:szCs w:val="22"/>
          <w:lang w:val="es-MX" w:eastAsia="en-US"/>
        </w:rPr>
        <w:t xml:space="preserve"> los documentos que por normativa legal y reglamentaria deben llevar un contenido específico o particular. </w:t>
      </w:r>
    </w:p>
    <w:p w14:paraId="49AD3D6F" w14:textId="77777777" w:rsidR="00F307AF" w:rsidRPr="00187FCF" w:rsidRDefault="00F307AF" w:rsidP="000C7CBB">
      <w:pPr>
        <w:autoSpaceDE w:val="0"/>
        <w:autoSpaceDN w:val="0"/>
        <w:adjustRightInd w:val="0"/>
        <w:rPr>
          <w:rFonts w:eastAsiaTheme="minorHAnsi"/>
          <w:color w:val="000000"/>
          <w:szCs w:val="22"/>
          <w:lang w:val="es-MX" w:eastAsia="en-US"/>
        </w:rPr>
      </w:pPr>
    </w:p>
    <w:p w14:paraId="161AAD42" w14:textId="26E4CF54" w:rsidR="00686559" w:rsidRDefault="00686559" w:rsidP="001A0A76">
      <w:pPr>
        <w:pStyle w:val="Ttulo2"/>
        <w:numPr>
          <w:ilvl w:val="1"/>
          <w:numId w:val="39"/>
        </w:numPr>
        <w:rPr>
          <w:rFonts w:eastAsia="Arial"/>
        </w:rPr>
      </w:pPr>
      <w:bookmarkStart w:id="16" w:name="_Toc148431075"/>
      <w:r>
        <w:rPr>
          <w:rFonts w:eastAsia="Arial"/>
        </w:rPr>
        <w:t xml:space="preserve">Gestión de </w:t>
      </w:r>
      <w:r w:rsidR="00187FCF">
        <w:rPr>
          <w:rFonts w:eastAsia="Arial"/>
        </w:rPr>
        <w:t>C</w:t>
      </w:r>
      <w:r>
        <w:rPr>
          <w:rFonts w:eastAsia="Arial"/>
        </w:rPr>
        <w:t xml:space="preserve">omunicaciones </w:t>
      </w:r>
      <w:r w:rsidR="00187FCF">
        <w:rPr>
          <w:rFonts w:eastAsia="Arial"/>
        </w:rPr>
        <w:t>O</w:t>
      </w:r>
      <w:r>
        <w:rPr>
          <w:rFonts w:eastAsia="Arial"/>
        </w:rPr>
        <w:t>ficiales</w:t>
      </w:r>
      <w:bookmarkEnd w:id="16"/>
    </w:p>
    <w:p w14:paraId="18757FF7" w14:textId="77777777" w:rsidR="00686559" w:rsidRDefault="00686559" w:rsidP="00686559">
      <w:pPr>
        <w:spacing w:line="264" w:lineRule="exact"/>
        <w:rPr>
          <w:rFonts w:ascii="Times New Roman" w:eastAsia="Times New Roman" w:hAnsi="Times New Roman"/>
        </w:rPr>
      </w:pPr>
    </w:p>
    <w:p w14:paraId="6EBAE90A" w14:textId="77777777" w:rsidR="00E8553C" w:rsidRDefault="00E8553C" w:rsidP="000C7CBB">
      <w:pPr>
        <w:spacing w:line="236" w:lineRule="auto"/>
        <w:ind w:right="100"/>
        <w:jc w:val="both"/>
        <w:rPr>
          <w:rFonts w:eastAsia="Arial"/>
        </w:rPr>
      </w:pPr>
      <w:r>
        <w:rPr>
          <w:rFonts w:eastAsia="Arial"/>
        </w:rPr>
        <w:t>A continuación, se establecen los lineamientos y las pautas que se deben aplicar en el diseño de todas las comunicaciones oficiales emitidas por la Entidad.</w:t>
      </w:r>
    </w:p>
    <w:p w14:paraId="138B1B52" w14:textId="77777777" w:rsidR="00E8553C" w:rsidRDefault="00E8553C" w:rsidP="00E8553C">
      <w:pPr>
        <w:spacing w:line="263" w:lineRule="exact"/>
        <w:rPr>
          <w:rFonts w:ascii="Times New Roman" w:eastAsia="Times New Roman" w:hAnsi="Times New Roman"/>
        </w:rPr>
      </w:pPr>
    </w:p>
    <w:p w14:paraId="5AA3E7D6" w14:textId="77777777" w:rsidR="00E8553C" w:rsidRDefault="00E8553C" w:rsidP="00E8553C">
      <w:pPr>
        <w:spacing w:line="236" w:lineRule="auto"/>
        <w:ind w:right="100"/>
        <w:jc w:val="both"/>
        <w:rPr>
          <w:rFonts w:eastAsia="Arial"/>
        </w:rPr>
      </w:pPr>
      <w:r>
        <w:rPr>
          <w:rFonts w:eastAsia="Arial"/>
        </w:rPr>
        <w:t>Dependiendo del tipo de documento que se esté emitiendo se debe tener en cuenta las siguientes directrices:</w:t>
      </w:r>
    </w:p>
    <w:p w14:paraId="5D01EEC8" w14:textId="77777777" w:rsidR="00E8553C" w:rsidRDefault="00E8553C" w:rsidP="00F31DA1">
      <w:pPr>
        <w:spacing w:line="236" w:lineRule="auto"/>
        <w:ind w:right="100"/>
        <w:jc w:val="both"/>
        <w:rPr>
          <w:rFonts w:eastAsia="Arial"/>
        </w:rPr>
      </w:pPr>
    </w:p>
    <w:p w14:paraId="2E325A08" w14:textId="77777777" w:rsidR="00686559" w:rsidRDefault="00686559" w:rsidP="00F31DA1">
      <w:pPr>
        <w:spacing w:line="236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Toda la documentación emitida por el Fondo de Bienestar Social de la Contraloría General de la República, en Word o Excel debe estar identificada por el logotipo de la Entidad como encabezado. En los memorandos, circulares y cartas se incluirá además el </w:t>
      </w:r>
      <w:proofErr w:type="spellStart"/>
      <w:r>
        <w:rPr>
          <w:rFonts w:eastAsia="Arial"/>
        </w:rPr>
        <w:t>Nit</w:t>
      </w:r>
      <w:proofErr w:type="spellEnd"/>
      <w:r>
        <w:rPr>
          <w:rFonts w:eastAsia="Arial"/>
        </w:rPr>
        <w:t xml:space="preserve"> de la Entidad.</w:t>
      </w:r>
    </w:p>
    <w:p w14:paraId="18F30602" w14:textId="77777777" w:rsidR="00686559" w:rsidRDefault="00686559" w:rsidP="00686559">
      <w:pPr>
        <w:spacing w:line="105" w:lineRule="exact"/>
        <w:rPr>
          <w:rFonts w:ascii="Times New Roman" w:eastAsia="Times New Roman" w:hAnsi="Times New Roman"/>
        </w:rPr>
      </w:pPr>
    </w:p>
    <w:p w14:paraId="3E3A2D87" w14:textId="77777777" w:rsidR="00686559" w:rsidRDefault="00686559" w:rsidP="00F31DA1">
      <w:pPr>
        <w:spacing w:line="236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Para el pie de página se colocan los datos de contacto de la Entidad, así como el eslogan establecido en el Plan Estratégico </w:t>
      </w:r>
      <w:r w:rsidR="00D63CF7">
        <w:rPr>
          <w:rFonts w:eastAsia="Arial"/>
        </w:rPr>
        <w:t>vigente</w:t>
      </w:r>
      <w:r>
        <w:rPr>
          <w:rFonts w:eastAsia="Arial"/>
        </w:rPr>
        <w:t>.</w:t>
      </w:r>
    </w:p>
    <w:p w14:paraId="58F173BA" w14:textId="77777777" w:rsidR="00E8553C" w:rsidRDefault="00E8553C" w:rsidP="00E8553C">
      <w:pPr>
        <w:autoSpaceDE w:val="0"/>
        <w:autoSpaceDN w:val="0"/>
        <w:adjustRightInd w:val="0"/>
        <w:jc w:val="both"/>
        <w:rPr>
          <w:rFonts w:eastAsiaTheme="minorHAnsi"/>
          <w:szCs w:val="22"/>
          <w:lang w:val="es-MX" w:eastAsia="en-US"/>
        </w:rPr>
      </w:pPr>
    </w:p>
    <w:p w14:paraId="41F17EB0" w14:textId="4BD6DE07" w:rsidR="00E8553C" w:rsidRDefault="00E8553C" w:rsidP="00E8553C">
      <w:pPr>
        <w:autoSpaceDE w:val="0"/>
        <w:autoSpaceDN w:val="0"/>
        <w:adjustRightInd w:val="0"/>
        <w:jc w:val="both"/>
        <w:rPr>
          <w:rFonts w:eastAsiaTheme="minorHAnsi"/>
          <w:szCs w:val="22"/>
          <w:lang w:val="es-MX" w:eastAsia="en-US"/>
        </w:rPr>
      </w:pPr>
      <w:r>
        <w:rPr>
          <w:rFonts w:eastAsiaTheme="minorHAnsi"/>
          <w:szCs w:val="22"/>
          <w:lang w:val="es-MX" w:eastAsia="en-US"/>
        </w:rPr>
        <w:t>L</w:t>
      </w:r>
      <w:r w:rsidRPr="007F3279">
        <w:rPr>
          <w:rFonts w:eastAsiaTheme="minorHAnsi"/>
          <w:szCs w:val="22"/>
          <w:lang w:val="es-MX" w:eastAsia="en-US"/>
        </w:rPr>
        <w:t>as comunicaciones internas</w:t>
      </w:r>
      <w:r>
        <w:rPr>
          <w:rFonts w:eastAsiaTheme="minorHAnsi"/>
          <w:szCs w:val="22"/>
          <w:lang w:val="es-MX" w:eastAsia="en-US"/>
        </w:rPr>
        <w:t xml:space="preserve"> </w:t>
      </w:r>
      <w:r w:rsidRPr="007F3279">
        <w:rPr>
          <w:rFonts w:eastAsiaTheme="minorHAnsi"/>
          <w:szCs w:val="22"/>
          <w:lang w:val="es-MX" w:eastAsia="en-US"/>
        </w:rPr>
        <w:t>dirigidas a un destinatario de menor nivel jerárquico al del remitente, se efectuarán a</w:t>
      </w:r>
      <w:r>
        <w:rPr>
          <w:rFonts w:eastAsiaTheme="minorHAnsi"/>
          <w:szCs w:val="22"/>
          <w:lang w:val="es-MX" w:eastAsia="en-US"/>
        </w:rPr>
        <w:t xml:space="preserve"> </w:t>
      </w:r>
      <w:r w:rsidRPr="007F3279">
        <w:rPr>
          <w:rFonts w:eastAsiaTheme="minorHAnsi"/>
          <w:szCs w:val="22"/>
          <w:lang w:val="es-MX" w:eastAsia="en-US"/>
        </w:rPr>
        <w:t xml:space="preserve">través de </w:t>
      </w:r>
      <w:r w:rsidR="00187FCF">
        <w:rPr>
          <w:rFonts w:eastAsiaTheme="minorHAnsi"/>
          <w:szCs w:val="22"/>
          <w:lang w:val="es-MX" w:eastAsia="en-US"/>
        </w:rPr>
        <w:t>m</w:t>
      </w:r>
      <w:r w:rsidRPr="007F3279">
        <w:rPr>
          <w:rFonts w:eastAsiaTheme="minorHAnsi"/>
          <w:szCs w:val="22"/>
          <w:lang w:val="es-MX" w:eastAsia="en-US"/>
        </w:rPr>
        <w:t>emorando. En caso contrario, cuando las comunicaciones sean destinadas a</w:t>
      </w:r>
      <w:r>
        <w:rPr>
          <w:rFonts w:eastAsiaTheme="minorHAnsi"/>
          <w:szCs w:val="22"/>
          <w:lang w:val="es-MX" w:eastAsia="en-US"/>
        </w:rPr>
        <w:t xml:space="preserve"> </w:t>
      </w:r>
      <w:r w:rsidRPr="007F3279">
        <w:rPr>
          <w:rFonts w:eastAsiaTheme="minorHAnsi"/>
          <w:szCs w:val="22"/>
          <w:lang w:val="es-MX" w:eastAsia="en-US"/>
        </w:rPr>
        <w:t>un funcionario de nivel superior jerárquico o del mismo nivel, deberán realizarse por medio</w:t>
      </w:r>
      <w:r>
        <w:rPr>
          <w:rFonts w:eastAsiaTheme="minorHAnsi"/>
          <w:szCs w:val="22"/>
          <w:lang w:val="es-MX" w:eastAsia="en-US"/>
        </w:rPr>
        <w:t xml:space="preserve"> </w:t>
      </w:r>
      <w:r w:rsidRPr="007F3279">
        <w:rPr>
          <w:rFonts w:eastAsiaTheme="minorHAnsi"/>
          <w:szCs w:val="22"/>
          <w:lang w:val="es-MX" w:eastAsia="en-US"/>
        </w:rPr>
        <w:t xml:space="preserve">de </w:t>
      </w:r>
      <w:r>
        <w:rPr>
          <w:rFonts w:eastAsiaTheme="minorHAnsi"/>
          <w:szCs w:val="22"/>
          <w:lang w:val="es-MX" w:eastAsia="en-US"/>
        </w:rPr>
        <w:t>c</w:t>
      </w:r>
      <w:r w:rsidRPr="007F3279">
        <w:rPr>
          <w:rFonts w:eastAsiaTheme="minorHAnsi"/>
          <w:szCs w:val="22"/>
          <w:lang w:val="es-MX" w:eastAsia="en-US"/>
        </w:rPr>
        <w:t>arta.</w:t>
      </w:r>
    </w:p>
    <w:p w14:paraId="6895F0CA" w14:textId="77777777" w:rsidR="00E8553C" w:rsidRDefault="00E8553C" w:rsidP="00E8553C">
      <w:pPr>
        <w:autoSpaceDE w:val="0"/>
        <w:autoSpaceDN w:val="0"/>
        <w:adjustRightInd w:val="0"/>
        <w:jc w:val="both"/>
        <w:rPr>
          <w:rFonts w:eastAsiaTheme="minorHAnsi"/>
          <w:szCs w:val="22"/>
          <w:lang w:val="es-MX" w:eastAsia="en-US"/>
        </w:rPr>
      </w:pPr>
    </w:p>
    <w:p w14:paraId="5B4360D4" w14:textId="2214BCE0" w:rsidR="00E8553C" w:rsidRDefault="000B6812" w:rsidP="00E8553C">
      <w:pPr>
        <w:spacing w:line="237" w:lineRule="auto"/>
        <w:ind w:right="80"/>
        <w:jc w:val="both"/>
        <w:rPr>
          <w:rFonts w:eastAsia="Arial"/>
        </w:rPr>
      </w:pPr>
      <w:r>
        <w:rPr>
          <w:rFonts w:eastAsia="Arial"/>
        </w:rPr>
        <w:t>En cuanto a</w:t>
      </w:r>
      <w:r w:rsidR="00E8553C">
        <w:rPr>
          <w:rFonts w:eastAsia="Arial"/>
        </w:rPr>
        <w:t xml:space="preserve"> los docu</w:t>
      </w:r>
      <w:r w:rsidR="00187FCF">
        <w:rPr>
          <w:rFonts w:eastAsia="Arial"/>
        </w:rPr>
        <w:t>mentos emitidos por el Colegio p</w:t>
      </w:r>
      <w:r w:rsidR="00E8553C">
        <w:rPr>
          <w:rFonts w:eastAsia="Arial"/>
        </w:rPr>
        <w:t xml:space="preserve">ara </w:t>
      </w:r>
      <w:r w:rsidR="00187FCF">
        <w:rPr>
          <w:rFonts w:eastAsia="Arial"/>
        </w:rPr>
        <w:t>h</w:t>
      </w:r>
      <w:r w:rsidR="00E8553C">
        <w:rPr>
          <w:rFonts w:eastAsia="Arial"/>
        </w:rPr>
        <w:t xml:space="preserve">ijos de </w:t>
      </w:r>
      <w:r w:rsidR="00187FCF">
        <w:rPr>
          <w:rFonts w:eastAsia="Arial"/>
        </w:rPr>
        <w:t>e</w:t>
      </w:r>
      <w:r w:rsidR="00E8553C">
        <w:rPr>
          <w:rFonts w:eastAsia="Arial"/>
        </w:rPr>
        <w:t xml:space="preserve">mpleados de la Contraloría General de la República, estos se identificarán </w:t>
      </w:r>
      <w:r w:rsidR="00187FCF">
        <w:rPr>
          <w:rFonts w:eastAsia="Arial"/>
        </w:rPr>
        <w:t xml:space="preserve">con </w:t>
      </w:r>
      <w:r w:rsidR="00E8553C">
        <w:rPr>
          <w:rFonts w:eastAsia="Arial"/>
        </w:rPr>
        <w:t xml:space="preserve">el </w:t>
      </w:r>
      <w:r>
        <w:rPr>
          <w:rFonts w:eastAsia="Arial"/>
        </w:rPr>
        <w:t xml:space="preserve">logotipo </w:t>
      </w:r>
      <w:r w:rsidR="00E8553C">
        <w:rPr>
          <w:rFonts w:eastAsia="Arial"/>
        </w:rPr>
        <w:t>del Fondo de Bienestar Social</w:t>
      </w:r>
      <w:r>
        <w:rPr>
          <w:rFonts w:eastAsia="Arial"/>
        </w:rPr>
        <w:t xml:space="preserve"> y el del colegio</w:t>
      </w:r>
      <w:r w:rsidR="00E8553C">
        <w:rPr>
          <w:rFonts w:eastAsia="Arial"/>
        </w:rPr>
        <w:t>. Igualmente, en el pie de página se colocarán los datos de contacto del Colegio y el eslogan del Proyecto Educativo Institucional PEI.</w:t>
      </w:r>
    </w:p>
    <w:p w14:paraId="42E690FD" w14:textId="77777777" w:rsidR="003A0C64" w:rsidRDefault="003A0C64" w:rsidP="00E8553C">
      <w:pPr>
        <w:spacing w:line="237" w:lineRule="auto"/>
        <w:ind w:right="80"/>
        <w:jc w:val="both"/>
        <w:rPr>
          <w:rFonts w:eastAsia="Arial"/>
        </w:rPr>
      </w:pPr>
    </w:p>
    <w:p w14:paraId="336AEF5D" w14:textId="77777777" w:rsidR="005E1078" w:rsidRPr="00834A66" w:rsidRDefault="005E1078" w:rsidP="001A0A76">
      <w:pPr>
        <w:pStyle w:val="Ttulo3"/>
        <w:numPr>
          <w:ilvl w:val="2"/>
          <w:numId w:val="39"/>
        </w:numPr>
        <w:rPr>
          <w:rFonts w:eastAsia="Arial"/>
        </w:rPr>
      </w:pPr>
      <w:bookmarkStart w:id="17" w:name="_Toc148431076"/>
      <w:r w:rsidRPr="00834A66">
        <w:rPr>
          <w:rFonts w:eastAsia="Arial"/>
        </w:rPr>
        <w:t>Memorando</w:t>
      </w:r>
      <w:bookmarkEnd w:id="17"/>
    </w:p>
    <w:p w14:paraId="7955DFB9" w14:textId="77777777" w:rsidR="006D3819" w:rsidRDefault="006D3819" w:rsidP="006D3819">
      <w:pPr>
        <w:spacing w:line="238" w:lineRule="auto"/>
        <w:ind w:right="100"/>
        <w:jc w:val="both"/>
        <w:rPr>
          <w:rFonts w:ascii="Times New Roman" w:eastAsia="Times New Roman" w:hAnsi="Times New Roman"/>
        </w:rPr>
      </w:pPr>
    </w:p>
    <w:p w14:paraId="107793CA" w14:textId="21CE1059" w:rsidR="005E1078" w:rsidRPr="00257D65" w:rsidRDefault="005E1078" w:rsidP="006D3819">
      <w:pPr>
        <w:spacing w:line="238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Es una comunicación escrita de carácter interno que se utiliza para transmitir información, dar orientaciones y pautas además para hacer solicitudes y aclaraciones entre otras, relacionados con la gestión de la Entidad. Debe elaborarse en papel tamaño carta a espacio sencillo. (Ver Anexo</w:t>
      </w:r>
      <w:r w:rsidRPr="00C8159F">
        <w:rPr>
          <w:rFonts w:eastAsia="Arial"/>
          <w:szCs w:val="22"/>
        </w:rPr>
        <w:t xml:space="preserve"> 1).</w:t>
      </w:r>
    </w:p>
    <w:p w14:paraId="566D791C" w14:textId="77777777" w:rsidR="00E51E99" w:rsidRPr="000C7CBB" w:rsidRDefault="00E51E99" w:rsidP="005E1078">
      <w:pPr>
        <w:spacing w:line="238" w:lineRule="auto"/>
        <w:ind w:left="260" w:right="100"/>
        <w:jc w:val="both"/>
        <w:rPr>
          <w:rFonts w:eastAsia="Arial"/>
          <w:szCs w:val="22"/>
        </w:rPr>
      </w:pPr>
    </w:p>
    <w:p w14:paraId="40CC0103" w14:textId="3D7FA4C2" w:rsidR="005E1078" w:rsidRPr="007D0D68" w:rsidRDefault="005E1078" w:rsidP="006D3819">
      <w:pPr>
        <w:spacing w:line="0" w:lineRule="atLeast"/>
        <w:rPr>
          <w:rFonts w:eastAsia="Arial"/>
          <w:b/>
          <w:szCs w:val="22"/>
        </w:rPr>
      </w:pPr>
      <w:r w:rsidRPr="007D0D68">
        <w:rPr>
          <w:rFonts w:eastAsia="Arial"/>
          <w:b/>
          <w:szCs w:val="22"/>
        </w:rPr>
        <w:t xml:space="preserve">Partes del </w:t>
      </w:r>
      <w:r w:rsidR="00B60DB2">
        <w:rPr>
          <w:rFonts w:eastAsia="Arial"/>
          <w:b/>
          <w:szCs w:val="22"/>
        </w:rPr>
        <w:t>M</w:t>
      </w:r>
      <w:r w:rsidRPr="007D0D68">
        <w:rPr>
          <w:rFonts w:eastAsia="Arial"/>
          <w:b/>
          <w:szCs w:val="22"/>
        </w:rPr>
        <w:t>emorando</w:t>
      </w:r>
    </w:p>
    <w:p w14:paraId="6D4FA1C2" w14:textId="77777777" w:rsidR="005E1078" w:rsidRPr="00C8159F" w:rsidRDefault="005E1078" w:rsidP="005E1078">
      <w:pPr>
        <w:spacing w:line="0" w:lineRule="atLeast"/>
        <w:ind w:left="260"/>
        <w:rPr>
          <w:rFonts w:eastAsia="Arial"/>
          <w:b/>
          <w:szCs w:val="22"/>
        </w:rPr>
      </w:pPr>
    </w:p>
    <w:p w14:paraId="22FD8F3B" w14:textId="77777777" w:rsidR="001211ED" w:rsidRPr="00882652" w:rsidRDefault="001211ED" w:rsidP="001211ED">
      <w:pPr>
        <w:pStyle w:val="Prrafodelista"/>
        <w:numPr>
          <w:ilvl w:val="0"/>
          <w:numId w:val="13"/>
        </w:numPr>
        <w:spacing w:line="238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CÓDIGO.</w:t>
      </w:r>
      <w:r w:rsidRPr="00882652">
        <w:rPr>
          <w:rFonts w:eastAsia="Arial"/>
          <w:szCs w:val="22"/>
        </w:rPr>
        <w:t xml:space="preserve"> Consignar al margen izquierdo</w:t>
      </w:r>
      <w:r>
        <w:rPr>
          <w:rFonts w:eastAsia="Arial"/>
          <w:szCs w:val="22"/>
        </w:rPr>
        <w:t xml:space="preserve"> el número de la Tabla de Retención Documental (TRD),</w:t>
      </w:r>
      <w:r w:rsidRPr="00882652">
        <w:rPr>
          <w:rFonts w:eastAsia="Arial"/>
          <w:szCs w:val="22"/>
        </w:rPr>
        <w:t xml:space="preserve"> los números que identifican la dependencia productora seguida de guion (-), colocar los números que identifican la serie o </w:t>
      </w:r>
      <w:proofErr w:type="spellStart"/>
      <w:r w:rsidRPr="00882652">
        <w:rPr>
          <w:rFonts w:eastAsia="Arial"/>
          <w:szCs w:val="22"/>
        </w:rPr>
        <w:t>subserie</w:t>
      </w:r>
      <w:proofErr w:type="spellEnd"/>
      <w:r w:rsidRPr="00882652">
        <w:rPr>
          <w:rFonts w:eastAsia="Arial"/>
          <w:szCs w:val="22"/>
        </w:rPr>
        <w:t xml:space="preserve"> que corresponda, separando estos dos números con un punto. A continuación del código consignar el número de radicado de la comunicación u oficio al cual se está dando respuesta, y separado con guion los dos últimos dígitos del año de dicho radicado.</w:t>
      </w:r>
    </w:p>
    <w:p w14:paraId="746C98BB" w14:textId="77777777" w:rsidR="005E1078" w:rsidRDefault="005E1078" w:rsidP="005E1078">
      <w:pPr>
        <w:pStyle w:val="Prrafodelista"/>
        <w:numPr>
          <w:ilvl w:val="0"/>
          <w:numId w:val="13"/>
        </w:numPr>
        <w:spacing w:line="235" w:lineRule="auto"/>
        <w:ind w:right="100"/>
        <w:jc w:val="both"/>
        <w:rPr>
          <w:rFonts w:eastAsia="Arial"/>
          <w:szCs w:val="22"/>
        </w:rPr>
      </w:pPr>
      <w:r w:rsidRPr="00C8159F">
        <w:rPr>
          <w:rFonts w:eastAsia="Arial"/>
          <w:szCs w:val="22"/>
        </w:rPr>
        <w:t>CIUDAD Y FECHA</w:t>
      </w:r>
      <w:r w:rsidR="00E8553C" w:rsidRPr="00C8159F">
        <w:rPr>
          <w:rFonts w:eastAsia="Arial"/>
          <w:szCs w:val="22"/>
        </w:rPr>
        <w:t>.</w:t>
      </w:r>
      <w:r w:rsidRPr="00257D65">
        <w:rPr>
          <w:rFonts w:eastAsia="Arial"/>
          <w:szCs w:val="22"/>
        </w:rPr>
        <w:t xml:space="preserve"> </w:t>
      </w:r>
      <w:r w:rsidR="002D7281" w:rsidRPr="00257D65">
        <w:rPr>
          <w:rFonts w:eastAsia="Arial"/>
          <w:szCs w:val="22"/>
        </w:rPr>
        <w:t>E</w:t>
      </w:r>
      <w:r w:rsidRPr="00257D65">
        <w:rPr>
          <w:rFonts w:eastAsia="Arial"/>
          <w:szCs w:val="22"/>
        </w:rPr>
        <w:t>s el lugar de origen del documento, día, mes y año de envío.</w:t>
      </w:r>
    </w:p>
    <w:p w14:paraId="052C3706" w14:textId="77777777" w:rsidR="005E1078" w:rsidRPr="00257D65" w:rsidRDefault="001A7AEE" w:rsidP="005E1078">
      <w:pPr>
        <w:pStyle w:val="Prrafodelista"/>
        <w:numPr>
          <w:ilvl w:val="0"/>
          <w:numId w:val="13"/>
        </w:numPr>
        <w:spacing w:line="238" w:lineRule="auto"/>
        <w:ind w:right="100"/>
        <w:jc w:val="both"/>
        <w:rPr>
          <w:rFonts w:eastAsia="Arial"/>
          <w:szCs w:val="22"/>
        </w:rPr>
      </w:pPr>
      <w:r>
        <w:rPr>
          <w:rFonts w:eastAsia="Arial"/>
          <w:szCs w:val="22"/>
        </w:rPr>
        <w:lastRenderedPageBreak/>
        <w:t>PARA. Corresponden a los datos del destinatario. E</w:t>
      </w:r>
      <w:r w:rsidR="002D7281" w:rsidRPr="00C8159F">
        <w:rPr>
          <w:rFonts w:eastAsia="Arial"/>
          <w:szCs w:val="22"/>
        </w:rPr>
        <w:t>n este ítem</w:t>
      </w:r>
      <w:r w:rsidR="005E1078" w:rsidRPr="00C8159F">
        <w:rPr>
          <w:rFonts w:eastAsia="Arial"/>
          <w:szCs w:val="22"/>
        </w:rPr>
        <w:t xml:space="preserve"> se debe escribir en mayúsculas sostenidas el nombre del funcionario a quien va dirigido el memorando. En la línea siguiente escribir el cargo.</w:t>
      </w:r>
    </w:p>
    <w:p w14:paraId="0C4782AD" w14:textId="77777777" w:rsidR="005E1078" w:rsidRPr="000C7CBB" w:rsidRDefault="005E1078">
      <w:pPr>
        <w:pStyle w:val="Prrafodelista"/>
        <w:numPr>
          <w:ilvl w:val="0"/>
          <w:numId w:val="13"/>
        </w:numPr>
        <w:spacing w:line="236" w:lineRule="auto"/>
        <w:ind w:right="100"/>
        <w:jc w:val="both"/>
        <w:rPr>
          <w:rFonts w:eastAsia="Arial"/>
          <w:szCs w:val="22"/>
        </w:rPr>
      </w:pPr>
      <w:r w:rsidRPr="00257D65">
        <w:rPr>
          <w:rFonts w:eastAsia="Arial"/>
          <w:szCs w:val="22"/>
        </w:rPr>
        <w:t>DE</w:t>
      </w:r>
      <w:r w:rsidR="002D7281" w:rsidRPr="00257D65">
        <w:rPr>
          <w:rFonts w:eastAsia="Arial"/>
          <w:szCs w:val="22"/>
        </w:rPr>
        <w:t>.</w:t>
      </w:r>
      <w:r w:rsidRPr="00257D65">
        <w:rPr>
          <w:rFonts w:eastAsia="Arial"/>
          <w:szCs w:val="22"/>
        </w:rPr>
        <w:t xml:space="preserve"> </w:t>
      </w:r>
      <w:r w:rsidR="002D7281" w:rsidRPr="00257D65">
        <w:rPr>
          <w:rFonts w:eastAsia="Arial"/>
          <w:szCs w:val="22"/>
        </w:rPr>
        <w:t>C</w:t>
      </w:r>
      <w:r w:rsidRPr="00257D65">
        <w:rPr>
          <w:rFonts w:eastAsia="Arial"/>
          <w:szCs w:val="22"/>
        </w:rPr>
        <w:t>onsignar en mayúsculas el nombre de la dependencia productora o remitente.</w:t>
      </w:r>
    </w:p>
    <w:p w14:paraId="2E6CE1BE" w14:textId="77777777" w:rsidR="005E1078" w:rsidRPr="000C7CBB" w:rsidRDefault="005E1078">
      <w:pPr>
        <w:pStyle w:val="Prrafodelista"/>
        <w:numPr>
          <w:ilvl w:val="0"/>
          <w:numId w:val="13"/>
        </w:numPr>
        <w:spacing w:line="235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ASUNTO</w:t>
      </w:r>
      <w:r w:rsidR="002D7281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Constituye la síntesis del tema del memorando</w:t>
      </w:r>
      <w:r w:rsidR="002D7281" w:rsidRPr="000C7CBB">
        <w:rPr>
          <w:rFonts w:eastAsia="Arial"/>
          <w:szCs w:val="22"/>
        </w:rPr>
        <w:t>,</w:t>
      </w:r>
      <w:r w:rsidRPr="000C7CBB">
        <w:rPr>
          <w:rFonts w:eastAsia="Arial"/>
          <w:szCs w:val="22"/>
        </w:rPr>
        <w:t xml:space="preserve"> debe expresarse en máximo 6 palabras, con mayúscula inicial y sin subrayar.</w:t>
      </w:r>
    </w:p>
    <w:p w14:paraId="221D0706" w14:textId="77777777" w:rsidR="0061560C" w:rsidRPr="000C7CBB" w:rsidRDefault="0061560C">
      <w:pPr>
        <w:pStyle w:val="Prrafodelista"/>
        <w:numPr>
          <w:ilvl w:val="0"/>
          <w:numId w:val="13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SALUDO</w:t>
      </w:r>
      <w:r w:rsidR="002D7281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(Opcional) Ejemplo: Apreciado doctor Ramírez.</w:t>
      </w:r>
    </w:p>
    <w:p w14:paraId="4EA33238" w14:textId="77777777" w:rsidR="00707132" w:rsidRPr="00257D65" w:rsidRDefault="00707132">
      <w:pPr>
        <w:pStyle w:val="Prrafodelista"/>
        <w:numPr>
          <w:ilvl w:val="0"/>
          <w:numId w:val="13"/>
        </w:numPr>
        <w:spacing w:line="235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TEXTO</w:t>
      </w:r>
      <w:r w:rsidR="002D7281" w:rsidRPr="007D0D68">
        <w:rPr>
          <w:rFonts w:eastAsia="Arial"/>
          <w:szCs w:val="22"/>
        </w:rPr>
        <w:t>.</w:t>
      </w:r>
      <w:r w:rsidRPr="00C8159F">
        <w:rPr>
          <w:rFonts w:eastAsia="Arial"/>
          <w:szCs w:val="22"/>
        </w:rPr>
        <w:t xml:space="preserve"> Se escribe a una línea entre renglones y a dos entre párrafos. Se debe redactar el texto en forma clara, breve, directa, sencilla y cortés; omitiendo temas personales y tratando sólo un asunto por memorando.</w:t>
      </w:r>
    </w:p>
    <w:p w14:paraId="65CA5B4B" w14:textId="77777777" w:rsidR="00707132" w:rsidRPr="000C7CBB" w:rsidRDefault="00707132">
      <w:pPr>
        <w:pStyle w:val="Prrafodelista"/>
        <w:numPr>
          <w:ilvl w:val="0"/>
          <w:numId w:val="13"/>
        </w:numPr>
        <w:spacing w:line="238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DESPEDIDA</w:t>
      </w:r>
      <w:r w:rsidRPr="000C7CBB">
        <w:rPr>
          <w:rFonts w:eastAsia="Arial"/>
          <w:b/>
          <w:szCs w:val="22"/>
        </w:rPr>
        <w:t>:</w:t>
      </w:r>
      <w:r w:rsidRPr="000C7CBB">
        <w:rPr>
          <w:rFonts w:eastAsia="Arial"/>
          <w:szCs w:val="22"/>
        </w:rPr>
        <w:t xml:space="preserve"> Expresión de cortesía que puede ser breve seguida de coma (,) (Atentamente,) o frase de cortesía terminada en punto (.) (Agradecemos su gentil colaboración.).</w:t>
      </w:r>
    </w:p>
    <w:p w14:paraId="1F1D3AFE" w14:textId="77777777" w:rsidR="00707132" w:rsidRPr="000C7CBB" w:rsidRDefault="00707132">
      <w:pPr>
        <w:pStyle w:val="Prrafodelista"/>
        <w:numPr>
          <w:ilvl w:val="0"/>
          <w:numId w:val="13"/>
        </w:numPr>
        <w:spacing w:line="23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DATOS DEL REMITENTE</w:t>
      </w:r>
      <w:r w:rsidR="002D7281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Nombres y apellidos en mayúsculas sostenidas. No utilizar negrilla, subrayar o centrar. El cargo se anota en la línea siguiente con mayúscula inicial.</w:t>
      </w:r>
    </w:p>
    <w:p w14:paraId="3F6CE795" w14:textId="77777777" w:rsidR="00707132" w:rsidRPr="000C7CBB" w:rsidRDefault="00707132" w:rsidP="000C7CBB">
      <w:pPr>
        <w:pStyle w:val="Prrafodelista"/>
        <w:numPr>
          <w:ilvl w:val="0"/>
          <w:numId w:val="13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ANEXOS</w:t>
      </w:r>
      <w:r w:rsidR="002D7281" w:rsidRPr="000C7CBB">
        <w:rPr>
          <w:rFonts w:eastAsia="Arial"/>
          <w:szCs w:val="22"/>
        </w:rPr>
        <w:t>.</w:t>
      </w:r>
      <w:r w:rsidRPr="007D0D68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>(Opcional) Consignar la cantidad de hojas o el tipo de anexo.</w:t>
      </w:r>
    </w:p>
    <w:p w14:paraId="4FFD19A4" w14:textId="77777777" w:rsidR="00707132" w:rsidRPr="000C7CBB" w:rsidRDefault="00707132" w:rsidP="000C7CBB">
      <w:pPr>
        <w:pStyle w:val="Prrafodelista"/>
        <w:numPr>
          <w:ilvl w:val="0"/>
          <w:numId w:val="13"/>
        </w:numPr>
        <w:spacing w:line="0" w:lineRule="atLeast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DATOS DEL QUE REVISA</w:t>
      </w:r>
      <w:r w:rsidR="002D7281" w:rsidRPr="007D0D68">
        <w:rPr>
          <w:rFonts w:eastAsia="Arial"/>
          <w:szCs w:val="22"/>
        </w:rPr>
        <w:t>.</w:t>
      </w:r>
      <w:r w:rsidRPr="00C8159F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>Nombre completo y cargo. Tamaño de letra 9.</w:t>
      </w:r>
    </w:p>
    <w:p w14:paraId="3BCD929A" w14:textId="77777777" w:rsidR="00707132" w:rsidRPr="000C7CBB" w:rsidRDefault="00707132">
      <w:pPr>
        <w:pStyle w:val="Prrafodelista"/>
        <w:numPr>
          <w:ilvl w:val="0"/>
          <w:numId w:val="13"/>
        </w:numPr>
        <w:spacing w:line="236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DATOS DEL TRANSCRIPTOR O QUIEN PROYECTA</w:t>
      </w:r>
      <w:r w:rsidR="002D7281" w:rsidRPr="007D0D68">
        <w:rPr>
          <w:rFonts w:eastAsia="Arial"/>
          <w:szCs w:val="22"/>
        </w:rPr>
        <w:t>.</w:t>
      </w:r>
      <w:r w:rsidRPr="00C8159F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 xml:space="preserve">Consignar </w:t>
      </w:r>
      <w:r w:rsidR="00CA408F" w:rsidRPr="000C7CBB">
        <w:rPr>
          <w:rFonts w:eastAsia="Arial"/>
          <w:szCs w:val="22"/>
        </w:rPr>
        <w:t>el</w:t>
      </w:r>
      <w:r w:rsidRPr="000C7CBB">
        <w:rPr>
          <w:rFonts w:eastAsia="Arial"/>
          <w:szCs w:val="22"/>
        </w:rPr>
        <w:t xml:space="preserve"> nombre </w:t>
      </w:r>
      <w:r w:rsidR="00B05CA5" w:rsidRPr="000C7CBB">
        <w:rPr>
          <w:rFonts w:eastAsia="Arial"/>
          <w:szCs w:val="22"/>
        </w:rPr>
        <w:t>y cargo</w:t>
      </w:r>
      <w:r w:rsidRPr="000C7CBB">
        <w:rPr>
          <w:rFonts w:eastAsia="Arial"/>
          <w:szCs w:val="22"/>
        </w:rPr>
        <w:t>. Tamaño de letra 9.</w:t>
      </w:r>
    </w:p>
    <w:p w14:paraId="587DF89B" w14:textId="77777777" w:rsidR="00707132" w:rsidRPr="000C7CBB" w:rsidRDefault="00707132">
      <w:pPr>
        <w:pStyle w:val="Prrafodelista"/>
        <w:numPr>
          <w:ilvl w:val="0"/>
          <w:numId w:val="13"/>
        </w:numPr>
        <w:spacing w:line="236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RADICADO</w:t>
      </w:r>
      <w:r w:rsidR="002D7281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Se consigna el número de radicado del documento cuando se está dando respuesta. Tamaño de letra 9.</w:t>
      </w:r>
    </w:p>
    <w:p w14:paraId="73B74A44" w14:textId="77777777" w:rsidR="00707132" w:rsidRPr="000C7CBB" w:rsidRDefault="00707132" w:rsidP="00707132">
      <w:pPr>
        <w:spacing w:line="236" w:lineRule="auto"/>
        <w:ind w:right="100"/>
        <w:jc w:val="both"/>
        <w:rPr>
          <w:rFonts w:eastAsia="Arial"/>
          <w:szCs w:val="22"/>
        </w:rPr>
      </w:pPr>
    </w:p>
    <w:p w14:paraId="59A90B7C" w14:textId="4E9F732D" w:rsidR="00707132" w:rsidRDefault="00707132" w:rsidP="00707132">
      <w:pPr>
        <w:spacing w:line="0" w:lineRule="atLeast"/>
        <w:ind w:left="260"/>
        <w:rPr>
          <w:rFonts w:eastAsia="Arial"/>
          <w:szCs w:val="22"/>
        </w:rPr>
      </w:pPr>
      <w:r w:rsidRPr="000C7CBB">
        <w:rPr>
          <w:rFonts w:eastAsia="Arial"/>
          <w:b/>
          <w:szCs w:val="22"/>
        </w:rPr>
        <w:t>NOTA</w:t>
      </w:r>
      <w:r w:rsidRPr="000C7CBB">
        <w:rPr>
          <w:rFonts w:eastAsia="Arial"/>
          <w:i/>
          <w:szCs w:val="22"/>
        </w:rPr>
        <w:t>:</w:t>
      </w:r>
      <w:r w:rsidRPr="000C7CBB">
        <w:rPr>
          <w:rFonts w:eastAsia="Arial"/>
          <w:b/>
          <w:szCs w:val="22"/>
        </w:rPr>
        <w:t xml:space="preserve"> </w:t>
      </w:r>
      <w:r w:rsidRPr="000C7CBB">
        <w:rPr>
          <w:rFonts w:eastAsia="Arial"/>
          <w:szCs w:val="22"/>
        </w:rPr>
        <w:t>La firma o autógrafo debe hacerse con esfero o bolígrafo de tinta negra</w:t>
      </w:r>
      <w:r w:rsidR="00432FC2">
        <w:rPr>
          <w:rFonts w:eastAsia="Arial"/>
          <w:szCs w:val="22"/>
        </w:rPr>
        <w:t xml:space="preserve"> en los documentos físicos</w:t>
      </w:r>
      <w:r w:rsidRPr="000C7CBB">
        <w:rPr>
          <w:rFonts w:eastAsia="Arial"/>
          <w:szCs w:val="22"/>
        </w:rPr>
        <w:t>.</w:t>
      </w:r>
    </w:p>
    <w:p w14:paraId="452A8CC2" w14:textId="77777777" w:rsidR="00E867BE" w:rsidRDefault="00E867BE" w:rsidP="00707132">
      <w:pPr>
        <w:spacing w:line="0" w:lineRule="atLeast"/>
        <w:ind w:left="260"/>
        <w:rPr>
          <w:rFonts w:eastAsia="Arial"/>
          <w:szCs w:val="22"/>
        </w:rPr>
      </w:pPr>
    </w:p>
    <w:p w14:paraId="5BF4D60E" w14:textId="77777777" w:rsidR="00DF3405" w:rsidRPr="001A0A76" w:rsidRDefault="00DF3405" w:rsidP="001A0A76">
      <w:pPr>
        <w:pStyle w:val="Ttulo3"/>
        <w:numPr>
          <w:ilvl w:val="2"/>
          <w:numId w:val="39"/>
        </w:numPr>
        <w:rPr>
          <w:rFonts w:eastAsia="Arial"/>
        </w:rPr>
      </w:pPr>
      <w:bookmarkStart w:id="18" w:name="_Toc148431077"/>
      <w:r w:rsidRPr="001A0A76">
        <w:rPr>
          <w:rFonts w:eastAsia="Arial"/>
        </w:rPr>
        <w:t>Carta</w:t>
      </w:r>
      <w:bookmarkEnd w:id="18"/>
    </w:p>
    <w:p w14:paraId="5AC4CC92" w14:textId="77777777" w:rsidR="00DF3405" w:rsidRDefault="00DF3405" w:rsidP="00DF3405">
      <w:pPr>
        <w:spacing w:line="264" w:lineRule="exact"/>
        <w:rPr>
          <w:rFonts w:ascii="Times New Roman" w:eastAsia="Times New Roman" w:hAnsi="Times New Roman"/>
        </w:rPr>
      </w:pPr>
    </w:p>
    <w:p w14:paraId="4AE8F60C" w14:textId="77777777" w:rsidR="00611930" w:rsidRDefault="00DF3405" w:rsidP="00DF3405">
      <w:pPr>
        <w:spacing w:line="237" w:lineRule="auto"/>
        <w:ind w:left="260" w:right="80"/>
        <w:jc w:val="both"/>
        <w:rPr>
          <w:rFonts w:eastAsia="Arial"/>
        </w:rPr>
      </w:pPr>
      <w:r>
        <w:rPr>
          <w:rFonts w:eastAsia="Arial"/>
        </w:rPr>
        <w:t xml:space="preserve">Es una comunicación escrita que tiene como objetivo principal dar un mensaje, se emplearán para responder oficios, suministrar información y presentar solicitudes fuera </w:t>
      </w:r>
      <w:r w:rsidR="00B4515F">
        <w:rPr>
          <w:rFonts w:eastAsia="Arial"/>
        </w:rPr>
        <w:t xml:space="preserve">y dentro </w:t>
      </w:r>
      <w:r>
        <w:rPr>
          <w:rFonts w:eastAsia="Arial"/>
        </w:rPr>
        <w:t xml:space="preserve">de la Entidad. </w:t>
      </w:r>
    </w:p>
    <w:p w14:paraId="6634119C" w14:textId="77777777" w:rsidR="00B4515F" w:rsidRDefault="00B4515F" w:rsidP="00DF3405">
      <w:pPr>
        <w:spacing w:line="237" w:lineRule="auto"/>
        <w:ind w:left="260" w:right="80"/>
        <w:jc w:val="both"/>
        <w:rPr>
          <w:rFonts w:eastAsia="Arial"/>
        </w:rPr>
      </w:pPr>
    </w:p>
    <w:p w14:paraId="7694730C" w14:textId="77777777" w:rsidR="00DF3405" w:rsidRDefault="00DF3405" w:rsidP="00DF3405">
      <w:pPr>
        <w:spacing w:line="237" w:lineRule="auto"/>
        <w:ind w:left="260" w:right="80"/>
        <w:jc w:val="both"/>
        <w:rPr>
          <w:rFonts w:eastAsia="Arial"/>
        </w:rPr>
      </w:pPr>
      <w:r>
        <w:rPr>
          <w:rFonts w:eastAsia="Arial"/>
        </w:rPr>
        <w:t xml:space="preserve">Debe elaborarse en papel tamaño carta a espacio sencillo. (Ver anexo </w:t>
      </w:r>
      <w:r w:rsidR="00B4515F">
        <w:rPr>
          <w:rFonts w:eastAsia="Arial"/>
        </w:rPr>
        <w:t>2</w:t>
      </w:r>
      <w:r>
        <w:rPr>
          <w:rFonts w:eastAsia="Arial"/>
        </w:rPr>
        <w:t>).</w:t>
      </w:r>
    </w:p>
    <w:p w14:paraId="20DE3CE5" w14:textId="77777777" w:rsidR="00DF3405" w:rsidRPr="007D0D68" w:rsidRDefault="00DF3405" w:rsidP="00DF3405">
      <w:pPr>
        <w:spacing w:line="237" w:lineRule="auto"/>
        <w:ind w:left="260" w:right="80"/>
        <w:jc w:val="both"/>
        <w:rPr>
          <w:rFonts w:eastAsia="Arial"/>
          <w:szCs w:val="22"/>
        </w:rPr>
      </w:pPr>
    </w:p>
    <w:p w14:paraId="08D2D863" w14:textId="4E86A94E" w:rsidR="00DF3405" w:rsidRPr="00257D65" w:rsidRDefault="00B60DB2" w:rsidP="00DF3405">
      <w:pPr>
        <w:spacing w:line="0" w:lineRule="atLeast"/>
        <w:ind w:left="260"/>
        <w:rPr>
          <w:rFonts w:eastAsia="Arial"/>
          <w:b/>
          <w:szCs w:val="22"/>
        </w:rPr>
      </w:pPr>
      <w:r>
        <w:rPr>
          <w:rFonts w:eastAsia="Arial"/>
          <w:b/>
          <w:szCs w:val="22"/>
        </w:rPr>
        <w:t>Partes de la C</w:t>
      </w:r>
      <w:r w:rsidR="00DF3405" w:rsidRPr="00C8159F">
        <w:rPr>
          <w:rFonts w:eastAsia="Arial"/>
          <w:b/>
          <w:szCs w:val="22"/>
        </w:rPr>
        <w:t>arta</w:t>
      </w:r>
    </w:p>
    <w:p w14:paraId="1BC4147A" w14:textId="77777777" w:rsidR="00DF3405" w:rsidRPr="000C7CBB" w:rsidRDefault="00DF3405" w:rsidP="00DF3405">
      <w:pPr>
        <w:spacing w:line="0" w:lineRule="atLeast"/>
        <w:ind w:left="260"/>
        <w:rPr>
          <w:rFonts w:eastAsia="Arial"/>
          <w:b/>
          <w:szCs w:val="22"/>
        </w:rPr>
      </w:pPr>
    </w:p>
    <w:p w14:paraId="4C523CE0" w14:textId="77777777" w:rsidR="00DF3405" w:rsidRPr="007D0D68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ENCABEZADO Y PIE DE PÁGINA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</w:t>
      </w:r>
      <w:r w:rsidRPr="007D0D68">
        <w:rPr>
          <w:rFonts w:eastAsia="Arial"/>
          <w:szCs w:val="22"/>
        </w:rPr>
        <w:t>El descrito en la estructura de la documentación</w:t>
      </w:r>
      <w:r w:rsidR="00E867BE">
        <w:rPr>
          <w:rFonts w:eastAsia="Arial"/>
          <w:szCs w:val="22"/>
        </w:rPr>
        <w:t>, ítem 3.5 de éste instructivo</w:t>
      </w:r>
    </w:p>
    <w:p w14:paraId="09F62BD4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238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CÓDIGO</w:t>
      </w:r>
      <w:r w:rsidR="00C44E19" w:rsidRPr="007D0D68">
        <w:rPr>
          <w:rFonts w:eastAsia="Arial"/>
          <w:szCs w:val="22"/>
        </w:rPr>
        <w:t>.</w:t>
      </w:r>
      <w:r w:rsidRPr="00257D65">
        <w:rPr>
          <w:rFonts w:eastAsia="Arial"/>
          <w:szCs w:val="22"/>
        </w:rPr>
        <w:t xml:space="preserve"> Consignar al margen izquierdo los números que identifican la dependencia productora seguida de guion (-), colocar los números que identifican la serie o </w:t>
      </w:r>
      <w:proofErr w:type="spellStart"/>
      <w:r w:rsidRPr="00257D65">
        <w:rPr>
          <w:rFonts w:eastAsia="Arial"/>
          <w:szCs w:val="22"/>
        </w:rPr>
        <w:t>subserie</w:t>
      </w:r>
      <w:proofErr w:type="spellEnd"/>
      <w:r w:rsidRPr="00257D65">
        <w:rPr>
          <w:rFonts w:eastAsia="Arial"/>
          <w:szCs w:val="22"/>
        </w:rPr>
        <w:t xml:space="preserve"> que corresponda, separando estos dos números con un punto. A continuación del código consigna</w:t>
      </w:r>
      <w:r w:rsidRPr="000C7CBB">
        <w:rPr>
          <w:rFonts w:eastAsia="Arial"/>
          <w:szCs w:val="22"/>
        </w:rPr>
        <w:t>r el número de radicado de la comunicación u oficio al cual se está dando respuesta, y separado con guion los dos últimos dígitos del año de dicho radicado.</w:t>
      </w:r>
    </w:p>
    <w:p w14:paraId="43FC1E4F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CIUDAD</w:t>
      </w:r>
      <w:r w:rsidR="00743E19" w:rsidRPr="007D0D68">
        <w:rPr>
          <w:rFonts w:eastAsia="Arial"/>
          <w:szCs w:val="22"/>
        </w:rPr>
        <w:t xml:space="preserve"> Y FECHA</w:t>
      </w:r>
      <w:r w:rsidR="00C44E19" w:rsidRPr="007D0D68">
        <w:rPr>
          <w:rFonts w:eastAsia="Arial"/>
          <w:szCs w:val="22"/>
        </w:rPr>
        <w:t>.</w:t>
      </w:r>
      <w:r w:rsidRPr="00257D65">
        <w:rPr>
          <w:rFonts w:eastAsia="Arial"/>
          <w:szCs w:val="22"/>
        </w:rPr>
        <w:t xml:space="preserve"> </w:t>
      </w:r>
      <w:r w:rsidR="00743E19" w:rsidRPr="000C7CBB">
        <w:rPr>
          <w:rFonts w:eastAsia="Arial"/>
          <w:szCs w:val="22"/>
        </w:rPr>
        <w:t>Es el lugar de origen del documento, día, mes y año de envío.</w:t>
      </w:r>
    </w:p>
    <w:p w14:paraId="3A23A2AD" w14:textId="77777777" w:rsidR="00DF3405" w:rsidRPr="000C7CBB" w:rsidRDefault="00DF3405" w:rsidP="007D0D68">
      <w:pPr>
        <w:pStyle w:val="Prrafodelista"/>
        <w:numPr>
          <w:ilvl w:val="0"/>
          <w:numId w:val="15"/>
        </w:numPr>
        <w:spacing w:line="238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DATOS DEL DESTINATARIO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No colocar negrilla ni subrayar, no use abreviaturas, en lo posible escriba los dos apellidos del destinatario, escribir el </w:t>
      </w:r>
      <w:r w:rsidRPr="000C7CBB">
        <w:rPr>
          <w:rFonts w:eastAsia="Arial"/>
          <w:szCs w:val="22"/>
        </w:rPr>
        <w:lastRenderedPageBreak/>
        <w:t>nombre de la ciudad aun tratándose de correspondencia local. Escriba el nombre del departamento o país cuando va dirigida a otro lugar.</w:t>
      </w:r>
    </w:p>
    <w:p w14:paraId="0424A8DC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ASUNTO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(Opcional) Constituye la síntesis del tema de la carta, expresado máximo en 6 palabras, con mayúscula inicial y sin subrayar. Se coloca al margen izquierdo de la hoja.</w:t>
      </w:r>
    </w:p>
    <w:p w14:paraId="0D6EA384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SALUDO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(Opcional) Ejemplo: Apreciado doctor Ramírez.</w:t>
      </w:r>
    </w:p>
    <w:p w14:paraId="6883BD24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23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TEXTO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Se escribe a una línea entre renglones y a dos entre párrafos. Redactar el texto en forma clara, breve, directa, sencilla y cortés, omitiendo temas personales y tratando sólo un asunto por carta.</w:t>
      </w:r>
    </w:p>
    <w:p w14:paraId="20FC0524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23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DESPEDIDA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Expresión de cortesía que puede ser breve seguida de coma (,) (Atentamente,) o frase de cortesía terminada en punto (.) (Agradecemos su gentil colaboración</w:t>
      </w:r>
      <w:r w:rsidR="005A48CF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>).</w:t>
      </w:r>
    </w:p>
    <w:p w14:paraId="7F5E019A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DATOS DEL REMITENTE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Nombres y apellidos en mayúsculas sostenidas. No utilizar negrilla, subrayar o centrar. El cargo se anota en la línea siguiente con mayúscula inicial.</w:t>
      </w:r>
    </w:p>
    <w:p w14:paraId="547074BE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ANEXOS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(Opcional) Consignar la cantidad de hojas o el tipo de anexo.</w:t>
      </w:r>
    </w:p>
    <w:p w14:paraId="793B8A57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24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DATOS DEL QUE REVISA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Nombre completo y cargo. Tamaño de letra 9.</w:t>
      </w:r>
    </w:p>
    <w:p w14:paraId="7C372C54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236" w:lineRule="auto"/>
        <w:ind w:right="100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DATOS DEL TRANSCRIPTOR O QUIEN PROYECTA</w:t>
      </w:r>
      <w:r w:rsidR="00C44E19" w:rsidRPr="007D0D68">
        <w:rPr>
          <w:rFonts w:eastAsia="Arial"/>
          <w:szCs w:val="22"/>
        </w:rPr>
        <w:t>.</w:t>
      </w:r>
      <w:r w:rsidRPr="00C8159F">
        <w:rPr>
          <w:rFonts w:eastAsia="Arial"/>
          <w:szCs w:val="22"/>
        </w:rPr>
        <w:t xml:space="preserve"> Consignar uno de los nombres y la primera letra del apellido. </w:t>
      </w:r>
      <w:r w:rsidRPr="000C7CBB">
        <w:rPr>
          <w:rFonts w:eastAsia="Arial"/>
          <w:szCs w:val="22"/>
        </w:rPr>
        <w:t>Tamaño de letra 9.</w:t>
      </w:r>
    </w:p>
    <w:p w14:paraId="6BAC951D" w14:textId="77777777" w:rsidR="00DF3405" w:rsidRPr="000C7CBB" w:rsidRDefault="00DF3405" w:rsidP="00DF3405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RADICADO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Se consigna el número de radicado cuando se está dando respuesta. Tamaño de letra 9.</w:t>
      </w:r>
    </w:p>
    <w:p w14:paraId="56E16A73" w14:textId="77777777" w:rsidR="00DF3405" w:rsidRPr="000C7CBB" w:rsidRDefault="00DF3405" w:rsidP="00DF3405">
      <w:pPr>
        <w:spacing w:line="0" w:lineRule="atLeast"/>
        <w:jc w:val="both"/>
        <w:rPr>
          <w:rFonts w:eastAsia="Arial"/>
          <w:szCs w:val="22"/>
        </w:rPr>
      </w:pPr>
    </w:p>
    <w:p w14:paraId="20BDB3CB" w14:textId="1C2CF9AD" w:rsidR="00DF3405" w:rsidRPr="007D0D68" w:rsidRDefault="00DF3405" w:rsidP="00DF3405">
      <w:pPr>
        <w:spacing w:line="0" w:lineRule="atLeast"/>
        <w:jc w:val="both"/>
        <w:rPr>
          <w:rFonts w:eastAsia="Arial"/>
          <w:szCs w:val="22"/>
        </w:rPr>
      </w:pPr>
      <w:r w:rsidRPr="007D0D68">
        <w:rPr>
          <w:rFonts w:eastAsia="Arial"/>
          <w:b/>
          <w:szCs w:val="22"/>
        </w:rPr>
        <w:t>NOTA</w:t>
      </w:r>
      <w:r w:rsidRPr="007D0D68">
        <w:rPr>
          <w:rFonts w:eastAsia="Arial"/>
          <w:szCs w:val="22"/>
        </w:rPr>
        <w:t>: La firma o autógrafo debe hacerse con esfero o bolígrafo de tinta negra</w:t>
      </w:r>
      <w:r w:rsidR="006D3819">
        <w:rPr>
          <w:rFonts w:eastAsia="Arial"/>
          <w:szCs w:val="22"/>
        </w:rPr>
        <w:t xml:space="preserve"> en los documentos físicos</w:t>
      </w:r>
      <w:r w:rsidRPr="007D0D68">
        <w:rPr>
          <w:rFonts w:eastAsia="Arial"/>
          <w:szCs w:val="22"/>
        </w:rPr>
        <w:t>.</w:t>
      </w:r>
    </w:p>
    <w:p w14:paraId="2FEDC4D2" w14:textId="1B8B8612" w:rsidR="00A94836" w:rsidRDefault="00A94836" w:rsidP="00834A66">
      <w:pPr>
        <w:spacing w:line="0" w:lineRule="atLeast"/>
        <w:rPr>
          <w:rFonts w:eastAsia="Arial"/>
          <w:b/>
        </w:rPr>
      </w:pPr>
    </w:p>
    <w:p w14:paraId="4FA46DED" w14:textId="77777777" w:rsidR="00611930" w:rsidRDefault="00611930" w:rsidP="001A0A76">
      <w:pPr>
        <w:pStyle w:val="Ttulo3"/>
        <w:numPr>
          <w:ilvl w:val="2"/>
          <w:numId w:val="37"/>
        </w:numPr>
        <w:rPr>
          <w:rFonts w:eastAsia="Arial"/>
          <w:b w:val="0"/>
        </w:rPr>
      </w:pPr>
      <w:bookmarkStart w:id="19" w:name="_Toc148431078"/>
      <w:r>
        <w:rPr>
          <w:rFonts w:eastAsia="Arial"/>
        </w:rPr>
        <w:t>Circular</w:t>
      </w:r>
      <w:bookmarkEnd w:id="19"/>
    </w:p>
    <w:p w14:paraId="7219FB6E" w14:textId="77777777" w:rsidR="00611930" w:rsidRDefault="00611930" w:rsidP="00611930">
      <w:pPr>
        <w:spacing w:line="265" w:lineRule="exact"/>
        <w:rPr>
          <w:rFonts w:ascii="Times New Roman" w:eastAsia="Times New Roman" w:hAnsi="Times New Roman"/>
        </w:rPr>
      </w:pPr>
    </w:p>
    <w:p w14:paraId="69CF9F19" w14:textId="77777777" w:rsidR="00872649" w:rsidRDefault="00611930" w:rsidP="00611930">
      <w:pPr>
        <w:spacing w:line="238" w:lineRule="auto"/>
        <w:ind w:right="8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 xml:space="preserve">Comunicación interna o externa de carácter general informativa o normativa, con el mismo texto o contenido, se utiliza para dar a conocer actividades internas de la Entidad, así como las normas generales, cambios, políticas y asuntos de interés común. </w:t>
      </w:r>
    </w:p>
    <w:p w14:paraId="5D1770E6" w14:textId="77777777" w:rsidR="00872649" w:rsidRDefault="00872649" w:rsidP="00611930">
      <w:pPr>
        <w:spacing w:line="238" w:lineRule="auto"/>
        <w:ind w:right="80"/>
        <w:jc w:val="both"/>
        <w:rPr>
          <w:rFonts w:eastAsia="Arial"/>
          <w:szCs w:val="22"/>
        </w:rPr>
      </w:pPr>
    </w:p>
    <w:p w14:paraId="67531A31" w14:textId="77777777" w:rsidR="00872649" w:rsidRPr="00872649" w:rsidRDefault="00872649" w:rsidP="00872649">
      <w:pPr>
        <w:pStyle w:val="Prrafodelista"/>
        <w:numPr>
          <w:ilvl w:val="0"/>
          <w:numId w:val="38"/>
        </w:numPr>
        <w:rPr>
          <w:szCs w:val="22"/>
        </w:rPr>
      </w:pPr>
      <w:r w:rsidRPr="00872649">
        <w:rPr>
          <w:szCs w:val="22"/>
        </w:rPr>
        <w:t>El destinatario de la circular siempre debe ser un grupo.</w:t>
      </w:r>
    </w:p>
    <w:p w14:paraId="7A20C68E" w14:textId="77777777" w:rsidR="00872649" w:rsidRDefault="00872649" w:rsidP="00872649">
      <w:pPr>
        <w:pStyle w:val="Prrafodelista"/>
        <w:numPr>
          <w:ilvl w:val="0"/>
          <w:numId w:val="38"/>
        </w:numPr>
        <w:rPr>
          <w:szCs w:val="22"/>
        </w:rPr>
      </w:pPr>
      <w:r w:rsidRPr="00872649">
        <w:rPr>
          <w:szCs w:val="22"/>
        </w:rPr>
        <w:t>El texto debe redactarse en forma impersonal, o en tercera persona del singular.  Por ejemplo.  Se les solicita, se les informa ….</w:t>
      </w:r>
    </w:p>
    <w:p w14:paraId="566E1FFC" w14:textId="77777777" w:rsidR="00872649" w:rsidRPr="00872649" w:rsidRDefault="00872649" w:rsidP="00872649">
      <w:pPr>
        <w:pStyle w:val="Prrafodelista"/>
        <w:numPr>
          <w:ilvl w:val="0"/>
          <w:numId w:val="38"/>
        </w:numPr>
        <w:spacing w:line="238" w:lineRule="auto"/>
        <w:ind w:right="80"/>
        <w:jc w:val="both"/>
        <w:rPr>
          <w:rFonts w:eastAsia="Arial"/>
          <w:szCs w:val="22"/>
        </w:rPr>
      </w:pPr>
      <w:r w:rsidRPr="00872649">
        <w:rPr>
          <w:rFonts w:eastAsia="Arial"/>
          <w:szCs w:val="22"/>
        </w:rPr>
        <w:t xml:space="preserve">Debe elaborarse en papel tamaño carta a espacio sencillo. </w:t>
      </w:r>
    </w:p>
    <w:p w14:paraId="59CDDDB0" w14:textId="77777777" w:rsidR="00872649" w:rsidRDefault="00872649" w:rsidP="00611930">
      <w:pPr>
        <w:spacing w:line="238" w:lineRule="auto"/>
        <w:ind w:right="80"/>
        <w:jc w:val="both"/>
        <w:rPr>
          <w:rFonts w:eastAsia="Arial"/>
          <w:szCs w:val="22"/>
        </w:rPr>
      </w:pPr>
    </w:p>
    <w:p w14:paraId="49BE8C4B" w14:textId="11B152AB" w:rsidR="00B03EFC" w:rsidRPr="000C7CBB" w:rsidRDefault="00B03EFC" w:rsidP="00611930">
      <w:pPr>
        <w:spacing w:line="238" w:lineRule="auto"/>
        <w:ind w:right="80"/>
        <w:jc w:val="both"/>
        <w:rPr>
          <w:rFonts w:eastAsia="Arial"/>
          <w:b/>
          <w:szCs w:val="22"/>
        </w:rPr>
      </w:pPr>
      <w:r w:rsidRPr="000C7CBB">
        <w:rPr>
          <w:rFonts w:eastAsia="Arial"/>
          <w:b/>
          <w:szCs w:val="22"/>
        </w:rPr>
        <w:t>Clases de</w:t>
      </w:r>
      <w:r w:rsidR="00B60DB2">
        <w:rPr>
          <w:rFonts w:eastAsia="Arial"/>
          <w:b/>
          <w:szCs w:val="22"/>
        </w:rPr>
        <w:t xml:space="preserve"> C</w:t>
      </w:r>
      <w:r w:rsidRPr="000C7CBB">
        <w:rPr>
          <w:rFonts w:eastAsia="Arial"/>
          <w:b/>
          <w:szCs w:val="22"/>
        </w:rPr>
        <w:t>irculares</w:t>
      </w:r>
    </w:p>
    <w:p w14:paraId="2E18ED8B" w14:textId="77777777" w:rsidR="00876C83" w:rsidRDefault="00876C83" w:rsidP="00611930">
      <w:pPr>
        <w:spacing w:line="238" w:lineRule="auto"/>
        <w:ind w:right="80"/>
        <w:jc w:val="both"/>
        <w:rPr>
          <w:rFonts w:eastAsia="Arial"/>
          <w:szCs w:val="22"/>
        </w:rPr>
      </w:pPr>
    </w:p>
    <w:p w14:paraId="0D5DAE3D" w14:textId="77777777" w:rsidR="00876C83" w:rsidRDefault="00876C83" w:rsidP="00611930">
      <w:pPr>
        <w:spacing w:line="238" w:lineRule="auto"/>
        <w:ind w:right="80"/>
        <w:jc w:val="both"/>
        <w:rPr>
          <w:rFonts w:eastAsia="Arial"/>
          <w:szCs w:val="22"/>
        </w:rPr>
      </w:pPr>
      <w:r w:rsidRPr="000C7CBB">
        <w:rPr>
          <w:rFonts w:eastAsia="Arial"/>
          <w:b/>
          <w:szCs w:val="22"/>
        </w:rPr>
        <w:t>Circular Interna</w:t>
      </w:r>
      <w:r>
        <w:rPr>
          <w:rFonts w:eastAsia="Arial"/>
          <w:szCs w:val="22"/>
        </w:rPr>
        <w:t xml:space="preserve">. Se dirige a </w:t>
      </w:r>
      <w:r w:rsidR="00033390">
        <w:rPr>
          <w:rFonts w:eastAsia="Arial"/>
          <w:szCs w:val="22"/>
        </w:rPr>
        <w:t xml:space="preserve">todos o a </w:t>
      </w:r>
      <w:r>
        <w:rPr>
          <w:rFonts w:eastAsia="Arial"/>
          <w:szCs w:val="22"/>
        </w:rPr>
        <w:t xml:space="preserve">un grupo específico de </w:t>
      </w:r>
      <w:r w:rsidR="00033390">
        <w:rPr>
          <w:rFonts w:eastAsia="Arial"/>
          <w:szCs w:val="22"/>
        </w:rPr>
        <w:t xml:space="preserve">servidores públicos </w:t>
      </w:r>
      <w:r>
        <w:rPr>
          <w:rFonts w:eastAsia="Arial"/>
          <w:szCs w:val="22"/>
        </w:rPr>
        <w:t>de la entidad.</w:t>
      </w:r>
      <w:r w:rsidR="0050686B" w:rsidRPr="0050686B">
        <w:rPr>
          <w:rFonts w:eastAsia="Arial"/>
          <w:szCs w:val="22"/>
        </w:rPr>
        <w:t xml:space="preserve"> </w:t>
      </w:r>
      <w:r w:rsidR="0050686B" w:rsidRPr="00882652">
        <w:rPr>
          <w:rFonts w:eastAsia="Arial"/>
          <w:szCs w:val="22"/>
        </w:rPr>
        <w:t xml:space="preserve">(Ver anexo </w:t>
      </w:r>
      <w:r w:rsidR="0050686B">
        <w:rPr>
          <w:rFonts w:eastAsia="Arial"/>
          <w:szCs w:val="22"/>
        </w:rPr>
        <w:t>3</w:t>
      </w:r>
      <w:r w:rsidR="0050686B" w:rsidRPr="00882652">
        <w:rPr>
          <w:rFonts w:eastAsia="Arial"/>
          <w:szCs w:val="22"/>
        </w:rPr>
        <w:t>).</w:t>
      </w:r>
    </w:p>
    <w:p w14:paraId="5DF20B3D" w14:textId="77777777" w:rsidR="00872649" w:rsidRDefault="00872649" w:rsidP="00611930">
      <w:pPr>
        <w:spacing w:line="238" w:lineRule="auto"/>
        <w:ind w:right="80"/>
        <w:jc w:val="both"/>
        <w:rPr>
          <w:rFonts w:eastAsia="Arial"/>
          <w:b/>
          <w:szCs w:val="22"/>
        </w:rPr>
      </w:pPr>
    </w:p>
    <w:p w14:paraId="29A5FC07" w14:textId="77777777" w:rsidR="00876C83" w:rsidRPr="000C7CBB" w:rsidRDefault="00876C83" w:rsidP="00611930">
      <w:pPr>
        <w:spacing w:line="238" w:lineRule="auto"/>
        <w:ind w:right="80"/>
        <w:jc w:val="both"/>
        <w:rPr>
          <w:rFonts w:eastAsia="Arial"/>
          <w:color w:val="000000" w:themeColor="text1"/>
          <w:szCs w:val="22"/>
        </w:rPr>
      </w:pPr>
      <w:r w:rsidRPr="000C7CBB">
        <w:rPr>
          <w:rFonts w:eastAsia="Arial"/>
          <w:b/>
          <w:szCs w:val="22"/>
        </w:rPr>
        <w:t>Circular Externa</w:t>
      </w:r>
      <w:r>
        <w:rPr>
          <w:rFonts w:eastAsia="Arial"/>
          <w:szCs w:val="22"/>
        </w:rPr>
        <w:t xml:space="preserve">. </w:t>
      </w:r>
      <w:r w:rsidRPr="000C7CBB">
        <w:rPr>
          <w:rFonts w:eastAsia="Arial"/>
          <w:color w:val="000000" w:themeColor="text1"/>
          <w:szCs w:val="22"/>
        </w:rPr>
        <w:t xml:space="preserve">Está dirigida </w:t>
      </w:r>
      <w:r w:rsidR="006E0A92" w:rsidRPr="000C7CBB">
        <w:rPr>
          <w:rFonts w:eastAsia="Arial"/>
          <w:color w:val="000000" w:themeColor="text1"/>
          <w:szCs w:val="22"/>
        </w:rPr>
        <w:t xml:space="preserve">a destinatarios externos </w:t>
      </w:r>
      <w:r w:rsidR="00033390" w:rsidRPr="000C7CBB">
        <w:rPr>
          <w:rFonts w:eastAsia="Arial"/>
          <w:color w:val="000000" w:themeColor="text1"/>
          <w:szCs w:val="22"/>
        </w:rPr>
        <w:t>de la entidad.</w:t>
      </w:r>
      <w:r w:rsidR="0050686B" w:rsidRPr="0050686B">
        <w:rPr>
          <w:rFonts w:eastAsia="Arial"/>
          <w:szCs w:val="22"/>
        </w:rPr>
        <w:t xml:space="preserve"> </w:t>
      </w:r>
      <w:r w:rsidR="0050686B" w:rsidRPr="00882652">
        <w:rPr>
          <w:rFonts w:eastAsia="Arial"/>
          <w:szCs w:val="22"/>
        </w:rPr>
        <w:t xml:space="preserve">(Ver anexo </w:t>
      </w:r>
      <w:r w:rsidR="0050686B">
        <w:rPr>
          <w:rFonts w:eastAsia="Arial"/>
          <w:szCs w:val="22"/>
        </w:rPr>
        <w:t>4</w:t>
      </w:r>
      <w:r w:rsidR="0050686B" w:rsidRPr="00882652">
        <w:rPr>
          <w:rFonts w:eastAsia="Arial"/>
          <w:szCs w:val="22"/>
        </w:rPr>
        <w:t>).</w:t>
      </w:r>
    </w:p>
    <w:p w14:paraId="5FC25C5A" w14:textId="77777777" w:rsidR="00795B7E" w:rsidRDefault="00795B7E" w:rsidP="00611930">
      <w:pPr>
        <w:spacing w:line="238" w:lineRule="auto"/>
        <w:ind w:right="80"/>
        <w:jc w:val="both"/>
        <w:rPr>
          <w:rFonts w:eastAsia="Arial"/>
          <w:szCs w:val="22"/>
        </w:rPr>
      </w:pPr>
    </w:p>
    <w:p w14:paraId="3E5DD14C" w14:textId="77777777" w:rsidR="00795B7E" w:rsidRDefault="00795B7E" w:rsidP="00611930">
      <w:pPr>
        <w:spacing w:line="238" w:lineRule="auto"/>
        <w:ind w:right="80"/>
        <w:jc w:val="both"/>
        <w:rPr>
          <w:rFonts w:eastAsia="Arial"/>
          <w:szCs w:val="22"/>
        </w:rPr>
      </w:pPr>
      <w:r>
        <w:rPr>
          <w:rFonts w:eastAsia="Arial"/>
          <w:szCs w:val="22"/>
        </w:rPr>
        <w:t>La secretaria de gerencia como encargada del control de los consecutivos de las circulares llevará un registro por separado de las circulares internas y externas.</w:t>
      </w:r>
    </w:p>
    <w:p w14:paraId="303319F7" w14:textId="00B2F28E" w:rsidR="00524F22" w:rsidRDefault="00524F22" w:rsidP="00611930">
      <w:pPr>
        <w:spacing w:line="238" w:lineRule="auto"/>
        <w:ind w:right="80"/>
        <w:jc w:val="both"/>
        <w:rPr>
          <w:rFonts w:eastAsia="Arial"/>
          <w:szCs w:val="22"/>
        </w:rPr>
      </w:pPr>
    </w:p>
    <w:p w14:paraId="3377EBE7" w14:textId="7C63D730" w:rsidR="00611930" w:rsidRPr="007D0D68" w:rsidRDefault="00B60DB2" w:rsidP="007D0D68">
      <w:pPr>
        <w:spacing w:line="0" w:lineRule="atLeast"/>
        <w:ind w:left="260"/>
        <w:jc w:val="both"/>
        <w:rPr>
          <w:rFonts w:eastAsia="Arial"/>
          <w:b/>
          <w:szCs w:val="22"/>
        </w:rPr>
      </w:pPr>
      <w:r>
        <w:rPr>
          <w:rFonts w:eastAsia="Arial"/>
          <w:b/>
          <w:szCs w:val="22"/>
        </w:rPr>
        <w:t>Partes de la C</w:t>
      </w:r>
      <w:r w:rsidR="00611930" w:rsidRPr="007D0D68">
        <w:rPr>
          <w:rFonts w:eastAsia="Arial"/>
          <w:b/>
          <w:szCs w:val="22"/>
        </w:rPr>
        <w:t>ircular</w:t>
      </w:r>
    </w:p>
    <w:p w14:paraId="1AA1C839" w14:textId="77777777" w:rsidR="00611930" w:rsidRPr="00C8159F" w:rsidRDefault="00611930">
      <w:pPr>
        <w:spacing w:line="0" w:lineRule="atLeast"/>
        <w:ind w:left="260"/>
        <w:jc w:val="both"/>
        <w:rPr>
          <w:rFonts w:eastAsia="Arial"/>
          <w:b/>
          <w:szCs w:val="22"/>
        </w:rPr>
      </w:pPr>
    </w:p>
    <w:p w14:paraId="4B8AFB3D" w14:textId="77777777" w:rsidR="00E867BE" w:rsidRPr="007D0D68" w:rsidRDefault="00611930" w:rsidP="00E867BE">
      <w:pPr>
        <w:pStyle w:val="Prrafodelista"/>
        <w:numPr>
          <w:ilvl w:val="0"/>
          <w:numId w:val="15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lastRenderedPageBreak/>
        <w:t>ENCABEZADO Y PIE DE P</w:t>
      </w:r>
      <w:r w:rsidR="008947BD">
        <w:rPr>
          <w:rFonts w:eastAsia="Arial"/>
          <w:szCs w:val="22"/>
        </w:rPr>
        <w:t>Á</w:t>
      </w:r>
      <w:r w:rsidRPr="000C7CBB">
        <w:rPr>
          <w:rFonts w:eastAsia="Arial"/>
          <w:szCs w:val="22"/>
        </w:rPr>
        <w:t>GINA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</w:t>
      </w:r>
      <w:r w:rsidRPr="007D0D68">
        <w:rPr>
          <w:rFonts w:eastAsia="Arial"/>
          <w:szCs w:val="22"/>
        </w:rPr>
        <w:t>El descrito en la estructura de la documentación</w:t>
      </w:r>
      <w:r w:rsidR="00E867BE">
        <w:rPr>
          <w:rFonts w:eastAsia="Arial"/>
          <w:szCs w:val="22"/>
        </w:rPr>
        <w:t xml:space="preserve">. </w:t>
      </w:r>
      <w:r w:rsidR="00E867BE" w:rsidRPr="007D0D68">
        <w:rPr>
          <w:rFonts w:eastAsia="Arial"/>
          <w:szCs w:val="22"/>
        </w:rPr>
        <w:t>El descrito en la estructura de la documentación</w:t>
      </w:r>
      <w:r w:rsidR="00E867BE">
        <w:rPr>
          <w:rFonts w:eastAsia="Arial"/>
          <w:szCs w:val="22"/>
        </w:rPr>
        <w:t>, ítem 3.5 de éste instructivo</w:t>
      </w:r>
    </w:p>
    <w:p w14:paraId="2DD52668" w14:textId="77777777" w:rsidR="00611930" w:rsidRPr="007D0D68" w:rsidRDefault="00611930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b/>
          <w:szCs w:val="22"/>
        </w:rPr>
      </w:pPr>
      <w:r w:rsidRPr="000C7CBB">
        <w:rPr>
          <w:rFonts w:eastAsia="Arial"/>
          <w:szCs w:val="22"/>
        </w:rPr>
        <w:t>TÍTULO Y NÚMERO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Título ¨CIRCULAR¨, centrado, en mayúscula sostenida sin negrilla y el número consecutivo de la misma, que </w:t>
      </w:r>
      <w:r w:rsidR="00A44A02">
        <w:rPr>
          <w:rFonts w:eastAsia="Arial"/>
          <w:szCs w:val="22"/>
        </w:rPr>
        <w:t>lo proporciona</w:t>
      </w:r>
      <w:r w:rsidRPr="000C7CBB">
        <w:rPr>
          <w:rFonts w:eastAsia="Arial"/>
          <w:szCs w:val="22"/>
        </w:rPr>
        <w:t xml:space="preserve"> la Secretaria de Gerencia.</w:t>
      </w:r>
    </w:p>
    <w:p w14:paraId="652F360D" w14:textId="77777777" w:rsidR="00611930" w:rsidRPr="000C7CBB" w:rsidRDefault="00611930">
      <w:pPr>
        <w:pStyle w:val="Prrafodelista"/>
        <w:numPr>
          <w:ilvl w:val="0"/>
          <w:numId w:val="14"/>
        </w:numPr>
        <w:spacing w:line="0" w:lineRule="atLeast"/>
        <w:jc w:val="both"/>
        <w:rPr>
          <w:rFonts w:ascii="Times New Roman" w:eastAsia="Times New Roman" w:hAnsi="Times New Roman"/>
          <w:szCs w:val="22"/>
        </w:rPr>
      </w:pPr>
      <w:r w:rsidRPr="000C7CBB">
        <w:rPr>
          <w:rFonts w:eastAsia="Arial"/>
          <w:szCs w:val="22"/>
        </w:rPr>
        <w:t>CIUDAD Y FECHA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 Escriba ciudad, seguida de coma (,) se escribe la fecha.</w:t>
      </w:r>
    </w:p>
    <w:p w14:paraId="5F397B7E" w14:textId="77777777" w:rsidR="00611930" w:rsidRDefault="008B6FEF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>
        <w:rPr>
          <w:rFonts w:eastAsia="Arial"/>
          <w:szCs w:val="22"/>
        </w:rPr>
        <w:t>PARA.  Consiste en el o los destinatarios de la circular</w:t>
      </w:r>
      <w:r w:rsidR="00C44E19" w:rsidRPr="000C7CBB">
        <w:rPr>
          <w:rFonts w:eastAsia="Arial"/>
          <w:szCs w:val="22"/>
        </w:rPr>
        <w:t>.</w:t>
      </w:r>
      <w:r w:rsidR="00611930" w:rsidRPr="000C7CBB">
        <w:rPr>
          <w:rFonts w:eastAsia="Arial"/>
          <w:szCs w:val="22"/>
        </w:rPr>
        <w:t xml:space="preserve"> </w:t>
      </w:r>
      <w:r>
        <w:rPr>
          <w:rFonts w:eastAsia="Arial"/>
          <w:szCs w:val="22"/>
        </w:rPr>
        <w:t>Se escribe el n</w:t>
      </w:r>
      <w:r w:rsidR="00611930" w:rsidRPr="000C7CBB">
        <w:rPr>
          <w:rFonts w:eastAsia="Arial"/>
          <w:szCs w:val="22"/>
        </w:rPr>
        <w:t>ombre de los cargos, grupos de personas naturales o jurídicas, etc. a quienes va dirigida la comunicación (mayúsculas sostenidas sin negrilla).</w:t>
      </w:r>
    </w:p>
    <w:p w14:paraId="3B438AC2" w14:textId="77777777" w:rsidR="008B6FEF" w:rsidRPr="000C7CBB" w:rsidRDefault="008B6FEF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>
        <w:rPr>
          <w:rFonts w:eastAsia="Arial"/>
          <w:szCs w:val="22"/>
        </w:rPr>
        <w:t xml:space="preserve">DE. Se escribe el cargo del funcionario que emite la circular </w:t>
      </w:r>
      <w:r w:rsidRPr="00882652">
        <w:rPr>
          <w:rFonts w:eastAsia="Arial"/>
          <w:szCs w:val="22"/>
        </w:rPr>
        <w:t>en mayúsculas sostenidas. No util</w:t>
      </w:r>
      <w:r>
        <w:rPr>
          <w:rFonts w:eastAsia="Arial"/>
          <w:szCs w:val="22"/>
        </w:rPr>
        <w:t>izar negrilla o subrayar</w:t>
      </w:r>
    </w:p>
    <w:p w14:paraId="292F033A" w14:textId="77777777" w:rsidR="00611930" w:rsidRPr="000C7CBB" w:rsidRDefault="00611930">
      <w:pPr>
        <w:pStyle w:val="Prrafodelista"/>
        <w:numPr>
          <w:ilvl w:val="0"/>
          <w:numId w:val="14"/>
        </w:numPr>
        <w:spacing w:line="23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ASUNTO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Constituye la síntesis de la circular, expresado máximo en 6 palabras, con mayúscula inicial y sin subrayar.</w:t>
      </w:r>
    </w:p>
    <w:p w14:paraId="0B9B9E3E" w14:textId="77777777" w:rsidR="00611930" w:rsidRPr="000C7CBB" w:rsidRDefault="00611930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TEXTO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Redactar el texto en forma clara, breve, directa, sencilla y cortés y tratando solo un asunto por circular.</w:t>
      </w:r>
    </w:p>
    <w:p w14:paraId="6C125FA7" w14:textId="77777777" w:rsidR="00611930" w:rsidRPr="000C7CBB" w:rsidRDefault="00611930">
      <w:pPr>
        <w:pStyle w:val="Prrafodelista"/>
        <w:numPr>
          <w:ilvl w:val="0"/>
          <w:numId w:val="14"/>
        </w:numPr>
        <w:spacing w:line="4" w:lineRule="exact"/>
        <w:jc w:val="both"/>
        <w:rPr>
          <w:rFonts w:ascii="Times New Roman" w:eastAsia="Times New Roman" w:hAnsi="Times New Roman"/>
          <w:szCs w:val="22"/>
        </w:rPr>
      </w:pPr>
    </w:p>
    <w:p w14:paraId="17EC6D2D" w14:textId="77777777" w:rsidR="00611930" w:rsidRPr="000C7CBB" w:rsidRDefault="00611930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DESPEDIDA</w:t>
      </w:r>
      <w:r w:rsidR="00C44E19" w:rsidRPr="007D0D68">
        <w:rPr>
          <w:rFonts w:eastAsia="Arial"/>
          <w:szCs w:val="22"/>
        </w:rPr>
        <w:t>.</w:t>
      </w:r>
      <w:r w:rsidRPr="007D0D68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>Expresión de cortesía que puede ser breve seguida de coma (,)</w:t>
      </w:r>
      <w:r w:rsidRPr="007D0D68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>(Atentamente,) o frase de cortesía terminada en punto (.) (Agradecemos su gentil colaboración.)</w:t>
      </w:r>
    </w:p>
    <w:p w14:paraId="64251337" w14:textId="77777777" w:rsidR="00611930" w:rsidRPr="000C7CBB" w:rsidRDefault="00611930">
      <w:pPr>
        <w:pStyle w:val="Prrafodelista"/>
        <w:numPr>
          <w:ilvl w:val="0"/>
          <w:numId w:val="14"/>
        </w:numPr>
        <w:spacing w:line="237" w:lineRule="auto"/>
        <w:ind w:right="100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DATOS DEL REMITENTE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Nombres y apellidos en mayúsculas sostenidas. No utilizar negrilla, ni subrayar o centrar. El cargo se anota en la línea siguiente con mayúscula inicial.</w:t>
      </w:r>
    </w:p>
    <w:p w14:paraId="7D5F03D6" w14:textId="77777777" w:rsidR="00611930" w:rsidRPr="000C7CBB" w:rsidRDefault="00611930" w:rsidP="000C7CBB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ANEXOS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(Opcional) Consignar la cantidad de hojas o el tipo de anexo.</w:t>
      </w:r>
    </w:p>
    <w:p w14:paraId="4123274C" w14:textId="77777777" w:rsidR="00611930" w:rsidRPr="000C7CBB" w:rsidRDefault="00611930" w:rsidP="000C7CBB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 w:rsidRPr="007D0D68">
        <w:rPr>
          <w:rFonts w:eastAsia="Arial"/>
          <w:szCs w:val="22"/>
        </w:rPr>
        <w:t>DATOS DEL QUE REVISA</w:t>
      </w:r>
      <w:r w:rsidR="00C44E19" w:rsidRPr="007D0D68">
        <w:rPr>
          <w:rFonts w:eastAsia="Arial"/>
          <w:szCs w:val="22"/>
        </w:rPr>
        <w:t>.</w:t>
      </w:r>
      <w:r w:rsidRPr="007D0D68">
        <w:rPr>
          <w:rFonts w:eastAsia="Arial"/>
          <w:szCs w:val="22"/>
        </w:rPr>
        <w:t xml:space="preserve"> </w:t>
      </w:r>
      <w:r w:rsidRPr="000C7CBB">
        <w:rPr>
          <w:rFonts w:eastAsia="Arial"/>
          <w:szCs w:val="22"/>
        </w:rPr>
        <w:t>Nombre completo y cargo. Tamaño de letra 9.</w:t>
      </w:r>
    </w:p>
    <w:p w14:paraId="7CA76081" w14:textId="77777777" w:rsidR="008B6FEF" w:rsidRPr="00882652" w:rsidRDefault="00611930" w:rsidP="008B6FEF">
      <w:pPr>
        <w:pStyle w:val="Prrafodelista"/>
        <w:numPr>
          <w:ilvl w:val="0"/>
          <w:numId w:val="14"/>
        </w:numPr>
        <w:spacing w:line="0" w:lineRule="atLeast"/>
        <w:jc w:val="both"/>
        <w:rPr>
          <w:rFonts w:eastAsia="Arial"/>
          <w:szCs w:val="22"/>
        </w:rPr>
      </w:pPr>
      <w:r w:rsidRPr="000C7CBB">
        <w:rPr>
          <w:rFonts w:eastAsia="Arial"/>
          <w:szCs w:val="22"/>
        </w:rPr>
        <w:t>DATOS DEL TRANSCRIPTOR O QUIEN PROYECTA</w:t>
      </w:r>
      <w:r w:rsidR="00C44E19" w:rsidRPr="000C7CBB">
        <w:rPr>
          <w:rFonts w:eastAsia="Arial"/>
          <w:szCs w:val="22"/>
        </w:rPr>
        <w:t>.</w:t>
      </w:r>
      <w:r w:rsidRPr="000C7CBB">
        <w:rPr>
          <w:rFonts w:eastAsia="Arial"/>
          <w:szCs w:val="22"/>
        </w:rPr>
        <w:t xml:space="preserve"> </w:t>
      </w:r>
      <w:r w:rsidR="008B6FEF" w:rsidRPr="00882652">
        <w:rPr>
          <w:rFonts w:eastAsia="Arial"/>
          <w:szCs w:val="22"/>
        </w:rPr>
        <w:t>Nombre completo y cargo. Tamaño de letra 9.</w:t>
      </w:r>
    </w:p>
    <w:p w14:paraId="3C2E2329" w14:textId="77777777" w:rsidR="00611930" w:rsidRPr="000C7CBB" w:rsidRDefault="00611930" w:rsidP="000C7CBB">
      <w:pPr>
        <w:pStyle w:val="Prrafodelista"/>
        <w:spacing w:line="237" w:lineRule="auto"/>
        <w:ind w:left="980" w:right="100"/>
        <w:jc w:val="both"/>
        <w:rPr>
          <w:rFonts w:eastAsia="Arial"/>
          <w:szCs w:val="22"/>
        </w:rPr>
      </w:pPr>
    </w:p>
    <w:p w14:paraId="51079DC1" w14:textId="202CA8C8" w:rsidR="00611930" w:rsidRDefault="00611930" w:rsidP="000C7CBB">
      <w:pPr>
        <w:spacing w:line="0" w:lineRule="atLeast"/>
        <w:ind w:left="260"/>
        <w:jc w:val="both"/>
        <w:rPr>
          <w:rFonts w:eastAsia="Arial"/>
          <w:szCs w:val="22"/>
        </w:rPr>
      </w:pPr>
      <w:r w:rsidRPr="000C7CBB">
        <w:rPr>
          <w:rFonts w:eastAsia="Arial"/>
          <w:b/>
          <w:szCs w:val="22"/>
        </w:rPr>
        <w:t>NOTA</w:t>
      </w:r>
      <w:r w:rsidRPr="000C7CBB">
        <w:rPr>
          <w:rFonts w:eastAsia="Arial"/>
          <w:i/>
          <w:szCs w:val="22"/>
        </w:rPr>
        <w:t>:</w:t>
      </w:r>
      <w:r w:rsidRPr="000C7CBB">
        <w:rPr>
          <w:rFonts w:eastAsia="Arial"/>
          <w:b/>
          <w:szCs w:val="22"/>
        </w:rPr>
        <w:t xml:space="preserve"> </w:t>
      </w:r>
      <w:r w:rsidRPr="000C7CBB">
        <w:rPr>
          <w:rFonts w:eastAsia="Arial"/>
          <w:szCs w:val="22"/>
        </w:rPr>
        <w:t>La firma o autógrafo debe hacerse con esfero o bolígrafo de tinta negra</w:t>
      </w:r>
      <w:r w:rsidR="006D3819">
        <w:rPr>
          <w:rFonts w:eastAsia="Arial"/>
          <w:szCs w:val="22"/>
        </w:rPr>
        <w:t xml:space="preserve"> en los documentos físicos</w:t>
      </w:r>
      <w:r w:rsidRPr="000C7CBB">
        <w:rPr>
          <w:rFonts w:eastAsia="Arial"/>
          <w:szCs w:val="22"/>
        </w:rPr>
        <w:t>.</w:t>
      </w:r>
    </w:p>
    <w:p w14:paraId="6C53C85C" w14:textId="0F180537" w:rsidR="00173E53" w:rsidRPr="000E29C4" w:rsidRDefault="00173E53" w:rsidP="000C7CBB">
      <w:pPr>
        <w:spacing w:line="0" w:lineRule="atLeast"/>
        <w:ind w:left="260"/>
        <w:jc w:val="both"/>
        <w:rPr>
          <w:rFonts w:eastAsia="Arial"/>
          <w:color w:val="FF0000"/>
          <w:szCs w:val="22"/>
        </w:rPr>
      </w:pPr>
    </w:p>
    <w:p w14:paraId="278CBB1D" w14:textId="7F36A42B" w:rsidR="00173E53" w:rsidRPr="003702DE" w:rsidRDefault="00173E53" w:rsidP="00173E53">
      <w:pPr>
        <w:spacing w:line="0" w:lineRule="atLeast"/>
        <w:jc w:val="both"/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 xml:space="preserve">De igual </w:t>
      </w:r>
      <w:r w:rsidR="004236FA" w:rsidRPr="003702DE">
        <w:rPr>
          <w:rFonts w:eastAsia="Arial"/>
          <w:color w:val="000000" w:themeColor="text1"/>
          <w:szCs w:val="22"/>
        </w:rPr>
        <w:t>manera</w:t>
      </w:r>
      <w:r w:rsidRPr="003702DE">
        <w:rPr>
          <w:rFonts w:eastAsia="Arial"/>
          <w:color w:val="000000" w:themeColor="text1"/>
          <w:szCs w:val="22"/>
        </w:rPr>
        <w:t xml:space="preserve">, en caso de </w:t>
      </w:r>
      <w:r w:rsidR="00586D0E" w:rsidRPr="003702DE">
        <w:rPr>
          <w:rFonts w:eastAsia="Arial"/>
          <w:color w:val="000000" w:themeColor="text1"/>
          <w:szCs w:val="22"/>
        </w:rPr>
        <w:t>necesitar la elaboración de</w:t>
      </w:r>
      <w:r w:rsidRPr="003702DE">
        <w:rPr>
          <w:rFonts w:eastAsia="Arial"/>
          <w:color w:val="000000" w:themeColor="text1"/>
          <w:szCs w:val="22"/>
        </w:rPr>
        <w:t xml:space="preserve"> otros documentos que no se encuentren incluidos en las categorías anteriores, puede utilizarse la Plantilla Documento Oficial (Ver anexo 5).</w:t>
      </w:r>
    </w:p>
    <w:p w14:paraId="2C3BE85B" w14:textId="77777777" w:rsidR="003A0C64" w:rsidRPr="000C7CBB" w:rsidRDefault="003A0C64" w:rsidP="000C7CBB">
      <w:pPr>
        <w:spacing w:line="0" w:lineRule="atLeast"/>
        <w:ind w:left="260"/>
        <w:jc w:val="both"/>
        <w:rPr>
          <w:rFonts w:eastAsia="Arial"/>
          <w:szCs w:val="22"/>
        </w:rPr>
      </w:pPr>
    </w:p>
    <w:p w14:paraId="114DAC79" w14:textId="77777777" w:rsidR="00FB10CE" w:rsidRDefault="00B4515F" w:rsidP="001A0A76">
      <w:pPr>
        <w:pStyle w:val="Ttulo3"/>
        <w:numPr>
          <w:ilvl w:val="2"/>
          <w:numId w:val="37"/>
        </w:numPr>
        <w:rPr>
          <w:rFonts w:eastAsia="Arial"/>
        </w:rPr>
      </w:pPr>
      <w:bookmarkStart w:id="20" w:name="_Toc148431079"/>
      <w:r w:rsidRPr="001A0A76">
        <w:rPr>
          <w:rFonts w:eastAsia="Arial"/>
        </w:rPr>
        <w:t>Presentaciones</w:t>
      </w:r>
      <w:r w:rsidRPr="007D0D68">
        <w:rPr>
          <w:rFonts w:eastAsia="Arial"/>
        </w:rPr>
        <w:t>.</w:t>
      </w:r>
      <w:bookmarkEnd w:id="20"/>
      <w:r w:rsidRPr="007D0D68">
        <w:rPr>
          <w:rFonts w:eastAsia="Arial"/>
        </w:rPr>
        <w:t xml:space="preserve"> </w:t>
      </w:r>
    </w:p>
    <w:p w14:paraId="6BDE6762" w14:textId="77777777" w:rsidR="00FB10CE" w:rsidRDefault="00FB10CE" w:rsidP="00FB10CE"/>
    <w:p w14:paraId="39FB360D" w14:textId="002E884E" w:rsidR="00FB01FA" w:rsidRPr="003702DE" w:rsidRDefault="00B4515F" w:rsidP="00586D0E">
      <w:pPr>
        <w:jc w:val="both"/>
        <w:rPr>
          <w:rFonts w:eastAsia="Arial"/>
          <w:color w:val="000000" w:themeColor="text1"/>
          <w:szCs w:val="22"/>
        </w:rPr>
        <w:sectPr w:rsidR="00FB01FA" w:rsidRPr="003702DE" w:rsidSect="00146951">
          <w:headerReference w:type="default" r:id="rId20"/>
          <w:pgSz w:w="12240" w:h="15840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 w:rsidRPr="007D0D68">
        <w:t>Para</w:t>
      </w:r>
      <w:r w:rsidR="00173E53">
        <w:t xml:space="preserve"> las</w:t>
      </w:r>
      <w:r w:rsidRPr="007D0D68">
        <w:t xml:space="preserve"> presentaciones en </w:t>
      </w:r>
      <w:proofErr w:type="spellStart"/>
      <w:r w:rsidRPr="007D0D68">
        <w:t>Power</w:t>
      </w:r>
      <w:proofErr w:type="spellEnd"/>
      <w:r w:rsidRPr="007D0D68">
        <w:t xml:space="preserve"> Point se debe tener en cuenta </w:t>
      </w:r>
      <w:r w:rsidR="0019704A">
        <w:t>el diseño de la plantilla</w:t>
      </w:r>
      <w:r w:rsidR="00173E53">
        <w:t xml:space="preserve">, </w:t>
      </w:r>
      <w:r w:rsidR="00173E53" w:rsidRPr="003702DE">
        <w:rPr>
          <w:color w:val="000000" w:themeColor="text1"/>
        </w:rPr>
        <w:t xml:space="preserve">según </w:t>
      </w:r>
      <w:r w:rsidR="0019704A" w:rsidRPr="003702DE">
        <w:rPr>
          <w:color w:val="000000" w:themeColor="text1"/>
        </w:rPr>
        <w:t>anexo</w:t>
      </w:r>
      <w:r w:rsidR="00173E53" w:rsidRPr="003702DE">
        <w:rPr>
          <w:color w:val="000000" w:themeColor="text1"/>
        </w:rPr>
        <w:t xml:space="preserve"> 6.</w:t>
      </w:r>
    </w:p>
    <w:p w14:paraId="7EBEF0B5" w14:textId="77777777" w:rsidR="00B4515F" w:rsidRDefault="00B4515F" w:rsidP="00586D0E">
      <w:pPr>
        <w:sectPr w:rsidR="00B4515F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71C95DA6" w14:textId="5361FC92" w:rsidR="00B4515F" w:rsidRPr="000E29C4" w:rsidRDefault="00B4515F" w:rsidP="00586D0E">
      <w:pPr>
        <w:tabs>
          <w:tab w:val="left" w:pos="1490"/>
        </w:tabs>
        <w:sectPr w:rsidR="00B4515F" w:rsidRPr="000E29C4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790664C" w14:textId="1F2D3335" w:rsidR="00DF3405" w:rsidRDefault="00DF3405" w:rsidP="00586D0E">
      <w:pPr>
        <w:pStyle w:val="Ttulo2"/>
        <w:numPr>
          <w:ilvl w:val="1"/>
          <w:numId w:val="37"/>
        </w:numPr>
        <w:spacing w:before="0"/>
        <w:rPr>
          <w:rFonts w:eastAsia="Arial"/>
        </w:rPr>
      </w:pPr>
      <w:bookmarkStart w:id="21" w:name="_Toc148431080"/>
      <w:r>
        <w:rPr>
          <w:rFonts w:eastAsia="Arial"/>
        </w:rPr>
        <w:t>Redacción de Documentos</w:t>
      </w:r>
      <w:bookmarkEnd w:id="21"/>
    </w:p>
    <w:p w14:paraId="79B173E8" w14:textId="77777777" w:rsidR="00DF3405" w:rsidRDefault="00DF3405" w:rsidP="00DF3405">
      <w:pPr>
        <w:spacing w:line="264" w:lineRule="exact"/>
        <w:rPr>
          <w:rFonts w:ascii="Times New Roman" w:eastAsia="Times New Roman" w:hAnsi="Times New Roman"/>
        </w:rPr>
      </w:pPr>
    </w:p>
    <w:p w14:paraId="27B886B1" w14:textId="69E618C0" w:rsidR="00DF3405" w:rsidRDefault="00DF3405" w:rsidP="00F31DA1">
      <w:pPr>
        <w:spacing w:line="238" w:lineRule="auto"/>
        <w:ind w:right="100"/>
        <w:jc w:val="both"/>
        <w:rPr>
          <w:rFonts w:eastAsia="Arial"/>
        </w:rPr>
      </w:pPr>
      <w:r>
        <w:rPr>
          <w:rFonts w:eastAsia="Arial"/>
        </w:rPr>
        <w:t xml:space="preserve">La elaboración de documentos en el Fondo de Bienestar Social de la Contraloría General de la República se fundamenta en el idioma español, los verbos se utilizan en tiempo presente y en modo infinitivo o imperativo; </w:t>
      </w:r>
      <w:r w:rsidRPr="000C7CBB">
        <w:rPr>
          <w:rFonts w:eastAsia="Arial"/>
          <w:u w:val="single"/>
        </w:rPr>
        <w:t>no se usan en tiempo futuro</w:t>
      </w:r>
      <w:r>
        <w:rPr>
          <w:rFonts w:eastAsia="Arial"/>
        </w:rPr>
        <w:t xml:space="preserve">; generalmente el tamaño del texto debe ir en 11 y el tipo de letra será Arial </w:t>
      </w:r>
      <w:r w:rsidR="0019704A">
        <w:rPr>
          <w:rFonts w:eastAsia="Arial"/>
        </w:rPr>
        <w:t xml:space="preserve">con interlineado sencillo </w:t>
      </w:r>
      <w:r>
        <w:rPr>
          <w:rFonts w:eastAsia="Arial"/>
        </w:rPr>
        <w:t>o de acuerdo a las necesidades propias de cada actividad, buscando la racionalización en su uso para los documentos impresos.</w:t>
      </w:r>
    </w:p>
    <w:p w14:paraId="6D13EE11" w14:textId="77777777" w:rsidR="00DF3405" w:rsidRDefault="00DF3405" w:rsidP="00DF3405">
      <w:pPr>
        <w:spacing w:line="263" w:lineRule="exact"/>
        <w:rPr>
          <w:rFonts w:ascii="Times New Roman" w:eastAsia="Times New Roman" w:hAnsi="Times New Roman"/>
        </w:rPr>
      </w:pPr>
    </w:p>
    <w:p w14:paraId="30A1041A" w14:textId="2B9C113F" w:rsidR="00846E94" w:rsidRDefault="00846E94" w:rsidP="00846E94">
      <w:pPr>
        <w:spacing w:line="237" w:lineRule="auto"/>
        <w:ind w:right="100"/>
        <w:jc w:val="both"/>
        <w:rPr>
          <w:rFonts w:eastAsia="Arial"/>
        </w:rPr>
      </w:pPr>
      <w:r>
        <w:rPr>
          <w:rFonts w:eastAsia="Arial"/>
        </w:rPr>
        <w:t>Todos los documentos tienen como destino final un usuario, de manera que su redacción debe ser de fácil comprensión</w:t>
      </w:r>
      <w:r w:rsidR="001F76C9">
        <w:rPr>
          <w:rFonts w:eastAsia="Arial"/>
        </w:rPr>
        <w:t>, con un lenguaje claro,</w:t>
      </w:r>
      <w:r>
        <w:rPr>
          <w:rFonts w:eastAsia="Arial"/>
        </w:rPr>
        <w:t xml:space="preserve"> a todo nivel, la redacción de todos los documentos se hace siempre pensando en el usuario</w:t>
      </w:r>
      <w:r w:rsidR="001F76C9">
        <w:rPr>
          <w:rFonts w:eastAsia="Arial"/>
        </w:rPr>
        <w:t>.</w:t>
      </w:r>
    </w:p>
    <w:p w14:paraId="3D8917F1" w14:textId="1B16D242" w:rsidR="00DA04BA" w:rsidRDefault="00DA04BA" w:rsidP="00445178">
      <w:pPr>
        <w:tabs>
          <w:tab w:val="left" w:pos="989"/>
        </w:tabs>
        <w:rPr>
          <w:rFonts w:ascii="Times New Roman" w:eastAsia="Times New Roman" w:hAnsi="Times New Roman"/>
        </w:rPr>
      </w:pPr>
    </w:p>
    <w:p w14:paraId="558CE293" w14:textId="3473D392" w:rsidR="000E29C4" w:rsidRPr="003702DE" w:rsidRDefault="000E29C4" w:rsidP="00445178">
      <w:pPr>
        <w:tabs>
          <w:tab w:val="left" w:pos="989"/>
        </w:tabs>
        <w:rPr>
          <w:rFonts w:eastAsia="Times New Roman"/>
          <w:b/>
          <w:color w:val="000000" w:themeColor="text1"/>
          <w:szCs w:val="22"/>
        </w:rPr>
      </w:pPr>
      <w:r w:rsidRPr="003702DE">
        <w:rPr>
          <w:rFonts w:eastAsia="Times New Roman"/>
          <w:b/>
          <w:color w:val="000000" w:themeColor="text1"/>
          <w:szCs w:val="22"/>
        </w:rPr>
        <w:t>Anexos:</w:t>
      </w:r>
    </w:p>
    <w:p w14:paraId="5A885763" w14:textId="1BB8AAE5" w:rsidR="000E29C4" w:rsidRPr="003702DE" w:rsidRDefault="000E29C4" w:rsidP="00445178">
      <w:pPr>
        <w:tabs>
          <w:tab w:val="left" w:pos="989"/>
        </w:tabs>
        <w:rPr>
          <w:rFonts w:eastAsia="Times New Roman"/>
          <w:color w:val="000000" w:themeColor="text1"/>
          <w:szCs w:val="22"/>
        </w:rPr>
      </w:pPr>
    </w:p>
    <w:p w14:paraId="7C48F743" w14:textId="0C3B0639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1. Plantilla Memorando</w:t>
      </w:r>
    </w:p>
    <w:p w14:paraId="1642C924" w14:textId="74672186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2. Plantilla Carta Sede Administrativa.</w:t>
      </w:r>
    </w:p>
    <w:p w14:paraId="1B2B310A" w14:textId="32662445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3. Plantilla Circular Interna</w:t>
      </w:r>
    </w:p>
    <w:p w14:paraId="25DE77DF" w14:textId="77777777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4. Plantilla Circular Externa</w:t>
      </w:r>
    </w:p>
    <w:p w14:paraId="51F622F0" w14:textId="69CAA577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5. Plantilla Documento Oficial FBS</w:t>
      </w:r>
    </w:p>
    <w:p w14:paraId="412EA775" w14:textId="77777777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6. Plantilla Presentación</w:t>
      </w:r>
    </w:p>
    <w:p w14:paraId="49778B8E" w14:textId="4CF73B69" w:rsidR="000E29C4" w:rsidRPr="003702DE" w:rsidRDefault="000E29C4" w:rsidP="000E29C4">
      <w:pPr>
        <w:tabs>
          <w:tab w:val="left" w:pos="989"/>
        </w:tabs>
        <w:rPr>
          <w:rFonts w:eastAsia="Arial"/>
          <w:color w:val="000000" w:themeColor="text1"/>
          <w:szCs w:val="22"/>
        </w:rPr>
      </w:pPr>
      <w:r w:rsidRPr="003702DE">
        <w:rPr>
          <w:rFonts w:eastAsia="Arial"/>
          <w:color w:val="000000" w:themeColor="text1"/>
          <w:szCs w:val="22"/>
        </w:rPr>
        <w:t>Anexo 7. Plantilla Procedimiento</w:t>
      </w:r>
    </w:p>
    <w:sectPr w:rsidR="000E29C4" w:rsidRPr="003702DE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393BCD" w16cex:dateUtc="2023-12-29T17:36:00Z"/>
  <w16cex:commentExtensible w16cex:durableId="5B7B8CDD" w16cex:dateUtc="2024-01-02T20:49:00Z"/>
  <w16cex:commentExtensible w16cex:durableId="293E8028" w16cex:dateUtc="2024-01-02T17:29:00Z"/>
  <w16cex:commentExtensible w16cex:durableId="316FCEC0" w16cex:dateUtc="2024-01-02T20:18:00Z"/>
  <w16cex:commentExtensible w16cex:durableId="293E818F" w16cex:dateUtc="2024-01-02T17:35:00Z"/>
  <w16cex:commentExtensible w16cex:durableId="342B5B82" w16cex:dateUtc="2024-01-02T20:28:00Z"/>
  <w16cex:commentExtensible w16cex:durableId="293E848F" w16cex:dateUtc="2024-01-02T17:48:00Z"/>
  <w16cex:commentExtensible w16cex:durableId="2F78C4A9" w16cex:dateUtc="2024-01-02T20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5598CC9" w16cid:durableId="29393BCD"/>
  <w16cid:commentId w16cid:paraId="68E9F80D" w16cid:durableId="5B7B8CDD"/>
  <w16cid:commentId w16cid:paraId="66A53F51" w16cid:durableId="293E8028"/>
  <w16cid:commentId w16cid:paraId="24F05432" w16cid:durableId="316FCEC0"/>
  <w16cid:commentId w16cid:paraId="78B0A050" w16cid:durableId="293E818F"/>
  <w16cid:commentId w16cid:paraId="079E4A0D" w16cid:durableId="342B5B82"/>
  <w16cid:commentId w16cid:paraId="526A8BDE" w16cid:durableId="293E848F"/>
  <w16cid:commentId w16cid:paraId="2DC7EE71" w16cid:durableId="2F78C4A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4167C7" w14:textId="77777777" w:rsidR="00893826" w:rsidRDefault="00893826" w:rsidP="00DA2B0B">
      <w:r>
        <w:separator/>
      </w:r>
    </w:p>
  </w:endnote>
  <w:endnote w:type="continuationSeparator" w:id="0">
    <w:p w14:paraId="1ACAAFB4" w14:textId="77777777" w:rsidR="00893826" w:rsidRDefault="00893826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893B7A" w14:paraId="5D8264C2" w14:textId="77777777" w:rsidTr="004F2493">
      <w:trPr>
        <w:trHeight w:val="290"/>
      </w:trPr>
      <w:tc>
        <w:tcPr>
          <w:tcW w:w="2993" w:type="dxa"/>
          <w:shd w:val="clear" w:color="auto" w:fill="8EAADB" w:themeFill="accent5" w:themeFillTint="99"/>
        </w:tcPr>
        <w:p w14:paraId="35B855CB" w14:textId="77777777" w:rsidR="00893B7A" w:rsidRPr="00AE2FD4" w:rsidRDefault="00893B7A" w:rsidP="000C7CBB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AE2FD4">
            <w:rPr>
              <w:rFonts w:eastAsia="Arial"/>
              <w:b/>
              <w:sz w:val="16"/>
              <w:szCs w:val="16"/>
            </w:rPr>
            <w:t>Elaboró:</w:t>
          </w:r>
        </w:p>
      </w:tc>
      <w:tc>
        <w:tcPr>
          <w:tcW w:w="2994" w:type="dxa"/>
          <w:shd w:val="clear" w:color="auto" w:fill="8EAADB" w:themeFill="accent5" w:themeFillTint="99"/>
        </w:tcPr>
        <w:p w14:paraId="7BC010A1" w14:textId="77777777" w:rsidR="00893B7A" w:rsidRPr="00AE2FD4" w:rsidRDefault="00893B7A" w:rsidP="000C7CBB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AE2FD4">
            <w:rPr>
              <w:rFonts w:eastAsia="Arial"/>
              <w:b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</w:tcPr>
        <w:p w14:paraId="124AE00F" w14:textId="77777777" w:rsidR="00893B7A" w:rsidRPr="000C7CBB" w:rsidRDefault="00893B7A" w:rsidP="000C7CBB">
          <w:pPr>
            <w:spacing w:line="0" w:lineRule="atLeast"/>
            <w:rPr>
              <w:rFonts w:eastAsia="Arial"/>
              <w:sz w:val="16"/>
              <w:szCs w:val="16"/>
            </w:rPr>
          </w:pPr>
          <w:r w:rsidRPr="00AE2FD4">
            <w:rPr>
              <w:rFonts w:eastAsia="Arial"/>
              <w:b/>
              <w:sz w:val="16"/>
              <w:szCs w:val="16"/>
            </w:rPr>
            <w:t xml:space="preserve">Aprobó: </w:t>
          </w:r>
          <w:r w:rsidRPr="000C7CBB">
            <w:rPr>
              <w:rFonts w:eastAsia="Arial"/>
              <w:sz w:val="16"/>
              <w:szCs w:val="16"/>
            </w:rPr>
            <w:t>Comité SICME</w:t>
          </w:r>
        </w:p>
      </w:tc>
    </w:tr>
    <w:tr w:rsidR="00893B7A" w14:paraId="1CC276F5" w14:textId="77777777" w:rsidTr="004F2493">
      <w:trPr>
        <w:trHeight w:val="290"/>
      </w:trPr>
      <w:tc>
        <w:tcPr>
          <w:tcW w:w="2993" w:type="dxa"/>
        </w:tcPr>
        <w:p w14:paraId="6E6040FD" w14:textId="10AC5E38" w:rsidR="00893B7A" w:rsidRPr="000C7CBB" w:rsidRDefault="00893B7A" w:rsidP="008B16F7">
          <w:pPr>
            <w:spacing w:line="0" w:lineRule="atLeast"/>
            <w:rPr>
              <w:rFonts w:eastAsia="Arial"/>
              <w:sz w:val="16"/>
              <w:szCs w:val="16"/>
            </w:rPr>
          </w:pPr>
          <w:r w:rsidRPr="000C7CBB">
            <w:rPr>
              <w:rFonts w:eastAsia="Arial"/>
              <w:sz w:val="16"/>
              <w:szCs w:val="16"/>
            </w:rPr>
            <w:t xml:space="preserve">Gerencia </w:t>
          </w:r>
          <w:r>
            <w:rPr>
              <w:rFonts w:eastAsia="Arial"/>
              <w:sz w:val="16"/>
              <w:szCs w:val="16"/>
            </w:rPr>
            <w:t xml:space="preserve">– Oficina </w:t>
          </w:r>
          <w:r w:rsidRPr="000C7CBB">
            <w:rPr>
              <w:rFonts w:eastAsia="Arial"/>
              <w:sz w:val="16"/>
              <w:szCs w:val="16"/>
            </w:rPr>
            <w:t xml:space="preserve"> de Planeación</w:t>
          </w:r>
        </w:p>
      </w:tc>
      <w:tc>
        <w:tcPr>
          <w:tcW w:w="2994" w:type="dxa"/>
        </w:tcPr>
        <w:p w14:paraId="7DAA13EE" w14:textId="77777777" w:rsidR="00893B7A" w:rsidRPr="000C7CBB" w:rsidRDefault="00893B7A" w:rsidP="00B50346">
          <w:pPr>
            <w:spacing w:line="0" w:lineRule="atLeast"/>
            <w:rPr>
              <w:rFonts w:eastAsia="Arial"/>
              <w:sz w:val="16"/>
              <w:szCs w:val="16"/>
            </w:rPr>
          </w:pPr>
          <w:r>
            <w:rPr>
              <w:rFonts w:eastAsia="Arial"/>
              <w:sz w:val="16"/>
              <w:szCs w:val="16"/>
            </w:rPr>
            <w:t>Gerencia</w:t>
          </w:r>
        </w:p>
      </w:tc>
      <w:tc>
        <w:tcPr>
          <w:tcW w:w="2988" w:type="dxa"/>
        </w:tcPr>
        <w:p w14:paraId="00CB9291" w14:textId="45A8F070" w:rsidR="00893B7A" w:rsidRPr="002574A4" w:rsidRDefault="00893B7A" w:rsidP="002574A4">
          <w:pPr>
            <w:spacing w:line="0" w:lineRule="atLeast"/>
            <w:rPr>
              <w:rFonts w:eastAsia="Arial"/>
              <w:color w:val="000000" w:themeColor="text1"/>
              <w:sz w:val="16"/>
              <w:szCs w:val="16"/>
            </w:rPr>
          </w:pPr>
          <w:r w:rsidRPr="000C7CBB">
            <w:rPr>
              <w:rFonts w:eastAsia="Arial"/>
              <w:sz w:val="16"/>
              <w:szCs w:val="16"/>
            </w:rPr>
            <w:t xml:space="preserve">Fecha: </w:t>
          </w:r>
          <w:r w:rsidR="002574A4">
            <w:rPr>
              <w:rFonts w:eastAsia="Arial"/>
              <w:color w:val="000000" w:themeColor="text1"/>
              <w:sz w:val="16"/>
              <w:szCs w:val="16"/>
            </w:rPr>
            <w:t>25 de enero de 2024</w:t>
          </w:r>
        </w:p>
      </w:tc>
    </w:tr>
  </w:tbl>
  <w:p w14:paraId="6B5A43E8" w14:textId="77777777" w:rsidR="00893B7A" w:rsidRPr="00DA2B0B" w:rsidRDefault="00893B7A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C3B055" w14:textId="77777777" w:rsidR="00893826" w:rsidRDefault="00893826" w:rsidP="00DA2B0B">
      <w:r>
        <w:separator/>
      </w:r>
    </w:p>
  </w:footnote>
  <w:footnote w:type="continuationSeparator" w:id="0">
    <w:p w14:paraId="61A8B75B" w14:textId="77777777" w:rsidR="00893826" w:rsidRDefault="00893826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98" w:type="dxa"/>
      <w:tblInd w:w="108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063"/>
      <w:gridCol w:w="3978"/>
      <w:gridCol w:w="865"/>
      <w:gridCol w:w="1092"/>
    </w:tblGrid>
    <w:tr w:rsidR="00893B7A" w:rsidRPr="00FC4823" w14:paraId="66BF3F4B" w14:textId="77777777" w:rsidTr="00884F2A">
      <w:trPr>
        <w:trHeight w:val="376"/>
      </w:trPr>
      <w:tc>
        <w:tcPr>
          <w:tcW w:w="3063" w:type="dxa"/>
          <w:vMerge w:val="restart"/>
          <w:vAlign w:val="center"/>
        </w:tcPr>
        <w:p w14:paraId="382068D8" w14:textId="49068531" w:rsidR="00893B7A" w:rsidRPr="00DA2B0B" w:rsidRDefault="00893B7A" w:rsidP="00A669F3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58AE8080" wp14:editId="31D79518">
                <wp:extent cx="1747301" cy="409575"/>
                <wp:effectExtent l="0" t="0" r="5715" b="0"/>
                <wp:docPr id="16" name="Imagen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78" w:type="dxa"/>
          <w:vMerge w:val="restart"/>
          <w:shd w:val="clear" w:color="auto" w:fill="auto"/>
          <w:vAlign w:val="center"/>
          <w:hideMark/>
        </w:tcPr>
        <w:p w14:paraId="46CD8B58" w14:textId="3DFE091F" w:rsidR="00893B7A" w:rsidRPr="00D96231" w:rsidRDefault="00893B7A" w:rsidP="00DE0B32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>Proceso Direccionamiento Estratégico y Planeación</w:t>
          </w:r>
        </w:p>
        <w:p w14:paraId="5F9BC07A" w14:textId="03ECE22F" w:rsidR="00893B7A" w:rsidRPr="00D96231" w:rsidRDefault="00893B7A" w:rsidP="00D96231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>Instructivo Norma Fundamental de Documentación</w:t>
          </w:r>
        </w:p>
      </w:tc>
      <w:tc>
        <w:tcPr>
          <w:tcW w:w="865" w:type="dxa"/>
          <w:shd w:val="clear" w:color="auto" w:fill="8EAADB" w:themeFill="accent5" w:themeFillTint="99"/>
          <w:vAlign w:val="center"/>
          <w:hideMark/>
        </w:tcPr>
        <w:p w14:paraId="5AC8FF32" w14:textId="3F9F9516" w:rsidR="00893B7A" w:rsidRPr="00DE0B32" w:rsidRDefault="00893B7A" w:rsidP="00DE0B32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092" w:type="dxa"/>
          <w:shd w:val="clear" w:color="auto" w:fill="auto"/>
          <w:vAlign w:val="center"/>
        </w:tcPr>
        <w:p w14:paraId="7533FEB4" w14:textId="54121A6E" w:rsidR="00893B7A" w:rsidRPr="00DE0B32" w:rsidRDefault="00893B7A" w:rsidP="00652DA3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color w:val="000000" w:themeColor="text1"/>
              <w:sz w:val="16"/>
              <w:szCs w:val="22"/>
              <w:lang w:eastAsia="en-US"/>
            </w:rPr>
            <w:t>I-E-1200-02</w:t>
          </w:r>
        </w:p>
      </w:tc>
    </w:tr>
    <w:tr w:rsidR="00893B7A" w:rsidRPr="00FC4823" w14:paraId="5CD65484" w14:textId="77777777" w:rsidTr="00884F2A">
      <w:trPr>
        <w:trHeight w:val="425"/>
      </w:trPr>
      <w:tc>
        <w:tcPr>
          <w:tcW w:w="3063" w:type="dxa"/>
          <w:vMerge/>
          <w:vAlign w:val="center"/>
        </w:tcPr>
        <w:p w14:paraId="51EBFC7B" w14:textId="77777777" w:rsidR="00893B7A" w:rsidRPr="00DA2B0B" w:rsidRDefault="00893B7A" w:rsidP="000C7CBB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3978" w:type="dxa"/>
          <w:vMerge/>
          <w:shd w:val="clear" w:color="auto" w:fill="auto"/>
          <w:vAlign w:val="center"/>
        </w:tcPr>
        <w:p w14:paraId="6541EB86" w14:textId="77777777" w:rsidR="00893B7A" w:rsidRPr="00DE0B32" w:rsidRDefault="00893B7A" w:rsidP="000C7CBB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65" w:type="dxa"/>
          <w:shd w:val="clear" w:color="auto" w:fill="8EAADB" w:themeFill="accent5" w:themeFillTint="99"/>
          <w:vAlign w:val="center"/>
        </w:tcPr>
        <w:p w14:paraId="349FC215" w14:textId="359F9468" w:rsidR="00893B7A" w:rsidRPr="00DE0B32" w:rsidRDefault="00893B7A" w:rsidP="00DE0B32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DE0B32">
            <w:rPr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092" w:type="dxa"/>
          <w:shd w:val="clear" w:color="auto" w:fill="auto"/>
          <w:vAlign w:val="center"/>
        </w:tcPr>
        <w:p w14:paraId="2CF562A6" w14:textId="6CC7D810" w:rsidR="00893B7A" w:rsidRPr="00DE0B32" w:rsidRDefault="00893B7A" w:rsidP="0066538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2574A4">
            <w:rPr>
              <w:color w:val="000000" w:themeColor="text1"/>
              <w:sz w:val="16"/>
              <w:szCs w:val="22"/>
              <w:lang w:eastAsia="en-US"/>
            </w:rPr>
            <w:t>11</w:t>
          </w:r>
        </w:p>
      </w:tc>
    </w:tr>
  </w:tbl>
  <w:p w14:paraId="25754078" w14:textId="77777777" w:rsidR="00893B7A" w:rsidRDefault="00893B7A">
    <w:pPr>
      <w:pStyle w:val="Encabezado"/>
    </w:pPr>
    <w:r w:rsidRPr="00A05D8E">
      <w:rPr>
        <w:rFonts w:cstheme="minorBidi"/>
        <w:noProof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F3594AD" wp14:editId="25959C5F">
              <wp:simplePos x="0" y="0"/>
              <wp:positionH relativeFrom="rightMargin">
                <wp:posOffset>227965</wp:posOffset>
              </wp:positionH>
              <wp:positionV relativeFrom="page">
                <wp:posOffset>4151630</wp:posOffset>
              </wp:positionV>
              <wp:extent cx="762000" cy="895350"/>
              <wp:effectExtent l="0" t="0" r="0" b="0"/>
              <wp:wrapNone/>
              <wp:docPr id="4" name="Rectá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9CB516" w14:textId="019BB1C6" w:rsidR="00893B7A" w:rsidRPr="00A05D8E" w:rsidRDefault="00893B7A">
                          <w:pPr>
                            <w:jc w:val="center"/>
                            <w:rPr>
                              <w:rFonts w:eastAsiaTheme="majorEastAsia"/>
                              <w:sz w:val="20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3594AD" id="Rectángulo 4" o:spid="_x0000_s1026" style="position:absolute;margin-left:17.95pt;margin-top:326.9pt;width:60pt;height:70.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" o:allowincell="f" stroked="f">
              <v:textbox>
                <w:txbxContent>
                  <w:p w14:paraId="779CB516" w14:textId="019BB1C6" w:rsidR="00893B7A" w:rsidRPr="00A05D8E" w:rsidRDefault="00893B7A">
                    <w:pPr>
                      <w:jc w:val="center"/>
                      <w:rPr>
                        <w:rFonts w:eastAsiaTheme="majorEastAsia"/>
                        <w:sz w:val="20"/>
                        <w:szCs w:val="18"/>
                      </w:rPr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9" w:type="dxa"/>
      <w:tblInd w:w="-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6"/>
      <w:gridCol w:w="3828"/>
      <w:gridCol w:w="894"/>
      <w:gridCol w:w="1091"/>
    </w:tblGrid>
    <w:tr w:rsidR="00893B7A" w:rsidRPr="00FC4823" w14:paraId="1C918480" w14:textId="77777777" w:rsidTr="003702DE">
      <w:trPr>
        <w:trHeight w:val="376"/>
      </w:trPr>
      <w:tc>
        <w:tcPr>
          <w:tcW w:w="2976" w:type="dxa"/>
          <w:vMerge w:val="restart"/>
          <w:vAlign w:val="center"/>
        </w:tcPr>
        <w:p w14:paraId="7D89FC5C" w14:textId="77777777" w:rsidR="00893B7A" w:rsidRPr="00DA2B0B" w:rsidRDefault="00893B7A" w:rsidP="00A669F3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234FF4A0" wp14:editId="4D685259">
                <wp:extent cx="1747301" cy="409575"/>
                <wp:effectExtent l="0" t="0" r="5715" b="0"/>
                <wp:docPr id="18" name="Image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8" w:type="dxa"/>
          <w:vMerge w:val="restart"/>
          <w:shd w:val="clear" w:color="auto" w:fill="auto"/>
          <w:vAlign w:val="center"/>
          <w:hideMark/>
        </w:tcPr>
        <w:p w14:paraId="31A36057" w14:textId="77777777" w:rsidR="00893B7A" w:rsidRPr="00D96231" w:rsidRDefault="00893B7A" w:rsidP="00DE0B32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>Proceso Direccionamiento Estratégico y Planeación</w:t>
          </w:r>
        </w:p>
        <w:p w14:paraId="63B3BA74" w14:textId="77777777" w:rsidR="00893B7A" w:rsidRPr="00D96231" w:rsidRDefault="00893B7A" w:rsidP="00D96231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>Instructivo Norma Fundamental de Documentación</w:t>
          </w:r>
        </w:p>
      </w:tc>
      <w:tc>
        <w:tcPr>
          <w:tcW w:w="894" w:type="dxa"/>
          <w:shd w:val="clear" w:color="auto" w:fill="8EAADB" w:themeFill="accent5" w:themeFillTint="99"/>
          <w:vAlign w:val="center"/>
          <w:hideMark/>
        </w:tcPr>
        <w:p w14:paraId="0104CD9C" w14:textId="77777777" w:rsidR="00893B7A" w:rsidRPr="00DE0B32" w:rsidRDefault="00893B7A" w:rsidP="00DE0B32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091" w:type="dxa"/>
          <w:shd w:val="clear" w:color="auto" w:fill="auto"/>
          <w:vAlign w:val="center"/>
        </w:tcPr>
        <w:p w14:paraId="30508881" w14:textId="77777777" w:rsidR="00893B7A" w:rsidRPr="00DE0B32" w:rsidRDefault="00893B7A" w:rsidP="00652DA3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color w:val="000000" w:themeColor="text1"/>
              <w:sz w:val="16"/>
              <w:szCs w:val="22"/>
              <w:lang w:eastAsia="en-US"/>
            </w:rPr>
            <w:t>I-E-1200-02</w:t>
          </w:r>
        </w:p>
      </w:tc>
    </w:tr>
    <w:tr w:rsidR="00893B7A" w:rsidRPr="00FC4823" w14:paraId="1D884A7C" w14:textId="77777777" w:rsidTr="003702DE">
      <w:trPr>
        <w:trHeight w:val="425"/>
      </w:trPr>
      <w:tc>
        <w:tcPr>
          <w:tcW w:w="2976" w:type="dxa"/>
          <w:vMerge/>
          <w:vAlign w:val="center"/>
        </w:tcPr>
        <w:p w14:paraId="1594D3FE" w14:textId="77777777" w:rsidR="00893B7A" w:rsidRPr="00DA2B0B" w:rsidRDefault="00893B7A" w:rsidP="000C7CBB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3828" w:type="dxa"/>
          <w:vMerge/>
          <w:shd w:val="clear" w:color="auto" w:fill="auto"/>
          <w:vAlign w:val="center"/>
        </w:tcPr>
        <w:p w14:paraId="09957CEC" w14:textId="77777777" w:rsidR="00893B7A" w:rsidRPr="00DE0B32" w:rsidRDefault="00893B7A" w:rsidP="000C7CBB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94" w:type="dxa"/>
          <w:shd w:val="clear" w:color="auto" w:fill="8EAADB" w:themeFill="accent5" w:themeFillTint="99"/>
          <w:vAlign w:val="center"/>
        </w:tcPr>
        <w:p w14:paraId="46E62A0F" w14:textId="77777777" w:rsidR="00893B7A" w:rsidRPr="00DE0B32" w:rsidRDefault="00893B7A" w:rsidP="00DE0B32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DE0B32">
            <w:rPr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DE0B32">
            <w:rPr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091" w:type="dxa"/>
          <w:shd w:val="clear" w:color="auto" w:fill="auto"/>
          <w:vAlign w:val="center"/>
        </w:tcPr>
        <w:p w14:paraId="06E86C1D" w14:textId="77777777" w:rsidR="00893B7A" w:rsidRPr="002574A4" w:rsidRDefault="00893B7A" w:rsidP="0066538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2574A4">
            <w:rPr>
              <w:color w:val="000000" w:themeColor="text1"/>
              <w:sz w:val="16"/>
              <w:szCs w:val="22"/>
              <w:lang w:eastAsia="en-US"/>
            </w:rPr>
            <w:t>11</w:t>
          </w:r>
        </w:p>
      </w:tc>
    </w:tr>
  </w:tbl>
  <w:p w14:paraId="109E487F" w14:textId="77777777" w:rsidR="00893B7A" w:rsidRDefault="00893B7A">
    <w:pPr>
      <w:pStyle w:val="Encabezado"/>
    </w:pPr>
    <w:r w:rsidRPr="00A05D8E">
      <w:rPr>
        <w:rFonts w:cstheme="minorBidi"/>
        <w:noProof/>
        <w:szCs w:val="22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62C1153" wp14:editId="53A173B2">
              <wp:simplePos x="0" y="0"/>
              <wp:positionH relativeFrom="rightMargin">
                <wp:posOffset>227965</wp:posOffset>
              </wp:positionH>
              <wp:positionV relativeFrom="page">
                <wp:posOffset>4151630</wp:posOffset>
              </wp:positionV>
              <wp:extent cx="762000" cy="895350"/>
              <wp:effectExtent l="0" t="0" r="0" b="0"/>
              <wp:wrapNone/>
              <wp:docPr id="17" name="Rectángul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eastAsiaTheme="majorEastAsia"/>
                              <w:sz w:val="20"/>
                              <w:szCs w:val="18"/>
                            </w:rPr>
                            <w:id w:val="2108162321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14:paraId="1FA96928" w14:textId="0D1C7BEA" w:rsidR="00893B7A" w:rsidRPr="00A05D8E" w:rsidRDefault="00893B7A">
                              <w:pPr>
                                <w:jc w:val="center"/>
                                <w:rPr>
                                  <w:rFonts w:eastAsiaTheme="majorEastAsia"/>
                                  <w:sz w:val="20"/>
                                  <w:szCs w:val="18"/>
                                </w:rPr>
                              </w:pPr>
                              <w:r w:rsidRPr="00A05D8E">
                                <w:rPr>
                                  <w:rFonts w:eastAsiaTheme="minorEastAsia"/>
                                  <w:sz w:val="20"/>
                                  <w:szCs w:val="18"/>
                                </w:rPr>
                                <w:fldChar w:fldCharType="begin"/>
                              </w:r>
                              <w:r w:rsidRPr="00A05D8E">
                                <w:rPr>
                                  <w:sz w:val="20"/>
                                  <w:szCs w:val="18"/>
                                </w:rPr>
                                <w:instrText>PAGE  \* MERGEFORMAT</w:instrText>
                              </w:r>
                              <w:r w:rsidRPr="00A05D8E">
                                <w:rPr>
                                  <w:rFonts w:eastAsiaTheme="minorEastAsia"/>
                                  <w:sz w:val="20"/>
                                  <w:szCs w:val="18"/>
                                </w:rPr>
                                <w:fldChar w:fldCharType="separate"/>
                              </w:r>
                              <w:r w:rsidR="003F0557" w:rsidRPr="003F0557">
                                <w:rPr>
                                  <w:rFonts w:eastAsiaTheme="majorEastAsia"/>
                                  <w:noProof/>
                                  <w:sz w:val="20"/>
                                  <w:szCs w:val="18"/>
                                  <w:lang w:val="es-ES"/>
                                </w:rPr>
                                <w:t>16</w:t>
                              </w:r>
                              <w:r w:rsidRPr="00A05D8E">
                                <w:rPr>
                                  <w:rFonts w:eastAsiaTheme="majorEastAsia"/>
                                  <w:sz w:val="20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62C1153" id="Rectángulo 17" o:spid="_x0000_s1027" style="position:absolute;margin-left:17.95pt;margin-top:326.9pt;width:60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" o:allowincell="f" stroked="f">
              <v:textbox>
                <w:txbxContent>
                  <w:sdt>
                    <w:sdtPr>
                      <w:rPr>
                        <w:rFonts w:eastAsiaTheme="majorEastAsia"/>
                        <w:sz w:val="20"/>
                        <w:szCs w:val="18"/>
                      </w:rPr>
                      <w:id w:val="2108162321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14:paraId="1FA96928" w14:textId="0D1C7BEA" w:rsidR="00893B7A" w:rsidRPr="00A05D8E" w:rsidRDefault="00893B7A">
                        <w:pPr>
                          <w:jc w:val="center"/>
                          <w:rPr>
                            <w:rFonts w:eastAsiaTheme="majorEastAsia"/>
                            <w:sz w:val="20"/>
                            <w:szCs w:val="18"/>
                          </w:rPr>
                        </w:pPr>
                        <w:r w:rsidRPr="00A05D8E">
                          <w:rPr>
                            <w:rFonts w:eastAsiaTheme="minorEastAsia"/>
                            <w:sz w:val="20"/>
                            <w:szCs w:val="18"/>
                          </w:rPr>
                          <w:fldChar w:fldCharType="begin"/>
                        </w:r>
                        <w:r w:rsidRPr="00A05D8E">
                          <w:rPr>
                            <w:sz w:val="20"/>
                            <w:szCs w:val="18"/>
                          </w:rPr>
                          <w:instrText>PAGE  \* MERGEFORMAT</w:instrText>
                        </w:r>
                        <w:r w:rsidRPr="00A05D8E">
                          <w:rPr>
                            <w:rFonts w:eastAsiaTheme="minorEastAsia"/>
                            <w:sz w:val="20"/>
                            <w:szCs w:val="18"/>
                          </w:rPr>
                          <w:fldChar w:fldCharType="separate"/>
                        </w:r>
                        <w:r w:rsidR="003F0557" w:rsidRPr="003F0557">
                          <w:rPr>
                            <w:rFonts w:eastAsiaTheme="majorEastAsia"/>
                            <w:noProof/>
                            <w:sz w:val="20"/>
                            <w:szCs w:val="18"/>
                            <w:lang w:val="es-ES"/>
                          </w:rPr>
                          <w:t>16</w:t>
                        </w:r>
                        <w:r w:rsidRPr="00A05D8E">
                          <w:rPr>
                            <w:rFonts w:eastAsiaTheme="majorEastAsia"/>
                            <w:sz w:val="20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5pt;height:11.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FDDC79EC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multilevel"/>
    <w:tmpl w:val="5556336E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9" w15:restartNumberingAfterBreak="0">
    <w:nsid w:val="0F1134BA"/>
    <w:multiLevelType w:val="multilevel"/>
    <w:tmpl w:val="0B700D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0" w15:restartNumberingAfterBreak="0">
    <w:nsid w:val="0FFB4AD3"/>
    <w:multiLevelType w:val="hybridMultilevel"/>
    <w:tmpl w:val="84DEBB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AA6231"/>
    <w:multiLevelType w:val="hybridMultilevel"/>
    <w:tmpl w:val="746CAC82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26C50A3D"/>
    <w:multiLevelType w:val="hybridMultilevel"/>
    <w:tmpl w:val="02526CB6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505AA9"/>
    <w:multiLevelType w:val="hybridMultilevel"/>
    <w:tmpl w:val="9328D1B2"/>
    <w:lvl w:ilvl="0" w:tplc="505C2F70">
      <w:start w:val="2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0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2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4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6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A54F66"/>
    <w:multiLevelType w:val="hybridMultilevel"/>
    <w:tmpl w:val="D92851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9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1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4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5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6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201099"/>
    <w:multiLevelType w:val="hybridMultilevel"/>
    <w:tmpl w:val="3F6C7CE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1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3"/>
  </w:num>
  <w:num w:numId="5">
    <w:abstractNumId w:val="32"/>
  </w:num>
  <w:num w:numId="6">
    <w:abstractNumId w:val="15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30"/>
  </w:num>
  <w:num w:numId="13">
    <w:abstractNumId w:val="41"/>
  </w:num>
  <w:num w:numId="14">
    <w:abstractNumId w:val="12"/>
  </w:num>
  <w:num w:numId="15">
    <w:abstractNumId w:val="34"/>
  </w:num>
  <w:num w:numId="16">
    <w:abstractNumId w:val="7"/>
  </w:num>
  <w:num w:numId="17">
    <w:abstractNumId w:val="35"/>
  </w:num>
  <w:num w:numId="18">
    <w:abstractNumId w:val="24"/>
  </w:num>
  <w:num w:numId="19">
    <w:abstractNumId w:val="39"/>
  </w:num>
  <w:num w:numId="20">
    <w:abstractNumId w:val="23"/>
  </w:num>
  <w:num w:numId="21">
    <w:abstractNumId w:val="40"/>
  </w:num>
  <w:num w:numId="22">
    <w:abstractNumId w:val="11"/>
  </w:num>
  <w:num w:numId="23">
    <w:abstractNumId w:val="20"/>
  </w:num>
  <w:num w:numId="24">
    <w:abstractNumId w:val="29"/>
  </w:num>
  <w:num w:numId="25">
    <w:abstractNumId w:val="21"/>
  </w:num>
  <w:num w:numId="26">
    <w:abstractNumId w:val="43"/>
  </w:num>
  <w:num w:numId="27">
    <w:abstractNumId w:val="31"/>
  </w:num>
  <w:num w:numId="28">
    <w:abstractNumId w:val="28"/>
  </w:num>
  <w:num w:numId="29">
    <w:abstractNumId w:val="25"/>
  </w:num>
  <w:num w:numId="30">
    <w:abstractNumId w:val="19"/>
  </w:num>
  <w:num w:numId="31">
    <w:abstractNumId w:val="38"/>
  </w:num>
  <w:num w:numId="32">
    <w:abstractNumId w:val="42"/>
  </w:num>
  <w:num w:numId="33">
    <w:abstractNumId w:val="26"/>
  </w:num>
  <w:num w:numId="34">
    <w:abstractNumId w:val="36"/>
  </w:num>
  <w:num w:numId="35">
    <w:abstractNumId w:val="22"/>
  </w:num>
  <w:num w:numId="36">
    <w:abstractNumId w:val="17"/>
  </w:num>
  <w:num w:numId="37">
    <w:abstractNumId w:val="8"/>
  </w:num>
  <w:num w:numId="38">
    <w:abstractNumId w:val="27"/>
  </w:num>
  <w:num w:numId="39">
    <w:abstractNumId w:val="9"/>
  </w:num>
  <w:num w:numId="40">
    <w:abstractNumId w:val="37"/>
  </w:num>
  <w:num w:numId="41">
    <w:abstractNumId w:val="10"/>
  </w:num>
  <w:num w:numId="42">
    <w:abstractNumId w:val="18"/>
  </w:num>
  <w:num w:numId="43">
    <w:abstractNumId w:val="16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B0B"/>
    <w:rsid w:val="00001B8F"/>
    <w:rsid w:val="0001010D"/>
    <w:rsid w:val="00010BD2"/>
    <w:rsid w:val="00014404"/>
    <w:rsid w:val="000144A9"/>
    <w:rsid w:val="00015D6C"/>
    <w:rsid w:val="00022AD1"/>
    <w:rsid w:val="000231A1"/>
    <w:rsid w:val="00033390"/>
    <w:rsid w:val="00036FE0"/>
    <w:rsid w:val="0004299B"/>
    <w:rsid w:val="00052DFC"/>
    <w:rsid w:val="00057EE8"/>
    <w:rsid w:val="00064B89"/>
    <w:rsid w:val="000728D0"/>
    <w:rsid w:val="00080FBC"/>
    <w:rsid w:val="000828FF"/>
    <w:rsid w:val="000833BA"/>
    <w:rsid w:val="000907C4"/>
    <w:rsid w:val="00093F37"/>
    <w:rsid w:val="000944AF"/>
    <w:rsid w:val="000A5B54"/>
    <w:rsid w:val="000B472E"/>
    <w:rsid w:val="000B4F9C"/>
    <w:rsid w:val="000B6812"/>
    <w:rsid w:val="000B743A"/>
    <w:rsid w:val="000C1458"/>
    <w:rsid w:val="000C55CD"/>
    <w:rsid w:val="000C7CBB"/>
    <w:rsid w:val="000D31EA"/>
    <w:rsid w:val="000D56B4"/>
    <w:rsid w:val="000D7979"/>
    <w:rsid w:val="000E29C4"/>
    <w:rsid w:val="000E3C29"/>
    <w:rsid w:val="000F5CB3"/>
    <w:rsid w:val="00104A27"/>
    <w:rsid w:val="001211ED"/>
    <w:rsid w:val="00121307"/>
    <w:rsid w:val="0012435E"/>
    <w:rsid w:val="00125D06"/>
    <w:rsid w:val="001279C6"/>
    <w:rsid w:val="00127D57"/>
    <w:rsid w:val="00130438"/>
    <w:rsid w:val="00133E66"/>
    <w:rsid w:val="001361FF"/>
    <w:rsid w:val="00143570"/>
    <w:rsid w:val="00146951"/>
    <w:rsid w:val="00155B13"/>
    <w:rsid w:val="001621DD"/>
    <w:rsid w:val="00171527"/>
    <w:rsid w:val="00171C27"/>
    <w:rsid w:val="00173E53"/>
    <w:rsid w:val="00184451"/>
    <w:rsid w:val="00187FCF"/>
    <w:rsid w:val="0019704A"/>
    <w:rsid w:val="001A0A76"/>
    <w:rsid w:val="001A3A62"/>
    <w:rsid w:val="001A6C86"/>
    <w:rsid w:val="001A7AEE"/>
    <w:rsid w:val="001C1786"/>
    <w:rsid w:val="001E3343"/>
    <w:rsid w:val="001E455B"/>
    <w:rsid w:val="001F0EE0"/>
    <w:rsid w:val="001F76C9"/>
    <w:rsid w:val="002004FA"/>
    <w:rsid w:val="00200CD6"/>
    <w:rsid w:val="00204DB7"/>
    <w:rsid w:val="002104D6"/>
    <w:rsid w:val="00211623"/>
    <w:rsid w:val="002116C1"/>
    <w:rsid w:val="00235FA0"/>
    <w:rsid w:val="002407FB"/>
    <w:rsid w:val="00240C3B"/>
    <w:rsid w:val="00240E9A"/>
    <w:rsid w:val="002574A4"/>
    <w:rsid w:val="00257D65"/>
    <w:rsid w:val="002823BB"/>
    <w:rsid w:val="00291D80"/>
    <w:rsid w:val="00295586"/>
    <w:rsid w:val="002A1C16"/>
    <w:rsid w:val="002A6F34"/>
    <w:rsid w:val="002B1B9D"/>
    <w:rsid w:val="002B21ED"/>
    <w:rsid w:val="002C1EC9"/>
    <w:rsid w:val="002C5C31"/>
    <w:rsid w:val="002C66D0"/>
    <w:rsid w:val="002D165C"/>
    <w:rsid w:val="002D5AA6"/>
    <w:rsid w:val="002D7281"/>
    <w:rsid w:val="002D7B03"/>
    <w:rsid w:val="002E71AA"/>
    <w:rsid w:val="002F5A0D"/>
    <w:rsid w:val="00310A25"/>
    <w:rsid w:val="00312B8D"/>
    <w:rsid w:val="00326384"/>
    <w:rsid w:val="0032797B"/>
    <w:rsid w:val="0033139C"/>
    <w:rsid w:val="003315FA"/>
    <w:rsid w:val="00346186"/>
    <w:rsid w:val="00360465"/>
    <w:rsid w:val="003702DE"/>
    <w:rsid w:val="003723D1"/>
    <w:rsid w:val="00374DEF"/>
    <w:rsid w:val="00377FD8"/>
    <w:rsid w:val="003811DF"/>
    <w:rsid w:val="00383ECE"/>
    <w:rsid w:val="0038660F"/>
    <w:rsid w:val="003A0C64"/>
    <w:rsid w:val="003A44CF"/>
    <w:rsid w:val="003A6B60"/>
    <w:rsid w:val="003B4A86"/>
    <w:rsid w:val="003C1623"/>
    <w:rsid w:val="003C64E6"/>
    <w:rsid w:val="003C6954"/>
    <w:rsid w:val="003C7744"/>
    <w:rsid w:val="003D04B2"/>
    <w:rsid w:val="003D205D"/>
    <w:rsid w:val="003D32BE"/>
    <w:rsid w:val="003E6832"/>
    <w:rsid w:val="003F0557"/>
    <w:rsid w:val="003F1C0F"/>
    <w:rsid w:val="003F239B"/>
    <w:rsid w:val="003F75FC"/>
    <w:rsid w:val="003F7F08"/>
    <w:rsid w:val="004025B1"/>
    <w:rsid w:val="00416970"/>
    <w:rsid w:val="004236FA"/>
    <w:rsid w:val="00432F21"/>
    <w:rsid w:val="00432FC2"/>
    <w:rsid w:val="00445178"/>
    <w:rsid w:val="00457341"/>
    <w:rsid w:val="00473456"/>
    <w:rsid w:val="00473AB4"/>
    <w:rsid w:val="0047624A"/>
    <w:rsid w:val="004902CE"/>
    <w:rsid w:val="00492467"/>
    <w:rsid w:val="00494B43"/>
    <w:rsid w:val="004B1F1C"/>
    <w:rsid w:val="004C3E51"/>
    <w:rsid w:val="004C5E12"/>
    <w:rsid w:val="004D1DA1"/>
    <w:rsid w:val="004F2493"/>
    <w:rsid w:val="004F56A7"/>
    <w:rsid w:val="0050686B"/>
    <w:rsid w:val="00513921"/>
    <w:rsid w:val="00523830"/>
    <w:rsid w:val="00523B7B"/>
    <w:rsid w:val="00524BFB"/>
    <w:rsid w:val="00524F22"/>
    <w:rsid w:val="00527221"/>
    <w:rsid w:val="00534606"/>
    <w:rsid w:val="00543346"/>
    <w:rsid w:val="005474EE"/>
    <w:rsid w:val="00555F77"/>
    <w:rsid w:val="00556468"/>
    <w:rsid w:val="00557B37"/>
    <w:rsid w:val="00557C5F"/>
    <w:rsid w:val="0057289F"/>
    <w:rsid w:val="00584F5C"/>
    <w:rsid w:val="00586D0E"/>
    <w:rsid w:val="00592B8C"/>
    <w:rsid w:val="005940CD"/>
    <w:rsid w:val="005A2B8E"/>
    <w:rsid w:val="005A48CF"/>
    <w:rsid w:val="005B5B00"/>
    <w:rsid w:val="005C58DA"/>
    <w:rsid w:val="005E1078"/>
    <w:rsid w:val="005E6522"/>
    <w:rsid w:val="005F506A"/>
    <w:rsid w:val="005F5314"/>
    <w:rsid w:val="005F6BE7"/>
    <w:rsid w:val="005F6E75"/>
    <w:rsid w:val="00610787"/>
    <w:rsid w:val="00611930"/>
    <w:rsid w:val="0061560C"/>
    <w:rsid w:val="006220C8"/>
    <w:rsid w:val="00646634"/>
    <w:rsid w:val="00650DE3"/>
    <w:rsid w:val="0065189B"/>
    <w:rsid w:val="00652DA3"/>
    <w:rsid w:val="006561AC"/>
    <w:rsid w:val="0066538D"/>
    <w:rsid w:val="00672A48"/>
    <w:rsid w:val="00674AC6"/>
    <w:rsid w:val="00686559"/>
    <w:rsid w:val="00691A33"/>
    <w:rsid w:val="0069215F"/>
    <w:rsid w:val="006933D1"/>
    <w:rsid w:val="00693D4E"/>
    <w:rsid w:val="00694217"/>
    <w:rsid w:val="006A36FE"/>
    <w:rsid w:val="006A5D1B"/>
    <w:rsid w:val="006A7D39"/>
    <w:rsid w:val="006C2215"/>
    <w:rsid w:val="006C7D6A"/>
    <w:rsid w:val="006D3819"/>
    <w:rsid w:val="006D7B5F"/>
    <w:rsid w:val="006E0A92"/>
    <w:rsid w:val="006F22F9"/>
    <w:rsid w:val="007031F4"/>
    <w:rsid w:val="00703255"/>
    <w:rsid w:val="00704A68"/>
    <w:rsid w:val="00705AC8"/>
    <w:rsid w:val="00707132"/>
    <w:rsid w:val="00721B49"/>
    <w:rsid w:val="007220D4"/>
    <w:rsid w:val="0073320C"/>
    <w:rsid w:val="00733B2C"/>
    <w:rsid w:val="00743E19"/>
    <w:rsid w:val="00752038"/>
    <w:rsid w:val="0077354F"/>
    <w:rsid w:val="007774F1"/>
    <w:rsid w:val="007808CE"/>
    <w:rsid w:val="00782675"/>
    <w:rsid w:val="00795B7E"/>
    <w:rsid w:val="007A2223"/>
    <w:rsid w:val="007A3793"/>
    <w:rsid w:val="007A5A28"/>
    <w:rsid w:val="007A64AA"/>
    <w:rsid w:val="007A65A6"/>
    <w:rsid w:val="007A6842"/>
    <w:rsid w:val="007C6D34"/>
    <w:rsid w:val="007C7745"/>
    <w:rsid w:val="007D0D68"/>
    <w:rsid w:val="007D3415"/>
    <w:rsid w:val="007E3DF9"/>
    <w:rsid w:val="007F2CA1"/>
    <w:rsid w:val="00801ECB"/>
    <w:rsid w:val="00803C28"/>
    <w:rsid w:val="008109AE"/>
    <w:rsid w:val="00810DE7"/>
    <w:rsid w:val="00812C48"/>
    <w:rsid w:val="00816435"/>
    <w:rsid w:val="008174EB"/>
    <w:rsid w:val="00834A19"/>
    <w:rsid w:val="00834A66"/>
    <w:rsid w:val="00846E94"/>
    <w:rsid w:val="008715D3"/>
    <w:rsid w:val="00872649"/>
    <w:rsid w:val="00876C83"/>
    <w:rsid w:val="00880633"/>
    <w:rsid w:val="00884F2A"/>
    <w:rsid w:val="00892512"/>
    <w:rsid w:val="00893826"/>
    <w:rsid w:val="00893B7A"/>
    <w:rsid w:val="008947BD"/>
    <w:rsid w:val="00895C0E"/>
    <w:rsid w:val="008A07DA"/>
    <w:rsid w:val="008A0A5F"/>
    <w:rsid w:val="008A5BC8"/>
    <w:rsid w:val="008B0C58"/>
    <w:rsid w:val="008B16F7"/>
    <w:rsid w:val="008B1925"/>
    <w:rsid w:val="008B5B77"/>
    <w:rsid w:val="008B6FEF"/>
    <w:rsid w:val="008B72FC"/>
    <w:rsid w:val="008C0A59"/>
    <w:rsid w:val="008D61D1"/>
    <w:rsid w:val="008E264B"/>
    <w:rsid w:val="008E4167"/>
    <w:rsid w:val="008E679A"/>
    <w:rsid w:val="008F3F58"/>
    <w:rsid w:val="008F43B4"/>
    <w:rsid w:val="008F6629"/>
    <w:rsid w:val="009067AE"/>
    <w:rsid w:val="009072F9"/>
    <w:rsid w:val="00916FB0"/>
    <w:rsid w:val="00924E7B"/>
    <w:rsid w:val="00937B63"/>
    <w:rsid w:val="00976467"/>
    <w:rsid w:val="0097654C"/>
    <w:rsid w:val="00980196"/>
    <w:rsid w:val="0098027E"/>
    <w:rsid w:val="00997EA5"/>
    <w:rsid w:val="009A0A89"/>
    <w:rsid w:val="009A0B5C"/>
    <w:rsid w:val="009A5BA2"/>
    <w:rsid w:val="009B144A"/>
    <w:rsid w:val="009B4235"/>
    <w:rsid w:val="009D6FE0"/>
    <w:rsid w:val="009D7A62"/>
    <w:rsid w:val="009E06C6"/>
    <w:rsid w:val="009E3F3B"/>
    <w:rsid w:val="009F124F"/>
    <w:rsid w:val="009F1732"/>
    <w:rsid w:val="009F2FEF"/>
    <w:rsid w:val="00A05D8E"/>
    <w:rsid w:val="00A15CB4"/>
    <w:rsid w:val="00A176CA"/>
    <w:rsid w:val="00A23D9A"/>
    <w:rsid w:val="00A34619"/>
    <w:rsid w:val="00A43EC4"/>
    <w:rsid w:val="00A44A02"/>
    <w:rsid w:val="00A44D81"/>
    <w:rsid w:val="00A4505D"/>
    <w:rsid w:val="00A63A14"/>
    <w:rsid w:val="00A669F3"/>
    <w:rsid w:val="00A81DE4"/>
    <w:rsid w:val="00A82A95"/>
    <w:rsid w:val="00A82D91"/>
    <w:rsid w:val="00A905A3"/>
    <w:rsid w:val="00A905BA"/>
    <w:rsid w:val="00A934E6"/>
    <w:rsid w:val="00A94836"/>
    <w:rsid w:val="00A977DE"/>
    <w:rsid w:val="00AA3F14"/>
    <w:rsid w:val="00AB00D0"/>
    <w:rsid w:val="00AB5C87"/>
    <w:rsid w:val="00AD5EF4"/>
    <w:rsid w:val="00AE2FD4"/>
    <w:rsid w:val="00AE5123"/>
    <w:rsid w:val="00AF01C2"/>
    <w:rsid w:val="00AF43C6"/>
    <w:rsid w:val="00AF4B80"/>
    <w:rsid w:val="00B00B5D"/>
    <w:rsid w:val="00B03EFC"/>
    <w:rsid w:val="00B05774"/>
    <w:rsid w:val="00B05CA5"/>
    <w:rsid w:val="00B1093B"/>
    <w:rsid w:val="00B24C2A"/>
    <w:rsid w:val="00B35A47"/>
    <w:rsid w:val="00B40669"/>
    <w:rsid w:val="00B4102F"/>
    <w:rsid w:val="00B4515F"/>
    <w:rsid w:val="00B45A3D"/>
    <w:rsid w:val="00B50346"/>
    <w:rsid w:val="00B60DB2"/>
    <w:rsid w:val="00B73258"/>
    <w:rsid w:val="00B74482"/>
    <w:rsid w:val="00B76A89"/>
    <w:rsid w:val="00B91D02"/>
    <w:rsid w:val="00B96CDE"/>
    <w:rsid w:val="00BA1A6D"/>
    <w:rsid w:val="00BA70A5"/>
    <w:rsid w:val="00BB43A0"/>
    <w:rsid w:val="00BB72CF"/>
    <w:rsid w:val="00BC1504"/>
    <w:rsid w:val="00BD2BA0"/>
    <w:rsid w:val="00BE54D5"/>
    <w:rsid w:val="00BF474B"/>
    <w:rsid w:val="00C1051F"/>
    <w:rsid w:val="00C15557"/>
    <w:rsid w:val="00C20B5D"/>
    <w:rsid w:val="00C2317A"/>
    <w:rsid w:val="00C25ACF"/>
    <w:rsid w:val="00C26DD5"/>
    <w:rsid w:val="00C4147D"/>
    <w:rsid w:val="00C44E19"/>
    <w:rsid w:val="00C45736"/>
    <w:rsid w:val="00C5249C"/>
    <w:rsid w:val="00C54A5B"/>
    <w:rsid w:val="00C67F2C"/>
    <w:rsid w:val="00C8159F"/>
    <w:rsid w:val="00C829AB"/>
    <w:rsid w:val="00C845A6"/>
    <w:rsid w:val="00C8771F"/>
    <w:rsid w:val="00C91DC3"/>
    <w:rsid w:val="00CA408F"/>
    <w:rsid w:val="00CC038F"/>
    <w:rsid w:val="00CC0C82"/>
    <w:rsid w:val="00CC1CF9"/>
    <w:rsid w:val="00CC22CB"/>
    <w:rsid w:val="00CE4D8A"/>
    <w:rsid w:val="00D51BC0"/>
    <w:rsid w:val="00D52C36"/>
    <w:rsid w:val="00D53D20"/>
    <w:rsid w:val="00D61569"/>
    <w:rsid w:val="00D636A4"/>
    <w:rsid w:val="00D63CF7"/>
    <w:rsid w:val="00D77D56"/>
    <w:rsid w:val="00D857B1"/>
    <w:rsid w:val="00D867D0"/>
    <w:rsid w:val="00D96231"/>
    <w:rsid w:val="00DA04BA"/>
    <w:rsid w:val="00DA2B0B"/>
    <w:rsid w:val="00DA39C4"/>
    <w:rsid w:val="00DA53D4"/>
    <w:rsid w:val="00DB1223"/>
    <w:rsid w:val="00DB12FE"/>
    <w:rsid w:val="00DB3778"/>
    <w:rsid w:val="00DB3B2B"/>
    <w:rsid w:val="00DC1BC2"/>
    <w:rsid w:val="00DC4C8B"/>
    <w:rsid w:val="00DC710E"/>
    <w:rsid w:val="00DE0B32"/>
    <w:rsid w:val="00DE59BF"/>
    <w:rsid w:val="00DF3405"/>
    <w:rsid w:val="00DF4F24"/>
    <w:rsid w:val="00E00976"/>
    <w:rsid w:val="00E00DC7"/>
    <w:rsid w:val="00E03DA3"/>
    <w:rsid w:val="00E05532"/>
    <w:rsid w:val="00E115D5"/>
    <w:rsid w:val="00E22766"/>
    <w:rsid w:val="00E301EF"/>
    <w:rsid w:val="00E377AA"/>
    <w:rsid w:val="00E415EF"/>
    <w:rsid w:val="00E45779"/>
    <w:rsid w:val="00E46A5C"/>
    <w:rsid w:val="00E51E99"/>
    <w:rsid w:val="00E52FFC"/>
    <w:rsid w:val="00E537FF"/>
    <w:rsid w:val="00E5582C"/>
    <w:rsid w:val="00E5631F"/>
    <w:rsid w:val="00E568BC"/>
    <w:rsid w:val="00E57C77"/>
    <w:rsid w:val="00E730E4"/>
    <w:rsid w:val="00E805F5"/>
    <w:rsid w:val="00E8553C"/>
    <w:rsid w:val="00E867BE"/>
    <w:rsid w:val="00E94AA7"/>
    <w:rsid w:val="00EA133A"/>
    <w:rsid w:val="00EB6738"/>
    <w:rsid w:val="00EC1671"/>
    <w:rsid w:val="00EC2A87"/>
    <w:rsid w:val="00ED1122"/>
    <w:rsid w:val="00ED574C"/>
    <w:rsid w:val="00EE1CBF"/>
    <w:rsid w:val="00EE6B2F"/>
    <w:rsid w:val="00EF03DE"/>
    <w:rsid w:val="00EF1004"/>
    <w:rsid w:val="00EF1318"/>
    <w:rsid w:val="00EF47D0"/>
    <w:rsid w:val="00EF6725"/>
    <w:rsid w:val="00EF7C59"/>
    <w:rsid w:val="00F00345"/>
    <w:rsid w:val="00F0050F"/>
    <w:rsid w:val="00F13B1F"/>
    <w:rsid w:val="00F14DC3"/>
    <w:rsid w:val="00F24CA1"/>
    <w:rsid w:val="00F303D3"/>
    <w:rsid w:val="00F307AF"/>
    <w:rsid w:val="00F31DA1"/>
    <w:rsid w:val="00F34E9A"/>
    <w:rsid w:val="00F37842"/>
    <w:rsid w:val="00F40E92"/>
    <w:rsid w:val="00F42932"/>
    <w:rsid w:val="00F52070"/>
    <w:rsid w:val="00F6390F"/>
    <w:rsid w:val="00F70F45"/>
    <w:rsid w:val="00F81C33"/>
    <w:rsid w:val="00FA4C08"/>
    <w:rsid w:val="00FB01FA"/>
    <w:rsid w:val="00FB10CE"/>
    <w:rsid w:val="00FC4823"/>
    <w:rsid w:val="00FD21E0"/>
    <w:rsid w:val="00FD37BD"/>
    <w:rsid w:val="00FD4E7D"/>
    <w:rsid w:val="00FD6F82"/>
    <w:rsid w:val="00FD75D2"/>
    <w:rsid w:val="00FE2648"/>
    <w:rsid w:val="00FE67EE"/>
    <w:rsid w:val="00FF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846731"/>
  <w15:docId w15:val="{9B78C859-EB6A-784B-850E-E7FA7ADC0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A76"/>
    <w:pPr>
      <w:spacing w:after="0" w:line="240" w:lineRule="auto"/>
    </w:pPr>
    <w:rPr>
      <w:rFonts w:ascii="Arial" w:eastAsia="Calibri" w:hAnsi="Arial" w:cs="Arial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2F5A0D"/>
    <w:pPr>
      <w:keepNext/>
      <w:keepLines/>
      <w:tabs>
        <w:tab w:val="left" w:pos="284"/>
      </w:tabs>
      <w:spacing w:before="240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F5A0D"/>
    <w:pPr>
      <w:keepNext/>
      <w:keepLines/>
      <w:tabs>
        <w:tab w:val="left" w:pos="284"/>
      </w:tabs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F5A0D"/>
    <w:pPr>
      <w:keepNext/>
      <w:keepLines/>
      <w:tabs>
        <w:tab w:val="left" w:pos="284"/>
      </w:tabs>
      <w:spacing w:before="40"/>
      <w:outlineLvl w:val="2"/>
    </w:pPr>
    <w:rPr>
      <w:rFonts w:eastAsiaTheme="majorEastAsia" w:cstheme="majorBidi"/>
      <w:b/>
      <w:color w:val="000000" w:themeColor="text1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F5A0D"/>
    <w:pPr>
      <w:keepNext/>
      <w:keepLines/>
      <w:tabs>
        <w:tab w:val="left" w:pos="284"/>
      </w:tabs>
      <w:spacing w:before="40"/>
      <w:outlineLvl w:val="3"/>
    </w:pPr>
    <w:rPr>
      <w:rFonts w:eastAsiaTheme="majorEastAsia" w:cstheme="majorBidi"/>
      <w:b/>
      <w:i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2F5A0D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2F5A0D"/>
    <w:rPr>
      <w:rFonts w:ascii="Arial" w:eastAsiaTheme="majorEastAsia" w:hAnsi="Arial" w:cstheme="majorBidi"/>
      <w:b/>
      <w:color w:val="000000" w:themeColor="text1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customStyle="1" w:styleId="Ttulo1Car">
    <w:name w:val="Título 1 Car"/>
    <w:basedOn w:val="Fuentedeprrafopredeter"/>
    <w:link w:val="Ttulo1"/>
    <w:uiPriority w:val="9"/>
    <w:rsid w:val="002F5A0D"/>
    <w:rPr>
      <w:rFonts w:ascii="Arial" w:eastAsiaTheme="majorEastAsia" w:hAnsi="Arial" w:cstheme="majorBidi"/>
      <w:b/>
      <w:color w:val="000000" w:themeColor="text1"/>
      <w:szCs w:val="32"/>
      <w:lang w:eastAsia="es-CO"/>
    </w:rPr>
  </w:style>
  <w:style w:type="paragraph" w:styleId="TtuloTDC">
    <w:name w:val="TOC Heading"/>
    <w:basedOn w:val="Ttulo1"/>
    <w:next w:val="Normal"/>
    <w:uiPriority w:val="39"/>
    <w:unhideWhenUsed/>
    <w:qFormat/>
    <w:rsid w:val="001A0A76"/>
    <w:pPr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3D04B2"/>
    <w:pPr>
      <w:tabs>
        <w:tab w:val="left" w:pos="1416"/>
        <w:tab w:val="right" w:leader="dot" w:pos="8828"/>
      </w:tabs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895C0E"/>
    <w:pPr>
      <w:tabs>
        <w:tab w:val="left" w:pos="880"/>
        <w:tab w:val="right" w:leader="dot" w:pos="8828"/>
      </w:tabs>
      <w:spacing w:after="100"/>
      <w:ind w:left="284"/>
    </w:pPr>
  </w:style>
  <w:style w:type="paragraph" w:styleId="TDC3">
    <w:name w:val="toc 3"/>
    <w:basedOn w:val="Normal"/>
    <w:next w:val="Normal"/>
    <w:autoRedefine/>
    <w:uiPriority w:val="39"/>
    <w:unhideWhenUsed/>
    <w:rsid w:val="00C15557"/>
    <w:pPr>
      <w:tabs>
        <w:tab w:val="left" w:pos="1320"/>
        <w:tab w:val="right" w:leader="dot" w:pos="8828"/>
      </w:tabs>
      <w:spacing w:after="100"/>
      <w:ind w:left="400"/>
    </w:pPr>
  </w:style>
  <w:style w:type="character" w:styleId="Hipervnculo">
    <w:name w:val="Hyperlink"/>
    <w:basedOn w:val="Fuentedeprrafopredeter"/>
    <w:uiPriority w:val="99"/>
    <w:unhideWhenUsed/>
    <w:rsid w:val="001A0A76"/>
    <w:rPr>
      <w:color w:val="0563C1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2F5A0D"/>
    <w:rPr>
      <w:rFonts w:ascii="Arial" w:eastAsiaTheme="majorEastAsia" w:hAnsi="Arial" w:cstheme="majorBidi"/>
      <w:b/>
      <w:iCs/>
      <w:sz w:val="20"/>
      <w:szCs w:val="20"/>
      <w:lang w:eastAsia="es-CO"/>
    </w:rPr>
  </w:style>
  <w:style w:type="paragraph" w:styleId="TDC4">
    <w:name w:val="toc 4"/>
    <w:basedOn w:val="Normal"/>
    <w:next w:val="Normal"/>
    <w:autoRedefine/>
    <w:uiPriority w:val="39"/>
    <w:unhideWhenUsed/>
    <w:rsid w:val="007A3793"/>
    <w:pPr>
      <w:spacing w:after="100"/>
      <w:ind w:left="1416"/>
    </w:pPr>
    <w:rPr>
      <w:sz w:val="20"/>
    </w:rPr>
  </w:style>
  <w:style w:type="character" w:styleId="Textoennegrita">
    <w:name w:val="Strong"/>
    <w:basedOn w:val="Fuentedeprrafopredeter"/>
    <w:uiPriority w:val="22"/>
    <w:qFormat/>
    <w:rsid w:val="00592B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QuickStyle" Target="diagrams/quickStyle1.xml"/><Relationship Id="rId18" Type="http://schemas.openxmlformats.org/officeDocument/2006/relationships/image" Target="media/image4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microsoft.com/office/2018/08/relationships/commentsExtensible" Target="commentsExtensible.xml"/><Relationship Id="rId10" Type="http://schemas.openxmlformats.org/officeDocument/2006/relationships/hyperlink" Target="https://definicion.de/tecnica" TargetMode="Externa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diagramColors" Target="diagrams/colors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4">
  <dgm:title val=""/>
  <dgm:desc val=""/>
  <dgm:catLst>
    <dgm:cat type="accent1" pri="11400"/>
  </dgm:catLst>
  <dgm:styleLbl name="node0">
    <dgm:fillClrLst meth="cycle">
      <a:schemeClr val="accent1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1">
        <a:shade val="50000"/>
      </a:schemeClr>
      <a:schemeClr val="accent1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1">
        <a:shade val="50000"/>
      </a:schemeClr>
      <a:schemeClr val="accent1">
        <a:tint val="55000"/>
      </a:schemeClr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/>
    <dgm:txEffectClrLst/>
  </dgm:styleLbl>
  <dgm:styleLbl name="lnNode1">
    <dgm:fillClrLst meth="cycle">
      <a:schemeClr val="accent1">
        <a:shade val="50000"/>
      </a:schemeClr>
      <a:schemeClr val="accent1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1">
        <a:shade val="80000"/>
        <a:alpha val="50000"/>
      </a:schemeClr>
      <a:schemeClr val="accent1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</a:schemeClr>
      <a:schemeClr val="accent1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1">
        <a:shade val="90000"/>
      </a:schemeClr>
      <a:schemeClr val="accent1">
        <a:tint val="50000"/>
      </a:schemeClr>
    </dgm:fillClrLst>
    <dgm:linClrLst meth="cycle"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1">
        <a:shade val="90000"/>
      </a:schemeClr>
      <a:schemeClr val="accent1">
        <a:tint val="50000"/>
      </a:schemeClr>
    </dgm:fillClrLst>
    <dgm:linClrLst meth="cycle"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1">
        <a:shade val="90000"/>
      </a:schemeClr>
      <a:schemeClr val="accent1">
        <a:tint val="50000"/>
      </a:schemeClr>
    </dgm:fillClrLst>
    <dgm:linClrLst meth="cycle"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1">
        <a:shade val="90000"/>
      </a:schemeClr>
      <a:schemeClr val="accent1">
        <a:tint val="50000"/>
      </a:schemeClr>
    </dgm:fillClrLst>
    <dgm:linClrLst meth="cycle"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1">
        <a:shade val="50000"/>
      </a:schemeClr>
      <a:schemeClr val="accent1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55000"/>
      </a:schemeClr>
    </dgm:fillClrLst>
    <dgm:linClrLst meth="repeat">
      <a:schemeClr val="accent1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55000"/>
      </a:schemeClr>
    </dgm:fillClrLst>
    <dgm:linClrLst meth="repeat">
      <a:schemeClr val="accent1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55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73A55B-87AF-47FF-9B87-C1D3AE79C57F}" type="doc">
      <dgm:prSet loTypeId="urn:microsoft.com/office/officeart/2005/8/layout/pyramid1" loCatId="pyramid" qsTypeId="urn:microsoft.com/office/officeart/2005/8/quickstyle/3d2" qsCatId="3D" csTypeId="urn:microsoft.com/office/officeart/2005/8/colors/accent1_4" csCatId="accent1" phldr="1"/>
      <dgm:spPr/>
    </dgm:pt>
    <dgm:pt modelId="{185F6FB5-A52E-47DB-B48E-A23C3F3CACCE}">
      <dgm:prSet phldrT="[Texto]" custT="1"/>
      <dgm:spPr>
        <a:xfrm>
          <a:off x="1336771" y="0"/>
          <a:ext cx="1055176" cy="708678"/>
        </a:xfrm>
      </dgm:spPr>
      <dgm:t>
        <a:bodyPr/>
        <a:lstStyle/>
        <a:p>
          <a:pPr algn="ctr"/>
          <a:endParaRPr lang="es-ES" sz="1000" b="0">
            <a:solidFill>
              <a:schemeClr val="tx1"/>
            </a:solidFill>
            <a:effectLst/>
            <a:latin typeface="Calibri" panose="020F0502020204030204"/>
            <a:ea typeface="+mn-ea"/>
            <a:cs typeface="+mn-cs"/>
          </a:endParaRPr>
        </a:p>
        <a:p>
          <a:pPr algn="ctr"/>
          <a:r>
            <a:rPr lang="es-ES" sz="1000" b="0">
              <a:solidFill>
                <a:schemeClr val="tx1"/>
              </a:solidFill>
              <a:effectLst/>
              <a:latin typeface="Calibri" panose="020F0502020204030204"/>
              <a:ea typeface="+mn-ea"/>
              <a:cs typeface="+mn-cs"/>
            </a:rPr>
            <a:t>Manual </a:t>
          </a:r>
        </a:p>
        <a:p>
          <a:pPr algn="ctr"/>
          <a:r>
            <a:rPr lang="es-ES" sz="1000" b="0">
              <a:solidFill>
                <a:schemeClr val="tx1"/>
              </a:solidFill>
              <a:effectLst/>
              <a:latin typeface="Calibri" panose="020F0502020204030204"/>
              <a:ea typeface="+mn-ea"/>
              <a:cs typeface="+mn-cs"/>
            </a:rPr>
            <a:t>del SIG </a:t>
          </a:r>
        </a:p>
      </dgm:t>
    </dgm:pt>
    <dgm:pt modelId="{071D0679-518C-4824-8586-A28458CEB875}" type="parTrans" cxnId="{1B3121EA-CEFB-47B1-80EA-CDCA5B66EFA7}">
      <dgm:prSet/>
      <dgm:spPr/>
      <dgm:t>
        <a:bodyPr/>
        <a:lstStyle/>
        <a:p>
          <a:pPr algn="ctr"/>
          <a:endParaRPr lang="es-ES"/>
        </a:p>
      </dgm:t>
    </dgm:pt>
    <dgm:pt modelId="{42ADE278-FC02-42E6-B08A-691E68A5CD50}" type="sibTrans" cxnId="{1B3121EA-CEFB-47B1-80EA-CDCA5B66EFA7}">
      <dgm:prSet/>
      <dgm:spPr/>
      <dgm:t>
        <a:bodyPr/>
        <a:lstStyle/>
        <a:p>
          <a:pPr algn="ctr"/>
          <a:endParaRPr lang="es-ES"/>
        </a:p>
      </dgm:t>
    </dgm:pt>
    <dgm:pt modelId="{2D0E9075-8CEC-4DB6-93A1-D7953017F3C8}">
      <dgm:prSet phldrT="[Texto]" custT="1"/>
      <dgm:spPr>
        <a:xfrm>
          <a:off x="548557" y="1230753"/>
          <a:ext cx="2631605" cy="452327"/>
        </a:xfrm>
      </dgm:spPr>
      <dgm:t>
        <a:bodyPr/>
        <a:lstStyle/>
        <a:p>
          <a:pPr algn="ctr"/>
          <a:r>
            <a:rPr lang="es-ES" sz="1000">
              <a:latin typeface="Calibri" panose="020F0502020204030204"/>
              <a:ea typeface="+mn-ea"/>
              <a:cs typeface="+mn-cs"/>
            </a:rPr>
            <a:t>Instructivos, guías</a:t>
          </a:r>
        </a:p>
      </dgm:t>
    </dgm:pt>
    <dgm:pt modelId="{68F40600-CFD3-456B-8597-F9637D9BC2BE}" type="parTrans" cxnId="{FC083F99-BE6C-490A-9340-5D68C76DFFB9}">
      <dgm:prSet/>
      <dgm:spPr/>
      <dgm:t>
        <a:bodyPr/>
        <a:lstStyle/>
        <a:p>
          <a:pPr algn="ctr"/>
          <a:endParaRPr lang="es-ES"/>
        </a:p>
      </dgm:t>
    </dgm:pt>
    <dgm:pt modelId="{F121069C-05F5-4A41-B7DD-B1D8902874C5}" type="sibTrans" cxnId="{FC083F99-BE6C-490A-9340-5D68C76DFFB9}">
      <dgm:prSet/>
      <dgm:spPr/>
      <dgm:t>
        <a:bodyPr/>
        <a:lstStyle/>
        <a:p>
          <a:pPr algn="ctr"/>
          <a:endParaRPr lang="es-ES"/>
        </a:p>
      </dgm:t>
    </dgm:pt>
    <dgm:pt modelId="{EC0E7BB8-3AC9-4029-A6A6-FFA08EF311D6}">
      <dgm:prSet phldrT="[Texto]" custT="1"/>
      <dgm:spPr>
        <a:xfrm>
          <a:off x="0" y="1683080"/>
          <a:ext cx="3728720" cy="701675"/>
        </a:xfrm>
      </dgm:spPr>
      <dgm:t>
        <a:bodyPr/>
        <a:lstStyle/>
        <a:p>
          <a:pPr algn="ctr"/>
          <a:r>
            <a:rPr lang="es-ES" sz="1000">
              <a:latin typeface="Calibri" panose="020F0502020204030204"/>
              <a:ea typeface="+mn-ea"/>
              <a:cs typeface="+mn-cs"/>
            </a:rPr>
            <a:t>Formatos, Registros, Especificaciones, Instructivos de equipos, otros documentos especiales</a:t>
          </a:r>
        </a:p>
      </dgm:t>
    </dgm:pt>
    <dgm:pt modelId="{35307F02-96AD-45DA-939C-099FE09483A7}" type="parTrans" cxnId="{F85D57D9-74DC-43FE-9AC6-3D02204420D7}">
      <dgm:prSet/>
      <dgm:spPr/>
      <dgm:t>
        <a:bodyPr/>
        <a:lstStyle/>
        <a:p>
          <a:pPr algn="ctr"/>
          <a:endParaRPr lang="es-ES"/>
        </a:p>
      </dgm:t>
    </dgm:pt>
    <dgm:pt modelId="{25ACA827-6056-4E30-86FF-BD129F31464F}" type="sibTrans" cxnId="{F85D57D9-74DC-43FE-9AC6-3D02204420D7}">
      <dgm:prSet/>
      <dgm:spPr/>
      <dgm:t>
        <a:bodyPr/>
        <a:lstStyle/>
        <a:p>
          <a:pPr algn="ctr"/>
          <a:endParaRPr lang="es-ES"/>
        </a:p>
      </dgm:t>
    </dgm:pt>
    <dgm:pt modelId="{720A3CD4-E36B-4B6D-B63D-253250B457D7}">
      <dgm:prSet custT="1"/>
      <dgm:spPr>
        <a:xfrm>
          <a:off x="902178" y="708678"/>
          <a:ext cx="1924362" cy="522075"/>
        </a:xfrm>
      </dgm:spPr>
      <dgm:t>
        <a:bodyPr/>
        <a:lstStyle/>
        <a:p>
          <a:pPr algn="ctr"/>
          <a:r>
            <a:rPr lang="es-ES" sz="1000">
              <a:latin typeface="+mn-lt"/>
              <a:ea typeface="+mn-ea"/>
              <a:cs typeface="Arial" panose="020B0604020202020204" pitchFamily="34" charset="0"/>
            </a:rPr>
            <a:t>Caracterizaciones, Procesos, Procedimientos </a:t>
          </a:r>
          <a:r>
            <a:rPr lang="es-ES" sz="1000">
              <a:solidFill>
                <a:sysClr val="windowText" lastClr="000000"/>
              </a:solidFill>
              <a:latin typeface="+mn-lt"/>
              <a:ea typeface="+mn-ea"/>
              <a:cs typeface="Arial" panose="020B0604020202020204" pitchFamily="34" charset="0"/>
            </a:rPr>
            <a:t>y Protocolos</a:t>
          </a:r>
        </a:p>
      </dgm:t>
    </dgm:pt>
    <dgm:pt modelId="{B6F34181-BABD-40A8-91C3-9BC11A17796D}" type="parTrans" cxnId="{1A6A561F-4F19-4613-9536-F93020E0BFB1}">
      <dgm:prSet/>
      <dgm:spPr/>
      <dgm:t>
        <a:bodyPr/>
        <a:lstStyle/>
        <a:p>
          <a:pPr algn="ctr"/>
          <a:endParaRPr lang="es-ES"/>
        </a:p>
      </dgm:t>
    </dgm:pt>
    <dgm:pt modelId="{9F498AD9-8F32-485B-B18A-1A69981368F3}" type="sibTrans" cxnId="{1A6A561F-4F19-4613-9536-F93020E0BFB1}">
      <dgm:prSet/>
      <dgm:spPr/>
      <dgm:t>
        <a:bodyPr/>
        <a:lstStyle/>
        <a:p>
          <a:pPr algn="ctr"/>
          <a:endParaRPr lang="es-ES"/>
        </a:p>
      </dgm:t>
    </dgm:pt>
    <dgm:pt modelId="{7FC39637-3A07-4F51-B26C-B44DD357957C}" type="pres">
      <dgm:prSet presAssocID="{FE73A55B-87AF-47FF-9B87-C1D3AE79C57F}" presName="Name0" presStyleCnt="0">
        <dgm:presLayoutVars>
          <dgm:dir/>
          <dgm:animLvl val="lvl"/>
          <dgm:resizeHandles val="exact"/>
        </dgm:presLayoutVars>
      </dgm:prSet>
      <dgm:spPr/>
    </dgm:pt>
    <dgm:pt modelId="{A50ADCDE-3156-450D-8CA0-34D7AEBEEC3C}" type="pres">
      <dgm:prSet presAssocID="{185F6FB5-A52E-47DB-B48E-A23C3F3CACCE}" presName="Name8" presStyleCnt="0"/>
      <dgm:spPr/>
    </dgm:pt>
    <dgm:pt modelId="{5C23FF8F-F904-402F-A350-4F0334015B2A}" type="pres">
      <dgm:prSet presAssocID="{185F6FB5-A52E-47DB-B48E-A23C3F3CACCE}" presName="level" presStyleLbl="node1" presStyleIdx="0" presStyleCnt="4" custScaleX="98098" custScaleY="24238">
        <dgm:presLayoutVars>
          <dgm:chMax val="1"/>
          <dgm:bulletEnabled val="1"/>
        </dgm:presLayoutVars>
      </dgm:prSet>
      <dgm:spPr>
        <a:prstGeom prst="trapezoid">
          <a:avLst>
            <a:gd name="adj" fmla="val 78178"/>
          </a:avLst>
        </a:prstGeom>
      </dgm:spPr>
      <dgm:t>
        <a:bodyPr/>
        <a:lstStyle/>
        <a:p>
          <a:endParaRPr lang="es-ES"/>
        </a:p>
      </dgm:t>
    </dgm:pt>
    <dgm:pt modelId="{D5E79EA4-C104-47E0-A44D-F0E4A07D40A0}" type="pres">
      <dgm:prSet presAssocID="{185F6FB5-A52E-47DB-B48E-A23C3F3CACCE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E45B99A3-030E-4C1E-8DBE-7A5BBE21CA87}" type="pres">
      <dgm:prSet presAssocID="{720A3CD4-E36B-4B6D-B63D-253250B457D7}" presName="Name8" presStyleCnt="0"/>
      <dgm:spPr/>
    </dgm:pt>
    <dgm:pt modelId="{79917B39-3D21-4C9E-B49E-A5E523746E00}" type="pres">
      <dgm:prSet presAssocID="{720A3CD4-E36B-4B6D-B63D-253250B457D7}" presName="level" presStyleLbl="node1" presStyleIdx="1" presStyleCnt="4" custScaleX="96986" custScaleY="29746">
        <dgm:presLayoutVars>
          <dgm:chMax val="1"/>
          <dgm:bulletEnabled val="1"/>
        </dgm:presLayoutVars>
      </dgm:prSet>
      <dgm:spPr>
        <a:prstGeom prst="trapezoid">
          <a:avLst>
            <a:gd name="adj" fmla="val 78178"/>
          </a:avLst>
        </a:prstGeom>
      </dgm:spPr>
      <dgm:t>
        <a:bodyPr/>
        <a:lstStyle/>
        <a:p>
          <a:endParaRPr lang="es-ES"/>
        </a:p>
      </dgm:t>
    </dgm:pt>
    <dgm:pt modelId="{E1986D94-484A-40F9-A0AA-B2FEB51A527E}" type="pres">
      <dgm:prSet presAssocID="{720A3CD4-E36B-4B6D-B63D-253250B457D7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8EF6A520-2F41-4D65-BF9B-DD9044014D5D}" type="pres">
      <dgm:prSet presAssocID="{2D0E9075-8CEC-4DB6-93A1-D7953017F3C8}" presName="Name8" presStyleCnt="0"/>
      <dgm:spPr/>
    </dgm:pt>
    <dgm:pt modelId="{D0C8DC8E-2A23-4A8F-87FE-DD7DEED845DC}" type="pres">
      <dgm:prSet presAssocID="{2D0E9075-8CEC-4DB6-93A1-D7953017F3C8}" presName="level" presStyleLbl="node1" presStyleIdx="2" presStyleCnt="4" custScaleX="93250" custScaleY="26952">
        <dgm:presLayoutVars>
          <dgm:chMax val="1"/>
          <dgm:bulletEnabled val="1"/>
        </dgm:presLayoutVars>
      </dgm:prSet>
      <dgm:spPr>
        <a:prstGeom prst="trapezoid">
          <a:avLst>
            <a:gd name="adj" fmla="val 78178"/>
          </a:avLst>
        </a:prstGeom>
      </dgm:spPr>
      <dgm:t>
        <a:bodyPr/>
        <a:lstStyle/>
        <a:p>
          <a:endParaRPr lang="es-ES"/>
        </a:p>
      </dgm:t>
    </dgm:pt>
    <dgm:pt modelId="{9833D811-FCA8-44E3-B9FD-E6C1D4BFEB0B}" type="pres">
      <dgm:prSet presAssocID="{2D0E9075-8CEC-4DB6-93A1-D7953017F3C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  <dgm:pt modelId="{7085B995-FD16-4D92-92BE-F2A8AAF92C65}" type="pres">
      <dgm:prSet presAssocID="{EC0E7BB8-3AC9-4029-A6A6-FFA08EF311D6}" presName="Name8" presStyleCnt="0"/>
      <dgm:spPr/>
    </dgm:pt>
    <dgm:pt modelId="{A7E25908-1A3A-4CA0-AF63-211CFEFE2BE9}" type="pres">
      <dgm:prSet presAssocID="{EC0E7BB8-3AC9-4029-A6A6-FFA08EF311D6}" presName="level" presStyleLbl="node1" presStyleIdx="3" presStyleCnt="4" custScaleX="93685" custScaleY="29789" custLinFactNeighborX="-426" custLinFactNeighborY="9246">
        <dgm:presLayoutVars>
          <dgm:chMax val="1"/>
          <dgm:bulletEnabled val="1"/>
        </dgm:presLayoutVars>
      </dgm:prSet>
      <dgm:spPr>
        <a:prstGeom prst="trapezoid">
          <a:avLst>
            <a:gd name="adj" fmla="val 78178"/>
          </a:avLst>
        </a:prstGeom>
      </dgm:spPr>
      <dgm:t>
        <a:bodyPr/>
        <a:lstStyle/>
        <a:p>
          <a:endParaRPr lang="es-ES"/>
        </a:p>
      </dgm:t>
    </dgm:pt>
    <dgm:pt modelId="{C4A7C6A1-00AC-4E4D-B309-066CD7073073}" type="pres">
      <dgm:prSet presAssocID="{EC0E7BB8-3AC9-4029-A6A6-FFA08EF311D6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s-ES"/>
        </a:p>
      </dgm:t>
    </dgm:pt>
  </dgm:ptLst>
  <dgm:cxnLst>
    <dgm:cxn modelId="{03314810-D6BC-4635-A827-057E1E84878C}" type="presOf" srcId="{720A3CD4-E36B-4B6D-B63D-253250B457D7}" destId="{79917B39-3D21-4C9E-B49E-A5E523746E00}" srcOrd="0" destOrd="0" presId="urn:microsoft.com/office/officeart/2005/8/layout/pyramid1"/>
    <dgm:cxn modelId="{EA03153D-D80D-460F-A365-0034770C5889}" type="presOf" srcId="{185F6FB5-A52E-47DB-B48E-A23C3F3CACCE}" destId="{D5E79EA4-C104-47E0-A44D-F0E4A07D40A0}" srcOrd="1" destOrd="0" presId="urn:microsoft.com/office/officeart/2005/8/layout/pyramid1"/>
    <dgm:cxn modelId="{1B3121EA-CEFB-47B1-80EA-CDCA5B66EFA7}" srcId="{FE73A55B-87AF-47FF-9B87-C1D3AE79C57F}" destId="{185F6FB5-A52E-47DB-B48E-A23C3F3CACCE}" srcOrd="0" destOrd="0" parTransId="{071D0679-518C-4824-8586-A28458CEB875}" sibTransId="{42ADE278-FC02-42E6-B08A-691E68A5CD50}"/>
    <dgm:cxn modelId="{F1B27E6F-6602-42E1-B8E4-F9FFACCA1FBE}" type="presOf" srcId="{EC0E7BB8-3AC9-4029-A6A6-FFA08EF311D6}" destId="{C4A7C6A1-00AC-4E4D-B309-066CD7073073}" srcOrd="1" destOrd="0" presId="urn:microsoft.com/office/officeart/2005/8/layout/pyramid1"/>
    <dgm:cxn modelId="{FC083F99-BE6C-490A-9340-5D68C76DFFB9}" srcId="{FE73A55B-87AF-47FF-9B87-C1D3AE79C57F}" destId="{2D0E9075-8CEC-4DB6-93A1-D7953017F3C8}" srcOrd="2" destOrd="0" parTransId="{68F40600-CFD3-456B-8597-F9637D9BC2BE}" sibTransId="{F121069C-05F5-4A41-B7DD-B1D8902874C5}"/>
    <dgm:cxn modelId="{F85D57D9-74DC-43FE-9AC6-3D02204420D7}" srcId="{FE73A55B-87AF-47FF-9B87-C1D3AE79C57F}" destId="{EC0E7BB8-3AC9-4029-A6A6-FFA08EF311D6}" srcOrd="3" destOrd="0" parTransId="{35307F02-96AD-45DA-939C-099FE09483A7}" sibTransId="{25ACA827-6056-4E30-86FF-BD129F31464F}"/>
    <dgm:cxn modelId="{09D2315A-54D9-422B-904D-6A216A2F117E}" type="presOf" srcId="{185F6FB5-A52E-47DB-B48E-A23C3F3CACCE}" destId="{5C23FF8F-F904-402F-A350-4F0334015B2A}" srcOrd="0" destOrd="0" presId="urn:microsoft.com/office/officeart/2005/8/layout/pyramid1"/>
    <dgm:cxn modelId="{1A6A561F-4F19-4613-9536-F93020E0BFB1}" srcId="{FE73A55B-87AF-47FF-9B87-C1D3AE79C57F}" destId="{720A3CD4-E36B-4B6D-B63D-253250B457D7}" srcOrd="1" destOrd="0" parTransId="{B6F34181-BABD-40A8-91C3-9BC11A17796D}" sibTransId="{9F498AD9-8F32-485B-B18A-1A69981368F3}"/>
    <dgm:cxn modelId="{FECFC3FC-637C-403B-827A-595A937F9FAA}" type="presOf" srcId="{FE73A55B-87AF-47FF-9B87-C1D3AE79C57F}" destId="{7FC39637-3A07-4F51-B26C-B44DD357957C}" srcOrd="0" destOrd="0" presId="urn:microsoft.com/office/officeart/2005/8/layout/pyramid1"/>
    <dgm:cxn modelId="{41E0CA95-9CA7-489D-AD4A-330843B87FCF}" type="presOf" srcId="{EC0E7BB8-3AC9-4029-A6A6-FFA08EF311D6}" destId="{A7E25908-1A3A-4CA0-AF63-211CFEFE2BE9}" srcOrd="0" destOrd="0" presId="urn:microsoft.com/office/officeart/2005/8/layout/pyramid1"/>
    <dgm:cxn modelId="{ACB686B2-175C-4A0F-ACBE-FCBD8A1903F6}" type="presOf" srcId="{2D0E9075-8CEC-4DB6-93A1-D7953017F3C8}" destId="{D0C8DC8E-2A23-4A8F-87FE-DD7DEED845DC}" srcOrd="0" destOrd="0" presId="urn:microsoft.com/office/officeart/2005/8/layout/pyramid1"/>
    <dgm:cxn modelId="{BB6591AC-F1E3-4145-B994-2FA121DA701F}" type="presOf" srcId="{2D0E9075-8CEC-4DB6-93A1-D7953017F3C8}" destId="{9833D811-FCA8-44E3-B9FD-E6C1D4BFEB0B}" srcOrd="1" destOrd="0" presId="urn:microsoft.com/office/officeart/2005/8/layout/pyramid1"/>
    <dgm:cxn modelId="{8301F343-86B9-4582-87B0-171E965A4305}" type="presOf" srcId="{720A3CD4-E36B-4B6D-B63D-253250B457D7}" destId="{E1986D94-484A-40F9-A0AA-B2FEB51A527E}" srcOrd="1" destOrd="0" presId="urn:microsoft.com/office/officeart/2005/8/layout/pyramid1"/>
    <dgm:cxn modelId="{EA2C6A8C-72D5-4E21-BF90-B3BD83B751ED}" type="presParOf" srcId="{7FC39637-3A07-4F51-B26C-B44DD357957C}" destId="{A50ADCDE-3156-450D-8CA0-34D7AEBEEC3C}" srcOrd="0" destOrd="0" presId="urn:microsoft.com/office/officeart/2005/8/layout/pyramid1"/>
    <dgm:cxn modelId="{C50A5A67-104F-4C23-9F37-05442D8AEAC4}" type="presParOf" srcId="{A50ADCDE-3156-450D-8CA0-34D7AEBEEC3C}" destId="{5C23FF8F-F904-402F-A350-4F0334015B2A}" srcOrd="0" destOrd="0" presId="urn:microsoft.com/office/officeart/2005/8/layout/pyramid1"/>
    <dgm:cxn modelId="{38C80989-3C42-4EB0-B606-168D53B2DEBE}" type="presParOf" srcId="{A50ADCDE-3156-450D-8CA0-34D7AEBEEC3C}" destId="{D5E79EA4-C104-47E0-A44D-F0E4A07D40A0}" srcOrd="1" destOrd="0" presId="urn:microsoft.com/office/officeart/2005/8/layout/pyramid1"/>
    <dgm:cxn modelId="{7279A86B-D7CC-42B7-B45A-50E11EF3EB9B}" type="presParOf" srcId="{7FC39637-3A07-4F51-B26C-B44DD357957C}" destId="{E45B99A3-030E-4C1E-8DBE-7A5BBE21CA87}" srcOrd="1" destOrd="0" presId="urn:microsoft.com/office/officeart/2005/8/layout/pyramid1"/>
    <dgm:cxn modelId="{CEB8D8D0-7E18-4E9F-8542-9ED68E847405}" type="presParOf" srcId="{E45B99A3-030E-4C1E-8DBE-7A5BBE21CA87}" destId="{79917B39-3D21-4C9E-B49E-A5E523746E00}" srcOrd="0" destOrd="0" presId="urn:microsoft.com/office/officeart/2005/8/layout/pyramid1"/>
    <dgm:cxn modelId="{E4258FFD-4632-4E7E-83E6-691A9AC2D303}" type="presParOf" srcId="{E45B99A3-030E-4C1E-8DBE-7A5BBE21CA87}" destId="{E1986D94-484A-40F9-A0AA-B2FEB51A527E}" srcOrd="1" destOrd="0" presId="urn:microsoft.com/office/officeart/2005/8/layout/pyramid1"/>
    <dgm:cxn modelId="{1B456CB5-6B19-45BB-9491-D6F2B84F4C88}" type="presParOf" srcId="{7FC39637-3A07-4F51-B26C-B44DD357957C}" destId="{8EF6A520-2F41-4D65-BF9B-DD9044014D5D}" srcOrd="2" destOrd="0" presId="urn:microsoft.com/office/officeart/2005/8/layout/pyramid1"/>
    <dgm:cxn modelId="{AC49D24A-B49A-4A75-B220-375BC3E93815}" type="presParOf" srcId="{8EF6A520-2F41-4D65-BF9B-DD9044014D5D}" destId="{D0C8DC8E-2A23-4A8F-87FE-DD7DEED845DC}" srcOrd="0" destOrd="0" presId="urn:microsoft.com/office/officeart/2005/8/layout/pyramid1"/>
    <dgm:cxn modelId="{78EE5B88-FBEF-4E76-92A8-49ECDCD55D1B}" type="presParOf" srcId="{8EF6A520-2F41-4D65-BF9B-DD9044014D5D}" destId="{9833D811-FCA8-44E3-B9FD-E6C1D4BFEB0B}" srcOrd="1" destOrd="0" presId="urn:microsoft.com/office/officeart/2005/8/layout/pyramid1"/>
    <dgm:cxn modelId="{040080CB-DD03-4298-8B6B-D8116C0AA274}" type="presParOf" srcId="{7FC39637-3A07-4F51-B26C-B44DD357957C}" destId="{7085B995-FD16-4D92-92BE-F2A8AAF92C65}" srcOrd="3" destOrd="0" presId="urn:microsoft.com/office/officeart/2005/8/layout/pyramid1"/>
    <dgm:cxn modelId="{FC9E31D2-2CD0-4B11-B24F-DBFDFEDD92AC}" type="presParOf" srcId="{7085B995-FD16-4D92-92BE-F2A8AAF92C65}" destId="{A7E25908-1A3A-4CA0-AF63-211CFEFE2BE9}" srcOrd="0" destOrd="0" presId="urn:microsoft.com/office/officeart/2005/8/layout/pyramid1"/>
    <dgm:cxn modelId="{89C4A3A8-5E51-4905-9AB0-33CDB21F9369}" type="presParOf" srcId="{7085B995-FD16-4D92-92BE-F2A8AAF92C65}" destId="{C4A7C6A1-00AC-4E4D-B309-066CD7073073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C23FF8F-F904-402F-A350-4F0334015B2A}">
      <dsp:nvSpPr>
        <dsp:cNvPr id="0" name=""/>
        <dsp:cNvSpPr/>
      </dsp:nvSpPr>
      <dsp:spPr>
        <a:xfrm>
          <a:off x="1744221" y="0"/>
          <a:ext cx="953957" cy="594287"/>
        </a:xfrm>
        <a:prstGeom prst="trapezoid">
          <a:avLst>
            <a:gd name="adj" fmla="val 78178"/>
          </a:avLst>
        </a:prstGeom>
        <a:gradFill rotWithShape="0">
          <a:gsLst>
            <a:gs pos="0">
              <a:schemeClr val="accent1">
                <a:shade val="5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shade val="5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shade val="5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1000" b="0" kern="1200">
            <a:solidFill>
              <a:schemeClr val="tx1"/>
            </a:solidFill>
            <a:effectLst/>
            <a:latin typeface="Calibri" panose="020F0502020204030204"/>
            <a:ea typeface="+mn-ea"/>
            <a:cs typeface="+mn-cs"/>
          </a:endParaRP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b="0" kern="1200">
              <a:solidFill>
                <a:schemeClr val="tx1"/>
              </a:solidFill>
              <a:effectLst/>
              <a:latin typeface="Calibri" panose="020F0502020204030204"/>
              <a:ea typeface="+mn-ea"/>
              <a:cs typeface="+mn-cs"/>
            </a:rPr>
            <a:t>Manual </a:t>
          </a:r>
        </a:p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b="0" kern="1200">
              <a:solidFill>
                <a:schemeClr val="tx1"/>
              </a:solidFill>
              <a:effectLst/>
              <a:latin typeface="Calibri" panose="020F0502020204030204"/>
              <a:ea typeface="+mn-ea"/>
              <a:cs typeface="+mn-cs"/>
            </a:rPr>
            <a:t>del SIG </a:t>
          </a:r>
        </a:p>
      </dsp:txBody>
      <dsp:txXfrm>
        <a:off x="1744221" y="0"/>
        <a:ext cx="953957" cy="594287"/>
      </dsp:txXfrm>
    </dsp:sp>
    <dsp:sp modelId="{79917B39-3D21-4C9E-B49E-A5E523746E00}">
      <dsp:nvSpPr>
        <dsp:cNvPr id="0" name=""/>
        <dsp:cNvSpPr/>
      </dsp:nvSpPr>
      <dsp:spPr>
        <a:xfrm>
          <a:off x="1170893" y="594287"/>
          <a:ext cx="2100613" cy="729337"/>
        </a:xfrm>
        <a:prstGeom prst="trapezoid">
          <a:avLst>
            <a:gd name="adj" fmla="val 78178"/>
          </a:avLst>
        </a:prstGeom>
        <a:gradFill rotWithShape="0">
          <a:gsLst>
            <a:gs pos="0">
              <a:schemeClr val="accent1">
                <a:shade val="50000"/>
                <a:hueOff val="167129"/>
                <a:satOff val="4478"/>
                <a:lumOff val="19726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shade val="50000"/>
                <a:hueOff val="167129"/>
                <a:satOff val="4478"/>
                <a:lumOff val="19726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shade val="50000"/>
                <a:hueOff val="167129"/>
                <a:satOff val="4478"/>
                <a:lumOff val="19726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>
              <a:latin typeface="+mn-lt"/>
              <a:ea typeface="+mn-ea"/>
              <a:cs typeface="Arial" panose="020B0604020202020204" pitchFamily="34" charset="0"/>
            </a:rPr>
            <a:t>Caracterizaciones, Procesos, Procedimientos </a:t>
          </a:r>
          <a:r>
            <a:rPr lang="es-ES" sz="1000" kern="1200">
              <a:solidFill>
                <a:sysClr val="windowText" lastClr="000000"/>
              </a:solidFill>
              <a:latin typeface="+mn-lt"/>
              <a:ea typeface="+mn-ea"/>
              <a:cs typeface="Arial" panose="020B0604020202020204" pitchFamily="34" charset="0"/>
            </a:rPr>
            <a:t>y Protocolos</a:t>
          </a:r>
        </a:p>
      </dsp:txBody>
      <dsp:txXfrm>
        <a:off x="1538500" y="594287"/>
        <a:ext cx="1365398" cy="729337"/>
      </dsp:txXfrm>
    </dsp:sp>
    <dsp:sp modelId="{D0C8DC8E-2A23-4A8F-87FE-DD7DEED845DC}">
      <dsp:nvSpPr>
        <dsp:cNvPr id="0" name=""/>
        <dsp:cNvSpPr/>
      </dsp:nvSpPr>
      <dsp:spPr>
        <a:xfrm>
          <a:off x="707176" y="1323625"/>
          <a:ext cx="3028046" cy="660832"/>
        </a:xfrm>
        <a:prstGeom prst="trapezoid">
          <a:avLst>
            <a:gd name="adj" fmla="val 78178"/>
          </a:avLst>
        </a:prstGeom>
        <a:gradFill rotWithShape="0">
          <a:gsLst>
            <a:gs pos="0">
              <a:schemeClr val="accent1">
                <a:shade val="50000"/>
                <a:hueOff val="334258"/>
                <a:satOff val="8955"/>
                <a:lumOff val="39453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shade val="50000"/>
                <a:hueOff val="334258"/>
                <a:satOff val="8955"/>
                <a:lumOff val="39453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shade val="50000"/>
                <a:hueOff val="334258"/>
                <a:satOff val="8955"/>
                <a:lumOff val="39453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>
              <a:latin typeface="Calibri" panose="020F0502020204030204"/>
              <a:ea typeface="+mn-ea"/>
              <a:cs typeface="+mn-cs"/>
            </a:rPr>
            <a:t>Instructivos, guías</a:t>
          </a:r>
        </a:p>
      </dsp:txBody>
      <dsp:txXfrm>
        <a:off x="1237084" y="1323625"/>
        <a:ext cx="1968230" cy="660832"/>
      </dsp:txXfrm>
    </dsp:sp>
    <dsp:sp modelId="{A7E25908-1A3A-4CA0-AF63-211CFEFE2BE9}">
      <dsp:nvSpPr>
        <dsp:cNvPr id="0" name=""/>
        <dsp:cNvSpPr/>
      </dsp:nvSpPr>
      <dsp:spPr>
        <a:xfrm>
          <a:off x="121344" y="1984457"/>
          <a:ext cx="4161862" cy="730392"/>
        </a:xfrm>
        <a:prstGeom prst="trapezoid">
          <a:avLst>
            <a:gd name="adj" fmla="val 78178"/>
          </a:avLst>
        </a:prstGeom>
        <a:gradFill rotWithShape="0">
          <a:gsLst>
            <a:gs pos="0">
              <a:schemeClr val="accent1">
                <a:shade val="50000"/>
                <a:hueOff val="167129"/>
                <a:satOff val="4478"/>
                <a:lumOff val="19726"/>
                <a:alphaOff val="0"/>
                <a:satMod val="103000"/>
                <a:lumMod val="102000"/>
                <a:tint val="94000"/>
              </a:schemeClr>
            </a:gs>
            <a:gs pos="50000">
              <a:schemeClr val="accent1">
                <a:shade val="50000"/>
                <a:hueOff val="167129"/>
                <a:satOff val="4478"/>
                <a:lumOff val="19726"/>
                <a:alphaOff val="0"/>
                <a:satMod val="110000"/>
                <a:lumMod val="100000"/>
                <a:shade val="100000"/>
              </a:schemeClr>
            </a:gs>
            <a:gs pos="100000">
              <a:schemeClr val="accent1">
                <a:shade val="50000"/>
                <a:hueOff val="167129"/>
                <a:satOff val="4478"/>
                <a:lumOff val="19726"/>
                <a:alphaOff val="0"/>
                <a:lumMod val="99000"/>
                <a:satMod val="120000"/>
                <a:shade val="78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threePt" dir="t">
            <a:rot lat="0" lon="0" rev="7500000"/>
          </a:lightRig>
        </a:scene3d>
        <a:sp3d prstMaterial="plastic">
          <a:bevelT w="127000" h="25400" prst="relaxedInset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kern="1200">
              <a:latin typeface="Calibri" panose="020F0502020204030204"/>
              <a:ea typeface="+mn-ea"/>
              <a:cs typeface="+mn-cs"/>
            </a:rPr>
            <a:t>Formatos, Registros, Especificaciones, Instructivos de equipos, otros documentos especiales</a:t>
          </a:r>
        </a:p>
      </dsp:txBody>
      <dsp:txXfrm>
        <a:off x="849670" y="1984457"/>
        <a:ext cx="2705210" cy="73039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2">
  <dgm:title val=""/>
  <dgm:desc val=""/>
  <dgm:catLst>
    <dgm:cat type="3D" pri="11200"/>
  </dgm:catLst>
  <dgm:scene3d>
    <a:camera prst="orthographicFront"/>
    <a:lightRig rig="threePt" dir="t"/>
  </dgm:scene3d>
  <dgm:styleLbl name="node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tx1"/>
      </a:fontRef>
    </dgm:style>
  </dgm:styleLbl>
  <dgm:styleLbl name="aling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>
        <a:rot lat="0" lon="0" rev="7500000"/>
      </a:lightRig>
    </dgm:scene3d>
    <dgm:sp3d z="2540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>
        <a:rot lat="0" lon="0" rev="7500000"/>
      </a:lightRig>
    </dgm:scene3d>
    <dgm:sp3d z="-1524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>
        <a:rot lat="0" lon="0" rev="7500000"/>
      </a:lightRig>
    </dgm:scene3d>
    <dgm:sp3d z="-700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>
        <a:rot lat="0" lon="0" rev="7500000"/>
      </a:lightRig>
    </dgm:scene3d>
    <dgm:sp3d z="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>
        <a:rot lat="0" lon="0" rev="7500000"/>
      </a:lightRig>
    </dgm:scene3d>
    <dgm:sp3d z="-152400" extrusionH="63500" prstMaterial="matte">
      <a:bevelT w="25400" h="63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>
        <a:rot lat="0" lon="0" rev="7500000"/>
      </a:lightRig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>
        <a:rot lat="0" lon="0" rev="7500000"/>
      </a:lightRig>
    </dgm:scene3d>
    <dgm:sp3d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>
        <a:rot lat="0" lon="0" rev="7500000"/>
      </a:lightRig>
    </dgm:scene3d>
    <dgm:sp3d z="60000" prstMaterial="flat">
      <a:bevelT w="120900" h="88900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>
        <a:rot lat="0" lon="0" rev="7500000"/>
      </a:lightRig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>
        <a:rot lat="0" lon="0" rev="7500000"/>
      </a:lightRig>
    </dgm:scene3d>
    <dgm:sp3d extrusionH="190500" prstMaterial="dkEdge">
      <a:bevelT w="13540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>
        <a:rot lat="0" lon="0" rev="7500000"/>
      </a:lightRig>
    </dgm:scene3d>
    <dgm:sp3d prstMaterial="plastic">
      <a:bevelT w="127000" h="354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24450" h="1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0800" h="190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>
        <a:rot lat="0" lon="0" rev="7500000"/>
      </a:lightRig>
    </dgm:scene3d>
    <dgm:sp3d extrusionH="190500" prstMaterial="dkEdge">
      <a:bevelT w="120650" h="38100" prst="relaxedInset"/>
      <a:bevelB w="120650" h="571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>
        <a:rot lat="0" lon="0" rev="7500000"/>
      </a:lightRig>
    </dgm:scene3d>
    <dgm:sp3d z="-152400" extrusionH="63500" prstMaterial="dkEdge">
      <a:bevelT w="14445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>
        <a:rot lat="0" lon="0" rev="7500000"/>
      </a:lightRig>
    </dgm:scene3d>
    <dgm:sp3d z="152400" extrusionH="63500" prstMaterial="dkEdge">
      <a:bevelT w="125400" h="36350" prst="relaxedInset"/>
      <a:contourClr>
        <a:schemeClr val="bg1"/>
      </a:contourClr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>
        <a:rot lat="0" lon="0" rev="7500000"/>
      </a:lightRig>
    </dgm:scene3d>
    <dgm:sp3d z="-152400" extrusionH="63500" prstMaterial="matte">
      <a:bevelT w="144450" h="6350" prst="relaxedInset"/>
      <a:contourClr>
        <a:schemeClr val="bg1"/>
      </a:contourClr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>
        <a:rot lat="0" lon="0" rev="7500000"/>
      </a:lightRig>
    </dgm:scene3d>
    <dgm:sp3d prstMaterial="plastic">
      <a:bevelT w="127000" h="25400" prst="relaxedInset"/>
      <a:bevelB w="88900" h="121750" prst="angle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>
        <a:rot lat="0" lon="0" rev="7500000"/>
      </a:lightRig>
    </dgm:scene3d>
    <dgm:sp3d z="152400" extrusionH="63500" prstMaterial="matte">
      <a:bevelT w="50800" h="19050" prst="relaxedInset"/>
      <a:contourClr>
        <a:schemeClr val="bg1"/>
      </a:contourClr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9B194-645C-4C6D-A871-435EB17DC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4039</Words>
  <Characters>22218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Catherine Carranza Barbosa</dc:creator>
  <cp:keywords/>
  <dc:description/>
  <cp:lastModifiedBy>Jairo Rico Bolivar</cp:lastModifiedBy>
  <cp:revision>2</cp:revision>
  <cp:lastPrinted>2023-05-19T16:18:00Z</cp:lastPrinted>
  <dcterms:created xsi:type="dcterms:W3CDTF">2024-01-25T18:57:00Z</dcterms:created>
  <dcterms:modified xsi:type="dcterms:W3CDTF">2024-01-25T18:57:00Z</dcterms:modified>
</cp:coreProperties>
</file>