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3CF011" w14:textId="66A0BE8A" w:rsidR="00510627" w:rsidRPr="00D360E9" w:rsidRDefault="007A1EAC" w:rsidP="00681904">
      <w:pPr>
        <w:pStyle w:val="Prrafodelista"/>
        <w:numPr>
          <w:ilvl w:val="0"/>
          <w:numId w:val="39"/>
        </w:numPr>
        <w:ind w:hanging="436"/>
        <w:jc w:val="both"/>
        <w:outlineLvl w:val="0"/>
        <w:rPr>
          <w:rFonts w:ascii="Arial" w:hAnsi="Arial"/>
          <w:sz w:val="22"/>
          <w:szCs w:val="22"/>
        </w:rPr>
      </w:pPr>
      <w:r w:rsidRPr="00D360E9">
        <w:rPr>
          <w:rFonts w:ascii="Arial" w:eastAsia="Arial" w:hAnsi="Arial" w:cstheme="majorBidi"/>
          <w:b/>
          <w:sz w:val="22"/>
          <w:szCs w:val="22"/>
        </w:rPr>
        <w:t>O</w:t>
      </w:r>
      <w:bookmarkStart w:id="0" w:name="_GoBack"/>
      <w:bookmarkEnd w:id="0"/>
      <w:r w:rsidRPr="00D360E9">
        <w:rPr>
          <w:rFonts w:ascii="Arial" w:eastAsia="Arial" w:hAnsi="Arial" w:cstheme="majorBidi"/>
          <w:b/>
          <w:sz w:val="22"/>
          <w:szCs w:val="22"/>
        </w:rPr>
        <w:t>BJETIVO</w:t>
      </w:r>
      <w:r w:rsidR="00510627" w:rsidRPr="00D360E9">
        <w:rPr>
          <w:rFonts w:ascii="Arial" w:eastAsia="Arial" w:hAnsi="Arial" w:cstheme="majorBidi"/>
          <w:b/>
          <w:sz w:val="22"/>
          <w:szCs w:val="22"/>
        </w:rPr>
        <w:t>.</w:t>
      </w:r>
      <w:r w:rsidR="00510627" w:rsidRPr="00D360E9">
        <w:rPr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120DA4E08A294EA593C24F6457F754B5"/>
          </w:placeholder>
          <w:text/>
        </w:sdtPr>
        <w:sdtEndPr/>
        <w:sdtContent>
          <w:r w:rsidR="00FB60D0" w:rsidRPr="00D360E9">
            <w:rPr>
              <w:rFonts w:ascii="Arial" w:hAnsi="Arial"/>
              <w:sz w:val="22"/>
              <w:szCs w:val="22"/>
            </w:rPr>
            <w:t>Definir la</w:t>
          </w:r>
          <w:r w:rsidR="0096082D" w:rsidRPr="00D360E9">
            <w:rPr>
              <w:rFonts w:ascii="Arial" w:hAnsi="Arial"/>
              <w:sz w:val="22"/>
              <w:szCs w:val="22"/>
            </w:rPr>
            <w:t xml:space="preserve">s </w:t>
          </w:r>
          <w:r w:rsidR="00FB60D0" w:rsidRPr="00D360E9">
            <w:rPr>
              <w:rFonts w:ascii="Arial" w:hAnsi="Arial"/>
              <w:sz w:val="22"/>
              <w:szCs w:val="22"/>
            </w:rPr>
            <w:t>actividades</w:t>
          </w:r>
          <w:r w:rsidR="0096082D" w:rsidRPr="00D360E9">
            <w:rPr>
              <w:rFonts w:ascii="Arial" w:hAnsi="Arial"/>
              <w:sz w:val="22"/>
              <w:szCs w:val="22"/>
            </w:rPr>
            <w:t xml:space="preserve"> necesari</w:t>
          </w:r>
          <w:r w:rsidR="00FB60D0" w:rsidRPr="00D360E9">
            <w:rPr>
              <w:rFonts w:ascii="Arial" w:hAnsi="Arial"/>
              <w:sz w:val="22"/>
              <w:szCs w:val="22"/>
            </w:rPr>
            <w:t>a</w:t>
          </w:r>
          <w:r w:rsidR="0096082D" w:rsidRPr="00D360E9">
            <w:rPr>
              <w:rFonts w:ascii="Arial" w:hAnsi="Arial"/>
              <w:sz w:val="22"/>
              <w:szCs w:val="22"/>
            </w:rPr>
            <w:t>s para el adecuado</w:t>
          </w:r>
        </w:sdtContent>
      </w:sdt>
      <w:r w:rsidR="0096082D" w:rsidRPr="00D360E9">
        <w:rPr>
          <w:rFonts w:ascii="Arial" w:hAnsi="Arial"/>
          <w:sz w:val="22"/>
          <w:szCs w:val="22"/>
        </w:rPr>
        <w:t xml:space="preserve"> seguimiento de los planes institucionales y </w:t>
      </w:r>
      <w:r w:rsidR="001930F3" w:rsidRPr="00D360E9">
        <w:rPr>
          <w:rFonts w:ascii="Arial" w:hAnsi="Arial"/>
          <w:sz w:val="22"/>
          <w:szCs w:val="22"/>
        </w:rPr>
        <w:t>el Plan de M</w:t>
      </w:r>
      <w:r w:rsidR="007E7904" w:rsidRPr="00D360E9">
        <w:rPr>
          <w:rFonts w:ascii="Arial" w:hAnsi="Arial"/>
          <w:sz w:val="22"/>
          <w:szCs w:val="22"/>
        </w:rPr>
        <w:t xml:space="preserve">ejoramiento presentado </w:t>
      </w:r>
      <w:r w:rsidR="0096082D" w:rsidRPr="00D360E9">
        <w:rPr>
          <w:rFonts w:ascii="Arial" w:hAnsi="Arial"/>
          <w:sz w:val="22"/>
          <w:szCs w:val="22"/>
        </w:rPr>
        <w:t>ante la Auditoria General de la República.</w:t>
      </w:r>
    </w:p>
    <w:p w14:paraId="60D2BA34" w14:textId="77777777" w:rsidR="00510627" w:rsidRPr="00D360E9" w:rsidRDefault="00510627" w:rsidP="007E7904">
      <w:pPr>
        <w:rPr>
          <w:sz w:val="22"/>
          <w:szCs w:val="22"/>
        </w:rPr>
      </w:pPr>
    </w:p>
    <w:p w14:paraId="0F3E4AD0" w14:textId="2273DA59" w:rsidR="000247D4" w:rsidRPr="00D360E9" w:rsidRDefault="000247D4" w:rsidP="00681904">
      <w:pPr>
        <w:pStyle w:val="Ttulo2"/>
        <w:numPr>
          <w:ilvl w:val="0"/>
          <w:numId w:val="39"/>
        </w:numPr>
        <w:ind w:left="709" w:hanging="425"/>
        <w:jc w:val="both"/>
        <w:rPr>
          <w:b w:val="0"/>
          <w:color w:val="auto"/>
          <w:szCs w:val="22"/>
        </w:rPr>
      </w:pPr>
      <w:r w:rsidRPr="00D360E9">
        <w:rPr>
          <w:rFonts w:eastAsia="Arial"/>
          <w:color w:val="auto"/>
          <w:szCs w:val="22"/>
        </w:rPr>
        <w:t>ALCANCE</w:t>
      </w:r>
      <w:r w:rsidR="00510627" w:rsidRPr="00D360E9">
        <w:rPr>
          <w:rFonts w:eastAsia="Arial"/>
          <w:color w:val="auto"/>
          <w:szCs w:val="22"/>
        </w:rPr>
        <w:t xml:space="preserve">. </w:t>
      </w:r>
      <w:sdt>
        <w:sdtPr>
          <w:rPr>
            <w:b w:val="0"/>
            <w:color w:val="auto"/>
            <w:szCs w:val="22"/>
          </w:rPr>
          <w:alias w:val="En qué actividad inicia y dónde termina el procedimiento"/>
          <w:tag w:val="ALCANCE"/>
          <w:id w:val="-1863812210"/>
          <w:placeholder>
            <w:docPart w:val="0E234E5404E740529DF7FB77612B0CAF"/>
          </w:placeholder>
          <w:text/>
        </w:sdtPr>
        <w:sdtEndPr/>
        <w:sdtContent>
          <w:r w:rsidR="0096082D" w:rsidRPr="00D360E9">
            <w:rPr>
              <w:b w:val="0"/>
              <w:color w:val="auto"/>
              <w:szCs w:val="22"/>
            </w:rPr>
            <w:t xml:space="preserve">Aplica desde </w:t>
          </w:r>
          <w:r w:rsidR="00224498" w:rsidRPr="00D360E9">
            <w:rPr>
              <w:b w:val="0"/>
              <w:color w:val="auto"/>
              <w:szCs w:val="22"/>
            </w:rPr>
            <w:t xml:space="preserve">la consolidación de los planes institucionales para </w:t>
          </w:r>
          <w:r w:rsidR="0096082D" w:rsidRPr="00D360E9">
            <w:rPr>
              <w:b w:val="0"/>
              <w:color w:val="auto"/>
              <w:szCs w:val="22"/>
            </w:rPr>
            <w:t>el registro de avances y soportes, hasta</w:t>
          </w:r>
          <w:r w:rsidR="007E7904" w:rsidRPr="00D360E9">
            <w:rPr>
              <w:b w:val="0"/>
              <w:color w:val="auto"/>
              <w:szCs w:val="22"/>
            </w:rPr>
            <w:t xml:space="preserve"> el envío de los informes o reportes del monitoreo a la g</w:t>
          </w:r>
          <w:r w:rsidR="00681904" w:rsidRPr="00D360E9">
            <w:rPr>
              <w:b w:val="0"/>
              <w:color w:val="auto"/>
              <w:szCs w:val="22"/>
            </w:rPr>
            <w:t xml:space="preserve">erencia, </w:t>
          </w:r>
          <w:r w:rsidR="0096082D" w:rsidRPr="00D360E9">
            <w:rPr>
              <w:b w:val="0"/>
              <w:color w:val="auto"/>
              <w:szCs w:val="22"/>
            </w:rPr>
            <w:t xml:space="preserve"> </w:t>
          </w:r>
          <w:r w:rsidR="007E7904" w:rsidRPr="00D360E9">
            <w:rPr>
              <w:b w:val="0"/>
              <w:color w:val="auto"/>
              <w:szCs w:val="22"/>
            </w:rPr>
            <w:t>d</w:t>
          </w:r>
          <w:r w:rsidR="0096082D" w:rsidRPr="00D360E9">
            <w:rPr>
              <w:b w:val="0"/>
              <w:color w:val="auto"/>
              <w:szCs w:val="22"/>
            </w:rPr>
            <w:t>irecciones</w:t>
          </w:r>
          <w:r w:rsidR="00681904" w:rsidRPr="00D360E9">
            <w:rPr>
              <w:b w:val="0"/>
              <w:color w:val="auto"/>
              <w:szCs w:val="22"/>
            </w:rPr>
            <w:t xml:space="preserve"> y subdirecciones</w:t>
          </w:r>
          <w:r w:rsidR="0096082D" w:rsidRPr="00D360E9">
            <w:rPr>
              <w:b w:val="0"/>
              <w:color w:val="auto"/>
              <w:szCs w:val="22"/>
            </w:rPr>
            <w:t>.</w:t>
          </w:r>
        </w:sdtContent>
      </w:sdt>
    </w:p>
    <w:p w14:paraId="63C8D2F2" w14:textId="77777777" w:rsidR="000247D4" w:rsidRPr="00D360E9" w:rsidRDefault="000247D4" w:rsidP="007E7904">
      <w:pPr>
        <w:rPr>
          <w:sz w:val="22"/>
          <w:szCs w:val="22"/>
        </w:rPr>
      </w:pPr>
    </w:p>
    <w:p w14:paraId="2A516F66" w14:textId="3B13AC49" w:rsidR="000247D4" w:rsidRPr="00D360E9" w:rsidRDefault="000247D4" w:rsidP="00681904">
      <w:pPr>
        <w:pStyle w:val="Ttulo2"/>
        <w:numPr>
          <w:ilvl w:val="0"/>
          <w:numId w:val="39"/>
        </w:numPr>
        <w:ind w:left="709" w:hanging="425"/>
        <w:jc w:val="both"/>
        <w:rPr>
          <w:b w:val="0"/>
          <w:color w:val="auto"/>
          <w:szCs w:val="22"/>
        </w:rPr>
      </w:pPr>
      <w:r w:rsidRPr="00D360E9">
        <w:rPr>
          <w:rFonts w:eastAsia="Arial"/>
          <w:color w:val="auto"/>
          <w:szCs w:val="22"/>
        </w:rPr>
        <w:t>RESPONSABLE</w:t>
      </w:r>
      <w:r w:rsidR="00510627" w:rsidRPr="00D360E9">
        <w:rPr>
          <w:rFonts w:eastAsia="Arial"/>
          <w:color w:val="auto"/>
          <w:szCs w:val="22"/>
        </w:rPr>
        <w:t xml:space="preserve">. </w:t>
      </w:r>
      <w:sdt>
        <w:sdtPr>
          <w:rPr>
            <w:b w:val="0"/>
            <w:color w:val="auto"/>
            <w:szCs w:val="22"/>
          </w:rPr>
          <w:alias w:val="Cargo Responsable(s) del Procedimiento (sin grado)"/>
          <w:tag w:val="RESPONSABLE"/>
          <w:id w:val="-42525737"/>
          <w:placeholder>
            <w:docPart w:val="7EEFF34508ED41B38121AAC47561C3D0"/>
          </w:placeholder>
          <w:text/>
        </w:sdtPr>
        <w:sdtEndPr/>
        <w:sdtContent>
          <w:r w:rsidR="00C104C7" w:rsidRPr="00D360E9">
            <w:rPr>
              <w:b w:val="0"/>
              <w:color w:val="auto"/>
              <w:szCs w:val="22"/>
            </w:rPr>
            <w:t>Jefe Oficina de Planeación</w:t>
          </w:r>
          <w:r w:rsidR="00743DD0" w:rsidRPr="00D360E9">
            <w:rPr>
              <w:b w:val="0"/>
              <w:color w:val="auto"/>
              <w:szCs w:val="22"/>
            </w:rPr>
            <w:t>.</w:t>
          </w:r>
        </w:sdtContent>
      </w:sdt>
    </w:p>
    <w:p w14:paraId="112B5B99" w14:textId="77777777" w:rsidR="000247D4" w:rsidRPr="00D360E9" w:rsidRDefault="000247D4" w:rsidP="007E7904">
      <w:pPr>
        <w:rPr>
          <w:rFonts w:ascii="Arial" w:hAnsi="Arial"/>
          <w:sz w:val="22"/>
          <w:szCs w:val="22"/>
        </w:rPr>
      </w:pPr>
    </w:p>
    <w:p w14:paraId="4765B142" w14:textId="6102433D" w:rsidR="00DA2B0B" w:rsidRPr="00D360E9" w:rsidRDefault="00DA2B0B" w:rsidP="00681904">
      <w:pPr>
        <w:pStyle w:val="Ttulo2"/>
        <w:numPr>
          <w:ilvl w:val="0"/>
          <w:numId w:val="39"/>
        </w:numPr>
        <w:ind w:hanging="436"/>
        <w:rPr>
          <w:rFonts w:eastAsia="Arial"/>
          <w:color w:val="auto"/>
          <w:szCs w:val="22"/>
        </w:rPr>
      </w:pPr>
      <w:r w:rsidRPr="00D360E9">
        <w:rPr>
          <w:rFonts w:eastAsia="Arial"/>
          <w:color w:val="auto"/>
          <w:szCs w:val="22"/>
        </w:rPr>
        <w:t>DEFINICIONES</w:t>
      </w:r>
    </w:p>
    <w:p w14:paraId="234DFF0E" w14:textId="77777777" w:rsidR="004B21DD" w:rsidRPr="00D360E9" w:rsidRDefault="004B21DD" w:rsidP="00510627">
      <w:pPr>
        <w:ind w:hanging="360"/>
        <w:rPr>
          <w:sz w:val="22"/>
          <w:szCs w:val="22"/>
        </w:rPr>
      </w:pPr>
    </w:p>
    <w:p w14:paraId="479CDA97" w14:textId="653BCC74" w:rsidR="00A805C4" w:rsidRPr="00D360E9" w:rsidRDefault="00D5229C" w:rsidP="00681904">
      <w:pPr>
        <w:pStyle w:val="Ttulo2"/>
        <w:numPr>
          <w:ilvl w:val="1"/>
          <w:numId w:val="41"/>
        </w:numPr>
        <w:tabs>
          <w:tab w:val="left" w:pos="284"/>
        </w:tabs>
        <w:ind w:left="284" w:firstLine="0"/>
        <w:jc w:val="both"/>
        <w:rPr>
          <w:rFonts w:eastAsia="Arial"/>
          <w:b w:val="0"/>
          <w:color w:val="auto"/>
          <w:szCs w:val="22"/>
        </w:rPr>
      </w:pPr>
      <w:sdt>
        <w:sdtPr>
          <w:rPr>
            <w:rFonts w:eastAsia="Arial"/>
            <w:color w:val="auto"/>
            <w:szCs w:val="22"/>
          </w:rPr>
          <w:alias w:val="Elementos del procedimiento con Definición y el Contexto"/>
          <w:tag w:val="Elementos del procedimiento con Definición y el Contexto"/>
          <w:id w:val="-686835832"/>
          <w:placeholder>
            <w:docPart w:val="3059939939A54727953A120BC3047935"/>
          </w:placeholder>
          <w:text/>
        </w:sdtPr>
        <w:sdtEndPr/>
        <w:sdtContent>
          <w:r w:rsidR="00A805C4" w:rsidRPr="00D360E9">
            <w:rPr>
              <w:rFonts w:eastAsia="Arial"/>
              <w:color w:val="auto"/>
              <w:szCs w:val="22"/>
            </w:rPr>
            <w:t>Acción</w:t>
          </w:r>
        </w:sdtContent>
      </w:sdt>
      <w:r w:rsidR="00FA530C" w:rsidRPr="00D360E9">
        <w:rPr>
          <w:rFonts w:eastAsia="Arial"/>
          <w:color w:val="auto"/>
          <w:szCs w:val="22"/>
        </w:rPr>
        <w:t>.</w:t>
      </w:r>
      <w:r w:rsidR="00A805C4" w:rsidRPr="00D360E9">
        <w:rPr>
          <w:rFonts w:eastAsia="Arial"/>
          <w:color w:val="auto"/>
          <w:szCs w:val="22"/>
        </w:rPr>
        <w:t xml:space="preserve"> </w:t>
      </w:r>
      <w:r w:rsidR="00A805C4" w:rsidRPr="00D360E9">
        <w:rPr>
          <w:rFonts w:eastAsia="Arial"/>
          <w:b w:val="0"/>
          <w:color w:val="auto"/>
          <w:szCs w:val="22"/>
        </w:rPr>
        <w:t>Hecho, acto u operación que implica actividad, movimiento o cambio, encaminad</w:t>
      </w:r>
      <w:r w:rsidR="00C104C7" w:rsidRPr="00D360E9">
        <w:rPr>
          <w:rFonts w:eastAsia="Arial"/>
          <w:b w:val="0"/>
          <w:color w:val="auto"/>
          <w:szCs w:val="22"/>
        </w:rPr>
        <w:t>o</w:t>
      </w:r>
      <w:r w:rsidR="00A805C4" w:rsidRPr="00D360E9">
        <w:rPr>
          <w:rFonts w:eastAsia="Arial"/>
          <w:b w:val="0"/>
          <w:color w:val="auto"/>
          <w:szCs w:val="22"/>
        </w:rPr>
        <w:t>s al cumplimiento de</w:t>
      </w:r>
      <w:r w:rsidR="00C104C7" w:rsidRPr="00D360E9">
        <w:rPr>
          <w:rFonts w:eastAsia="Arial"/>
          <w:b w:val="0"/>
          <w:color w:val="auto"/>
          <w:szCs w:val="22"/>
        </w:rPr>
        <w:t xml:space="preserve"> las metas y el logro de los</w:t>
      </w:r>
      <w:r w:rsidR="00A805C4" w:rsidRPr="00D360E9">
        <w:rPr>
          <w:rFonts w:eastAsia="Arial"/>
          <w:b w:val="0"/>
          <w:color w:val="auto"/>
          <w:szCs w:val="22"/>
        </w:rPr>
        <w:t xml:space="preserve"> objetivos</w:t>
      </w:r>
      <w:r w:rsidR="00C104C7" w:rsidRPr="00D360E9">
        <w:rPr>
          <w:rFonts w:eastAsia="Arial"/>
          <w:b w:val="0"/>
          <w:color w:val="auto"/>
          <w:szCs w:val="22"/>
        </w:rPr>
        <w:t xml:space="preserve"> de la Entidad.</w:t>
      </w:r>
    </w:p>
    <w:p w14:paraId="3330C8B0" w14:textId="2A12F833" w:rsidR="00E122DB" w:rsidRPr="00D360E9" w:rsidRDefault="00E122DB" w:rsidP="00C104C7"/>
    <w:p w14:paraId="51F9F46B" w14:textId="6263E97B" w:rsidR="00A805C4" w:rsidRPr="00D360E9" w:rsidRDefault="00D5229C" w:rsidP="00C104C7">
      <w:pPr>
        <w:pStyle w:val="Ttulo2"/>
        <w:numPr>
          <w:ilvl w:val="1"/>
          <w:numId w:val="41"/>
        </w:numPr>
        <w:ind w:left="284" w:firstLine="0"/>
        <w:jc w:val="both"/>
        <w:rPr>
          <w:rFonts w:eastAsia="Arial"/>
          <w:b w:val="0"/>
          <w:color w:val="auto"/>
          <w:szCs w:val="22"/>
        </w:rPr>
      </w:pPr>
      <w:sdt>
        <w:sdtPr>
          <w:rPr>
            <w:rFonts w:eastAsia="Arial"/>
            <w:color w:val="auto"/>
            <w:szCs w:val="22"/>
          </w:rPr>
          <w:alias w:val="Elementos del procedimiento con Definición y el Contexto"/>
          <w:tag w:val="Elementos del procedimiento con Definición y el Contexto"/>
          <w:id w:val="-2117208659"/>
          <w:placeholder>
            <w:docPart w:val="35EA84EC2E5B4527AAF7DD57F2D0C205"/>
          </w:placeholder>
          <w:text/>
        </w:sdtPr>
        <w:sdtEndPr/>
        <w:sdtContent>
          <w:r w:rsidR="00A805C4" w:rsidRPr="00D360E9">
            <w:rPr>
              <w:rFonts w:eastAsia="Arial"/>
              <w:color w:val="auto"/>
              <w:szCs w:val="22"/>
            </w:rPr>
            <w:t>Avance</w:t>
          </w:r>
        </w:sdtContent>
      </w:sdt>
      <w:r w:rsidR="00FA530C" w:rsidRPr="00D360E9">
        <w:rPr>
          <w:rFonts w:eastAsia="Arial"/>
          <w:color w:val="auto"/>
          <w:szCs w:val="22"/>
        </w:rPr>
        <w:t>.</w:t>
      </w:r>
      <w:r w:rsidR="00A805C4" w:rsidRPr="00D360E9">
        <w:rPr>
          <w:rFonts w:eastAsia="Arial"/>
          <w:color w:val="auto"/>
          <w:szCs w:val="22"/>
        </w:rPr>
        <w:t xml:space="preserve"> </w:t>
      </w:r>
      <w:r w:rsidR="00A805C4" w:rsidRPr="00D360E9">
        <w:rPr>
          <w:rFonts w:eastAsia="Arial"/>
          <w:b w:val="0"/>
          <w:color w:val="auto"/>
          <w:szCs w:val="22"/>
        </w:rPr>
        <w:t>Progreso en la ejecución de una acción, frente a la denominación y meta establecida</w:t>
      </w:r>
      <w:r w:rsidR="00FA530C" w:rsidRPr="00D360E9">
        <w:rPr>
          <w:rFonts w:eastAsia="Arial"/>
          <w:b w:val="0"/>
          <w:color w:val="auto"/>
          <w:szCs w:val="22"/>
        </w:rPr>
        <w:t>.</w:t>
      </w:r>
    </w:p>
    <w:p w14:paraId="29FEE71F" w14:textId="77777777" w:rsidR="0096082D" w:rsidRPr="00D360E9" w:rsidRDefault="0096082D" w:rsidP="0096082D">
      <w:pPr>
        <w:ind w:hanging="360"/>
        <w:rPr>
          <w:sz w:val="22"/>
          <w:szCs w:val="22"/>
        </w:rPr>
      </w:pPr>
    </w:p>
    <w:p w14:paraId="32F550ED" w14:textId="788B466A" w:rsidR="0096082D" w:rsidRPr="00D360E9" w:rsidRDefault="00D5229C" w:rsidP="00681904">
      <w:pPr>
        <w:pStyle w:val="Ttulo2"/>
        <w:numPr>
          <w:ilvl w:val="1"/>
          <w:numId w:val="41"/>
        </w:numPr>
        <w:ind w:left="284" w:firstLine="0"/>
        <w:rPr>
          <w:rFonts w:eastAsia="Arial"/>
          <w:b w:val="0"/>
          <w:color w:val="auto"/>
          <w:szCs w:val="22"/>
        </w:rPr>
      </w:pPr>
      <w:sdt>
        <w:sdtPr>
          <w:rPr>
            <w:rFonts w:eastAsia="Arial"/>
            <w:color w:val="auto"/>
            <w:szCs w:val="22"/>
          </w:rPr>
          <w:alias w:val="Elementos del procedimiento con Definición y el Contexto"/>
          <w:tag w:val="Elementos del procedimiento con Definición y el Contexto"/>
          <w:id w:val="-111678443"/>
          <w:placeholder>
            <w:docPart w:val="80116C3843C34C2FA530BD48B3114083"/>
          </w:placeholder>
          <w:text/>
        </w:sdtPr>
        <w:sdtEndPr/>
        <w:sdtContent>
          <w:r w:rsidR="0096082D" w:rsidRPr="00D360E9">
            <w:rPr>
              <w:rFonts w:eastAsia="Arial"/>
              <w:color w:val="auto"/>
              <w:szCs w:val="22"/>
            </w:rPr>
            <w:t>Ejecución</w:t>
          </w:r>
        </w:sdtContent>
      </w:sdt>
      <w:r w:rsidR="0006256F" w:rsidRPr="00D360E9">
        <w:rPr>
          <w:rFonts w:eastAsia="Arial"/>
          <w:color w:val="auto"/>
          <w:szCs w:val="22"/>
        </w:rPr>
        <w:t>.</w:t>
      </w:r>
      <w:r w:rsidR="0096082D" w:rsidRPr="00D360E9">
        <w:rPr>
          <w:rFonts w:eastAsia="Arial"/>
          <w:color w:val="auto"/>
          <w:szCs w:val="22"/>
        </w:rPr>
        <w:t xml:space="preserve"> </w:t>
      </w:r>
      <w:r w:rsidR="0029122F" w:rsidRPr="00D360E9">
        <w:rPr>
          <w:rFonts w:eastAsia="Arial"/>
          <w:b w:val="0"/>
          <w:color w:val="auto"/>
          <w:szCs w:val="22"/>
        </w:rPr>
        <w:t>Realización de una acción.</w:t>
      </w:r>
    </w:p>
    <w:p w14:paraId="123E3897" w14:textId="77777777" w:rsidR="00A805C4" w:rsidRPr="00D360E9" w:rsidRDefault="00A805C4" w:rsidP="00A805C4">
      <w:pPr>
        <w:ind w:hanging="360"/>
        <w:rPr>
          <w:sz w:val="22"/>
          <w:szCs w:val="22"/>
        </w:rPr>
      </w:pPr>
    </w:p>
    <w:p w14:paraId="780DC0B5" w14:textId="6798DED4" w:rsidR="00A805C4" w:rsidRPr="00D360E9" w:rsidRDefault="00D5229C" w:rsidP="00C104C7">
      <w:pPr>
        <w:pStyle w:val="Ttulo2"/>
        <w:numPr>
          <w:ilvl w:val="1"/>
          <w:numId w:val="41"/>
        </w:numPr>
        <w:ind w:left="284" w:firstLine="0"/>
        <w:jc w:val="both"/>
        <w:rPr>
          <w:rFonts w:eastAsia="Arial"/>
          <w:b w:val="0"/>
          <w:color w:val="auto"/>
          <w:szCs w:val="22"/>
        </w:rPr>
      </w:pPr>
      <w:sdt>
        <w:sdtPr>
          <w:rPr>
            <w:rFonts w:eastAsia="Arial"/>
            <w:color w:val="auto"/>
            <w:szCs w:val="22"/>
          </w:rPr>
          <w:alias w:val="Elementos del procedimiento con Definición y el Contexto"/>
          <w:tag w:val="Elementos del procedimiento con Definición y el Contexto"/>
          <w:id w:val="-988247371"/>
          <w:placeholder>
            <w:docPart w:val="2756296706934C759BE0375B9B2FB42A"/>
          </w:placeholder>
          <w:text/>
        </w:sdtPr>
        <w:sdtEndPr/>
        <w:sdtContent>
          <w:r w:rsidR="00A805C4" w:rsidRPr="00D360E9">
            <w:rPr>
              <w:rFonts w:eastAsia="Arial"/>
              <w:color w:val="auto"/>
              <w:szCs w:val="22"/>
            </w:rPr>
            <w:t>Mejora</w:t>
          </w:r>
          <w:r w:rsidR="0006256F" w:rsidRPr="00D360E9">
            <w:rPr>
              <w:rFonts w:eastAsia="Arial"/>
              <w:color w:val="auto"/>
              <w:szCs w:val="22"/>
            </w:rPr>
            <w:t>.</w:t>
          </w:r>
        </w:sdtContent>
      </w:sdt>
      <w:r w:rsidR="0006256F" w:rsidRPr="00D360E9">
        <w:rPr>
          <w:rFonts w:eastAsia="Arial"/>
          <w:color w:val="auto"/>
          <w:szCs w:val="22"/>
        </w:rPr>
        <w:t xml:space="preserve"> </w:t>
      </w:r>
      <w:r w:rsidR="00A805C4" w:rsidRPr="00D360E9">
        <w:rPr>
          <w:rFonts w:eastAsia="Arial"/>
          <w:b w:val="0"/>
          <w:color w:val="auto"/>
          <w:szCs w:val="22"/>
        </w:rPr>
        <w:t>Cambio o modificación que busca aumentar la satisfacción de un servicio o eliminar las causas de un hallazgo u observación en auditor</w:t>
      </w:r>
      <w:r w:rsidR="00FA530C" w:rsidRPr="00D360E9">
        <w:rPr>
          <w:rFonts w:eastAsia="Arial"/>
          <w:b w:val="0"/>
          <w:color w:val="auto"/>
          <w:szCs w:val="22"/>
        </w:rPr>
        <w:t>í</w:t>
      </w:r>
      <w:r w:rsidR="00A805C4" w:rsidRPr="00D360E9">
        <w:rPr>
          <w:rFonts w:eastAsia="Arial"/>
          <w:b w:val="0"/>
          <w:color w:val="auto"/>
          <w:szCs w:val="22"/>
        </w:rPr>
        <w:t>as.</w:t>
      </w:r>
    </w:p>
    <w:p w14:paraId="4B37A564" w14:textId="10A2D274" w:rsidR="00E122DB" w:rsidRPr="00D360E9" w:rsidRDefault="00E122DB" w:rsidP="00C104C7"/>
    <w:p w14:paraId="5170549A" w14:textId="22E09BE0" w:rsidR="00E122DB" w:rsidRPr="00D360E9" w:rsidRDefault="00E122DB" w:rsidP="00C104C7">
      <w:pPr>
        <w:pStyle w:val="Ttulo2"/>
        <w:numPr>
          <w:ilvl w:val="1"/>
          <w:numId w:val="41"/>
        </w:numPr>
        <w:ind w:left="284" w:firstLine="0"/>
        <w:jc w:val="both"/>
        <w:rPr>
          <w:rFonts w:eastAsia="Calibri" w:cs="Arial"/>
          <w:b w:val="0"/>
          <w:color w:val="auto"/>
          <w:szCs w:val="22"/>
        </w:rPr>
      </w:pPr>
      <w:r w:rsidRPr="00D360E9">
        <w:rPr>
          <w:rFonts w:cs="Arial"/>
          <w:color w:val="auto"/>
          <w:szCs w:val="22"/>
        </w:rPr>
        <w:t xml:space="preserve">Metas. </w:t>
      </w:r>
      <w:r w:rsidRPr="00D360E9">
        <w:rPr>
          <w:rFonts w:cs="Arial"/>
          <w:b w:val="0"/>
          <w:color w:val="auto"/>
          <w:szCs w:val="22"/>
        </w:rPr>
        <w:t>conjunto de resultados concretos, medibles, realizables y verificables que se esperan obtener en un tiempo señalado.</w:t>
      </w:r>
    </w:p>
    <w:p w14:paraId="58714699" w14:textId="77777777" w:rsidR="00A805C4" w:rsidRPr="00D360E9" w:rsidRDefault="00A805C4" w:rsidP="00A805C4">
      <w:pPr>
        <w:rPr>
          <w:rFonts w:ascii="Arial" w:hAnsi="Arial"/>
          <w:sz w:val="22"/>
          <w:szCs w:val="22"/>
        </w:rPr>
      </w:pPr>
    </w:p>
    <w:p w14:paraId="0F2968DC" w14:textId="732340E0" w:rsidR="00A805C4" w:rsidRPr="00D360E9" w:rsidRDefault="00D5229C" w:rsidP="00C104C7">
      <w:pPr>
        <w:pStyle w:val="Ttulo2"/>
        <w:numPr>
          <w:ilvl w:val="1"/>
          <w:numId w:val="41"/>
        </w:numPr>
        <w:ind w:left="284" w:firstLine="0"/>
        <w:jc w:val="both"/>
        <w:rPr>
          <w:rFonts w:eastAsia="Arial"/>
          <w:b w:val="0"/>
          <w:color w:val="auto"/>
          <w:szCs w:val="22"/>
        </w:rPr>
      </w:pPr>
      <w:sdt>
        <w:sdtPr>
          <w:rPr>
            <w:rFonts w:eastAsia="Arial"/>
            <w:color w:val="auto"/>
            <w:szCs w:val="22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7F81231CF35540A3A1820A803D852A51"/>
          </w:placeholder>
          <w:text/>
        </w:sdtPr>
        <w:sdtEndPr/>
        <w:sdtContent>
          <w:r w:rsidR="00FA530C" w:rsidRPr="00D360E9">
            <w:rPr>
              <w:rFonts w:eastAsia="Arial"/>
              <w:color w:val="auto"/>
              <w:szCs w:val="22"/>
            </w:rPr>
            <w:t>Monitoreo.</w:t>
          </w:r>
        </w:sdtContent>
      </w:sdt>
      <w:r w:rsidR="00FA530C" w:rsidRPr="00D360E9">
        <w:rPr>
          <w:rFonts w:eastAsia="Arial"/>
          <w:b w:val="0"/>
          <w:color w:val="auto"/>
          <w:szCs w:val="22"/>
        </w:rPr>
        <w:t xml:space="preserve"> </w:t>
      </w:r>
      <w:r w:rsidR="00E122DB" w:rsidRPr="00D360E9">
        <w:rPr>
          <w:rFonts w:eastAsia="Arial"/>
          <w:b w:val="0"/>
          <w:color w:val="auto"/>
          <w:szCs w:val="22"/>
        </w:rPr>
        <w:t>Proceso mediante el cual se d</w:t>
      </w:r>
      <w:r w:rsidR="00FA530C" w:rsidRPr="00D360E9">
        <w:rPr>
          <w:rFonts w:eastAsia="Arial"/>
          <w:b w:val="0"/>
          <w:color w:val="auto"/>
          <w:szCs w:val="22"/>
        </w:rPr>
        <w:t>etermina el estado de avance de los resultados previstos</w:t>
      </w:r>
      <w:r w:rsidR="00E122DB" w:rsidRPr="00D360E9">
        <w:rPr>
          <w:rFonts w:eastAsia="Arial"/>
          <w:b w:val="0"/>
          <w:color w:val="auto"/>
          <w:szCs w:val="22"/>
        </w:rPr>
        <w:t xml:space="preserve"> en un período de tiempo, con base en indicadores previamente determinados y a partir de la observación y recolección de información</w:t>
      </w:r>
      <w:r w:rsidR="00FA530C" w:rsidRPr="00D360E9">
        <w:rPr>
          <w:rFonts w:eastAsia="Arial"/>
          <w:b w:val="0"/>
          <w:color w:val="auto"/>
          <w:szCs w:val="22"/>
        </w:rPr>
        <w:t>.</w:t>
      </w:r>
    </w:p>
    <w:p w14:paraId="6C5928C7" w14:textId="77777777" w:rsidR="00FA530C" w:rsidRPr="00D360E9" w:rsidRDefault="00FA530C" w:rsidP="00FA530C">
      <w:pPr>
        <w:rPr>
          <w:sz w:val="22"/>
          <w:szCs w:val="22"/>
        </w:rPr>
      </w:pPr>
    </w:p>
    <w:p w14:paraId="67DF4281" w14:textId="3990AFE8" w:rsidR="00FA530C" w:rsidRPr="00D360E9" w:rsidRDefault="00D5229C" w:rsidP="00681904">
      <w:pPr>
        <w:pStyle w:val="Ttulo2"/>
        <w:numPr>
          <w:ilvl w:val="1"/>
          <w:numId w:val="41"/>
        </w:numPr>
        <w:ind w:left="284" w:firstLine="0"/>
        <w:jc w:val="both"/>
        <w:rPr>
          <w:rFonts w:eastAsia="Arial"/>
          <w:b w:val="0"/>
          <w:color w:val="auto"/>
          <w:szCs w:val="22"/>
        </w:rPr>
      </w:pPr>
      <w:sdt>
        <w:sdtPr>
          <w:rPr>
            <w:rFonts w:eastAsia="Arial"/>
            <w:color w:val="auto"/>
            <w:szCs w:val="22"/>
          </w:rPr>
          <w:alias w:val="Elementos del procedimiento con Definición y el Contexto"/>
          <w:tag w:val="Elementos del procedimiento con Definición y el Contexto"/>
          <w:id w:val="-1563549984"/>
          <w:placeholder>
            <w:docPart w:val="226FDB1242AD45D59932784110CE3E7B"/>
          </w:placeholder>
          <w:text/>
        </w:sdtPr>
        <w:sdtEndPr/>
        <w:sdtContent>
          <w:r w:rsidR="00FA530C" w:rsidRPr="00D360E9">
            <w:rPr>
              <w:rFonts w:eastAsia="Arial"/>
              <w:color w:val="auto"/>
              <w:szCs w:val="22"/>
            </w:rPr>
            <w:t>Plan</w:t>
          </w:r>
        </w:sdtContent>
      </w:sdt>
      <w:r w:rsidR="00FA530C" w:rsidRPr="00D360E9">
        <w:rPr>
          <w:rFonts w:eastAsia="Arial"/>
          <w:color w:val="auto"/>
          <w:szCs w:val="22"/>
        </w:rPr>
        <w:t xml:space="preserve">. </w:t>
      </w:r>
      <w:r w:rsidR="00FA530C" w:rsidRPr="00D360E9">
        <w:rPr>
          <w:rFonts w:eastAsia="Arial"/>
          <w:b w:val="0"/>
          <w:color w:val="auto"/>
          <w:szCs w:val="22"/>
        </w:rPr>
        <w:t>Es aquel donde se formulan acciones encaminadas al logro de unos objetivos, mejoras o mitigación de riesgos. Para el presente procedimiento se contempla el Plan de Acción</w:t>
      </w:r>
      <w:r w:rsidR="007E5C61" w:rsidRPr="00D360E9">
        <w:rPr>
          <w:rFonts w:eastAsia="Arial"/>
          <w:b w:val="0"/>
          <w:color w:val="auto"/>
          <w:szCs w:val="22"/>
        </w:rPr>
        <w:t>,</w:t>
      </w:r>
      <w:r w:rsidR="00FA530C" w:rsidRPr="00D360E9">
        <w:rPr>
          <w:rFonts w:eastAsia="Arial"/>
          <w:b w:val="0"/>
          <w:color w:val="auto"/>
          <w:szCs w:val="22"/>
        </w:rPr>
        <w:t xml:space="preserve"> Plan de Mejoramiento presentado ante Auditoría General de la República</w:t>
      </w:r>
      <w:r w:rsidR="007E5C61" w:rsidRPr="00D360E9">
        <w:rPr>
          <w:rFonts w:eastAsia="Arial"/>
          <w:b w:val="0"/>
          <w:color w:val="auto"/>
          <w:szCs w:val="22"/>
        </w:rPr>
        <w:t>,</w:t>
      </w:r>
      <w:r w:rsidR="00FA530C" w:rsidRPr="00D360E9">
        <w:rPr>
          <w:rFonts w:eastAsia="Arial"/>
          <w:b w:val="0"/>
          <w:color w:val="auto"/>
          <w:szCs w:val="22"/>
        </w:rPr>
        <w:t xml:space="preserve"> Plan Anticorrupción y Atención al Ciudadano</w:t>
      </w:r>
      <w:r w:rsidR="007E5C61" w:rsidRPr="00D360E9">
        <w:rPr>
          <w:rFonts w:eastAsia="Arial"/>
          <w:b w:val="0"/>
          <w:color w:val="auto"/>
          <w:szCs w:val="22"/>
        </w:rPr>
        <w:t>, Mapa de Riesgos de Corrupción, Mapa de Riesgos por Proceso.</w:t>
      </w:r>
    </w:p>
    <w:p w14:paraId="52ECE6E6" w14:textId="77777777" w:rsidR="00A805C4" w:rsidRPr="00D360E9" w:rsidRDefault="00A805C4" w:rsidP="00A805C4">
      <w:pPr>
        <w:rPr>
          <w:sz w:val="22"/>
          <w:szCs w:val="22"/>
        </w:rPr>
      </w:pPr>
    </w:p>
    <w:p w14:paraId="09D1E016" w14:textId="08E59B23" w:rsidR="0096082D" w:rsidRPr="00D360E9" w:rsidRDefault="00D5229C" w:rsidP="00681904">
      <w:pPr>
        <w:pStyle w:val="Ttulo2"/>
        <w:numPr>
          <w:ilvl w:val="1"/>
          <w:numId w:val="41"/>
        </w:numPr>
        <w:ind w:left="284" w:firstLine="0"/>
        <w:jc w:val="both"/>
        <w:rPr>
          <w:rFonts w:eastAsia="Arial"/>
          <w:b w:val="0"/>
          <w:color w:val="auto"/>
          <w:szCs w:val="22"/>
        </w:rPr>
      </w:pPr>
      <w:sdt>
        <w:sdtPr>
          <w:rPr>
            <w:rFonts w:eastAsia="Arial"/>
            <w:color w:val="auto"/>
            <w:szCs w:val="22"/>
          </w:rPr>
          <w:alias w:val="Elementos del procedimiento con Definición y el Contexto"/>
          <w:tag w:val="Elementos del procedimiento con Definición y el Contexto"/>
          <w:id w:val="-1523396785"/>
          <w:placeholder>
            <w:docPart w:val="929A5CF02F494635A4094B129A5B1D4E"/>
          </w:placeholder>
          <w:text/>
        </w:sdtPr>
        <w:sdtEndPr/>
        <w:sdtContent>
          <w:r w:rsidR="00FA530C" w:rsidRPr="00D360E9">
            <w:rPr>
              <w:rFonts w:eastAsia="Arial"/>
              <w:color w:val="auto"/>
              <w:szCs w:val="22"/>
            </w:rPr>
            <w:t>Soporte.</w:t>
          </w:r>
        </w:sdtContent>
      </w:sdt>
      <w:r w:rsidR="0096082D" w:rsidRPr="00D360E9">
        <w:rPr>
          <w:rFonts w:eastAsia="Arial"/>
          <w:color w:val="auto"/>
          <w:szCs w:val="22"/>
        </w:rPr>
        <w:t xml:space="preserve"> </w:t>
      </w:r>
      <w:r w:rsidR="00147773" w:rsidRPr="00D360E9">
        <w:rPr>
          <w:rFonts w:eastAsia="Arial"/>
          <w:b w:val="0"/>
          <w:bCs/>
          <w:color w:val="auto"/>
          <w:szCs w:val="22"/>
        </w:rPr>
        <w:t>Documento</w:t>
      </w:r>
      <w:r w:rsidR="00147773" w:rsidRPr="00D360E9">
        <w:rPr>
          <w:rFonts w:eastAsia="Arial"/>
          <w:b w:val="0"/>
          <w:color w:val="auto"/>
          <w:szCs w:val="22"/>
        </w:rPr>
        <w:t xml:space="preserve"> o medio que evidencia el cumplimiento o avance de una acción establecida.</w:t>
      </w:r>
    </w:p>
    <w:p w14:paraId="1D0E8F3B" w14:textId="77777777" w:rsidR="0096082D" w:rsidRPr="00D360E9" w:rsidRDefault="0096082D" w:rsidP="0096082D">
      <w:pPr>
        <w:rPr>
          <w:sz w:val="22"/>
          <w:szCs w:val="22"/>
        </w:rPr>
      </w:pPr>
    </w:p>
    <w:p w14:paraId="0ED2420B" w14:textId="5EAF0F7E" w:rsidR="00B74518" w:rsidRPr="00D360E9" w:rsidRDefault="00B74518" w:rsidP="00510627">
      <w:pPr>
        <w:pStyle w:val="Ttulo2"/>
        <w:numPr>
          <w:ilvl w:val="0"/>
          <w:numId w:val="39"/>
        </w:numPr>
        <w:rPr>
          <w:rFonts w:eastAsia="Arial"/>
          <w:color w:val="auto"/>
          <w:szCs w:val="22"/>
        </w:rPr>
      </w:pPr>
      <w:r w:rsidRPr="00D360E9">
        <w:rPr>
          <w:rFonts w:eastAsia="Arial"/>
          <w:color w:val="auto"/>
          <w:szCs w:val="22"/>
        </w:rPr>
        <w:t>DOCUMENTOS DE REFERENCIA</w:t>
      </w:r>
    </w:p>
    <w:p w14:paraId="333C4A1B" w14:textId="77777777" w:rsidR="00B74518" w:rsidRPr="00D360E9" w:rsidRDefault="00B74518" w:rsidP="00510627">
      <w:pPr>
        <w:ind w:left="360" w:hanging="360"/>
        <w:rPr>
          <w:sz w:val="22"/>
          <w:szCs w:val="22"/>
        </w:rPr>
      </w:pPr>
    </w:p>
    <w:sdt>
      <w:sdtPr>
        <w:rPr>
          <w:rFonts w:ascii="Arial" w:hAnsi="Arial"/>
          <w:sz w:val="22"/>
          <w:szCs w:val="22"/>
        </w:rPr>
        <w:alias w:val="Enumera documentos en los cuales se basa el Procedimiento y Actividades"/>
        <w:id w:val="-1875998373"/>
        <w:placeholder>
          <w:docPart w:val="D6961DFE267B451CB2FD8D0DBA3B6B53"/>
        </w:placeholder>
        <w:text/>
      </w:sdtPr>
      <w:sdtEndPr/>
      <w:sdtContent>
        <w:p w14:paraId="2AF3CACC" w14:textId="030E9EE7" w:rsidR="00B74518" w:rsidRPr="00D360E9" w:rsidRDefault="00C50AE5" w:rsidP="00A745DC">
          <w:pPr>
            <w:pStyle w:val="Prrafodelista"/>
            <w:numPr>
              <w:ilvl w:val="0"/>
              <w:numId w:val="43"/>
            </w:numPr>
            <w:jc w:val="both"/>
            <w:outlineLvl w:val="0"/>
            <w:rPr>
              <w:rFonts w:ascii="Arial" w:hAnsi="Arial"/>
              <w:sz w:val="22"/>
              <w:szCs w:val="22"/>
            </w:rPr>
          </w:pPr>
          <w:r w:rsidRPr="00D360E9">
            <w:rPr>
              <w:rFonts w:ascii="Arial" w:hAnsi="Arial"/>
              <w:sz w:val="22"/>
              <w:szCs w:val="22"/>
            </w:rPr>
            <w:t>Modelo Integrado de Planeación</w:t>
          </w:r>
          <w:r w:rsidR="001F0F99" w:rsidRPr="00D360E9">
            <w:rPr>
              <w:rFonts w:ascii="Arial" w:hAnsi="Arial"/>
              <w:sz w:val="22"/>
              <w:szCs w:val="22"/>
            </w:rPr>
            <w:t xml:space="preserve"> y Gestión MIPG</w:t>
          </w:r>
          <w:r w:rsidR="00681904" w:rsidRPr="00D360E9">
            <w:rPr>
              <w:rFonts w:ascii="Arial" w:hAnsi="Arial"/>
              <w:sz w:val="22"/>
              <w:szCs w:val="22"/>
            </w:rPr>
            <w:t>.</w:t>
          </w:r>
        </w:p>
      </w:sdtContent>
    </w:sdt>
    <w:p w14:paraId="0280B6E8" w14:textId="21D44C89" w:rsidR="00752541" w:rsidRPr="00D360E9" w:rsidRDefault="00752541" w:rsidP="007851C9">
      <w:pPr>
        <w:pStyle w:val="Prrafodelista"/>
        <w:numPr>
          <w:ilvl w:val="0"/>
          <w:numId w:val="43"/>
        </w:numPr>
        <w:rPr>
          <w:sz w:val="22"/>
          <w:szCs w:val="22"/>
        </w:rPr>
      </w:pPr>
      <w:r w:rsidRPr="00D360E9">
        <w:rPr>
          <w:rFonts w:ascii="Arial" w:eastAsia="Arial" w:hAnsi="Arial"/>
          <w:sz w:val="22"/>
          <w:szCs w:val="22"/>
        </w:rPr>
        <w:t>Manual Operativo del Modelo Integrado de Planeación y Gestión</w:t>
      </w:r>
    </w:p>
    <w:p w14:paraId="065C7E42" w14:textId="77777777" w:rsidR="00D4020C" w:rsidRPr="00D360E9" w:rsidRDefault="00D4020C" w:rsidP="00D4020C">
      <w:pPr>
        <w:pStyle w:val="Prrafodelista"/>
        <w:numPr>
          <w:ilvl w:val="0"/>
          <w:numId w:val="43"/>
        </w:numPr>
        <w:rPr>
          <w:rFonts w:ascii="Arial" w:hAnsi="Arial"/>
          <w:sz w:val="22"/>
          <w:szCs w:val="22"/>
        </w:rPr>
      </w:pPr>
      <w:r w:rsidRPr="00D360E9">
        <w:rPr>
          <w:rFonts w:ascii="Arial" w:hAnsi="Arial"/>
          <w:sz w:val="22"/>
          <w:szCs w:val="22"/>
        </w:rPr>
        <w:t>Manual de Riesgos.</w:t>
      </w:r>
    </w:p>
    <w:p w14:paraId="6888EFBF" w14:textId="77777777" w:rsidR="00D4020C" w:rsidRPr="00D360E9" w:rsidRDefault="00D4020C" w:rsidP="00D4020C">
      <w:pPr>
        <w:pStyle w:val="Prrafodelista"/>
        <w:rPr>
          <w:sz w:val="22"/>
          <w:szCs w:val="22"/>
        </w:rPr>
      </w:pPr>
    </w:p>
    <w:sdt>
      <w:sdtPr>
        <w:rPr>
          <w:rFonts w:eastAsia="Arial"/>
          <w:color w:val="auto"/>
          <w:szCs w:val="22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C1C1DF670CDD4249AC963145582B47CD"/>
        </w:placeholder>
      </w:sdtPr>
      <w:sdtEndPr/>
      <w:sdtContent>
        <w:p w14:paraId="0140FA5D" w14:textId="77777777" w:rsidR="00B74518" w:rsidRPr="00D360E9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  <w:color w:val="auto"/>
              <w:szCs w:val="22"/>
            </w:rPr>
          </w:pPr>
          <w:r w:rsidRPr="00D360E9">
            <w:rPr>
              <w:rFonts w:eastAsia="Arial"/>
              <w:color w:val="auto"/>
              <w:szCs w:val="22"/>
            </w:rPr>
            <w:t>DESARROLLO</w:t>
          </w:r>
        </w:p>
      </w:sdtContent>
    </w:sdt>
    <w:p w14:paraId="34D16CB8" w14:textId="77777777" w:rsidR="0041590B" w:rsidRPr="00D360E9" w:rsidRDefault="0041590B" w:rsidP="008B7318"/>
    <w:tbl>
      <w:tblPr>
        <w:tblStyle w:val="Tablanormal1"/>
        <w:tblW w:w="8784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540"/>
        <w:gridCol w:w="3731"/>
        <w:gridCol w:w="1830"/>
        <w:gridCol w:w="1556"/>
        <w:gridCol w:w="1127"/>
      </w:tblGrid>
      <w:tr w:rsidR="00D360E9" w:rsidRPr="00D360E9" w14:paraId="3F36A56C" w14:textId="77777777" w:rsidTr="006819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D5DCE4" w:themeFill="text2" w:themeFillTint="33"/>
          </w:tcPr>
          <w:p w14:paraId="6144ABC1" w14:textId="5DFF123D" w:rsidR="00387919" w:rsidRPr="00D360E9" w:rsidRDefault="004A2171" w:rsidP="00387919">
            <w:pPr>
              <w:outlineLvl w:val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No.</w:t>
            </w:r>
          </w:p>
        </w:tc>
        <w:tc>
          <w:tcPr>
            <w:tcW w:w="3731" w:type="dxa"/>
            <w:shd w:val="clear" w:color="auto" w:fill="D5DCE4" w:themeFill="text2" w:themeFillTint="33"/>
          </w:tcPr>
          <w:p w14:paraId="227DF973" w14:textId="77777777" w:rsidR="00387919" w:rsidRPr="00D360E9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Actividades</w:t>
            </w:r>
          </w:p>
        </w:tc>
        <w:tc>
          <w:tcPr>
            <w:tcW w:w="1830" w:type="dxa"/>
            <w:shd w:val="clear" w:color="auto" w:fill="D5DCE4" w:themeFill="text2" w:themeFillTint="33"/>
          </w:tcPr>
          <w:p w14:paraId="55D762FA" w14:textId="77777777" w:rsidR="00387919" w:rsidRPr="00D360E9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Responsable</w:t>
            </w:r>
          </w:p>
        </w:tc>
        <w:tc>
          <w:tcPr>
            <w:tcW w:w="1556" w:type="dxa"/>
            <w:shd w:val="clear" w:color="auto" w:fill="D5DCE4" w:themeFill="text2" w:themeFillTint="33"/>
          </w:tcPr>
          <w:p w14:paraId="42FD057C" w14:textId="77777777" w:rsidR="00387919" w:rsidRPr="00D360E9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Documento Generado</w:t>
            </w:r>
          </w:p>
        </w:tc>
        <w:tc>
          <w:tcPr>
            <w:tcW w:w="1127" w:type="dxa"/>
            <w:shd w:val="clear" w:color="auto" w:fill="D5DCE4" w:themeFill="text2" w:themeFillTint="33"/>
          </w:tcPr>
          <w:p w14:paraId="7FC838C4" w14:textId="77777777" w:rsidR="00387919" w:rsidRPr="00D360E9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Punto de Control</w:t>
            </w:r>
          </w:p>
        </w:tc>
      </w:tr>
      <w:tr w:rsidR="00D360E9" w:rsidRPr="00D360E9" w14:paraId="5B298F50" w14:textId="77777777" w:rsidTr="007E5C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2E750191" w14:textId="77777777" w:rsidR="00387919" w:rsidRPr="00D360E9" w:rsidRDefault="00387919" w:rsidP="004A2171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1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59C9EFA4" w14:textId="4C220C17" w:rsidR="00387919" w:rsidRPr="00D360E9" w:rsidRDefault="00224498" w:rsidP="0068190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Consolidar y organizar las acciones aprobadas en los diferentes planes para la respectiva vigencia, en la unidad compartida de Drive 000 - Informes y Planes Consolidados FBS</w:t>
            </w:r>
            <w:r w:rsidR="00681904" w:rsidRPr="00D360E9">
              <w:rPr>
                <w:rFonts w:ascii="Arial" w:hAnsi="Arial"/>
              </w:rPr>
              <w:t xml:space="preserve"> o según se determine</w:t>
            </w:r>
            <w:r w:rsidRPr="00D360E9">
              <w:rPr>
                <w:rFonts w:ascii="Arial" w:hAnsi="Arial"/>
              </w:rPr>
              <w:t>.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32FB49DC" w14:textId="42F11919" w:rsidR="00387919" w:rsidRPr="00D360E9" w:rsidRDefault="00224498" w:rsidP="0068190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 xml:space="preserve">Técnico Administrativo </w:t>
            </w:r>
            <w:r w:rsidR="00681904" w:rsidRPr="00D360E9">
              <w:rPr>
                <w:rFonts w:ascii="Arial" w:hAnsi="Arial"/>
              </w:rPr>
              <w:t>Oficina</w:t>
            </w:r>
            <w:r w:rsidRPr="00D360E9">
              <w:rPr>
                <w:rFonts w:ascii="Arial" w:hAnsi="Arial"/>
              </w:rPr>
              <w:t xml:space="preserve">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6D4D4A3F" w14:textId="10B2785C" w:rsidR="00387919" w:rsidRPr="00D360E9" w:rsidRDefault="00996CBD" w:rsidP="0068190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F-</w:t>
            </w:r>
            <w:r w:rsidR="00681904" w:rsidRPr="00D360E9">
              <w:rPr>
                <w:rFonts w:ascii="Arial" w:hAnsi="Arial"/>
              </w:rPr>
              <w:t>E</w:t>
            </w:r>
            <w:r w:rsidRPr="00D360E9">
              <w:rPr>
                <w:rFonts w:ascii="Arial" w:hAnsi="Arial"/>
              </w:rPr>
              <w:t>-</w:t>
            </w:r>
            <w:r w:rsidR="00681904" w:rsidRPr="00D360E9">
              <w:rPr>
                <w:rFonts w:ascii="Arial" w:hAnsi="Arial"/>
              </w:rPr>
              <w:t>1200</w:t>
            </w:r>
            <w:r w:rsidRPr="00D360E9">
              <w:rPr>
                <w:rFonts w:ascii="Arial" w:hAnsi="Arial"/>
              </w:rPr>
              <w:t xml:space="preserve">-07 </w:t>
            </w:r>
            <w:r w:rsidR="00EF7351" w:rsidRPr="00D360E9">
              <w:rPr>
                <w:rFonts w:ascii="Arial" w:hAnsi="Arial"/>
              </w:rPr>
              <w:t>Planes consolidado</w:t>
            </w:r>
            <w:r w:rsidR="00CD711E" w:rsidRPr="00D360E9">
              <w:rPr>
                <w:rFonts w:ascii="Arial" w:hAnsi="Arial"/>
              </w:rPr>
              <w:t>s</w:t>
            </w:r>
            <w:r w:rsidR="00EF7351" w:rsidRPr="00D360E9">
              <w:rPr>
                <w:rFonts w:ascii="Arial" w:hAnsi="Arial"/>
              </w:rPr>
              <w:t xml:space="preserve"> 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49263E1C" w14:textId="48797C4C" w:rsidR="00387919" w:rsidRPr="00D360E9" w:rsidRDefault="000813FE" w:rsidP="00D5221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X</w:t>
            </w:r>
          </w:p>
        </w:tc>
      </w:tr>
      <w:tr w:rsidR="00D360E9" w:rsidRPr="00D360E9" w14:paraId="4A28B4FA" w14:textId="77777777" w:rsidTr="007E5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646BD36A" w14:textId="77777777" w:rsidR="000813FE" w:rsidRPr="00D360E9" w:rsidRDefault="000813FE" w:rsidP="004A2171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2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179A842B" w14:textId="5ACE20A5" w:rsidR="004A2171" w:rsidRPr="00D360E9" w:rsidRDefault="000813FE" w:rsidP="0068190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Clasificar las acciones de los diferentes planes por procesos y/o áreas r</w:t>
            </w:r>
            <w:r w:rsidR="004A2171" w:rsidRPr="00D360E9">
              <w:rPr>
                <w:rFonts w:ascii="Arial" w:hAnsi="Arial"/>
              </w:rPr>
              <w:t>esponsables de reportar avance o</w:t>
            </w:r>
            <w:r w:rsidRPr="00D360E9">
              <w:rPr>
                <w:rFonts w:ascii="Arial" w:hAnsi="Arial"/>
              </w:rPr>
              <w:t xml:space="preserve"> ejecución, para crear y guardar en las respectivas unidades de Drive</w:t>
            </w:r>
            <w:r w:rsidR="00681904" w:rsidRPr="00D360E9">
              <w:rPr>
                <w:rFonts w:ascii="Arial" w:hAnsi="Arial"/>
              </w:rPr>
              <w:t xml:space="preserve"> o según se determine</w:t>
            </w:r>
            <w:r w:rsidRPr="00D360E9">
              <w:rPr>
                <w:rFonts w:ascii="Arial" w:hAnsi="Arial"/>
              </w:rPr>
              <w:t>.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1DCD265D" w14:textId="7BA1DBF1" w:rsidR="000813FE" w:rsidRPr="00D360E9" w:rsidRDefault="00681904" w:rsidP="004A2171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Técnico Administrativo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62456EDD" w14:textId="73E3D36F" w:rsidR="000813FE" w:rsidRPr="00D360E9" w:rsidRDefault="00681904" w:rsidP="0068190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F-E-1200-07 Planes consolidados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1CBAED27" w14:textId="2B6B2BE6" w:rsidR="000813FE" w:rsidRPr="00D360E9" w:rsidRDefault="000813FE" w:rsidP="000813FE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D360E9" w:rsidRPr="00D360E9" w14:paraId="1267A9AD" w14:textId="77777777" w:rsidTr="007E5C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081853CA" w14:textId="28DF8735" w:rsidR="00681904" w:rsidRPr="00D360E9" w:rsidRDefault="00681904" w:rsidP="004A2171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3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2853343E" w14:textId="763D4D11" w:rsidR="00681904" w:rsidRPr="00D360E9" w:rsidRDefault="00681904" w:rsidP="0068190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 xml:space="preserve">Verificar que los archivos por responsables de las acciones hayan quedado acordes con los planes aprobados. 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1B07E96B" w14:textId="76E3A3C8" w:rsidR="00681904" w:rsidRPr="00D360E9" w:rsidRDefault="00681904" w:rsidP="004A2171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Profesionales especializados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19927EDF" w14:textId="7BA5D916" w:rsidR="00681904" w:rsidRPr="00D360E9" w:rsidRDefault="00681904" w:rsidP="0068190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Correo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2419F20D" w14:textId="2BD6FC51" w:rsidR="00681904" w:rsidRPr="00D360E9" w:rsidRDefault="00681904" w:rsidP="000813FE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X</w:t>
            </w:r>
          </w:p>
        </w:tc>
      </w:tr>
      <w:tr w:rsidR="00D360E9" w:rsidRPr="00D360E9" w14:paraId="44F5CE08" w14:textId="77777777" w:rsidTr="007E5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16B3C36C" w14:textId="18B69F4D" w:rsidR="000813FE" w:rsidRPr="00D360E9" w:rsidRDefault="00681904" w:rsidP="004A2171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4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095CCF98" w14:textId="4BFF0F3D" w:rsidR="004A2171" w:rsidRPr="00D360E9" w:rsidRDefault="000813FE" w:rsidP="007E790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Registrar el avance o ejecución</w:t>
            </w:r>
            <w:r w:rsidR="00CE01EB" w:rsidRPr="00D360E9">
              <w:rPr>
                <w:rFonts w:ascii="Arial" w:hAnsi="Arial"/>
              </w:rPr>
              <w:t xml:space="preserve"> de las acciones </w:t>
            </w:r>
            <w:r w:rsidR="004A2171" w:rsidRPr="00D360E9">
              <w:rPr>
                <w:rFonts w:ascii="Arial" w:hAnsi="Arial"/>
              </w:rPr>
              <w:t>contempladas en los diferentes p</w:t>
            </w:r>
            <w:r w:rsidR="00CE01EB" w:rsidRPr="00D360E9">
              <w:rPr>
                <w:rFonts w:ascii="Arial" w:hAnsi="Arial"/>
              </w:rPr>
              <w:t>lanes, teniendo en cuenta</w:t>
            </w:r>
            <w:r w:rsidR="008C24F0" w:rsidRPr="00D360E9">
              <w:rPr>
                <w:rFonts w:ascii="Arial" w:hAnsi="Arial"/>
              </w:rPr>
              <w:t xml:space="preserve"> las</w:t>
            </w:r>
            <w:r w:rsidR="00CE01EB" w:rsidRPr="00D360E9">
              <w:rPr>
                <w:rFonts w:ascii="Arial" w:hAnsi="Arial"/>
              </w:rPr>
              <w:t xml:space="preserve"> </w:t>
            </w:r>
            <w:r w:rsidR="008C24F0" w:rsidRPr="00D360E9">
              <w:rPr>
                <w:rFonts w:ascii="Arial" w:hAnsi="Arial"/>
              </w:rPr>
              <w:t xml:space="preserve">fechas establecidas para su ejecución, </w:t>
            </w:r>
            <w:r w:rsidR="00CE01EB" w:rsidRPr="00D360E9">
              <w:rPr>
                <w:rFonts w:ascii="Arial" w:hAnsi="Arial"/>
              </w:rPr>
              <w:t>la</w:t>
            </w:r>
            <w:r w:rsidR="00B25078" w:rsidRPr="00D360E9">
              <w:rPr>
                <w:rFonts w:ascii="Arial" w:hAnsi="Arial"/>
              </w:rPr>
              <w:t xml:space="preserve"> denominación y meta establecida</w:t>
            </w:r>
            <w:r w:rsidR="00271115" w:rsidRPr="00D360E9">
              <w:rPr>
                <w:rFonts w:ascii="Arial" w:hAnsi="Arial"/>
              </w:rPr>
              <w:t xml:space="preserve">. 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4894A707" w14:textId="2A993EF9" w:rsidR="000813FE" w:rsidRPr="00D360E9" w:rsidRDefault="00B25078" w:rsidP="0068190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Responsable</w:t>
            </w:r>
            <w:r w:rsidR="00681904" w:rsidRPr="00D360E9">
              <w:rPr>
                <w:rFonts w:ascii="Arial" w:hAnsi="Arial"/>
              </w:rPr>
              <w:t>s</w:t>
            </w:r>
            <w:r w:rsidRPr="00D360E9">
              <w:rPr>
                <w:rFonts w:ascii="Arial" w:hAnsi="Arial"/>
              </w:rPr>
              <w:t xml:space="preserve"> de</w:t>
            </w:r>
            <w:r w:rsidR="00681904" w:rsidRPr="00D360E9">
              <w:rPr>
                <w:rFonts w:ascii="Arial" w:hAnsi="Arial"/>
              </w:rPr>
              <w:t xml:space="preserve"> </w:t>
            </w:r>
            <w:r w:rsidRPr="00D360E9">
              <w:rPr>
                <w:rFonts w:ascii="Arial" w:hAnsi="Arial"/>
              </w:rPr>
              <w:t>l</w:t>
            </w:r>
            <w:r w:rsidR="00681904" w:rsidRPr="00D360E9">
              <w:rPr>
                <w:rFonts w:ascii="Arial" w:hAnsi="Arial"/>
              </w:rPr>
              <w:t>os</w:t>
            </w:r>
            <w:r w:rsidRPr="00D360E9">
              <w:rPr>
                <w:rFonts w:ascii="Arial" w:hAnsi="Arial"/>
              </w:rPr>
              <w:t xml:space="preserve"> reporte</w:t>
            </w:r>
            <w:r w:rsidR="00681904" w:rsidRPr="00D360E9">
              <w:rPr>
                <w:rFonts w:ascii="Arial" w:hAnsi="Arial"/>
              </w:rPr>
              <w:t>s</w:t>
            </w:r>
            <w:r w:rsidRPr="00D360E9">
              <w:rPr>
                <w:rFonts w:ascii="Arial" w:hAnsi="Arial"/>
              </w:rPr>
              <w:t xml:space="preserve"> </w:t>
            </w:r>
            <w:r w:rsidR="00681904" w:rsidRPr="00D360E9">
              <w:rPr>
                <w:rFonts w:ascii="Arial" w:hAnsi="Arial"/>
              </w:rPr>
              <w:t>según planes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09D882D9" w14:textId="77777777" w:rsidR="000813FE" w:rsidRPr="00D360E9" w:rsidRDefault="000813FE" w:rsidP="004A2171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27" w:type="dxa"/>
            <w:shd w:val="clear" w:color="auto" w:fill="auto"/>
            <w:vAlign w:val="center"/>
          </w:tcPr>
          <w:p w14:paraId="5220875D" w14:textId="5DD26D18" w:rsidR="000813FE" w:rsidRPr="00D360E9" w:rsidRDefault="000813FE" w:rsidP="000813FE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D360E9" w:rsidRPr="00D360E9" w14:paraId="2E1F44B0" w14:textId="77777777" w:rsidTr="007E5C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5448F983" w14:textId="2174ABC0" w:rsidR="00B25078" w:rsidRPr="00D360E9" w:rsidRDefault="00681904" w:rsidP="004A2171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5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440D6CA3" w14:textId="1EAAF39E" w:rsidR="004A2171" w:rsidRPr="00D360E9" w:rsidRDefault="00B25078" w:rsidP="004A217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Incluir soporte(s) en las unidades de Drive, que evidencie</w:t>
            </w:r>
            <w:r w:rsidR="00681904" w:rsidRPr="00D360E9">
              <w:rPr>
                <w:rFonts w:ascii="Arial" w:hAnsi="Arial"/>
                <w:bCs/>
              </w:rPr>
              <w:t>n</w:t>
            </w:r>
            <w:r w:rsidRPr="00D360E9">
              <w:rPr>
                <w:rFonts w:ascii="Arial" w:hAnsi="Arial"/>
                <w:bCs/>
              </w:rPr>
              <w:t xml:space="preserve"> la ejecución reportada. </w:t>
            </w:r>
          </w:p>
          <w:p w14:paraId="3A23143E" w14:textId="77777777" w:rsidR="004A2171" w:rsidRPr="00D360E9" w:rsidRDefault="004A2171" w:rsidP="004A217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  <w:p w14:paraId="393C074E" w14:textId="77777777" w:rsidR="00681904" w:rsidRPr="00D360E9" w:rsidRDefault="00B25078" w:rsidP="004A217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  <w:bCs/>
              </w:rPr>
              <w:t xml:space="preserve">Cada soporte debe ser guardado con el nombre </w:t>
            </w:r>
            <w:r w:rsidR="00681904" w:rsidRPr="00D360E9">
              <w:rPr>
                <w:rFonts w:ascii="Arial" w:hAnsi="Arial"/>
                <w:bCs/>
              </w:rPr>
              <w:t>de acuerdo con los</w:t>
            </w:r>
            <w:r w:rsidRPr="00D360E9">
              <w:rPr>
                <w:rFonts w:ascii="Arial" w:hAnsi="Arial"/>
                <w:bCs/>
              </w:rPr>
              <w:t xml:space="preserve"> parámetros del formato </w:t>
            </w:r>
            <w:r w:rsidR="00996CBD" w:rsidRPr="00D360E9">
              <w:rPr>
                <w:rFonts w:ascii="Arial" w:hAnsi="Arial"/>
              </w:rPr>
              <w:t>F-</w:t>
            </w:r>
            <w:r w:rsidR="00681904" w:rsidRPr="00D360E9">
              <w:rPr>
                <w:rFonts w:ascii="Arial" w:hAnsi="Arial"/>
              </w:rPr>
              <w:t>E</w:t>
            </w:r>
            <w:r w:rsidR="00996CBD" w:rsidRPr="00D360E9">
              <w:rPr>
                <w:rFonts w:ascii="Arial" w:hAnsi="Arial"/>
              </w:rPr>
              <w:t>-</w:t>
            </w:r>
            <w:r w:rsidR="00681904" w:rsidRPr="00D360E9">
              <w:rPr>
                <w:rFonts w:ascii="Arial" w:hAnsi="Arial"/>
              </w:rPr>
              <w:t>1200</w:t>
            </w:r>
            <w:r w:rsidR="00996CBD" w:rsidRPr="00D360E9">
              <w:rPr>
                <w:rFonts w:ascii="Arial" w:hAnsi="Arial"/>
              </w:rPr>
              <w:t>-07</w:t>
            </w:r>
            <w:r w:rsidRPr="00D360E9">
              <w:rPr>
                <w:rFonts w:ascii="Arial" w:hAnsi="Arial"/>
              </w:rPr>
              <w:t xml:space="preserve"> Actividades consolidadas, columna Propuesta Nombre Archivos de Soporte.</w:t>
            </w:r>
            <w:r w:rsidR="00FB70F7" w:rsidRPr="00D360E9">
              <w:rPr>
                <w:rFonts w:ascii="Arial" w:hAnsi="Arial"/>
              </w:rPr>
              <w:t xml:space="preserve"> </w:t>
            </w:r>
          </w:p>
          <w:p w14:paraId="0E98FA9F" w14:textId="2BC6F10A" w:rsidR="00FB70F7" w:rsidRPr="00D360E9" w:rsidRDefault="00FB70F7" w:rsidP="004A217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830" w:type="dxa"/>
            <w:shd w:val="clear" w:color="auto" w:fill="auto"/>
            <w:vAlign w:val="center"/>
          </w:tcPr>
          <w:p w14:paraId="1DD36C0C" w14:textId="7CD65790" w:rsidR="00B25078" w:rsidRPr="00D360E9" w:rsidRDefault="00681904" w:rsidP="003E5967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</w:rPr>
              <w:t>Responsables de los reportes según planes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2E4CA5F" w14:textId="77777777" w:rsidR="00B25078" w:rsidRPr="00D360E9" w:rsidRDefault="00B25078" w:rsidP="004A2171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  <w:tc>
          <w:tcPr>
            <w:tcW w:w="1127" w:type="dxa"/>
            <w:shd w:val="clear" w:color="auto" w:fill="auto"/>
            <w:vAlign w:val="center"/>
          </w:tcPr>
          <w:p w14:paraId="2E347954" w14:textId="77777777" w:rsidR="00B25078" w:rsidRPr="00D360E9" w:rsidRDefault="00B25078" w:rsidP="000813FE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</w:tr>
      <w:tr w:rsidR="00D360E9" w:rsidRPr="00D360E9" w14:paraId="4A765610" w14:textId="77777777" w:rsidTr="007E5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2E46EC0B" w14:textId="5D0FD155" w:rsidR="00743DD0" w:rsidRPr="00D360E9" w:rsidRDefault="00743DD0" w:rsidP="00743DD0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6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3D1E7CD0" w14:textId="5830F7FE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Verificar que los responsables hayan efectuado el reporte de ejecución según las fechas programadas.</w:t>
            </w:r>
          </w:p>
          <w:p w14:paraId="04C1D425" w14:textId="77777777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  <w:p w14:paraId="71DA2A86" w14:textId="78587A39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A quien no haya reportado la información se enviará comunicación con copia a su superior jerárquico.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599E5049" w14:textId="26CD6EC6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Técnico Administrativo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97AF93B" w14:textId="77777777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  <w:tc>
          <w:tcPr>
            <w:tcW w:w="1127" w:type="dxa"/>
            <w:shd w:val="clear" w:color="auto" w:fill="auto"/>
            <w:vAlign w:val="center"/>
          </w:tcPr>
          <w:p w14:paraId="6DB817CF" w14:textId="77777777" w:rsidR="00743DD0" w:rsidRPr="00D360E9" w:rsidRDefault="00743DD0" w:rsidP="00743DD0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</w:tr>
      <w:tr w:rsidR="00D360E9" w:rsidRPr="00D360E9" w14:paraId="3A2D0172" w14:textId="77777777" w:rsidTr="007E5C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26549BA4" w14:textId="73DF9069" w:rsidR="00743DD0" w:rsidRPr="00D360E9" w:rsidRDefault="00743DD0" w:rsidP="00743DD0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7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16E3AB09" w14:textId="7BAD8CB8" w:rsidR="00743DD0" w:rsidRPr="00D360E9" w:rsidRDefault="00743DD0" w:rsidP="00743D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Consolidar el reporte de avance conforme a los periodos establecidos.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3725448C" w14:textId="38DF9C71" w:rsidR="00743DD0" w:rsidRPr="00D360E9" w:rsidRDefault="00743DD0" w:rsidP="00743DD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Técnico Administrativo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BC38541" w14:textId="08D36584" w:rsidR="00743DD0" w:rsidRPr="00D360E9" w:rsidRDefault="00743DD0" w:rsidP="00743DD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</w:rPr>
              <w:t>F-E-1200-07 Planes consolidados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06DBD2A7" w14:textId="48B71422" w:rsidR="00743DD0" w:rsidRPr="00D360E9" w:rsidRDefault="00743DD0" w:rsidP="00743DD0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</w:tr>
      <w:tr w:rsidR="00D360E9" w:rsidRPr="00D360E9" w14:paraId="3AB5CA5F" w14:textId="77777777" w:rsidTr="007E5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7903C3E6" w14:textId="04009868" w:rsidR="00743DD0" w:rsidRPr="00D360E9" w:rsidRDefault="00743DD0" w:rsidP="00743DD0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6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149E4B00" w14:textId="20932714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 xml:space="preserve">Revisar los soportes de los avances o cumplimiento de tal forma que sean coherentes con las acciones </w:t>
            </w:r>
            <w:r w:rsidRPr="00D360E9">
              <w:rPr>
                <w:rFonts w:ascii="Arial" w:hAnsi="Arial"/>
                <w:bCs/>
              </w:rPr>
              <w:lastRenderedPageBreak/>
              <w:t xml:space="preserve">programadas, las fechas y la ejecución reportada.  </w:t>
            </w:r>
          </w:p>
          <w:p w14:paraId="7139812D" w14:textId="77777777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  <w:p w14:paraId="207F38CE" w14:textId="7670ED57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 xml:space="preserve">Cuando se presenten inconsistencias informar en la columna de observaciones 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4BB30031" w14:textId="72A51777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lastRenderedPageBreak/>
              <w:t xml:space="preserve">Técnico Administrativo </w:t>
            </w:r>
            <w:r w:rsidRPr="00D360E9">
              <w:rPr>
                <w:rFonts w:ascii="Arial" w:hAnsi="Arial"/>
              </w:rPr>
              <w:lastRenderedPageBreak/>
              <w:t>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021C378D" w14:textId="77777777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  <w:p w14:paraId="2D1B2AF9" w14:textId="25796A9A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lastRenderedPageBreak/>
              <w:t>F-E-1200-07 Planes consolidados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064C5DC4" w14:textId="1E9C2CAE" w:rsidR="00743DD0" w:rsidRPr="00D360E9" w:rsidRDefault="00743DD0" w:rsidP="00743DD0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lastRenderedPageBreak/>
              <w:t>X</w:t>
            </w:r>
          </w:p>
        </w:tc>
      </w:tr>
      <w:tr w:rsidR="00D360E9" w:rsidRPr="00D360E9" w14:paraId="5EA5EFB2" w14:textId="77777777" w:rsidTr="002A6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46F6A7F0" w14:textId="666240DE" w:rsidR="00743DD0" w:rsidRPr="00D360E9" w:rsidRDefault="00743DD0" w:rsidP="00743DD0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lastRenderedPageBreak/>
              <w:t>7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7F9578A7" w14:textId="23E2AA3C" w:rsidR="00743DD0" w:rsidRPr="00D360E9" w:rsidRDefault="00743DD0" w:rsidP="002A69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 xml:space="preserve">Preparar informe o resumen con el avance de las actividades programadas y los </w:t>
            </w:r>
            <w:r w:rsidR="002A692B" w:rsidRPr="00D360E9">
              <w:rPr>
                <w:rFonts w:ascii="Arial" w:hAnsi="Arial"/>
                <w:bCs/>
              </w:rPr>
              <w:t>anexos respectivos.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24429009" w14:textId="0E4ACC1E" w:rsidR="00743DD0" w:rsidRPr="00D360E9" w:rsidRDefault="00743DD0" w:rsidP="00743DD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Profesional especializado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89C7C5E" w14:textId="77777777" w:rsidR="00743DD0" w:rsidRPr="00D360E9" w:rsidRDefault="00743DD0" w:rsidP="00743DD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  <w:tc>
          <w:tcPr>
            <w:tcW w:w="1127" w:type="dxa"/>
            <w:shd w:val="clear" w:color="auto" w:fill="auto"/>
            <w:vAlign w:val="center"/>
          </w:tcPr>
          <w:p w14:paraId="165BE67C" w14:textId="66BF2B00" w:rsidR="00743DD0" w:rsidRPr="00D360E9" w:rsidRDefault="00743DD0" w:rsidP="00743DD0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X</w:t>
            </w:r>
          </w:p>
        </w:tc>
      </w:tr>
      <w:tr w:rsidR="00D360E9" w:rsidRPr="00D360E9" w14:paraId="590E42C5" w14:textId="77777777" w:rsidTr="007525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5F6A46DF" w14:textId="67186CFC" w:rsidR="00743DD0" w:rsidRPr="00D360E9" w:rsidRDefault="00743DD0" w:rsidP="00743DD0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8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0B2DC2BD" w14:textId="251ED690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 xml:space="preserve">Remitir informe de monitoreo de ejecución de los planes a la gerencia y los jefes. 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75948B72" w14:textId="4FA4D761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Jefe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EB69CDB" w14:textId="2A83D572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Comunicación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1EAC74EC" w14:textId="77777777" w:rsidR="00743DD0" w:rsidRPr="00D360E9" w:rsidRDefault="00743DD0" w:rsidP="00743DD0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</w:tr>
      <w:tr w:rsidR="00D360E9" w:rsidRPr="00D360E9" w14:paraId="0D1E1049" w14:textId="77777777" w:rsidTr="007E5C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29A86B49" w14:textId="6048BB95" w:rsidR="00743DD0" w:rsidRPr="00D360E9" w:rsidRDefault="00743DD0" w:rsidP="00743DD0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t>9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66DD42D4" w14:textId="789A3FE6" w:rsidR="00743DD0" w:rsidRPr="00D360E9" w:rsidRDefault="00743DD0" w:rsidP="00743D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Cuando el monitoreo corresponda al Plan de Mejoramiento presentado a la Auditoría General de la República además de lo anterior, se debe:</w:t>
            </w:r>
          </w:p>
          <w:p w14:paraId="78510655" w14:textId="1C82B32D" w:rsidR="00743DD0" w:rsidRPr="00D360E9" w:rsidRDefault="00743DD0" w:rsidP="00743D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  <w:p w14:paraId="60EE484B" w14:textId="0B5FED47" w:rsidR="00743DD0" w:rsidRPr="00D360E9" w:rsidRDefault="00743DD0" w:rsidP="00743DD0">
            <w:pPr>
              <w:pStyle w:val="Prrafodelista"/>
              <w:numPr>
                <w:ilvl w:val="0"/>
                <w:numId w:val="4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 xml:space="preserve">Llevar un control de las fechas de reporte del cumplimiento de las acciones del Plan de Mejoramiento. </w:t>
            </w:r>
          </w:p>
          <w:p w14:paraId="7A1E6759" w14:textId="77777777" w:rsidR="00743DD0" w:rsidRPr="00D360E9" w:rsidRDefault="00743DD0" w:rsidP="00743DD0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  <w:p w14:paraId="0167F8F2" w14:textId="5CF411C8" w:rsidR="00743DD0" w:rsidRPr="00D360E9" w:rsidRDefault="00743DD0" w:rsidP="00743DD0">
            <w:pPr>
              <w:pStyle w:val="Prrafodelista"/>
              <w:numPr>
                <w:ilvl w:val="0"/>
                <w:numId w:val="4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Tramitar por el aplicativo de la AGR los cambios solicitados de la(s) acción(es) por los funcionarios responsables (30 días antes del vencimiento).</w:t>
            </w:r>
          </w:p>
          <w:p w14:paraId="60565EBD" w14:textId="77777777" w:rsidR="00743DD0" w:rsidRPr="00D360E9" w:rsidRDefault="00743DD0" w:rsidP="00743DD0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  <w:p w14:paraId="5D2086C2" w14:textId="6D937FD7" w:rsidR="00743DD0" w:rsidRPr="00D360E9" w:rsidRDefault="00743DD0" w:rsidP="00743DD0">
            <w:pPr>
              <w:pStyle w:val="Prrafodelista"/>
              <w:numPr>
                <w:ilvl w:val="0"/>
                <w:numId w:val="4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Verificar la aprobación o respuesta de la AGR, informar al interesado y realizar los ajustes en el formato de actividades consolidadas vigente.</w:t>
            </w:r>
          </w:p>
          <w:p w14:paraId="4E9C4BA6" w14:textId="77777777" w:rsidR="00743DD0" w:rsidRPr="00D360E9" w:rsidRDefault="00743DD0" w:rsidP="00743DD0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  <w:p w14:paraId="103A9DEF" w14:textId="2F940A22" w:rsidR="00743DD0" w:rsidRPr="00D360E9" w:rsidRDefault="00743DD0" w:rsidP="00743DD0">
            <w:pPr>
              <w:pStyle w:val="Prrafodelista"/>
              <w:numPr>
                <w:ilvl w:val="0"/>
                <w:numId w:val="4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 xml:space="preserve">Solicitar a los responsables, con 3 días de antelación a la fecha de ejecución de la(s) actividad(es), que informen </w:t>
            </w:r>
            <w:r w:rsidR="002A692B" w:rsidRPr="00D360E9">
              <w:rPr>
                <w:rFonts w:ascii="Arial" w:hAnsi="Arial"/>
                <w:bCs/>
              </w:rPr>
              <w:t>por medio d</w:t>
            </w:r>
            <w:r w:rsidRPr="00D360E9">
              <w:rPr>
                <w:rFonts w:ascii="Arial" w:hAnsi="Arial"/>
                <w:bCs/>
              </w:rPr>
              <w:t>el Drive la ejecución de la(s) acción(es) y el cargue del(s) soporte(s).</w:t>
            </w:r>
          </w:p>
          <w:p w14:paraId="4BCAA97D" w14:textId="77777777" w:rsidR="00743DD0" w:rsidRPr="00D360E9" w:rsidRDefault="00743DD0" w:rsidP="00743DD0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  <w:p w14:paraId="3D289FB1" w14:textId="13B926E3" w:rsidR="00743DD0" w:rsidRPr="00D360E9" w:rsidRDefault="00743DD0" w:rsidP="00743DD0">
            <w:pPr>
              <w:pStyle w:val="Prrafodelista"/>
              <w:numPr>
                <w:ilvl w:val="0"/>
                <w:numId w:val="4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Verificar la información suministrada y realizar el reporte de cumplimiento de la(s) acción(es) en el aplicativo de la AGR.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5A8330C7" w14:textId="65C75EAC" w:rsidR="00743DD0" w:rsidRPr="00D360E9" w:rsidRDefault="00743DD0" w:rsidP="00743DD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Técnico Administrativo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75F31636" w14:textId="77777777" w:rsidR="00743DD0" w:rsidRPr="00D360E9" w:rsidRDefault="00743DD0" w:rsidP="00743DD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  <w:tc>
          <w:tcPr>
            <w:tcW w:w="1127" w:type="dxa"/>
            <w:shd w:val="clear" w:color="auto" w:fill="auto"/>
            <w:vAlign w:val="center"/>
          </w:tcPr>
          <w:p w14:paraId="09A8003E" w14:textId="77777777" w:rsidR="00743DD0" w:rsidRPr="00D360E9" w:rsidRDefault="00743DD0" w:rsidP="00743DD0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</w:tr>
      <w:tr w:rsidR="00D360E9" w:rsidRPr="00D360E9" w14:paraId="0BD42862" w14:textId="77777777" w:rsidTr="0075254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3A23E21F" w14:textId="56AFF399" w:rsidR="00743DD0" w:rsidRPr="00D360E9" w:rsidRDefault="00743DD0" w:rsidP="00743DD0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D360E9">
              <w:rPr>
                <w:rFonts w:ascii="Arial" w:hAnsi="Arial"/>
                <w:b w:val="0"/>
              </w:rPr>
              <w:lastRenderedPageBreak/>
              <w:t>10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5E5B5044" w14:textId="120505B8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>Verificar que los registros en el aplicativo se hayan realizado según los criterios determinados por la AGR cuando el monitoreo corresponda al Plan de Mejoramiento presentado a la Auditoría General de la República</w:t>
            </w:r>
          </w:p>
          <w:p w14:paraId="0DA6968E" w14:textId="77777777" w:rsidR="00743DD0" w:rsidRPr="00D360E9" w:rsidRDefault="00743DD0" w:rsidP="00743DD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  <w:tc>
          <w:tcPr>
            <w:tcW w:w="1830" w:type="dxa"/>
            <w:shd w:val="clear" w:color="auto" w:fill="auto"/>
            <w:vAlign w:val="center"/>
          </w:tcPr>
          <w:p w14:paraId="4AEA9084" w14:textId="473589E0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Profesional especializado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23B6E402" w14:textId="77777777" w:rsidR="00743DD0" w:rsidRPr="00D360E9" w:rsidRDefault="00743DD0" w:rsidP="00743DD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  <w:tc>
          <w:tcPr>
            <w:tcW w:w="1127" w:type="dxa"/>
            <w:shd w:val="clear" w:color="auto" w:fill="auto"/>
            <w:vAlign w:val="center"/>
          </w:tcPr>
          <w:p w14:paraId="3A55E237" w14:textId="77777777" w:rsidR="00743DD0" w:rsidRPr="00D360E9" w:rsidRDefault="00743DD0" w:rsidP="00743DD0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</w:tr>
      <w:tr w:rsidR="00D360E9" w:rsidRPr="00D360E9" w14:paraId="3F02B7E2" w14:textId="77777777" w:rsidTr="007525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shd w:val="clear" w:color="auto" w:fill="auto"/>
            <w:vAlign w:val="center"/>
          </w:tcPr>
          <w:p w14:paraId="7BC8046C" w14:textId="29BF9033" w:rsidR="002A692B" w:rsidRPr="00D360E9" w:rsidRDefault="002A692B" w:rsidP="00743DD0">
            <w:pPr>
              <w:jc w:val="both"/>
              <w:outlineLvl w:val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11</w:t>
            </w:r>
          </w:p>
        </w:tc>
        <w:tc>
          <w:tcPr>
            <w:tcW w:w="3731" w:type="dxa"/>
            <w:shd w:val="clear" w:color="auto" w:fill="auto"/>
            <w:vAlign w:val="center"/>
          </w:tcPr>
          <w:p w14:paraId="435EA5FC" w14:textId="7E21146A" w:rsidR="002A692B" w:rsidRPr="00D360E9" w:rsidRDefault="002A692B" w:rsidP="00743DD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  <w:r w:rsidRPr="00D360E9">
              <w:rPr>
                <w:rFonts w:ascii="Arial" w:hAnsi="Arial"/>
                <w:bCs/>
              </w:rPr>
              <w:t xml:space="preserve">Informar a los jefes del reporte y anexar documento del aplicativo que evidencie el mismo. 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21128D0A" w14:textId="1E845F24" w:rsidR="002A692B" w:rsidRPr="00D360E9" w:rsidRDefault="002A692B" w:rsidP="00743DD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D360E9">
              <w:rPr>
                <w:rFonts w:ascii="Arial" w:hAnsi="Arial"/>
              </w:rPr>
              <w:t>Profesional especializado Oficina de Planeación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5FB97FF7" w14:textId="77777777" w:rsidR="002A692B" w:rsidRPr="00D360E9" w:rsidRDefault="002A692B" w:rsidP="00743DD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  <w:tc>
          <w:tcPr>
            <w:tcW w:w="1127" w:type="dxa"/>
            <w:shd w:val="clear" w:color="auto" w:fill="auto"/>
            <w:vAlign w:val="center"/>
          </w:tcPr>
          <w:p w14:paraId="6A6EFD92" w14:textId="77777777" w:rsidR="002A692B" w:rsidRPr="00D360E9" w:rsidRDefault="002A692B" w:rsidP="00743DD0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Cs/>
              </w:rPr>
            </w:pPr>
          </w:p>
        </w:tc>
      </w:tr>
    </w:tbl>
    <w:p w14:paraId="24EDDB2E" w14:textId="35E8128D" w:rsidR="00387919" w:rsidRPr="00D360E9" w:rsidRDefault="00387919" w:rsidP="007E7904"/>
    <w:p w14:paraId="53FE381F" w14:textId="58D68DD9" w:rsidR="0041590B" w:rsidRPr="00D360E9" w:rsidRDefault="0041590B" w:rsidP="0041590B">
      <w:pPr>
        <w:pStyle w:val="Ttulo2"/>
        <w:numPr>
          <w:ilvl w:val="0"/>
          <w:numId w:val="39"/>
        </w:numPr>
        <w:rPr>
          <w:rFonts w:eastAsia="Arial"/>
          <w:color w:val="auto"/>
        </w:rPr>
      </w:pPr>
      <w:r w:rsidRPr="00D360E9">
        <w:rPr>
          <w:rFonts w:eastAsia="Arial"/>
          <w:color w:val="auto"/>
        </w:rPr>
        <w:t>REGISTROS</w:t>
      </w:r>
    </w:p>
    <w:p w14:paraId="5ABBD0E1" w14:textId="77777777" w:rsidR="0041590B" w:rsidRPr="00D360E9" w:rsidRDefault="0041590B" w:rsidP="0041590B">
      <w:pPr>
        <w:ind w:left="360"/>
      </w:pPr>
    </w:p>
    <w:sdt>
      <w:sdtPr>
        <w:rPr>
          <w:rFonts w:ascii="Arial" w:hAnsi="Arial"/>
          <w:sz w:val="22"/>
          <w:szCs w:val="22"/>
        </w:rPr>
        <w:alias w:val="Enumera documentos en que se evidencia las actividades"/>
        <w:tag w:val="Enumera documentos en que se evidencia las actividades"/>
        <w:id w:val="740679354"/>
        <w:placeholder>
          <w:docPart w:val="F2ED17FD37804B1BBA2D3C986B5DEB6B"/>
        </w:placeholder>
        <w:text/>
      </w:sdtPr>
      <w:sdtEndPr/>
      <w:sdtContent>
        <w:p w14:paraId="72493CD9" w14:textId="05BB48CE" w:rsidR="0041590B" w:rsidRPr="00D360E9" w:rsidRDefault="00752541" w:rsidP="00D4020C">
          <w:pPr>
            <w:pStyle w:val="Prrafodelista"/>
            <w:numPr>
              <w:ilvl w:val="0"/>
              <w:numId w:val="47"/>
            </w:numPr>
            <w:rPr>
              <w:rFonts w:ascii="Arial" w:hAnsi="Arial"/>
              <w:sz w:val="22"/>
              <w:szCs w:val="22"/>
            </w:rPr>
          </w:pPr>
          <w:r w:rsidRPr="00D360E9">
            <w:rPr>
              <w:rFonts w:ascii="Arial" w:hAnsi="Arial"/>
              <w:sz w:val="22"/>
              <w:szCs w:val="22"/>
            </w:rPr>
            <w:t>F-E</w:t>
          </w:r>
          <w:r w:rsidR="00C50AE5" w:rsidRPr="00D360E9">
            <w:rPr>
              <w:rFonts w:ascii="Arial" w:hAnsi="Arial"/>
              <w:sz w:val="22"/>
              <w:szCs w:val="22"/>
            </w:rPr>
            <w:t>-</w:t>
          </w:r>
          <w:r w:rsidRPr="00D360E9">
            <w:rPr>
              <w:rFonts w:ascii="Arial" w:hAnsi="Arial"/>
              <w:sz w:val="22"/>
              <w:szCs w:val="22"/>
            </w:rPr>
            <w:t>1200</w:t>
          </w:r>
          <w:r w:rsidR="00C50AE5" w:rsidRPr="00D360E9">
            <w:rPr>
              <w:rFonts w:ascii="Arial" w:hAnsi="Arial"/>
              <w:sz w:val="22"/>
              <w:szCs w:val="22"/>
            </w:rPr>
            <w:t>-</w:t>
          </w:r>
          <w:r w:rsidR="00996CBD" w:rsidRPr="00D360E9">
            <w:rPr>
              <w:rFonts w:ascii="Arial" w:hAnsi="Arial"/>
              <w:sz w:val="22"/>
              <w:szCs w:val="22"/>
            </w:rPr>
            <w:t xml:space="preserve">07 </w:t>
          </w:r>
          <w:r w:rsidR="00EF7351" w:rsidRPr="00D360E9">
            <w:rPr>
              <w:rFonts w:ascii="Arial" w:hAnsi="Arial"/>
              <w:sz w:val="22"/>
              <w:szCs w:val="22"/>
            </w:rPr>
            <w:t>Planes consolidados</w:t>
          </w:r>
        </w:p>
      </w:sdtContent>
    </w:sdt>
    <w:p w14:paraId="4C94BE6E" w14:textId="1C05952D" w:rsidR="009504AA" w:rsidRPr="00D360E9" w:rsidRDefault="00D4020C" w:rsidP="00D4020C">
      <w:pPr>
        <w:pStyle w:val="Prrafodelista"/>
        <w:numPr>
          <w:ilvl w:val="0"/>
          <w:numId w:val="47"/>
        </w:numPr>
        <w:rPr>
          <w:rFonts w:ascii="Arial" w:hAnsi="Arial"/>
          <w:sz w:val="22"/>
          <w:szCs w:val="22"/>
        </w:rPr>
      </w:pPr>
      <w:r w:rsidRPr="00D360E9">
        <w:rPr>
          <w:rFonts w:ascii="Arial" w:hAnsi="Arial"/>
          <w:sz w:val="22"/>
          <w:szCs w:val="22"/>
        </w:rPr>
        <w:t>Reporte o informes de monitoreo de planes</w:t>
      </w:r>
    </w:p>
    <w:p w14:paraId="5D92D52C" w14:textId="77777777" w:rsidR="00F52782" w:rsidRPr="00D360E9" w:rsidRDefault="00F52782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015A4D1E" w14:textId="0095155E" w:rsidR="009504AA" w:rsidRPr="00D360E9" w:rsidRDefault="009504AA" w:rsidP="009504AA">
      <w:pPr>
        <w:pStyle w:val="Ttulo2"/>
        <w:numPr>
          <w:ilvl w:val="0"/>
          <w:numId w:val="39"/>
        </w:numPr>
        <w:rPr>
          <w:rFonts w:eastAsia="Arial"/>
          <w:color w:val="auto"/>
        </w:rPr>
      </w:pPr>
      <w:r w:rsidRPr="00D360E9">
        <w:rPr>
          <w:rFonts w:eastAsia="Arial"/>
          <w:color w:val="auto"/>
        </w:rPr>
        <w:t>NORMATIVA</w:t>
      </w:r>
    </w:p>
    <w:p w14:paraId="2C96E743" w14:textId="5DB7A55A" w:rsidR="00D52C36" w:rsidRPr="00D360E9" w:rsidRDefault="00D52C36" w:rsidP="00F94EB3">
      <w:pPr>
        <w:jc w:val="both"/>
        <w:rPr>
          <w:rFonts w:ascii="Arial" w:hAnsi="Arial"/>
          <w:sz w:val="22"/>
          <w:szCs w:val="22"/>
        </w:rPr>
      </w:pPr>
    </w:p>
    <w:p w14:paraId="7E34D78B" w14:textId="339AA7BB" w:rsidR="00C66D77" w:rsidRPr="00D360E9" w:rsidRDefault="00C66D77" w:rsidP="00D4020C">
      <w:pPr>
        <w:pStyle w:val="Prrafodelista"/>
        <w:numPr>
          <w:ilvl w:val="0"/>
          <w:numId w:val="44"/>
        </w:numPr>
        <w:ind w:left="709" w:hanging="283"/>
        <w:jc w:val="both"/>
        <w:rPr>
          <w:rFonts w:ascii="Arial" w:hAnsi="Arial"/>
          <w:sz w:val="22"/>
          <w:szCs w:val="22"/>
        </w:rPr>
      </w:pPr>
      <w:r w:rsidRPr="00D360E9">
        <w:rPr>
          <w:rFonts w:ascii="Arial" w:hAnsi="Arial"/>
          <w:sz w:val="22"/>
          <w:szCs w:val="22"/>
        </w:rPr>
        <w:t>Ley 87 de 1993. “Por la cual se establecen normas para el ejercicio del control interno en las entidades y organismos del estado y se dictan otras disposiciones</w:t>
      </w:r>
      <w:r w:rsidR="008C4A33" w:rsidRPr="00D360E9">
        <w:rPr>
          <w:rFonts w:ascii="Arial" w:hAnsi="Arial"/>
          <w:sz w:val="22"/>
          <w:szCs w:val="22"/>
        </w:rPr>
        <w:t>.</w:t>
      </w:r>
      <w:r w:rsidRPr="00D360E9">
        <w:rPr>
          <w:rFonts w:ascii="Arial" w:hAnsi="Arial"/>
          <w:sz w:val="22"/>
          <w:szCs w:val="22"/>
        </w:rPr>
        <w:t>”</w:t>
      </w:r>
    </w:p>
    <w:p w14:paraId="4F21915E" w14:textId="77777777" w:rsidR="002A692B" w:rsidRPr="00D360E9" w:rsidRDefault="002A692B" w:rsidP="002A692B">
      <w:pPr>
        <w:pStyle w:val="Prrafodelista"/>
        <w:ind w:left="709"/>
        <w:jc w:val="both"/>
        <w:rPr>
          <w:rFonts w:ascii="Arial" w:hAnsi="Arial"/>
          <w:sz w:val="22"/>
          <w:szCs w:val="22"/>
        </w:rPr>
      </w:pPr>
    </w:p>
    <w:p w14:paraId="79C75D15" w14:textId="0070D5AD" w:rsidR="002A692B" w:rsidRPr="00D360E9" w:rsidRDefault="002A692B" w:rsidP="00D4020C">
      <w:pPr>
        <w:pStyle w:val="Prrafodelista"/>
        <w:numPr>
          <w:ilvl w:val="0"/>
          <w:numId w:val="44"/>
        </w:numPr>
        <w:ind w:left="709" w:hanging="283"/>
        <w:jc w:val="both"/>
        <w:rPr>
          <w:rFonts w:ascii="Arial" w:hAnsi="Arial"/>
          <w:sz w:val="22"/>
          <w:szCs w:val="22"/>
        </w:rPr>
      </w:pPr>
      <w:r w:rsidRPr="00D360E9">
        <w:rPr>
          <w:rFonts w:ascii="Arial" w:hAnsi="Arial"/>
          <w:sz w:val="22"/>
          <w:szCs w:val="22"/>
        </w:rPr>
        <w:t>Resolución Interna No. 005 del 22 de abril de 2022 “Por la cual se establecen los parámetros y criterios para la elaboración, reporte, seguimiento y evaluación de los Planes de Mejoramiento que presentan los sujetos de vigilancia y control fiscal a la Auditoría General de la República”</w:t>
      </w:r>
      <w:r w:rsidR="008B5FE9" w:rsidRPr="00D360E9">
        <w:rPr>
          <w:rFonts w:ascii="Arial" w:hAnsi="Arial"/>
          <w:sz w:val="22"/>
          <w:szCs w:val="22"/>
        </w:rPr>
        <w:t xml:space="preserve"> proferida por la Auditoría General de la República.</w:t>
      </w:r>
    </w:p>
    <w:p w14:paraId="6EE23BDF" w14:textId="77777777" w:rsidR="00D4020C" w:rsidRPr="00D360E9" w:rsidRDefault="00D4020C" w:rsidP="00D4020C">
      <w:pPr>
        <w:pStyle w:val="Prrafodelista"/>
        <w:ind w:left="709"/>
        <w:jc w:val="both"/>
        <w:rPr>
          <w:rFonts w:ascii="Arial" w:hAnsi="Arial"/>
          <w:sz w:val="22"/>
          <w:szCs w:val="22"/>
        </w:rPr>
      </w:pPr>
    </w:p>
    <w:p w14:paraId="19ACF512" w14:textId="77777777" w:rsidR="009504AA" w:rsidRPr="00D360E9" w:rsidRDefault="009504AA" w:rsidP="009504AA">
      <w:pPr>
        <w:pStyle w:val="Ttulo2"/>
        <w:numPr>
          <w:ilvl w:val="0"/>
          <w:numId w:val="39"/>
        </w:numPr>
        <w:rPr>
          <w:rFonts w:eastAsia="Arial"/>
          <w:color w:val="auto"/>
        </w:rPr>
      </w:pPr>
      <w:r w:rsidRPr="00D360E9">
        <w:rPr>
          <w:rFonts w:eastAsia="Arial"/>
          <w:color w:val="auto"/>
        </w:rPr>
        <w:t>ANEXOS</w:t>
      </w:r>
      <w:r w:rsidR="00510627" w:rsidRPr="00D360E9">
        <w:rPr>
          <w:rFonts w:eastAsia="Arial"/>
          <w:color w:val="auto"/>
        </w:rPr>
        <w:t>.</w:t>
      </w:r>
    </w:p>
    <w:p w14:paraId="1B42787A" w14:textId="77777777" w:rsidR="009504AA" w:rsidRPr="00D360E9" w:rsidRDefault="009504AA" w:rsidP="009504AA">
      <w:pPr>
        <w:ind w:left="360"/>
      </w:pPr>
    </w:p>
    <w:p w14:paraId="601497FE" w14:textId="3202E1B5" w:rsidR="009504AA" w:rsidRPr="00D360E9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14:paraId="7C7F5D99" w14:textId="77777777" w:rsidR="008702DF" w:rsidRPr="00D360E9" w:rsidRDefault="008702DF" w:rsidP="000C7CBB">
      <w:pPr>
        <w:jc w:val="both"/>
        <w:rPr>
          <w:sz w:val="22"/>
          <w:szCs w:val="22"/>
        </w:rPr>
        <w:sectPr w:rsidR="008702DF" w:rsidRPr="00D360E9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7D285F8" w14:textId="77777777" w:rsidR="00B4515F" w:rsidRPr="00D360E9" w:rsidRDefault="00B4515F" w:rsidP="00B4515F">
      <w:pPr>
        <w:jc w:val="center"/>
      </w:pPr>
    </w:p>
    <w:p w14:paraId="626A7620" w14:textId="77777777" w:rsidR="00B4515F" w:rsidRPr="00D360E9" w:rsidRDefault="00B4515F" w:rsidP="00B4515F">
      <w:pPr>
        <w:jc w:val="center"/>
        <w:sectPr w:rsidR="00B4515F" w:rsidRPr="00D360E9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14:paraId="4FD8706D" w14:textId="3AF8A9A7" w:rsidR="00DA04BA" w:rsidRPr="00D360E9" w:rsidRDefault="00DA04BA" w:rsidP="00C104C7">
      <w:pPr>
        <w:tabs>
          <w:tab w:val="left" w:pos="989"/>
        </w:tabs>
        <w:rPr>
          <w:rFonts w:ascii="Arial" w:eastAsia="Arial" w:hAnsi="Arial"/>
          <w:sz w:val="23"/>
        </w:rPr>
      </w:pPr>
    </w:p>
    <w:sectPr w:rsidR="00DA04BA" w:rsidRPr="00D360E9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231071" w14:textId="77777777" w:rsidR="00D5229C" w:rsidRDefault="00D5229C" w:rsidP="00DA2B0B">
      <w:r>
        <w:separator/>
      </w:r>
    </w:p>
  </w:endnote>
  <w:endnote w:type="continuationSeparator" w:id="0">
    <w:p w14:paraId="5AAA06CE" w14:textId="77777777" w:rsidR="00D5229C" w:rsidRDefault="00D5229C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797" w:type="dxa"/>
      <w:tblInd w:w="137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835"/>
      <w:gridCol w:w="2986"/>
      <w:gridCol w:w="2976"/>
    </w:tblGrid>
    <w:tr w:rsidR="009941DE" w:rsidRPr="00F83A49" w14:paraId="00CB4BCE" w14:textId="77777777" w:rsidTr="00E17D99">
      <w:trPr>
        <w:trHeight w:val="296"/>
      </w:trPr>
      <w:tc>
        <w:tcPr>
          <w:tcW w:w="2835" w:type="dxa"/>
          <w:shd w:val="clear" w:color="auto" w:fill="8EAADB" w:themeFill="accent5" w:themeFillTint="99"/>
        </w:tcPr>
        <w:p w14:paraId="391CD5CE" w14:textId="31B881F4" w:rsidR="009941DE" w:rsidRPr="00E17D99" w:rsidRDefault="008B5FE9" w:rsidP="008B5FE9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>
            <w:rPr>
              <w:rFonts w:ascii="Arial" w:eastAsia="Arial" w:hAnsi="Arial"/>
              <w:b/>
              <w:sz w:val="16"/>
              <w:szCs w:val="16"/>
            </w:rPr>
            <w:t>Elaboró - Aprobó</w:t>
          </w:r>
        </w:p>
      </w:tc>
      <w:tc>
        <w:tcPr>
          <w:tcW w:w="2986" w:type="dxa"/>
          <w:shd w:val="clear" w:color="auto" w:fill="8EAADB" w:themeFill="accent5" w:themeFillTint="99"/>
        </w:tcPr>
        <w:p w14:paraId="224318EE" w14:textId="7729DE1B" w:rsidR="009941DE" w:rsidRPr="00E17D99" w:rsidRDefault="009941DE" w:rsidP="008B5FE9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E17D99">
            <w:rPr>
              <w:rFonts w:ascii="Arial" w:eastAsia="Arial" w:hAnsi="Arial"/>
              <w:b/>
              <w:sz w:val="16"/>
              <w:szCs w:val="16"/>
            </w:rPr>
            <w:t>Revisó</w:t>
          </w:r>
          <w:r w:rsidRPr="00E17D99">
            <w:rPr>
              <w:rFonts w:ascii="Arial" w:hAnsi="Arial"/>
              <w:sz w:val="16"/>
              <w:szCs w:val="16"/>
            </w:rPr>
            <w:t xml:space="preserve">  </w:t>
          </w:r>
        </w:p>
      </w:tc>
      <w:tc>
        <w:tcPr>
          <w:tcW w:w="2976" w:type="dxa"/>
          <w:shd w:val="clear" w:color="auto" w:fill="8EAADB" w:themeFill="accent5" w:themeFillTint="99"/>
        </w:tcPr>
        <w:p w14:paraId="032014D1" w14:textId="44A47B91" w:rsidR="009941DE" w:rsidRPr="00E17D99" w:rsidRDefault="008B5FE9" w:rsidP="009941DE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>
            <w:rPr>
              <w:rFonts w:ascii="Arial" w:eastAsia="Arial" w:hAnsi="Arial"/>
              <w:b/>
              <w:sz w:val="16"/>
              <w:szCs w:val="16"/>
            </w:rPr>
            <w:t>Publicación</w:t>
          </w:r>
        </w:p>
      </w:tc>
    </w:tr>
    <w:tr w:rsidR="009941DE" w:rsidRPr="00F83A49" w14:paraId="23222042" w14:textId="77777777" w:rsidTr="00681904">
      <w:trPr>
        <w:trHeight w:val="296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-1980061663"/>
          <w:placeholder>
            <w:docPart w:val="6560BFA2E4E94558AE9F6DEF33125091"/>
          </w:placeholder>
          <w:text/>
        </w:sdtPr>
        <w:sdtEndPr/>
        <w:sdtContent>
          <w:tc>
            <w:tcPr>
              <w:tcW w:w="2835" w:type="dxa"/>
              <w:vAlign w:val="center"/>
            </w:tcPr>
            <w:p w14:paraId="1227C1F5" w14:textId="4ACE8E2F" w:rsidR="009941DE" w:rsidRPr="00E17D99" w:rsidRDefault="009941DE" w:rsidP="00FB60D0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E17D99">
                <w:rPr>
                  <w:rFonts w:ascii="Arial" w:eastAsia="Arial" w:hAnsi="Arial"/>
                  <w:sz w:val="16"/>
                  <w:szCs w:val="16"/>
                </w:rPr>
                <w:t xml:space="preserve">Gerencia - </w:t>
              </w:r>
              <w:r w:rsidR="00FB60D0">
                <w:rPr>
                  <w:rFonts w:ascii="Arial" w:eastAsia="Arial" w:hAnsi="Arial"/>
                  <w:sz w:val="16"/>
                  <w:szCs w:val="16"/>
                </w:rPr>
                <w:t>Oficina</w:t>
              </w:r>
              <w:r w:rsidRPr="00E17D99">
                <w:rPr>
                  <w:rFonts w:ascii="Arial" w:eastAsia="Arial" w:hAnsi="Arial"/>
                  <w:sz w:val="16"/>
                  <w:szCs w:val="16"/>
                </w:rPr>
                <w:t xml:space="preserve"> de Planeación</w:t>
              </w:r>
            </w:p>
          </w:tc>
        </w:sdtContent>
      </w:sdt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1549804912"/>
          <w:text/>
        </w:sdtPr>
        <w:sdtEndPr/>
        <w:sdtContent>
          <w:tc>
            <w:tcPr>
              <w:tcW w:w="2986" w:type="dxa"/>
              <w:vAlign w:val="center"/>
            </w:tcPr>
            <w:p w14:paraId="1A488D3F" w14:textId="1A0B5EC3" w:rsidR="009941DE" w:rsidRPr="00E17D99" w:rsidRDefault="00FB60D0" w:rsidP="00FB60D0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>
                <w:rPr>
                  <w:rFonts w:ascii="Arial" w:eastAsia="Arial" w:hAnsi="Arial"/>
                  <w:sz w:val="16"/>
                  <w:szCs w:val="16"/>
                </w:rPr>
                <w:t xml:space="preserve">Oficina </w:t>
              </w:r>
              <w:r w:rsidR="009941DE" w:rsidRPr="00E17D99">
                <w:rPr>
                  <w:rFonts w:ascii="Arial" w:eastAsia="Arial" w:hAnsi="Arial"/>
                  <w:sz w:val="16"/>
                  <w:szCs w:val="16"/>
                </w:rPr>
                <w:t>de Planeación</w:t>
              </w:r>
            </w:p>
          </w:tc>
        </w:sdtContent>
      </w:sdt>
      <w:tc>
        <w:tcPr>
          <w:tcW w:w="2976" w:type="dxa"/>
          <w:vAlign w:val="center"/>
        </w:tcPr>
        <w:p w14:paraId="6C5F67E8" w14:textId="6EA73B56" w:rsidR="009941DE" w:rsidRPr="00E17D99" w:rsidRDefault="009941DE" w:rsidP="00D360E9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E17D99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-1997029028"/>
              <w:placeholder>
                <w:docPart w:val="33772EEFCF394BE4965A7D55DB861632"/>
              </w:placeholder>
              <w:text/>
            </w:sdtPr>
            <w:sdtEndPr/>
            <w:sdtContent>
              <w:r w:rsidR="00D360E9">
                <w:rPr>
                  <w:rFonts w:ascii="Arial" w:eastAsia="Arial" w:hAnsi="Arial"/>
                  <w:sz w:val="16"/>
                  <w:szCs w:val="16"/>
                </w:rPr>
                <w:t>14</w:t>
              </w:r>
              <w:r w:rsidRPr="00E17D99">
                <w:rPr>
                  <w:rFonts w:ascii="Arial" w:eastAsia="Arial" w:hAnsi="Arial"/>
                  <w:sz w:val="16"/>
                  <w:szCs w:val="16"/>
                </w:rPr>
                <w:t xml:space="preserve"> de </w:t>
              </w:r>
              <w:r w:rsidR="00D360E9">
                <w:rPr>
                  <w:rFonts w:ascii="Arial" w:eastAsia="Arial" w:hAnsi="Arial"/>
                  <w:sz w:val="16"/>
                  <w:szCs w:val="16"/>
                </w:rPr>
                <w:t>junio</w:t>
              </w:r>
              <w:r w:rsidRPr="00E17D99">
                <w:rPr>
                  <w:rFonts w:ascii="Arial" w:eastAsia="Arial" w:hAnsi="Arial"/>
                  <w:sz w:val="16"/>
                  <w:szCs w:val="16"/>
                </w:rPr>
                <w:t xml:space="preserve"> de </w:t>
              </w:r>
              <w:r w:rsidR="00FB60D0">
                <w:rPr>
                  <w:rFonts w:ascii="Arial" w:eastAsia="Arial" w:hAnsi="Arial"/>
                  <w:sz w:val="16"/>
                  <w:szCs w:val="16"/>
                </w:rPr>
                <w:t>202</w:t>
              </w:r>
              <w:r w:rsidR="008B5FE9">
                <w:rPr>
                  <w:rFonts w:ascii="Arial" w:eastAsia="Arial" w:hAnsi="Arial"/>
                  <w:sz w:val="16"/>
                  <w:szCs w:val="16"/>
                </w:rPr>
                <w:t>4</w:t>
              </w:r>
            </w:sdtContent>
          </w:sdt>
        </w:p>
      </w:tc>
    </w:tr>
  </w:tbl>
  <w:p w14:paraId="5B95587B" w14:textId="77777777" w:rsidR="009941DE" w:rsidRDefault="009941D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D69F3F" w14:textId="77777777" w:rsidR="00D5229C" w:rsidRDefault="00D5229C" w:rsidP="00DA2B0B">
      <w:r>
        <w:separator/>
      </w:r>
    </w:p>
  </w:footnote>
  <w:footnote w:type="continuationSeparator" w:id="0">
    <w:p w14:paraId="72CCAB97" w14:textId="77777777" w:rsidR="00D5229C" w:rsidRDefault="00D5229C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6BFF23" w14:textId="33C17F96" w:rsidR="0060493C" w:rsidRDefault="0060493C" w:rsidP="0060493C">
    <w:pPr>
      <w:pStyle w:val="Encabezado"/>
      <w:tabs>
        <w:tab w:val="clear" w:pos="4419"/>
        <w:tab w:val="clear" w:pos="8838"/>
        <w:tab w:val="left" w:pos="2431"/>
      </w:tabs>
    </w:pPr>
    <w:r>
      <w:tab/>
    </w:r>
  </w:p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4105"/>
      <w:gridCol w:w="851"/>
      <w:gridCol w:w="1276"/>
    </w:tblGrid>
    <w:tr w:rsidR="0060493C" w:rsidRPr="00E72777" w14:paraId="10E4F641" w14:textId="77777777" w:rsidTr="002F3CDC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2B27C958" w14:textId="77777777" w:rsidR="0060493C" w:rsidRPr="00E72777" w:rsidRDefault="0060493C" w:rsidP="0060493C">
          <w:pPr>
            <w:tabs>
              <w:tab w:val="center" w:pos="4419"/>
              <w:tab w:val="right" w:pos="8838"/>
            </w:tabs>
            <w:rPr>
              <w:rFonts w:ascii="Arial" w:hAnsi="Arial" w:cs="Times New Roman"/>
              <w:sz w:val="22"/>
              <w:szCs w:val="22"/>
              <w:lang w:eastAsia="en-US"/>
            </w:rPr>
          </w:pPr>
          <w:r w:rsidRPr="00E72777">
            <w:rPr>
              <w:noProof/>
              <w:szCs w:val="22"/>
            </w:rPr>
            <w:drawing>
              <wp:inline distT="0" distB="0" distL="0" distR="0" wp14:anchorId="6F6816DD" wp14:editId="07420ABC">
                <wp:extent cx="1495425" cy="352425"/>
                <wp:effectExtent l="0" t="0" r="9525" b="952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4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3063F077" w14:textId="77777777" w:rsidR="0060493C" w:rsidRPr="00E17D99" w:rsidRDefault="0060493C" w:rsidP="0060493C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/>
              <w:sz w:val="16"/>
              <w:szCs w:val="16"/>
              <w:lang w:eastAsia="en-US"/>
            </w:rPr>
          </w:pPr>
          <w:r w:rsidRPr="00E17D99">
            <w:rPr>
              <w:rFonts w:ascii="Arial" w:hAnsi="Arial"/>
              <w:color w:val="000000"/>
              <w:sz w:val="16"/>
              <w:szCs w:val="16"/>
              <w:lang w:eastAsia="en-US"/>
            </w:rPr>
            <w:t>Proceso Direccionamiento Estratégico y Planeación</w:t>
          </w:r>
        </w:p>
        <w:p w14:paraId="050CC141" w14:textId="77777777" w:rsidR="0060493C" w:rsidRPr="00E17D99" w:rsidRDefault="0060493C" w:rsidP="0060493C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/>
              <w:sz w:val="16"/>
              <w:szCs w:val="16"/>
              <w:lang w:eastAsia="en-US"/>
            </w:rPr>
          </w:pPr>
          <w:r w:rsidRPr="00E17D99">
            <w:rPr>
              <w:rFonts w:ascii="Arial" w:hAnsi="Arial"/>
              <w:color w:val="000000"/>
              <w:sz w:val="16"/>
              <w:szCs w:val="16"/>
              <w:lang w:eastAsia="en-US"/>
            </w:rPr>
            <w:t>Procedimiento Monitoreo de Planes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55E7AAE" w14:textId="77777777" w:rsidR="0060493C" w:rsidRPr="00E17D99" w:rsidRDefault="0060493C" w:rsidP="0060493C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/>
              <w:sz w:val="16"/>
              <w:szCs w:val="16"/>
              <w:lang w:eastAsia="en-US"/>
            </w:rPr>
          </w:pPr>
          <w:r w:rsidRPr="00E17D99">
            <w:rPr>
              <w:rFonts w:ascii="Arial" w:hAnsi="Arial"/>
              <w:b/>
              <w:color w:val="000000"/>
              <w:sz w:val="16"/>
              <w:szCs w:val="16"/>
              <w:lang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4955B86" w14:textId="77777777" w:rsidR="0060493C" w:rsidRPr="00E17D99" w:rsidRDefault="0060493C" w:rsidP="0060493C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/>
              <w:sz w:val="16"/>
              <w:szCs w:val="16"/>
              <w:lang w:eastAsia="en-US"/>
            </w:rPr>
          </w:pPr>
          <w:r w:rsidRPr="00E17D99">
            <w:rPr>
              <w:rFonts w:ascii="Arial" w:hAnsi="Arial"/>
              <w:color w:val="000000"/>
              <w:sz w:val="16"/>
              <w:szCs w:val="16"/>
              <w:lang w:eastAsia="en-US"/>
            </w:rPr>
            <w:t>PT-E-1200-10</w:t>
          </w:r>
        </w:p>
      </w:tc>
    </w:tr>
    <w:tr w:rsidR="0060493C" w:rsidRPr="00E72777" w14:paraId="522EFB36" w14:textId="77777777" w:rsidTr="002F3CDC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3AC7D589" w14:textId="77777777" w:rsidR="0060493C" w:rsidRPr="00E72777" w:rsidRDefault="0060493C" w:rsidP="0060493C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Times New Roman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F57ABE8" w14:textId="77777777" w:rsidR="0060493C" w:rsidRPr="00E17D99" w:rsidRDefault="0060493C" w:rsidP="0060493C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/>
              <w:sz w:val="16"/>
              <w:szCs w:val="16"/>
              <w:lang w:eastAsia="en-US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016AB389" w14:textId="77777777" w:rsidR="0060493C" w:rsidRPr="00E17D99" w:rsidRDefault="0060493C" w:rsidP="0060493C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/>
              <w:sz w:val="16"/>
              <w:szCs w:val="16"/>
              <w:lang w:eastAsia="en-US"/>
            </w:rPr>
          </w:pPr>
          <w:r w:rsidRPr="00E17D99">
            <w:rPr>
              <w:rFonts w:ascii="Arial" w:hAnsi="Arial"/>
              <w:b/>
              <w:color w:val="000000"/>
              <w:sz w:val="16"/>
              <w:szCs w:val="16"/>
              <w:lang w:eastAsia="en-US"/>
            </w:rPr>
            <w:t>Versión</w:t>
          </w:r>
          <w:r w:rsidRPr="00E17D99">
            <w:rPr>
              <w:rFonts w:ascii="Arial" w:hAnsi="Arial"/>
              <w:color w:val="000000"/>
              <w:sz w:val="16"/>
              <w:szCs w:val="16"/>
              <w:lang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576307C" w14:textId="78737F19" w:rsidR="0060493C" w:rsidRPr="00FB60D0" w:rsidRDefault="00FB60D0" w:rsidP="00FB60D0">
          <w:pPr>
            <w:tabs>
              <w:tab w:val="center" w:pos="4419"/>
              <w:tab w:val="right" w:pos="8838"/>
            </w:tabs>
            <w:rPr>
              <w:rFonts w:ascii="Arial" w:hAnsi="Arial"/>
              <w:color w:val="FF0000"/>
              <w:sz w:val="16"/>
              <w:szCs w:val="16"/>
              <w:lang w:eastAsia="en-US"/>
            </w:rPr>
          </w:pPr>
          <w:r w:rsidRPr="00D360E9">
            <w:rPr>
              <w:rFonts w:ascii="Arial" w:hAnsi="Arial"/>
              <w:sz w:val="16"/>
              <w:szCs w:val="16"/>
              <w:lang w:eastAsia="en-US"/>
            </w:rPr>
            <w:t>2</w:t>
          </w:r>
        </w:p>
      </w:tc>
    </w:tr>
  </w:tbl>
  <w:p w14:paraId="4269D722" w14:textId="2B0E0F41" w:rsidR="00C8159F" w:rsidRDefault="00C8159F" w:rsidP="0060493C">
    <w:pPr>
      <w:pStyle w:val="Encabezado"/>
      <w:tabs>
        <w:tab w:val="clear" w:pos="4419"/>
        <w:tab w:val="clear" w:pos="8838"/>
        <w:tab w:val="left" w:pos="2431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4pt;height:11.4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234FB"/>
    <w:multiLevelType w:val="hybridMultilevel"/>
    <w:tmpl w:val="0E3433F0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0BE50A0F"/>
    <w:multiLevelType w:val="hybridMultilevel"/>
    <w:tmpl w:val="243C8F5E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3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6A089B"/>
    <w:multiLevelType w:val="hybridMultilevel"/>
    <w:tmpl w:val="79BA4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8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0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2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4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7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9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1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2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3" w15:restartNumberingAfterBreak="0">
    <w:nsid w:val="49E34B71"/>
    <w:multiLevelType w:val="hybridMultilevel"/>
    <w:tmpl w:val="EEBC296C"/>
    <w:lvl w:ilvl="0" w:tplc="9B464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6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E3542A"/>
    <w:multiLevelType w:val="hybridMultilevel"/>
    <w:tmpl w:val="268C2F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C70EB1"/>
    <w:multiLevelType w:val="multilevel"/>
    <w:tmpl w:val="BD726B3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2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4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1"/>
  </w:num>
  <w:num w:numId="5">
    <w:abstractNumId w:val="30"/>
  </w:num>
  <w:num w:numId="6">
    <w:abstractNumId w:val="14"/>
  </w:num>
  <w:num w:numId="7">
    <w:abstractNumId w:val="3"/>
  </w:num>
  <w:num w:numId="8">
    <w:abstractNumId w:val="13"/>
  </w:num>
  <w:num w:numId="9">
    <w:abstractNumId w:val="4"/>
  </w:num>
  <w:num w:numId="10">
    <w:abstractNumId w:val="5"/>
  </w:num>
  <w:num w:numId="11">
    <w:abstractNumId w:val="6"/>
  </w:num>
  <w:num w:numId="12">
    <w:abstractNumId w:val="28"/>
  </w:num>
  <w:num w:numId="13">
    <w:abstractNumId w:val="44"/>
  </w:num>
  <w:num w:numId="14">
    <w:abstractNumId w:val="12"/>
  </w:num>
  <w:num w:numId="15">
    <w:abstractNumId w:val="32"/>
  </w:num>
  <w:num w:numId="16">
    <w:abstractNumId w:val="7"/>
  </w:num>
  <w:num w:numId="17">
    <w:abstractNumId w:val="36"/>
  </w:num>
  <w:num w:numId="18">
    <w:abstractNumId w:val="22"/>
  </w:num>
  <w:num w:numId="19">
    <w:abstractNumId w:val="42"/>
  </w:num>
  <w:num w:numId="20">
    <w:abstractNumId w:val="21"/>
  </w:num>
  <w:num w:numId="21">
    <w:abstractNumId w:val="43"/>
  </w:num>
  <w:num w:numId="22">
    <w:abstractNumId w:val="11"/>
  </w:num>
  <w:num w:numId="23">
    <w:abstractNumId w:val="18"/>
  </w:num>
  <w:num w:numId="24">
    <w:abstractNumId w:val="27"/>
  </w:num>
  <w:num w:numId="25">
    <w:abstractNumId w:val="19"/>
  </w:num>
  <w:num w:numId="26">
    <w:abstractNumId w:val="46"/>
  </w:num>
  <w:num w:numId="27">
    <w:abstractNumId w:val="29"/>
  </w:num>
  <w:num w:numId="28">
    <w:abstractNumId w:val="26"/>
  </w:num>
  <w:num w:numId="29">
    <w:abstractNumId w:val="23"/>
  </w:num>
  <w:num w:numId="30">
    <w:abstractNumId w:val="17"/>
  </w:num>
  <w:num w:numId="31">
    <w:abstractNumId w:val="40"/>
  </w:num>
  <w:num w:numId="32">
    <w:abstractNumId w:val="45"/>
  </w:num>
  <w:num w:numId="33">
    <w:abstractNumId w:val="24"/>
  </w:num>
  <w:num w:numId="34">
    <w:abstractNumId w:val="37"/>
  </w:num>
  <w:num w:numId="35">
    <w:abstractNumId w:val="20"/>
  </w:num>
  <w:num w:numId="36">
    <w:abstractNumId w:val="15"/>
  </w:num>
  <w:num w:numId="37">
    <w:abstractNumId w:val="8"/>
  </w:num>
  <w:num w:numId="38">
    <w:abstractNumId w:val="25"/>
  </w:num>
  <w:num w:numId="39">
    <w:abstractNumId w:val="34"/>
  </w:num>
  <w:num w:numId="40">
    <w:abstractNumId w:val="35"/>
  </w:num>
  <w:num w:numId="41">
    <w:abstractNumId w:val="39"/>
  </w:num>
  <w:num w:numId="42">
    <w:abstractNumId w:val="41"/>
  </w:num>
  <w:num w:numId="43">
    <w:abstractNumId w:val="38"/>
  </w:num>
  <w:num w:numId="44">
    <w:abstractNumId w:val="9"/>
  </w:num>
  <w:num w:numId="45">
    <w:abstractNumId w:val="10"/>
  </w:num>
  <w:num w:numId="46">
    <w:abstractNumId w:val="33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4404"/>
    <w:rsid w:val="000144A9"/>
    <w:rsid w:val="00022AD1"/>
    <w:rsid w:val="000247D4"/>
    <w:rsid w:val="00033390"/>
    <w:rsid w:val="00052DFC"/>
    <w:rsid w:val="00052E99"/>
    <w:rsid w:val="00057EE8"/>
    <w:rsid w:val="0006256F"/>
    <w:rsid w:val="000728D0"/>
    <w:rsid w:val="000813FE"/>
    <w:rsid w:val="000828FF"/>
    <w:rsid w:val="000833BA"/>
    <w:rsid w:val="00093F37"/>
    <w:rsid w:val="000944AF"/>
    <w:rsid w:val="00094C92"/>
    <w:rsid w:val="000A5B54"/>
    <w:rsid w:val="000B6812"/>
    <w:rsid w:val="000B743A"/>
    <w:rsid w:val="000C7CBB"/>
    <w:rsid w:val="000D56B4"/>
    <w:rsid w:val="000D7979"/>
    <w:rsid w:val="000E3C29"/>
    <w:rsid w:val="000E5DA0"/>
    <w:rsid w:val="000F5CB3"/>
    <w:rsid w:val="001211ED"/>
    <w:rsid w:val="00121307"/>
    <w:rsid w:val="0012435E"/>
    <w:rsid w:val="00125D06"/>
    <w:rsid w:val="00133E66"/>
    <w:rsid w:val="001361FF"/>
    <w:rsid w:val="00143570"/>
    <w:rsid w:val="00147773"/>
    <w:rsid w:val="00155B83"/>
    <w:rsid w:val="001930F3"/>
    <w:rsid w:val="00193304"/>
    <w:rsid w:val="001A2CA0"/>
    <w:rsid w:val="001A7A78"/>
    <w:rsid w:val="001A7AEE"/>
    <w:rsid w:val="001C1786"/>
    <w:rsid w:val="001E3343"/>
    <w:rsid w:val="001E455B"/>
    <w:rsid w:val="001F0EE0"/>
    <w:rsid w:val="001F0F99"/>
    <w:rsid w:val="00200558"/>
    <w:rsid w:val="00200CD6"/>
    <w:rsid w:val="002015BF"/>
    <w:rsid w:val="00204DB7"/>
    <w:rsid w:val="002104D6"/>
    <w:rsid w:val="00224498"/>
    <w:rsid w:val="00226777"/>
    <w:rsid w:val="00227277"/>
    <w:rsid w:val="002407FB"/>
    <w:rsid w:val="00240E9A"/>
    <w:rsid w:val="00257D65"/>
    <w:rsid w:val="00271115"/>
    <w:rsid w:val="0028718D"/>
    <w:rsid w:val="0029122F"/>
    <w:rsid w:val="002A692B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31DFC"/>
    <w:rsid w:val="00351D0C"/>
    <w:rsid w:val="00360465"/>
    <w:rsid w:val="00387919"/>
    <w:rsid w:val="003A6B60"/>
    <w:rsid w:val="003C1623"/>
    <w:rsid w:val="003C5E08"/>
    <w:rsid w:val="003C64E6"/>
    <w:rsid w:val="003C7744"/>
    <w:rsid w:val="003D206C"/>
    <w:rsid w:val="003D32BE"/>
    <w:rsid w:val="003E5967"/>
    <w:rsid w:val="003F75FC"/>
    <w:rsid w:val="004025B1"/>
    <w:rsid w:val="00403EAE"/>
    <w:rsid w:val="0041590B"/>
    <w:rsid w:val="00416970"/>
    <w:rsid w:val="00417B62"/>
    <w:rsid w:val="0043097F"/>
    <w:rsid w:val="0043500C"/>
    <w:rsid w:val="00445178"/>
    <w:rsid w:val="0045143E"/>
    <w:rsid w:val="00473456"/>
    <w:rsid w:val="00473AB4"/>
    <w:rsid w:val="00473C6D"/>
    <w:rsid w:val="00481018"/>
    <w:rsid w:val="00494B43"/>
    <w:rsid w:val="004A2171"/>
    <w:rsid w:val="004B1F1C"/>
    <w:rsid w:val="004B21DD"/>
    <w:rsid w:val="004C3E51"/>
    <w:rsid w:val="004C4A31"/>
    <w:rsid w:val="004C5E12"/>
    <w:rsid w:val="004D342B"/>
    <w:rsid w:val="004F3818"/>
    <w:rsid w:val="0050686B"/>
    <w:rsid w:val="00510627"/>
    <w:rsid w:val="00513921"/>
    <w:rsid w:val="00523B7B"/>
    <w:rsid w:val="00524F22"/>
    <w:rsid w:val="00543346"/>
    <w:rsid w:val="00551D00"/>
    <w:rsid w:val="00556468"/>
    <w:rsid w:val="0057289F"/>
    <w:rsid w:val="00584F5C"/>
    <w:rsid w:val="00591A00"/>
    <w:rsid w:val="005940CD"/>
    <w:rsid w:val="005A2B8E"/>
    <w:rsid w:val="005A48CF"/>
    <w:rsid w:val="005A7928"/>
    <w:rsid w:val="005B03FD"/>
    <w:rsid w:val="005B5B00"/>
    <w:rsid w:val="005E1078"/>
    <w:rsid w:val="005F506A"/>
    <w:rsid w:val="0060493C"/>
    <w:rsid w:val="00610787"/>
    <w:rsid w:val="00611930"/>
    <w:rsid w:val="00613FF4"/>
    <w:rsid w:val="0061560C"/>
    <w:rsid w:val="0064750E"/>
    <w:rsid w:val="00650DE3"/>
    <w:rsid w:val="0067096F"/>
    <w:rsid w:val="00672A48"/>
    <w:rsid w:val="00674AC6"/>
    <w:rsid w:val="00681904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07740"/>
    <w:rsid w:val="00721B49"/>
    <w:rsid w:val="0073560C"/>
    <w:rsid w:val="00743DD0"/>
    <w:rsid w:val="00743E19"/>
    <w:rsid w:val="00752038"/>
    <w:rsid w:val="00752541"/>
    <w:rsid w:val="00782675"/>
    <w:rsid w:val="00795B7E"/>
    <w:rsid w:val="007A1EAC"/>
    <w:rsid w:val="007A5A28"/>
    <w:rsid w:val="007A65A6"/>
    <w:rsid w:val="007B2710"/>
    <w:rsid w:val="007C7745"/>
    <w:rsid w:val="007D0D68"/>
    <w:rsid w:val="007E3DF9"/>
    <w:rsid w:val="007E5C61"/>
    <w:rsid w:val="007E7904"/>
    <w:rsid w:val="00803C28"/>
    <w:rsid w:val="00816435"/>
    <w:rsid w:val="00834A19"/>
    <w:rsid w:val="00846E94"/>
    <w:rsid w:val="008702DF"/>
    <w:rsid w:val="008760FF"/>
    <w:rsid w:val="00876C83"/>
    <w:rsid w:val="00892512"/>
    <w:rsid w:val="008947BD"/>
    <w:rsid w:val="008A5BC8"/>
    <w:rsid w:val="008B0C58"/>
    <w:rsid w:val="008B5FE9"/>
    <w:rsid w:val="008B6FEF"/>
    <w:rsid w:val="008B72FC"/>
    <w:rsid w:val="008B7318"/>
    <w:rsid w:val="008C0A59"/>
    <w:rsid w:val="008C24F0"/>
    <w:rsid w:val="008C4A33"/>
    <w:rsid w:val="008D61D1"/>
    <w:rsid w:val="008F43B4"/>
    <w:rsid w:val="008F6629"/>
    <w:rsid w:val="00916FB0"/>
    <w:rsid w:val="00924E7B"/>
    <w:rsid w:val="009504AA"/>
    <w:rsid w:val="00951354"/>
    <w:rsid w:val="0096082D"/>
    <w:rsid w:val="0097654C"/>
    <w:rsid w:val="00980196"/>
    <w:rsid w:val="0098027E"/>
    <w:rsid w:val="009941DE"/>
    <w:rsid w:val="00996CBD"/>
    <w:rsid w:val="00997EA5"/>
    <w:rsid w:val="009B144A"/>
    <w:rsid w:val="009B5D31"/>
    <w:rsid w:val="009B78C6"/>
    <w:rsid w:val="009C5CAA"/>
    <w:rsid w:val="009D6FE0"/>
    <w:rsid w:val="009E06C6"/>
    <w:rsid w:val="009E3F3B"/>
    <w:rsid w:val="009F15B1"/>
    <w:rsid w:val="00A43EC4"/>
    <w:rsid w:val="00A44A02"/>
    <w:rsid w:val="00A44D81"/>
    <w:rsid w:val="00A4505D"/>
    <w:rsid w:val="00A54F58"/>
    <w:rsid w:val="00A63A14"/>
    <w:rsid w:val="00A745DC"/>
    <w:rsid w:val="00A805C4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25078"/>
    <w:rsid w:val="00B35750"/>
    <w:rsid w:val="00B40669"/>
    <w:rsid w:val="00B4102F"/>
    <w:rsid w:val="00B4515F"/>
    <w:rsid w:val="00B45A3D"/>
    <w:rsid w:val="00B7136C"/>
    <w:rsid w:val="00B74518"/>
    <w:rsid w:val="00B76D38"/>
    <w:rsid w:val="00B80116"/>
    <w:rsid w:val="00B91D02"/>
    <w:rsid w:val="00BA1A6D"/>
    <w:rsid w:val="00BA615D"/>
    <w:rsid w:val="00BB43A0"/>
    <w:rsid w:val="00BC1504"/>
    <w:rsid w:val="00BC190E"/>
    <w:rsid w:val="00BE6F04"/>
    <w:rsid w:val="00C104C7"/>
    <w:rsid w:val="00C1051F"/>
    <w:rsid w:val="00C25ACF"/>
    <w:rsid w:val="00C44E19"/>
    <w:rsid w:val="00C45736"/>
    <w:rsid w:val="00C50AE5"/>
    <w:rsid w:val="00C5249C"/>
    <w:rsid w:val="00C6014D"/>
    <w:rsid w:val="00C66D77"/>
    <w:rsid w:val="00C73BB5"/>
    <w:rsid w:val="00C8159F"/>
    <w:rsid w:val="00C845A6"/>
    <w:rsid w:val="00CA408F"/>
    <w:rsid w:val="00CB4B05"/>
    <w:rsid w:val="00CC22CB"/>
    <w:rsid w:val="00CD711E"/>
    <w:rsid w:val="00CE01EB"/>
    <w:rsid w:val="00D142D9"/>
    <w:rsid w:val="00D360E9"/>
    <w:rsid w:val="00D4020C"/>
    <w:rsid w:val="00D51BC0"/>
    <w:rsid w:val="00D52212"/>
    <w:rsid w:val="00D5229C"/>
    <w:rsid w:val="00D52C36"/>
    <w:rsid w:val="00D63CF7"/>
    <w:rsid w:val="00D8432C"/>
    <w:rsid w:val="00DA04BA"/>
    <w:rsid w:val="00DA2B0B"/>
    <w:rsid w:val="00DA39C4"/>
    <w:rsid w:val="00DB1223"/>
    <w:rsid w:val="00DB3B2B"/>
    <w:rsid w:val="00DC1BC2"/>
    <w:rsid w:val="00DC4C8B"/>
    <w:rsid w:val="00DF3405"/>
    <w:rsid w:val="00E00DC7"/>
    <w:rsid w:val="00E03DA3"/>
    <w:rsid w:val="00E115D5"/>
    <w:rsid w:val="00E122DB"/>
    <w:rsid w:val="00E17D99"/>
    <w:rsid w:val="00E274C4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C1671"/>
    <w:rsid w:val="00EC452D"/>
    <w:rsid w:val="00ED574C"/>
    <w:rsid w:val="00EE6B2F"/>
    <w:rsid w:val="00EF1004"/>
    <w:rsid w:val="00EF1318"/>
    <w:rsid w:val="00EF47A5"/>
    <w:rsid w:val="00EF7351"/>
    <w:rsid w:val="00EF7C59"/>
    <w:rsid w:val="00F00345"/>
    <w:rsid w:val="00F0050F"/>
    <w:rsid w:val="00F214F0"/>
    <w:rsid w:val="00F24CA1"/>
    <w:rsid w:val="00F307AF"/>
    <w:rsid w:val="00F31DA1"/>
    <w:rsid w:val="00F34E9A"/>
    <w:rsid w:val="00F364D3"/>
    <w:rsid w:val="00F42932"/>
    <w:rsid w:val="00F52782"/>
    <w:rsid w:val="00F54AE7"/>
    <w:rsid w:val="00F6199C"/>
    <w:rsid w:val="00F94EB3"/>
    <w:rsid w:val="00F95B95"/>
    <w:rsid w:val="00FA530C"/>
    <w:rsid w:val="00FB5762"/>
    <w:rsid w:val="00FB60D0"/>
    <w:rsid w:val="00FB70F7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6120DA"/>
  <w15:docId w15:val="{2BEB6587-7893-4ABB-A78F-B4195393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541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iro\Downloads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0DA4E08A294EA593C24F6457F75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AB11-C7AB-48D0-BE41-85ED1B1F6F45}"/>
      </w:docPartPr>
      <w:docPartBody>
        <w:p w:rsidR="005F2BD5" w:rsidRDefault="00896F3F">
          <w:pPr>
            <w:pStyle w:val="120DA4E08A294EA593C24F6457F754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234E5404E740529DF7FB77612B0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F6B31-E2DE-4947-A329-B344AD11BEFB}"/>
      </w:docPartPr>
      <w:docPartBody>
        <w:p w:rsidR="005F2BD5" w:rsidRDefault="00896F3F">
          <w:pPr>
            <w:pStyle w:val="0E234E5404E740529DF7FB77612B0CA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EEFF34508ED41B38121AAC47561C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D60F1-F200-47B5-AF19-74F0C6DE1612}"/>
      </w:docPartPr>
      <w:docPartBody>
        <w:p w:rsidR="005F2BD5" w:rsidRDefault="00896F3F">
          <w:pPr>
            <w:pStyle w:val="7EEFF34508ED41B38121AAC47561C3D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6961DFE267B451CB2FD8D0DBA3B6B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8BF9CD-6DFE-40BA-A1C3-F42279439CA3}"/>
      </w:docPartPr>
      <w:docPartBody>
        <w:p w:rsidR="005F2BD5" w:rsidRDefault="00896F3F">
          <w:pPr>
            <w:pStyle w:val="D6961DFE267B451CB2FD8D0DBA3B6B5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ED17FD37804B1BBA2D3C986B5DEB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C2B62F-B9C6-4D3D-B4A3-C55A6B2B6120}"/>
      </w:docPartPr>
      <w:docPartBody>
        <w:p w:rsidR="005F2BD5" w:rsidRDefault="00896F3F">
          <w:pPr>
            <w:pStyle w:val="F2ED17FD37804B1BBA2D3C986B5DEB6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116C3843C34C2FA530BD48B31140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6A054A-4810-4829-AD7A-D9D6B3FB9651}"/>
      </w:docPartPr>
      <w:docPartBody>
        <w:p w:rsidR="00DF607F" w:rsidRDefault="0044763C" w:rsidP="0044763C">
          <w:pPr>
            <w:pStyle w:val="80116C3843C34C2FA530BD48B311408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29A5CF02F494635A4094B129A5B1D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38044-715B-43B7-94CF-5E8FC6605533}"/>
      </w:docPartPr>
      <w:docPartBody>
        <w:p w:rsidR="00DF607F" w:rsidRDefault="0044763C" w:rsidP="0044763C">
          <w:pPr>
            <w:pStyle w:val="929A5CF02F494635A4094B129A5B1D4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F81231CF35540A3A1820A803D852A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67648-D930-44E0-8697-E60C1EEAAD8F}"/>
      </w:docPartPr>
      <w:docPartBody>
        <w:p w:rsidR="002E4719" w:rsidRDefault="00C96271" w:rsidP="00C96271">
          <w:pPr>
            <w:pStyle w:val="7F81231CF35540A3A1820A803D852A5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059939939A54727953A120BC30479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35C1A5-0D62-4D67-80E4-B5D5CB139CF7}"/>
      </w:docPartPr>
      <w:docPartBody>
        <w:p w:rsidR="002E4719" w:rsidRDefault="00C96271" w:rsidP="00C96271">
          <w:pPr>
            <w:pStyle w:val="3059939939A54727953A120BC304793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5EA84EC2E5B4527AAF7DD57F2D0C2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4304DC-8895-478C-BFCE-700BDEE03EB1}"/>
      </w:docPartPr>
      <w:docPartBody>
        <w:p w:rsidR="002E4719" w:rsidRDefault="00C96271" w:rsidP="00C96271">
          <w:pPr>
            <w:pStyle w:val="35EA84EC2E5B4527AAF7DD57F2D0C20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756296706934C759BE0375B9B2FB4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48603F-72B1-4012-9A52-DF953E56743E}"/>
      </w:docPartPr>
      <w:docPartBody>
        <w:p w:rsidR="002E4719" w:rsidRDefault="00C96271" w:rsidP="00C96271">
          <w:pPr>
            <w:pStyle w:val="2756296706934C759BE0375B9B2FB42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26FDB1242AD45D59932784110CE3E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33A0E8-77E7-4880-AFA6-260AE548D919}"/>
      </w:docPartPr>
      <w:docPartBody>
        <w:p w:rsidR="00E542A4" w:rsidRDefault="002E4719" w:rsidP="002E4719">
          <w:pPr>
            <w:pStyle w:val="226FDB1242AD45D59932784110CE3E7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560BFA2E4E94558AE9F6DEF331250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B15526-40BA-4B1A-BEA1-A51C34951685}"/>
      </w:docPartPr>
      <w:docPartBody>
        <w:p w:rsidR="004F5047" w:rsidRDefault="00B975A1" w:rsidP="00B975A1">
          <w:pPr>
            <w:pStyle w:val="6560BFA2E4E94558AE9F6DEF3312509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3772EEFCF394BE4965A7D55DB861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5866BA-0088-400D-802B-54E46D00462C}"/>
      </w:docPartPr>
      <w:docPartBody>
        <w:p w:rsidR="004F5047" w:rsidRDefault="00B975A1" w:rsidP="00B975A1">
          <w:pPr>
            <w:pStyle w:val="33772EEFCF394BE4965A7D55DB86163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3F"/>
    <w:rsid w:val="000177B0"/>
    <w:rsid w:val="00097630"/>
    <w:rsid w:val="000A2130"/>
    <w:rsid w:val="002C6D6D"/>
    <w:rsid w:val="002E4719"/>
    <w:rsid w:val="002F13FB"/>
    <w:rsid w:val="003016ED"/>
    <w:rsid w:val="00432620"/>
    <w:rsid w:val="0044763C"/>
    <w:rsid w:val="004C7FE5"/>
    <w:rsid w:val="004F5047"/>
    <w:rsid w:val="005F2BD5"/>
    <w:rsid w:val="0072785F"/>
    <w:rsid w:val="00896F3F"/>
    <w:rsid w:val="008F2CB6"/>
    <w:rsid w:val="008F7EF1"/>
    <w:rsid w:val="00A845C9"/>
    <w:rsid w:val="00B975A1"/>
    <w:rsid w:val="00C96271"/>
    <w:rsid w:val="00D00974"/>
    <w:rsid w:val="00D32BBA"/>
    <w:rsid w:val="00D6260D"/>
    <w:rsid w:val="00DE0C76"/>
    <w:rsid w:val="00DF607F"/>
    <w:rsid w:val="00E04E9D"/>
    <w:rsid w:val="00E542A4"/>
    <w:rsid w:val="00F3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975A1"/>
    <w:rPr>
      <w:color w:val="808080"/>
    </w:rPr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D6961DFE267B451CB2FD8D0DBA3B6B53">
    <w:name w:val="D6961DFE267B451CB2FD8D0DBA3B6B53"/>
  </w:style>
  <w:style w:type="paragraph" w:customStyle="1" w:styleId="D1D6F7312BAF420D8463AE487C2140E2">
    <w:name w:val="D1D6F7312BAF420D8463AE487C2140E2"/>
  </w:style>
  <w:style w:type="paragraph" w:customStyle="1" w:styleId="E81059A09EF5404F8F36A08D02ADADF9">
    <w:name w:val="E81059A09EF5404F8F36A08D02ADADF9"/>
  </w:style>
  <w:style w:type="paragraph" w:customStyle="1" w:styleId="507B6EB3BF714831A75A0A4BDE5B886F">
    <w:name w:val="507B6EB3BF714831A75A0A4BDE5B886F"/>
  </w:style>
  <w:style w:type="paragraph" w:customStyle="1" w:styleId="698C81919CCB4087AA9A74AB40ADBAD6">
    <w:name w:val="698C81919CCB4087AA9A74AB40ADBAD6"/>
  </w:style>
  <w:style w:type="paragraph" w:customStyle="1" w:styleId="12A0E2B49F704F0D8ADF765407BA4FC2">
    <w:name w:val="12A0E2B49F704F0D8ADF765407BA4FC2"/>
  </w:style>
  <w:style w:type="paragraph" w:customStyle="1" w:styleId="F1E582DEFD1A4356852CBFA83F135B90">
    <w:name w:val="F1E582DEFD1A4356852CBFA83F135B90"/>
  </w:style>
  <w:style w:type="paragraph" w:customStyle="1" w:styleId="F2ED17FD37804B1BBA2D3C986B5DEB6B">
    <w:name w:val="F2ED17FD37804B1BBA2D3C986B5DEB6B"/>
  </w:style>
  <w:style w:type="paragraph" w:customStyle="1" w:styleId="22446971D9E24499ACC1DB2863FA0E17">
    <w:name w:val="22446971D9E24499ACC1DB2863FA0E17"/>
  </w:style>
  <w:style w:type="paragraph" w:customStyle="1" w:styleId="B6C00E200E314D2F8382D235A6DBC03F">
    <w:name w:val="B6C00E200E314D2F8382D235A6DBC03F"/>
  </w:style>
  <w:style w:type="paragraph" w:customStyle="1" w:styleId="80116C3843C34C2FA530BD48B3114083">
    <w:name w:val="80116C3843C34C2FA530BD48B3114083"/>
    <w:rsid w:val="0044763C"/>
  </w:style>
  <w:style w:type="paragraph" w:customStyle="1" w:styleId="929A5CF02F494635A4094B129A5B1D4E">
    <w:name w:val="929A5CF02F494635A4094B129A5B1D4E"/>
    <w:rsid w:val="0044763C"/>
  </w:style>
  <w:style w:type="paragraph" w:customStyle="1" w:styleId="6564897382204524B8C0E15CA4DAD6C6">
    <w:name w:val="6564897382204524B8C0E15CA4DAD6C6"/>
    <w:rsid w:val="00C96271"/>
  </w:style>
  <w:style w:type="paragraph" w:customStyle="1" w:styleId="04CC1A13E7334ABC9F0F0B4FB0B47416">
    <w:name w:val="04CC1A13E7334ABC9F0F0B4FB0B47416"/>
    <w:rsid w:val="00C96271"/>
  </w:style>
  <w:style w:type="paragraph" w:customStyle="1" w:styleId="6F476E76CF364BA79AEA7EDD4C83298C">
    <w:name w:val="6F476E76CF364BA79AEA7EDD4C83298C"/>
    <w:rsid w:val="00C96271"/>
  </w:style>
  <w:style w:type="paragraph" w:customStyle="1" w:styleId="6A373BF1FD87417590387F462D11C95C">
    <w:name w:val="6A373BF1FD87417590387F462D11C95C"/>
    <w:rsid w:val="00C96271"/>
  </w:style>
  <w:style w:type="paragraph" w:customStyle="1" w:styleId="7F81231CF35540A3A1820A803D852A51">
    <w:name w:val="7F81231CF35540A3A1820A803D852A51"/>
    <w:rsid w:val="00C96271"/>
  </w:style>
  <w:style w:type="paragraph" w:customStyle="1" w:styleId="3059939939A54727953A120BC3047935">
    <w:name w:val="3059939939A54727953A120BC3047935"/>
    <w:rsid w:val="00C96271"/>
  </w:style>
  <w:style w:type="paragraph" w:customStyle="1" w:styleId="35EA84EC2E5B4527AAF7DD57F2D0C205">
    <w:name w:val="35EA84EC2E5B4527AAF7DD57F2D0C205"/>
    <w:rsid w:val="00C96271"/>
  </w:style>
  <w:style w:type="paragraph" w:customStyle="1" w:styleId="2756296706934C759BE0375B9B2FB42A">
    <w:name w:val="2756296706934C759BE0375B9B2FB42A"/>
    <w:rsid w:val="00C96271"/>
  </w:style>
  <w:style w:type="paragraph" w:customStyle="1" w:styleId="A7C426C0A1DD4D2EB2BDA3508F8C4709">
    <w:name w:val="A7C426C0A1DD4D2EB2BDA3508F8C4709"/>
    <w:rsid w:val="00C96271"/>
  </w:style>
  <w:style w:type="paragraph" w:customStyle="1" w:styleId="226FDB1242AD45D59932784110CE3E7B">
    <w:name w:val="226FDB1242AD45D59932784110CE3E7B"/>
    <w:rsid w:val="002E4719"/>
  </w:style>
  <w:style w:type="paragraph" w:customStyle="1" w:styleId="B3941DD29F634ED089522108C1D56260">
    <w:name w:val="B3941DD29F634ED089522108C1D56260"/>
    <w:rsid w:val="002E4719"/>
  </w:style>
  <w:style w:type="paragraph" w:customStyle="1" w:styleId="039AD74AC1804FE1AF84E50CA3C75DCF">
    <w:name w:val="039AD74AC1804FE1AF84E50CA3C75DCF"/>
    <w:rsid w:val="002E4719"/>
  </w:style>
  <w:style w:type="paragraph" w:customStyle="1" w:styleId="6560BFA2E4E94558AE9F6DEF33125091">
    <w:name w:val="6560BFA2E4E94558AE9F6DEF33125091"/>
    <w:rsid w:val="00B975A1"/>
    <w:rPr>
      <w:lang w:val="es-MX" w:eastAsia="es-MX"/>
    </w:rPr>
  </w:style>
  <w:style w:type="paragraph" w:customStyle="1" w:styleId="33772EEFCF394BE4965A7D55DB861632">
    <w:name w:val="33772EEFCF394BE4965A7D55DB861632"/>
    <w:rsid w:val="00B975A1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E3865-1B92-403C-8E2F-5F211DB89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4</TotalTime>
  <Pages>4</Pages>
  <Words>948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Jairo Rico Bolívar </cp:lastModifiedBy>
  <cp:revision>4</cp:revision>
  <cp:lastPrinted>2019-06-11T14:44:00Z</cp:lastPrinted>
  <dcterms:created xsi:type="dcterms:W3CDTF">2024-06-05T13:39:00Z</dcterms:created>
  <dcterms:modified xsi:type="dcterms:W3CDTF">2024-06-14T22:27:00Z</dcterms:modified>
</cp:coreProperties>
</file>