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0627" w:rsidRDefault="007A1EAC" w:rsidP="007B5CB8">
      <w:pPr>
        <w:pStyle w:val="Prrafodelista"/>
        <w:numPr>
          <w:ilvl w:val="0"/>
          <w:numId w:val="39"/>
        </w:numPr>
        <w:jc w:val="both"/>
        <w:outlineLvl w:val="0"/>
        <w:rPr>
          <w:rFonts w:ascii="Arial" w:hAnsi="Arial"/>
          <w:sz w:val="22"/>
          <w:szCs w:val="22"/>
        </w:rPr>
      </w:pPr>
      <w:r w:rsidRPr="00510627">
        <w:rPr>
          <w:rFonts w:ascii="Arial" w:eastAsia="Arial" w:hAnsi="Arial" w:cstheme="majorBidi"/>
          <w:b/>
          <w:color w:val="000000" w:themeColor="text1"/>
          <w:sz w:val="22"/>
          <w:szCs w:val="26"/>
        </w:rPr>
        <w:t>OBJETIVO</w:t>
      </w:r>
      <w:r w:rsidR="00510627">
        <w:rPr>
          <w:rFonts w:ascii="Arial" w:eastAsia="Arial" w:hAnsi="Arial" w:cstheme="majorBidi"/>
          <w:b/>
          <w:color w:val="000000" w:themeColor="text1"/>
          <w:sz w:val="22"/>
          <w:szCs w:val="26"/>
        </w:rPr>
        <w:t>.</w:t>
      </w:r>
      <w:r w:rsidR="00510627">
        <w:t xml:space="preserve"> </w:t>
      </w:r>
      <w:sdt>
        <w:sdtPr>
          <w:rPr>
            <w:rFonts w:ascii="Arial" w:eastAsia="Times New Roman" w:hAnsi="Arial"/>
            <w:sz w:val="22"/>
            <w:szCs w:val="22"/>
            <w:lang w:val="es-ES" w:eastAsia="es-ES"/>
          </w:rPr>
          <w:alias w:val="Es el qué y para qué se contempla el procedimiento"/>
          <w:tag w:val="ESCRIBA EL OBJETIVO DEL PROCEDIMIENTO"/>
          <w:id w:val="1859306472"/>
          <w:placeholder>
            <w:docPart w:val="120DA4E08A294EA593C24F6457F754B5"/>
          </w:placeholder>
          <w:text/>
        </w:sdtPr>
        <w:sdtEndPr/>
        <w:sdtContent>
          <w:r w:rsidR="00DE78CC" w:rsidRPr="007B5CB8">
            <w:rPr>
              <w:rFonts w:ascii="Arial" w:eastAsia="Times New Roman" w:hAnsi="Arial"/>
              <w:sz w:val="22"/>
              <w:szCs w:val="22"/>
              <w:lang w:val="es-ES" w:eastAsia="es-ES"/>
            </w:rPr>
            <w:t xml:space="preserve">Dar instrucciones necesarias para la inscripción y participación de los seleccionados deportivos y artísticos que conforman los funcionarios de la Contraloría General de la </w:t>
          </w:r>
          <w:r w:rsidR="00DE78CC">
            <w:rPr>
              <w:rFonts w:ascii="Arial" w:eastAsia="Times New Roman" w:hAnsi="Arial"/>
              <w:sz w:val="22"/>
              <w:szCs w:val="22"/>
              <w:lang w:val="es-ES" w:eastAsia="es-ES"/>
            </w:rPr>
            <w:t xml:space="preserve">República CGR </w:t>
          </w:r>
          <w:r w:rsidR="00DE78CC" w:rsidRPr="007B5CB8">
            <w:rPr>
              <w:rFonts w:ascii="Arial" w:eastAsia="Times New Roman" w:hAnsi="Arial"/>
              <w:sz w:val="22"/>
              <w:szCs w:val="22"/>
              <w:lang w:val="es-ES" w:eastAsia="es-ES"/>
            </w:rPr>
            <w:t>de Nivel Central y del Fondo de Bienestar Social de la Contraloría General de la República</w:t>
          </w:r>
          <w:r w:rsidR="00DE78CC">
            <w:rPr>
              <w:rFonts w:ascii="Arial" w:eastAsia="Times New Roman" w:hAnsi="Arial"/>
              <w:sz w:val="22"/>
              <w:szCs w:val="22"/>
              <w:lang w:val="es-ES" w:eastAsia="es-ES"/>
            </w:rPr>
            <w:t xml:space="preserve"> FBSCGR</w:t>
          </w:r>
          <w:r w:rsidR="00DE78CC" w:rsidRPr="007B5CB8">
            <w:rPr>
              <w:rFonts w:ascii="Arial" w:eastAsia="Times New Roman" w:hAnsi="Arial"/>
              <w:sz w:val="22"/>
              <w:szCs w:val="22"/>
              <w:lang w:val="es-ES" w:eastAsia="es-ES"/>
            </w:rPr>
            <w:t>, en los Juegos Interinstitucionales o actividades artísticas a las que sean invitados.</w:t>
          </w:r>
        </w:sdtContent>
      </w:sdt>
    </w:p>
    <w:p w:rsidR="000247D4" w:rsidRPr="000247D4" w:rsidRDefault="000247D4" w:rsidP="007B5CB8">
      <w:pPr>
        <w:jc w:val="both"/>
        <w:outlineLvl w:val="0"/>
        <w:rPr>
          <w:rFonts w:ascii="Arial" w:hAnsi="Arial"/>
          <w:sz w:val="22"/>
          <w:szCs w:val="22"/>
        </w:rPr>
      </w:pPr>
    </w:p>
    <w:p w:rsidR="00395780" w:rsidRDefault="00DA2B0B" w:rsidP="00395780">
      <w:pPr>
        <w:pStyle w:val="Ttulo2"/>
        <w:numPr>
          <w:ilvl w:val="0"/>
          <w:numId w:val="39"/>
        </w:numPr>
        <w:jc w:val="both"/>
        <w:rPr>
          <w:rFonts w:eastAsia="Arial"/>
        </w:rPr>
      </w:pPr>
      <w:r w:rsidRPr="007A1EAC">
        <w:rPr>
          <w:rFonts w:eastAsia="Arial"/>
        </w:rPr>
        <w:t>DEFINICIONES</w:t>
      </w:r>
      <w:r w:rsidR="00510627">
        <w:rPr>
          <w:rFonts w:eastAsia="Arial"/>
        </w:rPr>
        <w:t>.</w:t>
      </w:r>
    </w:p>
    <w:p w:rsidR="00963F38" w:rsidRPr="00963F38" w:rsidRDefault="00963F38" w:rsidP="00963F38">
      <w:pPr>
        <w:rPr>
          <w:b/>
        </w:rPr>
      </w:pPr>
    </w:p>
    <w:p w:rsidR="004B21DD" w:rsidRDefault="000A3D7E" w:rsidP="00395780">
      <w:pPr>
        <w:pStyle w:val="Ttulo2"/>
        <w:numPr>
          <w:ilvl w:val="1"/>
          <w:numId w:val="39"/>
        </w:numPr>
        <w:jc w:val="both"/>
        <w:rPr>
          <w:rFonts w:eastAsia="Arial"/>
          <w:b w:val="0"/>
        </w:rPr>
      </w:pPr>
      <w:sdt>
        <w:sdtPr>
          <w:rPr>
            <w:rFonts w:eastAsia="Arial"/>
          </w:rPr>
          <w:alias w:val="Elementos del procedimiento con Definición y el Contexto"/>
          <w:tag w:val="Elementos del procedimiento con Definición y el Contexto"/>
          <w:id w:val="-7596983"/>
          <w:placeholder>
            <w:docPart w:val="C1C1DF670CDD4249AC963145582B47CD"/>
          </w:placeholder>
          <w:text/>
        </w:sdtPr>
        <w:sdtEndPr/>
        <w:sdtContent>
          <w:r w:rsidR="007B5CB8" w:rsidRPr="00963F38">
            <w:rPr>
              <w:rFonts w:eastAsia="Arial"/>
            </w:rPr>
            <w:t>Convocatoria</w:t>
          </w:r>
        </w:sdtContent>
      </w:sdt>
      <w:r w:rsidR="004B21DD" w:rsidRPr="00963F38">
        <w:rPr>
          <w:rFonts w:eastAsia="Arial"/>
        </w:rPr>
        <w:t>:</w:t>
      </w:r>
      <w:r w:rsidR="004B21DD" w:rsidRPr="00395780">
        <w:rPr>
          <w:rFonts w:eastAsia="Arial"/>
        </w:rPr>
        <w:t xml:space="preserve"> </w:t>
      </w:r>
      <w:r w:rsidR="007B5CB8" w:rsidRPr="00395780">
        <w:rPr>
          <w:rFonts w:eastAsia="Arial"/>
          <w:b w:val="0"/>
        </w:rPr>
        <w:t>Anuncio o aviso con el que se busca la participación de las personas a una actividad.</w:t>
      </w:r>
    </w:p>
    <w:p w:rsidR="00963F38" w:rsidRPr="00963F38" w:rsidRDefault="00963F38" w:rsidP="00963F38"/>
    <w:p w:rsidR="007B5CB8" w:rsidRPr="007B5CB8" w:rsidRDefault="000A3D7E" w:rsidP="00395780">
      <w:pPr>
        <w:pStyle w:val="Ttulo2"/>
        <w:numPr>
          <w:ilvl w:val="1"/>
          <w:numId w:val="39"/>
        </w:numPr>
        <w:jc w:val="both"/>
        <w:rPr>
          <w:rFonts w:eastAsia="Arial"/>
        </w:rPr>
      </w:pPr>
      <w:sdt>
        <w:sdtPr>
          <w:rPr>
            <w:rFonts w:eastAsia="Arial"/>
          </w:rPr>
          <w:alias w:val="Elementos del procedimiento con Definición y el Contexto"/>
          <w:tag w:val="Elementos del procedimiento con Definición y el Contexto"/>
          <w:id w:val="-988247371"/>
          <w:placeholder>
            <w:docPart w:val="62CA3DF26F344B869A4136A2AC00D44E"/>
          </w:placeholder>
          <w:text/>
        </w:sdtPr>
        <w:sdtEndPr/>
        <w:sdtContent>
          <w:r w:rsidR="007B5CB8" w:rsidRPr="00395780">
            <w:rPr>
              <w:rFonts w:eastAsia="Arial"/>
            </w:rPr>
            <w:t>Selección</w:t>
          </w:r>
        </w:sdtContent>
      </w:sdt>
      <w:r w:rsidR="004B21DD" w:rsidRPr="007B5CB8">
        <w:rPr>
          <w:rFonts w:eastAsia="Arial"/>
        </w:rPr>
        <w:t xml:space="preserve">: </w:t>
      </w:r>
      <w:r w:rsidR="007B5CB8" w:rsidRPr="00395780">
        <w:rPr>
          <w:rFonts w:eastAsia="Arial"/>
          <w:b w:val="0"/>
        </w:rPr>
        <w:t>Grupo de funcionarios que cuentan con ciertas aptitudes y/o requisitos para la práctica de un determinado deporte o grupo artístico. Los funcionarios deben acogerse a un proceso de clasificación y entrenamiento/ensayo, para poder desempeñarse en una competencia u otra actividad en representación de la Entidad.</w:t>
      </w:r>
    </w:p>
    <w:p w:rsidR="00B74518" w:rsidRPr="007A1EAC" w:rsidRDefault="00B74518" w:rsidP="007B5CB8">
      <w:pPr>
        <w:jc w:val="both"/>
        <w:outlineLvl w:val="0"/>
        <w:rPr>
          <w:rFonts w:ascii="Arial" w:hAnsi="Arial"/>
          <w:sz w:val="22"/>
          <w:szCs w:val="22"/>
        </w:rPr>
      </w:pPr>
    </w:p>
    <w:sdt>
      <w:sdtPr>
        <w:rPr>
          <w:rFonts w:eastAsia="Arial"/>
        </w:rPr>
        <w:alias w:val="Actividades cronológicamente, responsables, documentos generados y puntos de control"/>
        <w:tag w:val="Actividades cronológicamente, responsables, documentos generados"/>
        <w:id w:val="2106537133"/>
        <w:placeholder>
          <w:docPart w:val="C1C1DF670CDD4249AC963145582B47CD"/>
        </w:placeholder>
      </w:sdtPr>
      <w:sdtEndPr/>
      <w:sdtContent>
        <w:p w:rsidR="00B74518" w:rsidRDefault="00B74518" w:rsidP="007B5CB8">
          <w:pPr>
            <w:pStyle w:val="Ttulo2"/>
            <w:numPr>
              <w:ilvl w:val="0"/>
              <w:numId w:val="39"/>
            </w:numPr>
            <w:jc w:val="both"/>
            <w:rPr>
              <w:rFonts w:eastAsia="Arial"/>
            </w:rPr>
          </w:pPr>
          <w:r>
            <w:rPr>
              <w:rFonts w:eastAsia="Arial"/>
            </w:rPr>
            <w:t>DESARROLLO</w:t>
          </w:r>
        </w:p>
      </w:sdtContent>
    </w:sdt>
    <w:p w:rsidR="0041590B" w:rsidRPr="00387919" w:rsidRDefault="0041590B" w:rsidP="007B5CB8">
      <w:pPr>
        <w:ind w:left="426"/>
        <w:jc w:val="both"/>
        <w:outlineLvl w:val="0"/>
        <w:rPr>
          <w:rFonts w:ascii="Arial" w:hAnsi="Arial"/>
          <w:b/>
          <w:sz w:val="22"/>
          <w:szCs w:val="22"/>
        </w:rPr>
      </w:pPr>
    </w:p>
    <w:p w:rsidR="007B5CB8" w:rsidRDefault="007B5CB8" w:rsidP="00395780">
      <w:pPr>
        <w:numPr>
          <w:ilvl w:val="0"/>
          <w:numId w:val="46"/>
        </w:num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Proyectar por parte del</w:t>
      </w:r>
      <w:r w:rsidRPr="00726494">
        <w:rPr>
          <w:rFonts w:ascii="Arial" w:hAnsi="Arial"/>
          <w:sz w:val="22"/>
          <w:szCs w:val="22"/>
        </w:rPr>
        <w:t xml:space="preserve"> Profesional Especializado</w:t>
      </w:r>
      <w:r>
        <w:rPr>
          <w:rFonts w:ascii="Arial" w:hAnsi="Arial"/>
          <w:sz w:val="22"/>
          <w:szCs w:val="22"/>
        </w:rPr>
        <w:t>, con apoyo de</w:t>
      </w:r>
      <w:r w:rsidR="00664A70">
        <w:rPr>
          <w:rFonts w:ascii="Arial" w:hAnsi="Arial"/>
          <w:sz w:val="22"/>
          <w:szCs w:val="22"/>
        </w:rPr>
        <w:t xml:space="preserve"> Gerencia-</w:t>
      </w:r>
      <w:r>
        <w:rPr>
          <w:rFonts w:ascii="Arial" w:hAnsi="Arial"/>
          <w:sz w:val="22"/>
          <w:szCs w:val="22"/>
        </w:rPr>
        <w:t xml:space="preserve"> </w:t>
      </w:r>
      <w:r w:rsidRPr="00395780">
        <w:rPr>
          <w:rFonts w:ascii="Arial" w:hAnsi="Arial"/>
          <w:sz w:val="22"/>
          <w:szCs w:val="22"/>
        </w:rPr>
        <w:t>Comunicaciones, la convocatoria para la participación de los funcionarios, en las diferentes selecciones que organiza el Fondo de Bienestar Social de la CGR.</w:t>
      </w:r>
    </w:p>
    <w:p w:rsidR="00963F38" w:rsidRPr="00395780" w:rsidRDefault="00963F38" w:rsidP="00963F38">
      <w:pPr>
        <w:ind w:left="360"/>
        <w:jc w:val="both"/>
        <w:rPr>
          <w:rFonts w:ascii="Arial" w:hAnsi="Arial"/>
          <w:sz w:val="22"/>
          <w:szCs w:val="22"/>
        </w:rPr>
      </w:pPr>
    </w:p>
    <w:p w:rsidR="007B5CB8" w:rsidRDefault="007B5CB8" w:rsidP="00395780">
      <w:pPr>
        <w:numPr>
          <w:ilvl w:val="0"/>
          <w:numId w:val="46"/>
        </w:numPr>
        <w:jc w:val="both"/>
        <w:rPr>
          <w:rFonts w:ascii="Arial" w:hAnsi="Arial"/>
          <w:sz w:val="22"/>
          <w:szCs w:val="22"/>
        </w:rPr>
      </w:pPr>
      <w:r w:rsidRPr="00395780">
        <w:rPr>
          <w:rFonts w:ascii="Arial" w:hAnsi="Arial"/>
          <w:sz w:val="22"/>
          <w:szCs w:val="22"/>
        </w:rPr>
        <w:t>En el proceso de inscripción, los funcionarios deben entregar la valoración médica para validar su participación en la fase de selección y posterior</w:t>
      </w:r>
      <w:r w:rsidR="00664A70">
        <w:rPr>
          <w:rFonts w:ascii="Arial" w:hAnsi="Arial"/>
          <w:sz w:val="22"/>
          <w:szCs w:val="22"/>
        </w:rPr>
        <w:t xml:space="preserve"> permanencia en el </w:t>
      </w:r>
      <w:r w:rsidRPr="00395780">
        <w:rPr>
          <w:rFonts w:ascii="Arial" w:hAnsi="Arial"/>
          <w:sz w:val="22"/>
          <w:szCs w:val="22"/>
        </w:rPr>
        <w:t>seleccionado</w:t>
      </w:r>
      <w:r w:rsidR="00664A70">
        <w:rPr>
          <w:rFonts w:ascii="Arial" w:hAnsi="Arial"/>
          <w:sz w:val="22"/>
          <w:szCs w:val="22"/>
        </w:rPr>
        <w:t xml:space="preserve"> cuando haya sido clasificado</w:t>
      </w:r>
      <w:r w:rsidRPr="00395780">
        <w:rPr>
          <w:rFonts w:ascii="Arial" w:hAnsi="Arial"/>
          <w:sz w:val="22"/>
          <w:szCs w:val="22"/>
        </w:rPr>
        <w:t>.</w:t>
      </w:r>
    </w:p>
    <w:p w:rsidR="00963F38" w:rsidRPr="00395780" w:rsidRDefault="00963F38" w:rsidP="00963F38">
      <w:pPr>
        <w:ind w:left="360"/>
        <w:jc w:val="both"/>
        <w:rPr>
          <w:rFonts w:ascii="Arial" w:hAnsi="Arial"/>
          <w:sz w:val="22"/>
          <w:szCs w:val="22"/>
        </w:rPr>
      </w:pPr>
    </w:p>
    <w:p w:rsidR="007B5CB8" w:rsidRDefault="007B5CB8" w:rsidP="00395780">
      <w:pPr>
        <w:numPr>
          <w:ilvl w:val="0"/>
          <w:numId w:val="46"/>
        </w:numPr>
        <w:jc w:val="both"/>
        <w:rPr>
          <w:rFonts w:ascii="Arial" w:hAnsi="Arial"/>
          <w:sz w:val="22"/>
          <w:szCs w:val="22"/>
        </w:rPr>
      </w:pPr>
      <w:r w:rsidRPr="00395780">
        <w:rPr>
          <w:rFonts w:ascii="Arial" w:hAnsi="Arial"/>
          <w:sz w:val="22"/>
          <w:szCs w:val="22"/>
        </w:rPr>
        <w:t xml:space="preserve">Con el apoyo de entrenadores, elegir el grupo de funcionarios que harán parte de las Selecciones. </w:t>
      </w:r>
    </w:p>
    <w:p w:rsidR="00963F38" w:rsidRPr="00395780" w:rsidRDefault="00963F38" w:rsidP="00963F38">
      <w:pPr>
        <w:ind w:left="360"/>
        <w:jc w:val="both"/>
        <w:rPr>
          <w:rFonts w:ascii="Arial" w:hAnsi="Arial"/>
          <w:sz w:val="22"/>
          <w:szCs w:val="22"/>
        </w:rPr>
      </w:pPr>
    </w:p>
    <w:p w:rsidR="007B5CB8" w:rsidRDefault="007B5CB8" w:rsidP="00395780">
      <w:pPr>
        <w:numPr>
          <w:ilvl w:val="0"/>
          <w:numId w:val="46"/>
        </w:numPr>
        <w:jc w:val="both"/>
        <w:rPr>
          <w:rFonts w:ascii="Arial" w:hAnsi="Arial"/>
          <w:sz w:val="22"/>
          <w:szCs w:val="22"/>
        </w:rPr>
      </w:pPr>
      <w:r w:rsidRPr="00395780">
        <w:rPr>
          <w:rFonts w:ascii="Arial" w:hAnsi="Arial"/>
          <w:sz w:val="22"/>
          <w:szCs w:val="22"/>
        </w:rPr>
        <w:t>En el proceso de selección si no se presenta el mínimo de deportistas para la disciplina el seleccionado no se abrirá.</w:t>
      </w:r>
    </w:p>
    <w:p w:rsidR="00963F38" w:rsidRPr="00395780" w:rsidRDefault="00963F38" w:rsidP="00963F38">
      <w:pPr>
        <w:ind w:left="360"/>
        <w:jc w:val="both"/>
        <w:rPr>
          <w:rFonts w:ascii="Arial" w:hAnsi="Arial"/>
          <w:sz w:val="22"/>
          <w:szCs w:val="22"/>
        </w:rPr>
      </w:pPr>
    </w:p>
    <w:p w:rsidR="007B5CB8" w:rsidRDefault="007B5CB8" w:rsidP="00395780">
      <w:pPr>
        <w:numPr>
          <w:ilvl w:val="0"/>
          <w:numId w:val="46"/>
        </w:numPr>
        <w:jc w:val="both"/>
        <w:rPr>
          <w:rFonts w:ascii="Arial" w:hAnsi="Arial"/>
          <w:sz w:val="22"/>
          <w:szCs w:val="22"/>
        </w:rPr>
      </w:pPr>
      <w:r w:rsidRPr="00395780">
        <w:rPr>
          <w:rFonts w:ascii="Arial" w:hAnsi="Arial"/>
          <w:sz w:val="22"/>
          <w:szCs w:val="22"/>
        </w:rPr>
        <w:t xml:space="preserve">En el caso de seleccionados deportivos, el </w:t>
      </w:r>
      <w:r w:rsidR="00664A70">
        <w:rPr>
          <w:rFonts w:ascii="Arial" w:hAnsi="Arial"/>
          <w:sz w:val="22"/>
          <w:szCs w:val="22"/>
        </w:rPr>
        <w:t xml:space="preserve">servidor público de </w:t>
      </w:r>
      <w:r w:rsidRPr="00395780">
        <w:rPr>
          <w:rFonts w:ascii="Arial" w:hAnsi="Arial"/>
          <w:sz w:val="22"/>
          <w:szCs w:val="22"/>
        </w:rPr>
        <w:t xml:space="preserve">apoyo encargado de deportes, contratado por la Entidad, deberá proyectar oficio </w:t>
      </w:r>
      <w:r w:rsidR="00664A70">
        <w:rPr>
          <w:rFonts w:ascii="Arial" w:hAnsi="Arial"/>
          <w:sz w:val="22"/>
          <w:szCs w:val="22"/>
        </w:rPr>
        <w:t xml:space="preserve">dirigido </w:t>
      </w:r>
      <w:r w:rsidRPr="00395780">
        <w:rPr>
          <w:rFonts w:ascii="Arial" w:hAnsi="Arial"/>
          <w:sz w:val="22"/>
          <w:szCs w:val="22"/>
        </w:rPr>
        <w:t>a</w:t>
      </w:r>
      <w:r w:rsidR="00664A70">
        <w:rPr>
          <w:rFonts w:ascii="Arial" w:hAnsi="Arial"/>
          <w:sz w:val="22"/>
          <w:szCs w:val="22"/>
        </w:rPr>
        <w:t>l área de</w:t>
      </w:r>
      <w:r w:rsidRPr="00395780">
        <w:rPr>
          <w:rFonts w:ascii="Arial" w:hAnsi="Arial"/>
          <w:sz w:val="22"/>
          <w:szCs w:val="22"/>
        </w:rPr>
        <w:t xml:space="preserve"> Talento Humano </w:t>
      </w:r>
      <w:r>
        <w:rPr>
          <w:rFonts w:ascii="Arial" w:hAnsi="Arial"/>
          <w:sz w:val="22"/>
          <w:szCs w:val="22"/>
        </w:rPr>
        <w:t xml:space="preserve">de la CGR y </w:t>
      </w:r>
      <w:r w:rsidR="00664A70">
        <w:rPr>
          <w:rFonts w:ascii="Arial" w:hAnsi="Arial"/>
          <w:sz w:val="22"/>
          <w:szCs w:val="22"/>
        </w:rPr>
        <w:t>d</w:t>
      </w:r>
      <w:r>
        <w:rPr>
          <w:rFonts w:ascii="Arial" w:hAnsi="Arial"/>
          <w:sz w:val="22"/>
          <w:szCs w:val="22"/>
        </w:rPr>
        <w:t>el FBS</w:t>
      </w:r>
      <w:r w:rsidR="00664A70">
        <w:rPr>
          <w:rFonts w:ascii="Arial" w:hAnsi="Arial"/>
          <w:sz w:val="22"/>
          <w:szCs w:val="22"/>
        </w:rPr>
        <w:t>CGR</w:t>
      </w:r>
      <w:r>
        <w:rPr>
          <w:rFonts w:ascii="Arial" w:hAnsi="Arial"/>
          <w:sz w:val="22"/>
          <w:szCs w:val="22"/>
        </w:rPr>
        <w:t>, la relación de funcionarios escogidos para cada grupo deportivo, indicando lugar, hora y día de entrenamientos oficiales</w:t>
      </w:r>
      <w:r w:rsidR="00664A70">
        <w:rPr>
          <w:rFonts w:ascii="Arial" w:hAnsi="Arial"/>
          <w:sz w:val="22"/>
          <w:szCs w:val="22"/>
        </w:rPr>
        <w:t xml:space="preserve">.  </w:t>
      </w:r>
      <w:r w:rsidR="000B328E">
        <w:rPr>
          <w:rFonts w:ascii="Arial" w:hAnsi="Arial"/>
          <w:sz w:val="22"/>
          <w:szCs w:val="22"/>
        </w:rPr>
        <w:t>Así</w:t>
      </w:r>
      <w:r w:rsidR="00664A70">
        <w:rPr>
          <w:rFonts w:ascii="Arial" w:hAnsi="Arial"/>
          <w:sz w:val="22"/>
          <w:szCs w:val="22"/>
        </w:rPr>
        <w:t xml:space="preserve"> mismo</w:t>
      </w:r>
      <w:r>
        <w:rPr>
          <w:rFonts w:ascii="Arial" w:hAnsi="Arial"/>
          <w:sz w:val="22"/>
          <w:szCs w:val="22"/>
        </w:rPr>
        <w:t xml:space="preserve">, </w:t>
      </w:r>
      <w:r w:rsidR="00664A70">
        <w:rPr>
          <w:rFonts w:ascii="Arial" w:hAnsi="Arial"/>
          <w:sz w:val="22"/>
          <w:szCs w:val="22"/>
        </w:rPr>
        <w:t>debe</w:t>
      </w:r>
      <w:r>
        <w:rPr>
          <w:rFonts w:ascii="Arial" w:hAnsi="Arial"/>
          <w:sz w:val="22"/>
          <w:szCs w:val="22"/>
        </w:rPr>
        <w:t xml:space="preserve"> solicitar</w:t>
      </w:r>
      <w:r w:rsidR="00664A70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a cada integrante la certificación médica que lo avale como una persona apta físicamente para realizar actividad deportiva</w:t>
      </w:r>
      <w:r w:rsidR="00664A70">
        <w:rPr>
          <w:rFonts w:ascii="Arial" w:hAnsi="Arial"/>
          <w:sz w:val="22"/>
          <w:szCs w:val="22"/>
        </w:rPr>
        <w:t>.</w:t>
      </w:r>
    </w:p>
    <w:p w:rsidR="00963F38" w:rsidRDefault="00963F38" w:rsidP="00963F38">
      <w:pPr>
        <w:ind w:left="360"/>
        <w:jc w:val="both"/>
        <w:rPr>
          <w:rFonts w:ascii="Arial" w:hAnsi="Arial"/>
          <w:sz w:val="22"/>
          <w:szCs w:val="22"/>
        </w:rPr>
      </w:pPr>
    </w:p>
    <w:p w:rsidR="007B5CB8" w:rsidRDefault="007B5CB8" w:rsidP="00395780">
      <w:pPr>
        <w:numPr>
          <w:ilvl w:val="0"/>
          <w:numId w:val="46"/>
        </w:num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En el caso de grupos artísticos, </w:t>
      </w:r>
      <w:r w:rsidR="000B328E">
        <w:rPr>
          <w:rFonts w:ascii="Arial" w:hAnsi="Arial"/>
          <w:sz w:val="22"/>
          <w:szCs w:val="22"/>
        </w:rPr>
        <w:t xml:space="preserve">el auxiliar administrativo </w:t>
      </w:r>
      <w:r>
        <w:rPr>
          <w:rFonts w:ascii="Arial" w:hAnsi="Arial"/>
          <w:sz w:val="22"/>
          <w:szCs w:val="22"/>
        </w:rPr>
        <w:t xml:space="preserve">del Grupo de Recreación, Cultura y Deportes, deberá proyectar oficio </w:t>
      </w:r>
      <w:r w:rsidR="001F595E">
        <w:rPr>
          <w:rFonts w:ascii="Arial" w:hAnsi="Arial"/>
          <w:sz w:val="22"/>
          <w:szCs w:val="22"/>
        </w:rPr>
        <w:t>dirigido al área de</w:t>
      </w:r>
      <w:r>
        <w:rPr>
          <w:rFonts w:ascii="Arial" w:hAnsi="Arial"/>
          <w:sz w:val="22"/>
          <w:szCs w:val="22"/>
        </w:rPr>
        <w:t xml:space="preserve"> Talento Humano de la CGR y </w:t>
      </w:r>
      <w:r w:rsidR="001F595E">
        <w:rPr>
          <w:rFonts w:ascii="Arial" w:hAnsi="Arial"/>
          <w:sz w:val="22"/>
          <w:szCs w:val="22"/>
        </w:rPr>
        <w:t>d</w:t>
      </w:r>
      <w:r>
        <w:rPr>
          <w:rFonts w:ascii="Arial" w:hAnsi="Arial"/>
          <w:sz w:val="22"/>
          <w:szCs w:val="22"/>
        </w:rPr>
        <w:t>el FBS</w:t>
      </w:r>
      <w:r w:rsidR="001F595E">
        <w:rPr>
          <w:rFonts w:ascii="Arial" w:hAnsi="Arial"/>
          <w:sz w:val="22"/>
          <w:szCs w:val="22"/>
        </w:rPr>
        <w:t>CGR</w:t>
      </w:r>
      <w:r>
        <w:rPr>
          <w:rFonts w:ascii="Arial" w:hAnsi="Arial"/>
          <w:sz w:val="22"/>
          <w:szCs w:val="22"/>
        </w:rPr>
        <w:t>, la relación de funcionarios seleccionados para cada grupo artístico, indicando lugar, hora y día de ensayos oficiales</w:t>
      </w:r>
      <w:r w:rsidR="001F595E">
        <w:rPr>
          <w:rFonts w:ascii="Arial" w:hAnsi="Arial"/>
          <w:sz w:val="22"/>
          <w:szCs w:val="22"/>
        </w:rPr>
        <w:t xml:space="preserve">.  </w:t>
      </w:r>
      <w:r w:rsidR="000B328E">
        <w:rPr>
          <w:rFonts w:ascii="Arial" w:hAnsi="Arial"/>
          <w:sz w:val="22"/>
          <w:szCs w:val="22"/>
        </w:rPr>
        <w:t>Así</w:t>
      </w:r>
      <w:r w:rsidR="001F595E">
        <w:rPr>
          <w:rFonts w:ascii="Arial" w:hAnsi="Arial"/>
          <w:sz w:val="22"/>
          <w:szCs w:val="22"/>
        </w:rPr>
        <w:t xml:space="preserve"> mismo debe </w:t>
      </w:r>
      <w:r>
        <w:rPr>
          <w:rFonts w:ascii="Arial" w:hAnsi="Arial"/>
          <w:sz w:val="22"/>
          <w:szCs w:val="22"/>
        </w:rPr>
        <w:t>solicitarle a cada integrante del grupo de danzas, la certificación médica que lo avale como una persona apta físicamente para realizar actividad de baile.</w:t>
      </w:r>
      <w:bookmarkStart w:id="0" w:name="_GoBack"/>
      <w:bookmarkEnd w:id="0"/>
    </w:p>
    <w:p w:rsidR="000B328E" w:rsidRDefault="000B328E" w:rsidP="000B328E">
      <w:pPr>
        <w:jc w:val="both"/>
        <w:rPr>
          <w:rFonts w:ascii="Arial" w:hAnsi="Arial"/>
          <w:sz w:val="22"/>
          <w:szCs w:val="22"/>
        </w:rPr>
      </w:pPr>
    </w:p>
    <w:p w:rsidR="00963F38" w:rsidRPr="000B328E" w:rsidRDefault="000B328E" w:rsidP="000B328E">
      <w:pPr>
        <w:pStyle w:val="Prrafodelista"/>
        <w:numPr>
          <w:ilvl w:val="0"/>
          <w:numId w:val="46"/>
        </w:numPr>
        <w:jc w:val="both"/>
        <w:rPr>
          <w:rFonts w:ascii="Arial" w:hAnsi="Arial"/>
          <w:color w:val="FF0000"/>
          <w:sz w:val="22"/>
          <w:szCs w:val="22"/>
        </w:rPr>
      </w:pPr>
      <w:r w:rsidRPr="000B328E">
        <w:rPr>
          <w:rFonts w:ascii="Arial" w:hAnsi="Arial"/>
          <w:sz w:val="22"/>
          <w:szCs w:val="22"/>
        </w:rPr>
        <w:lastRenderedPageBreak/>
        <w:t>Cualquier novedad de cambio de funcionario en algún grupo, el responsable, deberá reportarlo a las áreas correspondientes.</w:t>
      </w:r>
    </w:p>
    <w:p w:rsidR="000B328E" w:rsidRPr="000B328E" w:rsidRDefault="000B328E" w:rsidP="000B328E">
      <w:pPr>
        <w:pStyle w:val="Prrafodelista"/>
        <w:ind w:left="360"/>
        <w:jc w:val="both"/>
        <w:rPr>
          <w:rFonts w:ascii="Arial" w:hAnsi="Arial"/>
          <w:color w:val="FF0000"/>
          <w:sz w:val="22"/>
          <w:szCs w:val="22"/>
        </w:rPr>
      </w:pPr>
    </w:p>
    <w:p w:rsidR="007B5CB8" w:rsidRDefault="007B5CB8" w:rsidP="000B328E">
      <w:pPr>
        <w:numPr>
          <w:ilvl w:val="0"/>
          <w:numId w:val="46"/>
        </w:num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Recibir en </w:t>
      </w:r>
      <w:r w:rsidRPr="00726494">
        <w:rPr>
          <w:rFonts w:ascii="Arial" w:hAnsi="Arial"/>
          <w:sz w:val="22"/>
          <w:szCs w:val="22"/>
        </w:rPr>
        <w:t xml:space="preserve">la </w:t>
      </w:r>
      <w:r>
        <w:rPr>
          <w:rFonts w:ascii="Arial" w:hAnsi="Arial"/>
          <w:sz w:val="22"/>
          <w:szCs w:val="22"/>
        </w:rPr>
        <w:t>D</w:t>
      </w:r>
      <w:r w:rsidRPr="00726494">
        <w:rPr>
          <w:rFonts w:ascii="Arial" w:hAnsi="Arial"/>
          <w:sz w:val="22"/>
          <w:szCs w:val="22"/>
        </w:rPr>
        <w:t xml:space="preserve">irección de </w:t>
      </w:r>
      <w:r>
        <w:rPr>
          <w:rFonts w:ascii="Arial" w:hAnsi="Arial"/>
          <w:sz w:val="22"/>
          <w:szCs w:val="22"/>
        </w:rPr>
        <w:t>D</w:t>
      </w:r>
      <w:r w:rsidRPr="00726494">
        <w:rPr>
          <w:rFonts w:ascii="Arial" w:hAnsi="Arial"/>
          <w:sz w:val="22"/>
          <w:szCs w:val="22"/>
        </w:rPr>
        <w:t>esarrollo y Bienestar</w:t>
      </w:r>
      <w:r>
        <w:rPr>
          <w:rFonts w:ascii="Arial" w:hAnsi="Arial"/>
          <w:sz w:val="22"/>
          <w:szCs w:val="22"/>
        </w:rPr>
        <w:t xml:space="preserve"> Social,</w:t>
      </w:r>
      <w:r w:rsidRPr="00726494">
        <w:rPr>
          <w:rFonts w:ascii="Arial" w:hAnsi="Arial"/>
          <w:sz w:val="22"/>
          <w:szCs w:val="22"/>
        </w:rPr>
        <w:t xml:space="preserve"> las invitaciones por parte de la entidad organizadora para participar en las Torneos Deportivos Interinstitucionales</w:t>
      </w:r>
      <w:r>
        <w:rPr>
          <w:rFonts w:ascii="Arial" w:hAnsi="Arial"/>
          <w:sz w:val="22"/>
          <w:szCs w:val="22"/>
        </w:rPr>
        <w:t xml:space="preserve"> o Encuentros Artísticos para aprobación del Director(a) de Desarrollo.</w:t>
      </w:r>
    </w:p>
    <w:p w:rsidR="00963F38" w:rsidRDefault="00963F38" w:rsidP="00963F38">
      <w:pPr>
        <w:ind w:left="360"/>
        <w:jc w:val="both"/>
        <w:rPr>
          <w:rFonts w:ascii="Arial" w:hAnsi="Arial"/>
          <w:sz w:val="22"/>
          <w:szCs w:val="22"/>
        </w:rPr>
      </w:pPr>
    </w:p>
    <w:p w:rsidR="007B5CB8" w:rsidRDefault="007B5CB8" w:rsidP="000B328E">
      <w:pPr>
        <w:numPr>
          <w:ilvl w:val="0"/>
          <w:numId w:val="46"/>
        </w:numPr>
        <w:jc w:val="both"/>
        <w:rPr>
          <w:rFonts w:ascii="Arial" w:hAnsi="Arial"/>
          <w:sz w:val="22"/>
          <w:szCs w:val="22"/>
        </w:rPr>
      </w:pPr>
      <w:r w:rsidRPr="00395780">
        <w:rPr>
          <w:rFonts w:ascii="Arial" w:hAnsi="Arial"/>
          <w:sz w:val="22"/>
          <w:szCs w:val="22"/>
        </w:rPr>
        <w:t xml:space="preserve">Dar a conocer el cronograma de competencias durante el año, </w:t>
      </w:r>
      <w:r w:rsidR="00395780" w:rsidRPr="00395780">
        <w:rPr>
          <w:rFonts w:ascii="Arial" w:hAnsi="Arial"/>
          <w:sz w:val="22"/>
          <w:szCs w:val="22"/>
        </w:rPr>
        <w:t xml:space="preserve">a los entrenadores e instructores, </w:t>
      </w:r>
      <w:r w:rsidRPr="00395780">
        <w:rPr>
          <w:rFonts w:ascii="Arial" w:hAnsi="Arial"/>
          <w:sz w:val="22"/>
          <w:szCs w:val="22"/>
        </w:rPr>
        <w:t xml:space="preserve">con el fin de plantear objetivos y que los deportistas estén enterados de los torneos </w:t>
      </w:r>
      <w:r w:rsidR="00E32462">
        <w:rPr>
          <w:rFonts w:ascii="Arial" w:hAnsi="Arial"/>
          <w:sz w:val="22"/>
          <w:szCs w:val="22"/>
        </w:rPr>
        <w:t xml:space="preserve">y sobre la </w:t>
      </w:r>
      <w:r w:rsidR="00395780" w:rsidRPr="00395780">
        <w:rPr>
          <w:rFonts w:ascii="Arial" w:hAnsi="Arial"/>
          <w:sz w:val="22"/>
          <w:szCs w:val="22"/>
        </w:rPr>
        <w:t xml:space="preserve">disciplina </w:t>
      </w:r>
      <w:r w:rsidR="00E32462">
        <w:rPr>
          <w:rFonts w:ascii="Arial" w:hAnsi="Arial"/>
          <w:sz w:val="22"/>
          <w:szCs w:val="22"/>
        </w:rPr>
        <w:t xml:space="preserve">en la que </w:t>
      </w:r>
      <w:r w:rsidR="00395780" w:rsidRPr="00395780">
        <w:rPr>
          <w:rFonts w:ascii="Arial" w:hAnsi="Arial"/>
          <w:sz w:val="22"/>
          <w:szCs w:val="22"/>
        </w:rPr>
        <w:t>participará</w:t>
      </w:r>
      <w:r w:rsidRPr="00395780">
        <w:rPr>
          <w:rFonts w:ascii="Arial" w:hAnsi="Arial"/>
          <w:sz w:val="22"/>
          <w:szCs w:val="22"/>
        </w:rPr>
        <w:t xml:space="preserve">. </w:t>
      </w:r>
    </w:p>
    <w:p w:rsidR="00963F38" w:rsidRPr="00395780" w:rsidRDefault="00963F38" w:rsidP="00963F38">
      <w:pPr>
        <w:ind w:left="360"/>
        <w:jc w:val="both"/>
        <w:rPr>
          <w:rFonts w:ascii="Arial" w:hAnsi="Arial"/>
          <w:sz w:val="22"/>
          <w:szCs w:val="22"/>
        </w:rPr>
      </w:pPr>
    </w:p>
    <w:p w:rsidR="00DF380F" w:rsidRDefault="00DF380F" w:rsidP="000B328E">
      <w:pPr>
        <w:numPr>
          <w:ilvl w:val="0"/>
          <w:numId w:val="46"/>
        </w:num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Solicitar al</w:t>
      </w:r>
      <w:r w:rsidR="007B5CB8" w:rsidRPr="00395780">
        <w:rPr>
          <w:rFonts w:ascii="Arial" w:hAnsi="Arial"/>
          <w:sz w:val="22"/>
          <w:szCs w:val="22"/>
        </w:rPr>
        <w:t xml:space="preserve"> responsable de cada grupo</w:t>
      </w:r>
      <w:r>
        <w:rPr>
          <w:rFonts w:ascii="Arial" w:hAnsi="Arial"/>
          <w:sz w:val="22"/>
          <w:szCs w:val="22"/>
        </w:rPr>
        <w:t>, d</w:t>
      </w:r>
      <w:r w:rsidRPr="00395780">
        <w:rPr>
          <w:rFonts w:ascii="Arial" w:hAnsi="Arial"/>
          <w:sz w:val="22"/>
          <w:szCs w:val="22"/>
        </w:rPr>
        <w:t xml:space="preserve">e acuerdo al torneo </w:t>
      </w:r>
      <w:r>
        <w:rPr>
          <w:rFonts w:ascii="Arial" w:hAnsi="Arial"/>
          <w:sz w:val="22"/>
          <w:szCs w:val="22"/>
        </w:rPr>
        <w:t>o encuentro artístico en que participará,</w:t>
      </w:r>
      <w:r w:rsidR="007B5CB8" w:rsidRPr="00395780">
        <w:rPr>
          <w:rFonts w:ascii="Arial" w:hAnsi="Arial"/>
          <w:sz w:val="22"/>
          <w:szCs w:val="22"/>
        </w:rPr>
        <w:t xml:space="preserve"> los </w:t>
      </w:r>
      <w:r w:rsidR="007B5CB8" w:rsidRPr="003B1BA5">
        <w:rPr>
          <w:rFonts w:ascii="Arial" w:hAnsi="Arial"/>
          <w:sz w:val="22"/>
          <w:szCs w:val="22"/>
        </w:rPr>
        <w:t xml:space="preserve">documentos </w:t>
      </w:r>
      <w:r w:rsidR="007B5CB8">
        <w:rPr>
          <w:rFonts w:ascii="Arial" w:hAnsi="Arial"/>
          <w:sz w:val="22"/>
          <w:szCs w:val="22"/>
        </w:rPr>
        <w:t xml:space="preserve">requeridos </w:t>
      </w:r>
      <w:r>
        <w:rPr>
          <w:rFonts w:ascii="Arial" w:hAnsi="Arial"/>
          <w:sz w:val="22"/>
          <w:szCs w:val="22"/>
        </w:rPr>
        <w:t>de</w:t>
      </w:r>
      <w:r w:rsidR="007B5CB8">
        <w:rPr>
          <w:rFonts w:ascii="Arial" w:hAnsi="Arial"/>
          <w:sz w:val="22"/>
          <w:szCs w:val="22"/>
        </w:rPr>
        <w:t xml:space="preserve"> los </w:t>
      </w:r>
      <w:r>
        <w:rPr>
          <w:rFonts w:ascii="Arial" w:hAnsi="Arial"/>
          <w:sz w:val="22"/>
          <w:szCs w:val="22"/>
        </w:rPr>
        <w:t>integrantes del grupo para r</w:t>
      </w:r>
      <w:r w:rsidR="007B5CB8" w:rsidRPr="003B1BA5">
        <w:rPr>
          <w:rFonts w:ascii="Arial" w:hAnsi="Arial"/>
          <w:sz w:val="22"/>
          <w:szCs w:val="22"/>
        </w:rPr>
        <w:t xml:space="preserve">ealizar la inscripción formal.  </w:t>
      </w:r>
    </w:p>
    <w:p w:rsidR="00DF380F" w:rsidRDefault="00DF380F" w:rsidP="000B328E">
      <w:pPr>
        <w:pStyle w:val="Prrafodelista"/>
        <w:rPr>
          <w:rFonts w:ascii="Arial" w:hAnsi="Arial"/>
          <w:sz w:val="22"/>
          <w:szCs w:val="22"/>
        </w:rPr>
      </w:pPr>
    </w:p>
    <w:p w:rsidR="007B5CB8" w:rsidRDefault="007B5CB8" w:rsidP="000B328E">
      <w:pPr>
        <w:jc w:val="both"/>
        <w:rPr>
          <w:rFonts w:ascii="Arial" w:hAnsi="Arial"/>
          <w:sz w:val="22"/>
          <w:szCs w:val="22"/>
        </w:rPr>
      </w:pPr>
      <w:r w:rsidRPr="003B1BA5">
        <w:rPr>
          <w:rFonts w:ascii="Arial" w:hAnsi="Arial"/>
          <w:sz w:val="22"/>
          <w:szCs w:val="22"/>
        </w:rPr>
        <w:t xml:space="preserve">El </w:t>
      </w:r>
      <w:r>
        <w:rPr>
          <w:rFonts w:ascii="Arial" w:hAnsi="Arial"/>
          <w:sz w:val="22"/>
          <w:szCs w:val="22"/>
        </w:rPr>
        <w:t>responsable de cada grupo artístico o deportivo,</w:t>
      </w:r>
      <w:r w:rsidRPr="003B1BA5">
        <w:rPr>
          <w:rFonts w:ascii="Arial" w:hAnsi="Arial"/>
          <w:sz w:val="22"/>
          <w:szCs w:val="22"/>
        </w:rPr>
        <w:t xml:space="preserve"> es el conducto de comunicación entre los delegados deportivo</w:t>
      </w:r>
      <w:r>
        <w:rPr>
          <w:rFonts w:ascii="Arial" w:hAnsi="Arial"/>
          <w:sz w:val="22"/>
          <w:szCs w:val="22"/>
        </w:rPr>
        <w:t xml:space="preserve">s y la entidad organizadora de la Actividad </w:t>
      </w:r>
      <w:r w:rsidRPr="003B1BA5">
        <w:rPr>
          <w:rFonts w:ascii="Arial" w:hAnsi="Arial"/>
          <w:sz w:val="22"/>
          <w:szCs w:val="22"/>
        </w:rPr>
        <w:t xml:space="preserve">Interinstitucional, para los </w:t>
      </w:r>
      <w:r w:rsidR="00DF380F">
        <w:rPr>
          <w:rFonts w:ascii="Arial" w:hAnsi="Arial"/>
          <w:sz w:val="22"/>
          <w:szCs w:val="22"/>
        </w:rPr>
        <w:t xml:space="preserve">trámites, </w:t>
      </w:r>
      <w:r w:rsidRPr="003B1BA5">
        <w:rPr>
          <w:rFonts w:ascii="Arial" w:hAnsi="Arial"/>
          <w:sz w:val="22"/>
          <w:szCs w:val="22"/>
        </w:rPr>
        <w:t xml:space="preserve">temas de cronogramas, congresos técnicos y demás requerimientos que se generen </w:t>
      </w:r>
      <w:r w:rsidR="00DF380F">
        <w:rPr>
          <w:rFonts w:ascii="Arial" w:hAnsi="Arial"/>
          <w:sz w:val="22"/>
          <w:szCs w:val="22"/>
        </w:rPr>
        <w:t>en la relación con el Fondo de Bienestar Social de la CGR</w:t>
      </w:r>
      <w:r w:rsidRPr="003B1BA5">
        <w:rPr>
          <w:rFonts w:ascii="Arial" w:hAnsi="Arial"/>
          <w:sz w:val="22"/>
          <w:szCs w:val="22"/>
        </w:rPr>
        <w:t>.</w:t>
      </w:r>
      <w:r w:rsidRPr="00395780">
        <w:rPr>
          <w:rFonts w:ascii="Arial" w:hAnsi="Arial"/>
          <w:sz w:val="22"/>
          <w:szCs w:val="22"/>
        </w:rPr>
        <w:t xml:space="preserve"> </w:t>
      </w:r>
      <w:r w:rsidRPr="00395780">
        <w:rPr>
          <w:rFonts w:ascii="Arial" w:hAnsi="Arial"/>
          <w:sz w:val="22"/>
          <w:szCs w:val="22"/>
        </w:rPr>
        <w:tab/>
      </w:r>
    </w:p>
    <w:p w:rsidR="00963F38" w:rsidRDefault="00963F38" w:rsidP="00963F38">
      <w:pPr>
        <w:ind w:left="360"/>
        <w:jc w:val="both"/>
        <w:rPr>
          <w:rFonts w:ascii="Arial" w:hAnsi="Arial"/>
          <w:sz w:val="22"/>
          <w:szCs w:val="22"/>
        </w:rPr>
      </w:pPr>
    </w:p>
    <w:p w:rsidR="00387919" w:rsidRPr="00DF380F" w:rsidRDefault="00DF380F" w:rsidP="000B328E">
      <w:pPr>
        <w:jc w:val="both"/>
        <w:rPr>
          <w:rFonts w:ascii="Arial" w:hAnsi="Arial"/>
          <w:sz w:val="22"/>
          <w:szCs w:val="22"/>
        </w:rPr>
      </w:pPr>
      <w:r w:rsidRPr="00DF380F">
        <w:rPr>
          <w:rFonts w:ascii="Arial" w:hAnsi="Arial"/>
          <w:sz w:val="22"/>
          <w:szCs w:val="22"/>
        </w:rPr>
        <w:t>Indicar a los responsables de cada grupo que deben realizar revisión mensual de asistencia de los integrantes a la actividad para dar</w:t>
      </w:r>
      <w:r w:rsidR="007B5CB8" w:rsidRPr="00DF380F">
        <w:rPr>
          <w:rFonts w:ascii="Arial" w:hAnsi="Arial"/>
          <w:sz w:val="22"/>
          <w:szCs w:val="22"/>
        </w:rPr>
        <w:t xml:space="preserve"> cumplimiento al reglamento</w:t>
      </w:r>
      <w:r>
        <w:rPr>
          <w:rFonts w:ascii="Arial" w:hAnsi="Arial"/>
          <w:sz w:val="22"/>
          <w:szCs w:val="22"/>
        </w:rPr>
        <w:t>.</w:t>
      </w:r>
      <w:r w:rsidR="007B5CB8" w:rsidRPr="00DF380F">
        <w:rPr>
          <w:rFonts w:ascii="Arial" w:hAnsi="Arial"/>
          <w:sz w:val="22"/>
          <w:szCs w:val="22"/>
        </w:rPr>
        <w:t xml:space="preserve"> </w:t>
      </w:r>
    </w:p>
    <w:p w:rsidR="009504AA" w:rsidRDefault="009504AA" w:rsidP="00395780">
      <w:pPr>
        <w:ind w:left="360"/>
        <w:jc w:val="both"/>
        <w:rPr>
          <w:rFonts w:ascii="Arial" w:hAnsi="Arial"/>
          <w:sz w:val="22"/>
          <w:szCs w:val="22"/>
        </w:rPr>
      </w:pPr>
    </w:p>
    <w:p w:rsidR="00B40669" w:rsidRPr="000C7CBB" w:rsidRDefault="00B40669" w:rsidP="007B5CB8">
      <w:pPr>
        <w:pStyle w:val="Prrafodelista"/>
        <w:jc w:val="both"/>
        <w:rPr>
          <w:rFonts w:ascii="Arial" w:eastAsia="Arial" w:hAnsi="Arial"/>
          <w:b/>
          <w:sz w:val="22"/>
          <w:szCs w:val="22"/>
        </w:rPr>
      </w:pPr>
    </w:p>
    <w:p w:rsidR="00980196" w:rsidRDefault="00980196" w:rsidP="007B5CB8">
      <w:pPr>
        <w:spacing w:line="0" w:lineRule="atLeast"/>
        <w:ind w:left="260"/>
        <w:jc w:val="both"/>
        <w:rPr>
          <w:rFonts w:ascii="Arial" w:eastAsia="Arial" w:hAnsi="Arial"/>
          <w:sz w:val="22"/>
        </w:rPr>
      </w:pPr>
    </w:p>
    <w:p w:rsidR="00980196" w:rsidRDefault="00980196" w:rsidP="007B5CB8">
      <w:pPr>
        <w:spacing w:line="0" w:lineRule="atLeast"/>
        <w:ind w:left="260"/>
        <w:jc w:val="both"/>
        <w:rPr>
          <w:rFonts w:ascii="Arial" w:eastAsia="Arial" w:hAnsi="Arial"/>
          <w:sz w:val="22"/>
        </w:rPr>
      </w:pPr>
    </w:p>
    <w:p w:rsidR="00D52C36" w:rsidRPr="00D52C36" w:rsidRDefault="00D52C36" w:rsidP="007B5CB8">
      <w:pPr>
        <w:spacing w:line="0" w:lineRule="atLeast"/>
        <w:jc w:val="both"/>
        <w:rPr>
          <w:rFonts w:ascii="Arial" w:eastAsia="Arial" w:hAnsi="Arial"/>
          <w:b/>
          <w:sz w:val="22"/>
        </w:rPr>
      </w:pPr>
    </w:p>
    <w:p w:rsidR="00686559" w:rsidRDefault="00DF380F" w:rsidP="000B328E">
      <w:pPr>
        <w:tabs>
          <w:tab w:val="left" w:pos="5730"/>
        </w:tabs>
        <w:spacing w:line="247" w:lineRule="exact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ab/>
      </w:r>
    </w:p>
    <w:p w:rsidR="00B4515F" w:rsidRPr="00C8159F" w:rsidRDefault="00B4515F" w:rsidP="007B5CB8">
      <w:pPr>
        <w:tabs>
          <w:tab w:val="left" w:pos="620"/>
        </w:tabs>
        <w:spacing w:line="237" w:lineRule="auto"/>
        <w:ind w:right="80"/>
        <w:jc w:val="both"/>
        <w:rPr>
          <w:rFonts w:ascii="Arial" w:eastAsia="Arial" w:hAnsi="Arial"/>
          <w:sz w:val="22"/>
          <w:szCs w:val="22"/>
        </w:rPr>
      </w:pPr>
    </w:p>
    <w:p w:rsidR="008702DF" w:rsidRPr="000C7CBB" w:rsidRDefault="008702DF" w:rsidP="007B5CB8">
      <w:pPr>
        <w:jc w:val="both"/>
        <w:rPr>
          <w:sz w:val="22"/>
          <w:szCs w:val="22"/>
        </w:rPr>
        <w:sectPr w:rsidR="008702DF" w:rsidRPr="000C7CBB" w:rsidSect="00B4515F">
          <w:headerReference w:type="default" r:id="rId8"/>
          <w:footerReference w:type="default" r:id="rId9"/>
          <w:type w:val="continuous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:rsidR="00B4515F" w:rsidRDefault="00B4515F" w:rsidP="007B5CB8">
      <w:pPr>
        <w:jc w:val="both"/>
      </w:pPr>
    </w:p>
    <w:p w:rsidR="00B4515F" w:rsidRDefault="00B4515F" w:rsidP="007B5CB8">
      <w:pPr>
        <w:jc w:val="both"/>
      </w:pPr>
    </w:p>
    <w:p w:rsidR="00B4515F" w:rsidRDefault="00B4515F" w:rsidP="007B5CB8">
      <w:pPr>
        <w:jc w:val="both"/>
        <w:sectPr w:rsidR="00B4515F" w:rsidSect="00703255">
          <w:type w:val="continuous"/>
          <w:pgSz w:w="12240" w:h="15840"/>
          <w:pgMar w:top="1417" w:right="1701" w:bottom="1417" w:left="1701" w:header="708" w:footer="708" w:gutter="0"/>
          <w:cols w:num="2" w:space="708"/>
          <w:docGrid w:linePitch="360"/>
        </w:sectPr>
      </w:pPr>
    </w:p>
    <w:p w:rsidR="00B4515F" w:rsidRDefault="00B4515F" w:rsidP="007B5CB8">
      <w:pPr>
        <w:jc w:val="both"/>
        <w:sectPr w:rsidR="00B4515F" w:rsidSect="00703255">
          <w:type w:val="continuous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:rsidR="00846E94" w:rsidRDefault="00846E94" w:rsidP="007B5CB8">
      <w:pPr>
        <w:spacing w:line="357" w:lineRule="exact"/>
        <w:jc w:val="both"/>
        <w:rPr>
          <w:rFonts w:ascii="Times New Roman" w:eastAsia="Times New Roman" w:hAnsi="Times New Roman"/>
        </w:rPr>
      </w:pPr>
    </w:p>
    <w:p w:rsidR="00326384" w:rsidRPr="00686559" w:rsidRDefault="00326384" w:rsidP="007B5CB8">
      <w:pPr>
        <w:tabs>
          <w:tab w:val="left" w:pos="500"/>
        </w:tabs>
        <w:spacing w:line="0" w:lineRule="atLeast"/>
        <w:jc w:val="both"/>
        <w:rPr>
          <w:rFonts w:ascii="Arial" w:eastAsia="Arial" w:hAnsi="Arial"/>
          <w:b/>
          <w:sz w:val="22"/>
        </w:rPr>
      </w:pPr>
    </w:p>
    <w:p w:rsidR="00445178" w:rsidRDefault="00445178" w:rsidP="007B5CB8">
      <w:pPr>
        <w:spacing w:line="0" w:lineRule="atLeast"/>
        <w:jc w:val="both"/>
        <w:rPr>
          <w:rFonts w:ascii="Arial" w:eastAsia="Arial" w:hAnsi="Arial"/>
          <w:sz w:val="23"/>
        </w:rPr>
      </w:pPr>
    </w:p>
    <w:p w:rsidR="00DA04BA" w:rsidRPr="00445178" w:rsidRDefault="00445178" w:rsidP="007B5CB8">
      <w:pPr>
        <w:tabs>
          <w:tab w:val="left" w:pos="989"/>
        </w:tabs>
        <w:jc w:val="both"/>
        <w:rPr>
          <w:rFonts w:ascii="Arial" w:eastAsia="Arial" w:hAnsi="Arial"/>
          <w:sz w:val="23"/>
        </w:rPr>
      </w:pPr>
      <w:r>
        <w:rPr>
          <w:rFonts w:ascii="Arial" w:eastAsia="Arial" w:hAnsi="Arial"/>
          <w:sz w:val="23"/>
        </w:rPr>
        <w:tab/>
      </w:r>
    </w:p>
    <w:sectPr w:rsidR="00DA04BA" w:rsidRPr="00445178" w:rsidSect="00703255"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3D7E" w:rsidRDefault="000A3D7E" w:rsidP="00DA2B0B">
      <w:r>
        <w:separator/>
      </w:r>
    </w:p>
  </w:endnote>
  <w:endnote w:type="continuationSeparator" w:id="0">
    <w:p w:rsidR="000A3D7E" w:rsidRDefault="000A3D7E" w:rsidP="00DA2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8647" w:type="dxa"/>
      <w:tblInd w:w="-5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2981"/>
      <w:gridCol w:w="2982"/>
      <w:gridCol w:w="2684"/>
    </w:tblGrid>
    <w:tr w:rsidR="00B11207" w:rsidRPr="00B11207" w:rsidTr="001579BF">
      <w:trPr>
        <w:trHeight w:val="296"/>
      </w:trPr>
      <w:tc>
        <w:tcPr>
          <w:tcW w:w="2981" w:type="dxa"/>
          <w:shd w:val="clear" w:color="auto" w:fill="8EAADB" w:themeFill="accent5" w:themeFillTint="99"/>
        </w:tcPr>
        <w:p w:rsidR="00B11207" w:rsidRPr="00B11207" w:rsidRDefault="00B11207" w:rsidP="00B11207">
          <w:pPr>
            <w:spacing w:line="0" w:lineRule="atLeast"/>
            <w:rPr>
              <w:rFonts w:ascii="Arial" w:eastAsia="Arial" w:hAnsi="Arial"/>
              <w:b/>
              <w:sz w:val="16"/>
              <w:szCs w:val="16"/>
            </w:rPr>
          </w:pPr>
          <w:r w:rsidRPr="00B11207">
            <w:rPr>
              <w:rFonts w:ascii="Arial" w:eastAsia="Arial" w:hAnsi="Arial"/>
              <w:b/>
              <w:sz w:val="16"/>
              <w:szCs w:val="16"/>
            </w:rPr>
            <w:t xml:space="preserve">Elaboró: </w:t>
          </w:r>
        </w:p>
      </w:tc>
      <w:tc>
        <w:tcPr>
          <w:tcW w:w="2982" w:type="dxa"/>
          <w:shd w:val="clear" w:color="auto" w:fill="8EAADB" w:themeFill="accent5" w:themeFillTint="99"/>
        </w:tcPr>
        <w:p w:rsidR="00B11207" w:rsidRPr="00B11207" w:rsidRDefault="00B11207" w:rsidP="00B11207">
          <w:pPr>
            <w:spacing w:line="0" w:lineRule="atLeast"/>
            <w:rPr>
              <w:rFonts w:ascii="Arial" w:eastAsia="Arial" w:hAnsi="Arial"/>
              <w:b/>
              <w:sz w:val="16"/>
              <w:szCs w:val="16"/>
            </w:rPr>
          </w:pPr>
          <w:r w:rsidRPr="00B11207">
            <w:rPr>
              <w:rFonts w:ascii="Arial" w:eastAsia="Arial" w:hAnsi="Arial"/>
              <w:b/>
              <w:sz w:val="16"/>
              <w:szCs w:val="16"/>
            </w:rPr>
            <w:t xml:space="preserve">Revisó: </w:t>
          </w:r>
        </w:p>
      </w:tc>
      <w:tc>
        <w:tcPr>
          <w:tcW w:w="2684" w:type="dxa"/>
          <w:shd w:val="clear" w:color="auto" w:fill="8EAADB" w:themeFill="accent5" w:themeFillTint="99"/>
        </w:tcPr>
        <w:p w:rsidR="00B11207" w:rsidRPr="00B11207" w:rsidRDefault="00B11207" w:rsidP="00B11207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B11207">
            <w:rPr>
              <w:rFonts w:ascii="Arial" w:eastAsia="Arial" w:hAnsi="Arial"/>
              <w:b/>
              <w:sz w:val="16"/>
              <w:szCs w:val="16"/>
            </w:rPr>
            <w:t>Aprobó:</w:t>
          </w:r>
          <w:r w:rsidRPr="00B11207">
            <w:rPr>
              <w:rFonts w:ascii="Arial" w:eastAsia="Arial" w:hAnsi="Arial"/>
              <w:sz w:val="16"/>
              <w:szCs w:val="16"/>
            </w:rPr>
            <w:t xml:space="preserve"> </w:t>
          </w:r>
        </w:p>
      </w:tc>
    </w:tr>
    <w:tr w:rsidR="00B11207" w:rsidRPr="00B11207" w:rsidTr="001579BF">
      <w:trPr>
        <w:trHeight w:val="296"/>
      </w:trPr>
      <w:sdt>
        <w:sdtPr>
          <w:rPr>
            <w:rFonts w:ascii="Arial" w:eastAsia="Arial" w:hAnsi="Arial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370964567"/>
          <w:placeholder>
            <w:docPart w:val="8D52DD716AD7450AAA0A75FF2D05CE82"/>
          </w:placeholder>
          <w:text/>
        </w:sdtPr>
        <w:sdtEndPr/>
        <w:sdtContent>
          <w:tc>
            <w:tcPr>
              <w:tcW w:w="2981" w:type="dxa"/>
              <w:vAlign w:val="center"/>
            </w:tcPr>
            <w:p w:rsidR="00B11207" w:rsidRPr="00B11207" w:rsidRDefault="00B11207" w:rsidP="00B11207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</w:rPr>
              </w:pPr>
              <w:r w:rsidRPr="00B11207">
                <w:rPr>
                  <w:rFonts w:ascii="Arial" w:eastAsia="Arial" w:hAnsi="Arial"/>
                  <w:sz w:val="16"/>
                  <w:szCs w:val="16"/>
                </w:rPr>
                <w:t>Dirección de Desarrollo- Grupo de Recreación, Cultura y Deportes</w:t>
              </w:r>
            </w:p>
          </w:tc>
        </w:sdtContent>
      </w:sdt>
      <w:sdt>
        <w:sdtPr>
          <w:rPr>
            <w:rFonts w:ascii="Arial" w:eastAsia="Arial" w:hAnsi="Arial"/>
            <w:sz w:val="16"/>
            <w:szCs w:val="16"/>
          </w:rPr>
          <w:alias w:val="Dependencias que revisó"/>
          <w:tag w:val="Dependencias que revisó"/>
          <w:id w:val="688108894"/>
          <w:placeholder>
            <w:docPart w:val="69CFB94506E3426CA432CF225DE259B1"/>
          </w:placeholder>
          <w:text/>
        </w:sdtPr>
        <w:sdtEndPr/>
        <w:sdtContent>
          <w:tc>
            <w:tcPr>
              <w:tcW w:w="2982" w:type="dxa"/>
            </w:tcPr>
            <w:p w:rsidR="00B11207" w:rsidRPr="00B11207" w:rsidRDefault="00B11207" w:rsidP="00B11207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</w:rPr>
              </w:pPr>
              <w:r w:rsidRPr="00B11207">
                <w:rPr>
                  <w:rFonts w:ascii="Arial" w:eastAsia="Arial" w:hAnsi="Arial"/>
                  <w:sz w:val="16"/>
                  <w:szCs w:val="16"/>
                </w:rPr>
                <w:t xml:space="preserve">Grupo de Planeación </w:t>
              </w:r>
            </w:p>
          </w:tc>
        </w:sdtContent>
      </w:sdt>
      <w:tc>
        <w:tcPr>
          <w:tcW w:w="2684" w:type="dxa"/>
        </w:tcPr>
        <w:p w:rsidR="00B11207" w:rsidRPr="00B11207" w:rsidRDefault="00B11207" w:rsidP="00B11207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B11207">
            <w:rPr>
              <w:rFonts w:ascii="Arial" w:eastAsia="Arial" w:hAnsi="Arial"/>
              <w:sz w:val="16"/>
              <w:szCs w:val="16"/>
            </w:rPr>
            <w:t xml:space="preserve">Fecha: </w:t>
          </w:r>
          <w:sdt>
            <w:sdtPr>
              <w:rPr>
                <w:rFonts w:ascii="Arial" w:eastAsia="Arial" w:hAnsi="Arial"/>
                <w:sz w:val="16"/>
                <w:szCs w:val="16"/>
              </w:rPr>
              <w:alias w:val="Día de Mes de Año"/>
              <w:tag w:val="Día de Mes de Año"/>
              <w:id w:val="1240291248"/>
              <w:placeholder>
                <w:docPart w:val="7FF168A8E37541E7874CDA018707FAF7"/>
              </w:placeholder>
              <w:text/>
            </w:sdtPr>
            <w:sdtEndPr/>
            <w:sdtContent>
              <w:r w:rsidRPr="00B11207">
                <w:rPr>
                  <w:rFonts w:ascii="Arial" w:eastAsia="Arial" w:hAnsi="Arial"/>
                  <w:sz w:val="16"/>
                  <w:szCs w:val="16"/>
                </w:rPr>
                <w:t>01 de agosto de 2019</w:t>
              </w:r>
            </w:sdtContent>
          </w:sdt>
        </w:p>
      </w:tc>
    </w:tr>
  </w:tbl>
  <w:p w:rsidR="00B11207" w:rsidRDefault="00B1120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3D7E" w:rsidRDefault="000A3D7E" w:rsidP="00DA2B0B">
      <w:r>
        <w:separator/>
      </w:r>
    </w:p>
  </w:footnote>
  <w:footnote w:type="continuationSeparator" w:id="0">
    <w:p w:rsidR="000A3D7E" w:rsidRDefault="000A3D7E" w:rsidP="00DA2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18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4105"/>
      <w:gridCol w:w="852"/>
      <w:gridCol w:w="1275"/>
    </w:tblGrid>
    <w:tr w:rsidR="00B11207" w:rsidRPr="00B11207" w:rsidTr="00B11207">
      <w:trPr>
        <w:trHeight w:val="354"/>
        <w:jc w:val="center"/>
      </w:trPr>
      <w:tc>
        <w:tcPr>
          <w:tcW w:w="2586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BDD6EE" w:themeColor="accent1" w:themeTint="66"/>
            <w:right w:val="single" w:sz="4" w:space="0" w:color="2F5496" w:themeColor="accent5" w:themeShade="BF"/>
          </w:tcBorders>
          <w:vAlign w:val="center"/>
        </w:tcPr>
        <w:p w:rsidR="00B11207" w:rsidRPr="00B11207" w:rsidRDefault="00B11207" w:rsidP="00B11207">
          <w:pPr>
            <w:pStyle w:val="Encabezado"/>
          </w:pPr>
          <w:r w:rsidRPr="00B11207">
            <w:rPr>
              <w:noProof/>
            </w:rPr>
            <w:drawing>
              <wp:inline distT="0" distB="0" distL="0" distR="0" wp14:anchorId="7D3747D1" wp14:editId="4CCB17BC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  <w:hideMark/>
        </w:tcPr>
        <w:p w:rsidR="00B11207" w:rsidRPr="00B11207" w:rsidRDefault="00B11207" w:rsidP="00B11207">
          <w:pPr>
            <w:pStyle w:val="Encabezado"/>
            <w:jc w:val="center"/>
            <w:rPr>
              <w:rFonts w:ascii="Arial" w:hAnsi="Arial"/>
              <w:sz w:val="16"/>
              <w:szCs w:val="16"/>
            </w:rPr>
          </w:pPr>
          <w:r w:rsidRPr="00B11207">
            <w:rPr>
              <w:rFonts w:ascii="Arial" w:hAnsi="Arial"/>
              <w:sz w:val="16"/>
              <w:szCs w:val="16"/>
            </w:rPr>
            <w:t>Proceso Bienestar, Recreación, Cultura y Deporte</w:t>
          </w:r>
        </w:p>
        <w:p w:rsidR="00B11207" w:rsidRPr="00B11207" w:rsidRDefault="00B11207" w:rsidP="00B11207">
          <w:pPr>
            <w:pStyle w:val="Encabezado"/>
            <w:jc w:val="center"/>
            <w:rPr>
              <w:rFonts w:ascii="Arial" w:hAnsi="Arial"/>
              <w:sz w:val="16"/>
              <w:szCs w:val="16"/>
              <w:lang w:val="es-ES"/>
            </w:rPr>
          </w:pPr>
          <w:r w:rsidRPr="00B11207">
            <w:rPr>
              <w:rFonts w:ascii="Arial" w:hAnsi="Arial"/>
              <w:sz w:val="16"/>
              <w:szCs w:val="16"/>
              <w:lang w:val="es-ES"/>
            </w:rPr>
            <w:t>Instructivo Participación en Eventos Interinstitucionales</w:t>
          </w:r>
        </w:p>
      </w:tc>
      <w:tc>
        <w:tcPr>
          <w:tcW w:w="85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:rsidR="00B11207" w:rsidRPr="00B11207" w:rsidRDefault="00B11207" w:rsidP="00B11207">
          <w:pPr>
            <w:pStyle w:val="Encabezado"/>
            <w:rPr>
              <w:rFonts w:ascii="Arial" w:hAnsi="Arial"/>
              <w:sz w:val="16"/>
              <w:szCs w:val="16"/>
            </w:rPr>
          </w:pPr>
          <w:r w:rsidRPr="00B11207">
            <w:rPr>
              <w:rFonts w:ascii="Arial" w:hAnsi="Arial"/>
              <w:b/>
              <w:sz w:val="16"/>
              <w:szCs w:val="16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B11207" w:rsidRPr="00B11207" w:rsidRDefault="00B11207" w:rsidP="00B11207">
          <w:pPr>
            <w:pStyle w:val="Encabezado"/>
            <w:rPr>
              <w:rFonts w:ascii="Arial" w:hAnsi="Arial"/>
              <w:sz w:val="16"/>
              <w:szCs w:val="16"/>
            </w:rPr>
          </w:pPr>
          <w:r w:rsidRPr="00B11207">
            <w:rPr>
              <w:rFonts w:ascii="Arial" w:hAnsi="Arial"/>
              <w:sz w:val="16"/>
              <w:szCs w:val="16"/>
            </w:rPr>
            <w:t>I-M-2110-01</w:t>
          </w:r>
        </w:p>
      </w:tc>
    </w:tr>
    <w:tr w:rsidR="00B11207" w:rsidRPr="00B11207" w:rsidTr="00B11207">
      <w:trPr>
        <w:trHeight w:val="400"/>
        <w:jc w:val="center"/>
      </w:trPr>
      <w:tc>
        <w:tcPr>
          <w:tcW w:w="2586" w:type="dxa"/>
          <w:vMerge/>
          <w:tcBorders>
            <w:top w:val="single" w:sz="4" w:space="0" w:color="BDD6EE" w:themeColor="accent1" w:themeTint="66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</w:tcPr>
        <w:p w:rsidR="00B11207" w:rsidRPr="00B11207" w:rsidRDefault="00B11207" w:rsidP="00B11207">
          <w:pPr>
            <w:pStyle w:val="Encabezado"/>
            <w:rPr>
              <w:lang w:val="es-MX"/>
            </w:rPr>
          </w:pPr>
        </w:p>
      </w:tc>
      <w:tc>
        <w:tcPr>
          <w:tcW w:w="4105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B11207" w:rsidRPr="00B11207" w:rsidRDefault="00B11207" w:rsidP="00B11207">
          <w:pPr>
            <w:pStyle w:val="Encabezado"/>
            <w:rPr>
              <w:rFonts w:ascii="Arial" w:hAnsi="Arial"/>
              <w:b/>
              <w:sz w:val="16"/>
              <w:szCs w:val="16"/>
            </w:rPr>
          </w:pPr>
        </w:p>
      </w:tc>
      <w:tc>
        <w:tcPr>
          <w:tcW w:w="85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</w:tcPr>
        <w:p w:rsidR="00B11207" w:rsidRPr="00B11207" w:rsidRDefault="00B11207" w:rsidP="00B11207">
          <w:pPr>
            <w:pStyle w:val="Encabezado"/>
            <w:rPr>
              <w:rFonts w:ascii="Arial" w:hAnsi="Arial"/>
              <w:b/>
              <w:sz w:val="16"/>
              <w:szCs w:val="16"/>
            </w:rPr>
          </w:pPr>
          <w:r w:rsidRPr="00B11207">
            <w:rPr>
              <w:rFonts w:ascii="Arial" w:hAnsi="Arial"/>
              <w:b/>
              <w:sz w:val="16"/>
              <w:szCs w:val="16"/>
            </w:rPr>
            <w:t>Versión</w:t>
          </w:r>
          <w:r w:rsidRPr="00B11207">
            <w:rPr>
              <w:rFonts w:ascii="Arial" w:hAnsi="Arial"/>
              <w:sz w:val="16"/>
              <w:szCs w:val="16"/>
            </w:rPr>
            <w:t>: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B11207" w:rsidRPr="00B11207" w:rsidRDefault="00B11207" w:rsidP="00B11207">
          <w:pPr>
            <w:pStyle w:val="Encabezado"/>
            <w:rPr>
              <w:rFonts w:ascii="Arial" w:hAnsi="Arial"/>
              <w:b/>
              <w:sz w:val="16"/>
              <w:szCs w:val="16"/>
            </w:rPr>
          </w:pPr>
          <w:r w:rsidRPr="00B11207">
            <w:rPr>
              <w:rFonts w:ascii="Arial" w:hAnsi="Arial"/>
              <w:sz w:val="16"/>
              <w:szCs w:val="16"/>
            </w:rPr>
            <w:t>4</w:t>
          </w:r>
        </w:p>
      </w:tc>
    </w:tr>
  </w:tbl>
  <w:p w:rsidR="00C8159F" w:rsidRDefault="000049D8">
    <w:pPr>
      <w:pStyle w:val="Encabezado"/>
    </w:pPr>
    <w:r w:rsidRPr="000049D8">
      <w:rPr>
        <w:rFonts w:cstheme="minorBidi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0288" behindDoc="0" locked="0" layoutInCell="0" allowOverlap="1">
              <wp:simplePos x="0" y="0"/>
              <wp:positionH relativeFrom="rightMargin">
                <wp:posOffset>293370</wp:posOffset>
              </wp:positionH>
              <wp:positionV relativeFrom="page">
                <wp:posOffset>4705350</wp:posOffset>
              </wp:positionV>
              <wp:extent cx="762000" cy="895350"/>
              <wp:effectExtent l="0" t="0" r="0" b="0"/>
              <wp:wrapNone/>
              <wp:docPr id="1" name="Rectá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rPr>
                              <w:rFonts w:ascii="Arial" w:eastAsiaTheme="majorEastAsia" w:hAnsi="Arial"/>
                              <w:szCs w:val="18"/>
                            </w:rPr>
                            <w:id w:val="-1807150379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/>
                          <w:sdtContent>
                            <w:p w:rsidR="000049D8" w:rsidRPr="000049D8" w:rsidRDefault="000049D8">
                              <w:pPr>
                                <w:jc w:val="center"/>
                                <w:rPr>
                                  <w:rFonts w:ascii="Arial" w:eastAsiaTheme="majorEastAsia" w:hAnsi="Arial"/>
                                  <w:szCs w:val="18"/>
                                </w:rPr>
                              </w:pPr>
                              <w:r w:rsidRPr="000049D8">
                                <w:rPr>
                                  <w:rFonts w:ascii="Arial" w:eastAsiaTheme="minorEastAsia" w:hAnsi="Arial"/>
                                  <w:szCs w:val="18"/>
                                </w:rPr>
                                <w:fldChar w:fldCharType="begin"/>
                              </w:r>
                              <w:r w:rsidRPr="000049D8">
                                <w:rPr>
                                  <w:rFonts w:ascii="Arial" w:hAnsi="Arial"/>
                                  <w:szCs w:val="18"/>
                                </w:rPr>
                                <w:instrText>PAGE  \* MERGEFORMAT</w:instrText>
                              </w:r>
                              <w:r w:rsidRPr="000049D8">
                                <w:rPr>
                                  <w:rFonts w:ascii="Arial" w:eastAsiaTheme="minorEastAsia" w:hAnsi="Arial"/>
                                  <w:szCs w:val="18"/>
                                </w:rPr>
                                <w:fldChar w:fldCharType="separate"/>
                              </w:r>
                              <w:r w:rsidR="000D67E6" w:rsidRPr="000D67E6">
                                <w:rPr>
                                  <w:rFonts w:ascii="Arial" w:eastAsiaTheme="majorEastAsia" w:hAnsi="Arial"/>
                                  <w:noProof/>
                                  <w:szCs w:val="18"/>
                                  <w:lang w:val="es-ES"/>
                                </w:rPr>
                                <w:t>2</w:t>
                              </w:r>
                              <w:r w:rsidRPr="000049D8">
                                <w:rPr>
                                  <w:rFonts w:ascii="Arial" w:eastAsiaTheme="majorEastAsia" w:hAnsi="Arial"/>
                                  <w:szCs w:val="1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ángulo 1" o:spid="_x0000_s1026" style="position:absolute;margin-left:23.1pt;margin-top:370.5pt;width:60pt;height:70.5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" o:allowincell="f" stroked="f">
              <v:textbox>
                <w:txbxContent>
                  <w:sdt>
                    <w:sdtPr>
                      <w:rPr>
                        <w:rFonts w:ascii="Arial" w:eastAsiaTheme="majorEastAsia" w:hAnsi="Arial"/>
                        <w:szCs w:val="18"/>
                      </w:rPr>
                      <w:id w:val="-1807150379"/>
                      <w:docPartObj>
                        <w:docPartGallery w:val="Page Numbers (Margins)"/>
                        <w:docPartUnique/>
                      </w:docPartObj>
                    </w:sdtPr>
                    <w:sdtEndPr/>
                    <w:sdtContent>
                      <w:p w:rsidR="000049D8" w:rsidRPr="000049D8" w:rsidRDefault="000049D8">
                        <w:pPr>
                          <w:jc w:val="center"/>
                          <w:rPr>
                            <w:rFonts w:ascii="Arial" w:eastAsiaTheme="majorEastAsia" w:hAnsi="Arial"/>
                            <w:szCs w:val="18"/>
                          </w:rPr>
                        </w:pPr>
                        <w:r w:rsidRPr="000049D8">
                          <w:rPr>
                            <w:rFonts w:ascii="Arial" w:eastAsiaTheme="minorEastAsia" w:hAnsi="Arial"/>
                            <w:szCs w:val="18"/>
                          </w:rPr>
                          <w:fldChar w:fldCharType="begin"/>
                        </w:r>
                        <w:r w:rsidRPr="000049D8">
                          <w:rPr>
                            <w:rFonts w:ascii="Arial" w:hAnsi="Arial"/>
                            <w:szCs w:val="18"/>
                          </w:rPr>
                          <w:instrText>PAGE  \* MERGEFORMAT</w:instrText>
                        </w:r>
                        <w:r w:rsidRPr="000049D8">
                          <w:rPr>
                            <w:rFonts w:ascii="Arial" w:eastAsiaTheme="minorEastAsia" w:hAnsi="Arial"/>
                            <w:szCs w:val="18"/>
                          </w:rPr>
                          <w:fldChar w:fldCharType="separate"/>
                        </w:r>
                        <w:r w:rsidR="000D67E6" w:rsidRPr="000D67E6">
                          <w:rPr>
                            <w:rFonts w:ascii="Arial" w:eastAsiaTheme="majorEastAsia" w:hAnsi="Arial"/>
                            <w:noProof/>
                            <w:szCs w:val="18"/>
                            <w:lang w:val="es-ES"/>
                          </w:rPr>
                          <w:t>2</w:t>
                        </w:r>
                        <w:r w:rsidRPr="000049D8">
                          <w:rPr>
                            <w:rFonts w:ascii="Arial" w:eastAsiaTheme="majorEastAsia" w:hAnsi="Arial"/>
                            <w:szCs w:val="18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5E71"/>
      </v:shape>
    </w:pict>
  </w:numPicBullet>
  <w:abstractNum w:abstractNumId="0" w15:restartNumberingAfterBreak="0">
    <w:nsid w:val="00000001"/>
    <w:multiLevelType w:val="hybridMultilevel"/>
    <w:tmpl w:val="238E1F2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46E87CCC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3D1B58B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507ED7A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2EB141F2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41B71EFA"/>
    <w:lvl w:ilvl="0" w:tplc="FFFFFFFF">
      <w:start w:val="2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79E2A9E2"/>
    <w:lvl w:ilvl="0" w:tplc="FFFFFFFF">
      <w:start w:val="4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59F5E8F"/>
    <w:multiLevelType w:val="hybridMultilevel"/>
    <w:tmpl w:val="2C6A5F64"/>
    <w:lvl w:ilvl="0" w:tplc="04129F1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7F566E5"/>
    <w:multiLevelType w:val="hybridMultilevel"/>
    <w:tmpl w:val="E236C11E"/>
    <w:lvl w:ilvl="0" w:tplc="14A08B3C">
      <w:start w:val="1"/>
      <w:numFmt w:val="lowerLetter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0751CC9"/>
    <w:multiLevelType w:val="hybridMultilevel"/>
    <w:tmpl w:val="AC6E8C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1035AE"/>
    <w:multiLevelType w:val="hybridMultilevel"/>
    <w:tmpl w:val="3F0AD95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2" w15:restartNumberingAfterBreak="0">
    <w:nsid w:val="1DC30C11"/>
    <w:multiLevelType w:val="hybridMultilevel"/>
    <w:tmpl w:val="49D86FF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914371"/>
    <w:multiLevelType w:val="hybridMultilevel"/>
    <w:tmpl w:val="3594BB6C"/>
    <w:lvl w:ilvl="0" w:tplc="240A000B">
      <w:start w:val="1"/>
      <w:numFmt w:val="bullet"/>
      <w:lvlText w:val=""/>
      <w:lvlJc w:val="left"/>
      <w:rPr>
        <w:rFonts w:ascii="Wingdings" w:hAnsi="Wingdings"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 w15:restartNumberingAfterBreak="0">
    <w:nsid w:val="26CA5D91"/>
    <w:multiLevelType w:val="hybridMultilevel"/>
    <w:tmpl w:val="9038386C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79C470C"/>
    <w:multiLevelType w:val="hybridMultilevel"/>
    <w:tmpl w:val="90CA1D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881919"/>
    <w:multiLevelType w:val="multilevel"/>
    <w:tmpl w:val="1C44D9D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7" w15:restartNumberingAfterBreak="0">
    <w:nsid w:val="2F783977"/>
    <w:multiLevelType w:val="hybridMultilevel"/>
    <w:tmpl w:val="8696BD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A50E6B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9" w15:restartNumberingAfterBreak="0">
    <w:nsid w:val="306B27B9"/>
    <w:multiLevelType w:val="hybridMultilevel"/>
    <w:tmpl w:val="5168933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EF085B"/>
    <w:multiLevelType w:val="hybridMultilevel"/>
    <w:tmpl w:val="7AD82C06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21" w15:restartNumberingAfterBreak="0">
    <w:nsid w:val="31413568"/>
    <w:multiLevelType w:val="hybridMultilevel"/>
    <w:tmpl w:val="0C5C736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1D7882"/>
    <w:multiLevelType w:val="multilevel"/>
    <w:tmpl w:val="DC5C6B6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23" w15:restartNumberingAfterBreak="0">
    <w:nsid w:val="388C07A4"/>
    <w:multiLevelType w:val="hybridMultilevel"/>
    <w:tmpl w:val="ACFE005A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AFA4282"/>
    <w:multiLevelType w:val="hybridMultilevel"/>
    <w:tmpl w:val="04CC757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CA54F66"/>
    <w:multiLevelType w:val="hybridMultilevel"/>
    <w:tmpl w:val="770689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F463192"/>
    <w:multiLevelType w:val="multilevel"/>
    <w:tmpl w:val="C0DAF4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7" w15:restartNumberingAfterBreak="0">
    <w:nsid w:val="40E307CA"/>
    <w:multiLevelType w:val="hybridMultilevel"/>
    <w:tmpl w:val="46FA485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DF307A"/>
    <w:multiLevelType w:val="hybridMultilevel"/>
    <w:tmpl w:val="D9FAF304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29" w15:restartNumberingAfterBreak="0">
    <w:nsid w:val="434CCA76"/>
    <w:multiLevelType w:val="hybridMultilevel"/>
    <w:tmpl w:val="728A8D7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45311AB7"/>
    <w:multiLevelType w:val="hybridMultilevel"/>
    <w:tmpl w:val="2A36A2A4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1" w15:restartNumberingAfterBreak="0">
    <w:nsid w:val="481925DC"/>
    <w:multiLevelType w:val="hybridMultilevel"/>
    <w:tmpl w:val="46AE03E8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2" w15:restartNumberingAfterBreak="0">
    <w:nsid w:val="49A61D26"/>
    <w:multiLevelType w:val="hybridMultilevel"/>
    <w:tmpl w:val="0352D69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33" w15:restartNumberingAfterBreak="0">
    <w:nsid w:val="4D354279"/>
    <w:multiLevelType w:val="multilevel"/>
    <w:tmpl w:val="76EE105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4EC224B8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35" w15:restartNumberingAfterBreak="0">
    <w:nsid w:val="54644896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6" w15:restartNumberingAfterBreak="0">
    <w:nsid w:val="5BA45B3E"/>
    <w:multiLevelType w:val="hybridMultilevel"/>
    <w:tmpl w:val="29A4E71A"/>
    <w:lvl w:ilvl="0" w:tplc="DE74C66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CC70EB1"/>
    <w:multiLevelType w:val="multilevel"/>
    <w:tmpl w:val="5CC672C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8" w15:restartNumberingAfterBreak="0">
    <w:nsid w:val="67A61338"/>
    <w:multiLevelType w:val="hybridMultilevel"/>
    <w:tmpl w:val="23E80588"/>
    <w:lvl w:ilvl="0" w:tplc="240A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9A82AC6"/>
    <w:multiLevelType w:val="hybridMultilevel"/>
    <w:tmpl w:val="D076EFB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B6493E"/>
    <w:multiLevelType w:val="multilevel"/>
    <w:tmpl w:val="710E83AE"/>
    <w:lvl w:ilvl="0">
      <w:start w:val="4"/>
      <w:numFmt w:val="none"/>
      <w:lvlText w:val="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1" w15:restartNumberingAfterBreak="0">
    <w:nsid w:val="6D855080"/>
    <w:multiLevelType w:val="hybridMultilevel"/>
    <w:tmpl w:val="A15E0FE2"/>
    <w:lvl w:ilvl="0" w:tplc="24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1A6470B"/>
    <w:multiLevelType w:val="hybridMultilevel"/>
    <w:tmpl w:val="9E14D062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A61945"/>
    <w:multiLevelType w:val="hybridMultilevel"/>
    <w:tmpl w:val="51ACC14E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44" w15:restartNumberingAfterBreak="0">
    <w:nsid w:val="77640F9B"/>
    <w:multiLevelType w:val="hybridMultilevel"/>
    <w:tmpl w:val="E062A1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0F22FA"/>
    <w:multiLevelType w:val="hybridMultilevel"/>
    <w:tmpl w:val="719607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C8D03E3"/>
    <w:multiLevelType w:val="hybridMultilevel"/>
    <w:tmpl w:val="87380F02"/>
    <w:lvl w:ilvl="0" w:tplc="23D030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1"/>
  </w:num>
  <w:num w:numId="5">
    <w:abstractNumId w:val="30"/>
  </w:num>
  <w:num w:numId="6">
    <w:abstractNumId w:val="13"/>
  </w:num>
  <w:num w:numId="7">
    <w:abstractNumId w:val="3"/>
  </w:num>
  <w:num w:numId="8">
    <w:abstractNumId w:val="12"/>
  </w:num>
  <w:num w:numId="9">
    <w:abstractNumId w:val="4"/>
  </w:num>
  <w:num w:numId="10">
    <w:abstractNumId w:val="5"/>
  </w:num>
  <w:num w:numId="11">
    <w:abstractNumId w:val="6"/>
  </w:num>
  <w:num w:numId="12">
    <w:abstractNumId w:val="28"/>
  </w:num>
  <w:num w:numId="13">
    <w:abstractNumId w:val="44"/>
  </w:num>
  <w:num w:numId="14">
    <w:abstractNumId w:val="11"/>
  </w:num>
  <w:num w:numId="15">
    <w:abstractNumId w:val="32"/>
  </w:num>
  <w:num w:numId="16">
    <w:abstractNumId w:val="7"/>
  </w:num>
  <w:num w:numId="17">
    <w:abstractNumId w:val="35"/>
  </w:num>
  <w:num w:numId="18">
    <w:abstractNumId w:val="21"/>
  </w:num>
  <w:num w:numId="19">
    <w:abstractNumId w:val="42"/>
  </w:num>
  <w:num w:numId="20">
    <w:abstractNumId w:val="20"/>
  </w:num>
  <w:num w:numId="21">
    <w:abstractNumId w:val="43"/>
  </w:num>
  <w:num w:numId="22">
    <w:abstractNumId w:val="10"/>
  </w:num>
  <w:num w:numId="23">
    <w:abstractNumId w:val="17"/>
  </w:num>
  <w:num w:numId="24">
    <w:abstractNumId w:val="27"/>
  </w:num>
  <w:num w:numId="25">
    <w:abstractNumId w:val="18"/>
  </w:num>
  <w:num w:numId="26">
    <w:abstractNumId w:val="46"/>
  </w:num>
  <w:num w:numId="27">
    <w:abstractNumId w:val="29"/>
  </w:num>
  <w:num w:numId="28">
    <w:abstractNumId w:val="26"/>
  </w:num>
  <w:num w:numId="29">
    <w:abstractNumId w:val="22"/>
  </w:num>
  <w:num w:numId="30">
    <w:abstractNumId w:val="16"/>
  </w:num>
  <w:num w:numId="31">
    <w:abstractNumId w:val="39"/>
  </w:num>
  <w:num w:numId="32">
    <w:abstractNumId w:val="45"/>
  </w:num>
  <w:num w:numId="33">
    <w:abstractNumId w:val="24"/>
  </w:num>
  <w:num w:numId="34">
    <w:abstractNumId w:val="36"/>
  </w:num>
  <w:num w:numId="35">
    <w:abstractNumId w:val="19"/>
  </w:num>
  <w:num w:numId="36">
    <w:abstractNumId w:val="15"/>
  </w:num>
  <w:num w:numId="37">
    <w:abstractNumId w:val="8"/>
  </w:num>
  <w:num w:numId="38">
    <w:abstractNumId w:val="25"/>
  </w:num>
  <w:num w:numId="39">
    <w:abstractNumId w:val="33"/>
  </w:num>
  <w:num w:numId="40">
    <w:abstractNumId w:val="34"/>
  </w:num>
  <w:num w:numId="41">
    <w:abstractNumId w:val="37"/>
  </w:num>
  <w:num w:numId="42">
    <w:abstractNumId w:val="40"/>
  </w:num>
  <w:num w:numId="43">
    <w:abstractNumId w:val="23"/>
  </w:num>
  <w:num w:numId="44">
    <w:abstractNumId w:val="14"/>
  </w:num>
  <w:num w:numId="45">
    <w:abstractNumId w:val="38"/>
  </w:num>
  <w:num w:numId="46">
    <w:abstractNumId w:val="9"/>
  </w:num>
  <w:num w:numId="47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D0C"/>
    <w:rsid w:val="00001B8F"/>
    <w:rsid w:val="000049D8"/>
    <w:rsid w:val="0001010D"/>
    <w:rsid w:val="00014404"/>
    <w:rsid w:val="000144A9"/>
    <w:rsid w:val="00022AD1"/>
    <w:rsid w:val="000247D4"/>
    <w:rsid w:val="00033390"/>
    <w:rsid w:val="00052DFC"/>
    <w:rsid w:val="00057EE8"/>
    <w:rsid w:val="000728D0"/>
    <w:rsid w:val="000828FF"/>
    <w:rsid w:val="000833BA"/>
    <w:rsid w:val="00093F37"/>
    <w:rsid w:val="000944AF"/>
    <w:rsid w:val="000A3D7E"/>
    <w:rsid w:val="000A5B54"/>
    <w:rsid w:val="000B328E"/>
    <w:rsid w:val="000B6812"/>
    <w:rsid w:val="000B743A"/>
    <w:rsid w:val="000C2CD1"/>
    <w:rsid w:val="000C7CBB"/>
    <w:rsid w:val="000D56B4"/>
    <w:rsid w:val="000D67E6"/>
    <w:rsid w:val="000D7979"/>
    <w:rsid w:val="000E3C29"/>
    <w:rsid w:val="000F5CB3"/>
    <w:rsid w:val="001211ED"/>
    <w:rsid w:val="00121307"/>
    <w:rsid w:val="0012435E"/>
    <w:rsid w:val="00125D06"/>
    <w:rsid w:val="00133E66"/>
    <w:rsid w:val="001361FF"/>
    <w:rsid w:val="00143570"/>
    <w:rsid w:val="00155B83"/>
    <w:rsid w:val="001A7AEE"/>
    <w:rsid w:val="001C1786"/>
    <w:rsid w:val="001E3343"/>
    <w:rsid w:val="001E455B"/>
    <w:rsid w:val="001F0EE0"/>
    <w:rsid w:val="001F595E"/>
    <w:rsid w:val="00200CD6"/>
    <w:rsid w:val="00204DB7"/>
    <w:rsid w:val="002104D6"/>
    <w:rsid w:val="002407FB"/>
    <w:rsid w:val="00240E9A"/>
    <w:rsid w:val="00257D65"/>
    <w:rsid w:val="002737C5"/>
    <w:rsid w:val="002B1B9D"/>
    <w:rsid w:val="002B21ED"/>
    <w:rsid w:val="002C1EC9"/>
    <w:rsid w:val="002C5C31"/>
    <w:rsid w:val="002C66D0"/>
    <w:rsid w:val="002D7281"/>
    <w:rsid w:val="002D7B03"/>
    <w:rsid w:val="002E71AA"/>
    <w:rsid w:val="00311F62"/>
    <w:rsid w:val="00312B8D"/>
    <w:rsid w:val="00326384"/>
    <w:rsid w:val="0033139C"/>
    <w:rsid w:val="00351D0C"/>
    <w:rsid w:val="00360465"/>
    <w:rsid w:val="00387919"/>
    <w:rsid w:val="00395780"/>
    <w:rsid w:val="003A6B60"/>
    <w:rsid w:val="003C1623"/>
    <w:rsid w:val="003C5E08"/>
    <w:rsid w:val="003C64E6"/>
    <w:rsid w:val="003C7744"/>
    <w:rsid w:val="003D32BE"/>
    <w:rsid w:val="003F75FC"/>
    <w:rsid w:val="004025B1"/>
    <w:rsid w:val="0041590B"/>
    <w:rsid w:val="00416970"/>
    <w:rsid w:val="00417B62"/>
    <w:rsid w:val="00422A05"/>
    <w:rsid w:val="00445178"/>
    <w:rsid w:val="00473456"/>
    <w:rsid w:val="00473AB4"/>
    <w:rsid w:val="00494B43"/>
    <w:rsid w:val="004B1F1C"/>
    <w:rsid w:val="004B21DD"/>
    <w:rsid w:val="004C3E51"/>
    <w:rsid w:val="004C5E12"/>
    <w:rsid w:val="004F0127"/>
    <w:rsid w:val="0050686B"/>
    <w:rsid w:val="00510627"/>
    <w:rsid w:val="00513921"/>
    <w:rsid w:val="00523B7B"/>
    <w:rsid w:val="00524F22"/>
    <w:rsid w:val="00543346"/>
    <w:rsid w:val="00556468"/>
    <w:rsid w:val="0057289F"/>
    <w:rsid w:val="00584F5C"/>
    <w:rsid w:val="005940CD"/>
    <w:rsid w:val="005A2B8E"/>
    <w:rsid w:val="005A48CF"/>
    <w:rsid w:val="005B5B00"/>
    <w:rsid w:val="005E1078"/>
    <w:rsid w:val="005F506A"/>
    <w:rsid w:val="00610787"/>
    <w:rsid w:val="00611930"/>
    <w:rsid w:val="0061560C"/>
    <w:rsid w:val="0064750E"/>
    <w:rsid w:val="00650DE3"/>
    <w:rsid w:val="00664A70"/>
    <w:rsid w:val="0067096F"/>
    <w:rsid w:val="00672A48"/>
    <w:rsid w:val="00674AC6"/>
    <w:rsid w:val="00686559"/>
    <w:rsid w:val="00691A33"/>
    <w:rsid w:val="0069215F"/>
    <w:rsid w:val="006933D1"/>
    <w:rsid w:val="00694217"/>
    <w:rsid w:val="006949F1"/>
    <w:rsid w:val="006A36FE"/>
    <w:rsid w:val="006A7D39"/>
    <w:rsid w:val="006C2215"/>
    <w:rsid w:val="006C7D6A"/>
    <w:rsid w:val="006E0A92"/>
    <w:rsid w:val="00703255"/>
    <w:rsid w:val="00707132"/>
    <w:rsid w:val="00721B49"/>
    <w:rsid w:val="00743E19"/>
    <w:rsid w:val="00752038"/>
    <w:rsid w:val="00782675"/>
    <w:rsid w:val="00795B7E"/>
    <w:rsid w:val="007A1EAC"/>
    <w:rsid w:val="007A5A28"/>
    <w:rsid w:val="007A65A6"/>
    <w:rsid w:val="007B5CB8"/>
    <w:rsid w:val="007C7745"/>
    <w:rsid w:val="007D0D68"/>
    <w:rsid w:val="007E3DF9"/>
    <w:rsid w:val="00803C28"/>
    <w:rsid w:val="00816435"/>
    <w:rsid w:val="00834A19"/>
    <w:rsid w:val="00846E94"/>
    <w:rsid w:val="008702DF"/>
    <w:rsid w:val="008760FF"/>
    <w:rsid w:val="00876C83"/>
    <w:rsid w:val="00892512"/>
    <w:rsid w:val="008947BD"/>
    <w:rsid w:val="008A5BC8"/>
    <w:rsid w:val="008B0C58"/>
    <w:rsid w:val="008B6FEF"/>
    <w:rsid w:val="008B72FC"/>
    <w:rsid w:val="008C0A59"/>
    <w:rsid w:val="008D61D1"/>
    <w:rsid w:val="008F43B4"/>
    <w:rsid w:val="008F6629"/>
    <w:rsid w:val="00916FB0"/>
    <w:rsid w:val="00924E7B"/>
    <w:rsid w:val="009504AA"/>
    <w:rsid w:val="00963F38"/>
    <w:rsid w:val="0097654C"/>
    <w:rsid w:val="00980196"/>
    <w:rsid w:val="0098027E"/>
    <w:rsid w:val="00997EA5"/>
    <w:rsid w:val="009B144A"/>
    <w:rsid w:val="009B5D31"/>
    <w:rsid w:val="009D2348"/>
    <w:rsid w:val="009D6FE0"/>
    <w:rsid w:val="009E06C6"/>
    <w:rsid w:val="009E3F3B"/>
    <w:rsid w:val="00A43EC4"/>
    <w:rsid w:val="00A44A02"/>
    <w:rsid w:val="00A44D81"/>
    <w:rsid w:val="00A4505D"/>
    <w:rsid w:val="00A63A14"/>
    <w:rsid w:val="00A81DE4"/>
    <w:rsid w:val="00A934E6"/>
    <w:rsid w:val="00AA1E90"/>
    <w:rsid w:val="00AA764D"/>
    <w:rsid w:val="00AB00D0"/>
    <w:rsid w:val="00AD5EF4"/>
    <w:rsid w:val="00AF01C2"/>
    <w:rsid w:val="00B00B5D"/>
    <w:rsid w:val="00B03EFC"/>
    <w:rsid w:val="00B05774"/>
    <w:rsid w:val="00B1093B"/>
    <w:rsid w:val="00B11207"/>
    <w:rsid w:val="00B35750"/>
    <w:rsid w:val="00B40669"/>
    <w:rsid w:val="00B4102F"/>
    <w:rsid w:val="00B4515F"/>
    <w:rsid w:val="00B45A3D"/>
    <w:rsid w:val="00B74518"/>
    <w:rsid w:val="00B91D02"/>
    <w:rsid w:val="00BA1A6D"/>
    <w:rsid w:val="00BB43A0"/>
    <w:rsid w:val="00BC1504"/>
    <w:rsid w:val="00BC190E"/>
    <w:rsid w:val="00C1051F"/>
    <w:rsid w:val="00C25ACF"/>
    <w:rsid w:val="00C44E19"/>
    <w:rsid w:val="00C45736"/>
    <w:rsid w:val="00C5249C"/>
    <w:rsid w:val="00C6014D"/>
    <w:rsid w:val="00C8159F"/>
    <w:rsid w:val="00C845A6"/>
    <w:rsid w:val="00CA408F"/>
    <w:rsid w:val="00CC22CB"/>
    <w:rsid w:val="00D51BC0"/>
    <w:rsid w:val="00D52212"/>
    <w:rsid w:val="00D52C36"/>
    <w:rsid w:val="00D63CF7"/>
    <w:rsid w:val="00DA04BA"/>
    <w:rsid w:val="00DA2B0B"/>
    <w:rsid w:val="00DA39C4"/>
    <w:rsid w:val="00DB1223"/>
    <w:rsid w:val="00DB3B2B"/>
    <w:rsid w:val="00DC1BC2"/>
    <w:rsid w:val="00DC4C8B"/>
    <w:rsid w:val="00DE78CC"/>
    <w:rsid w:val="00DF3405"/>
    <w:rsid w:val="00DF380F"/>
    <w:rsid w:val="00E00DC7"/>
    <w:rsid w:val="00E03DA3"/>
    <w:rsid w:val="00E115D5"/>
    <w:rsid w:val="00E32462"/>
    <w:rsid w:val="00E377AA"/>
    <w:rsid w:val="00E415EF"/>
    <w:rsid w:val="00E45779"/>
    <w:rsid w:val="00E46A5C"/>
    <w:rsid w:val="00E51E99"/>
    <w:rsid w:val="00E5631F"/>
    <w:rsid w:val="00E568BC"/>
    <w:rsid w:val="00E57C77"/>
    <w:rsid w:val="00E57E13"/>
    <w:rsid w:val="00E8553C"/>
    <w:rsid w:val="00E867BE"/>
    <w:rsid w:val="00E93A6D"/>
    <w:rsid w:val="00EC1671"/>
    <w:rsid w:val="00ED574C"/>
    <w:rsid w:val="00EE6B2F"/>
    <w:rsid w:val="00EF1004"/>
    <w:rsid w:val="00EF1318"/>
    <w:rsid w:val="00EF7C59"/>
    <w:rsid w:val="00F00345"/>
    <w:rsid w:val="00F0050F"/>
    <w:rsid w:val="00F24CA1"/>
    <w:rsid w:val="00F307AF"/>
    <w:rsid w:val="00F31DA1"/>
    <w:rsid w:val="00F34E9A"/>
    <w:rsid w:val="00F42932"/>
    <w:rsid w:val="00FB5762"/>
    <w:rsid w:val="00FC00FE"/>
    <w:rsid w:val="00FC4823"/>
    <w:rsid w:val="00FD4E7D"/>
    <w:rsid w:val="00FE2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BEB6587-7893-4ABB-A78F-B41953933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2B0B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E6B2F"/>
    <w:pPr>
      <w:keepNext/>
      <w:keepLines/>
      <w:spacing w:before="40"/>
      <w:outlineLvl w:val="1"/>
    </w:pPr>
    <w:rPr>
      <w:rFonts w:ascii="Arial" w:eastAsiaTheme="majorEastAsia" w:hAnsi="Arial" w:cstheme="majorBidi"/>
      <w:b/>
      <w:color w:val="000000" w:themeColor="text1"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E6B2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Estilo1">
    <w:name w:val="Estilo1"/>
    <w:basedOn w:val="Tablaconcuadrcula8"/>
    <w:uiPriority w:val="99"/>
    <w:rsid w:val="001C1786"/>
    <w:pPr>
      <w:spacing w:after="0" w:line="240" w:lineRule="auto"/>
      <w:jc w:val="center"/>
    </w:pPr>
    <w:tblPr>
      <w:tblStyleRowBandSize w:val="1"/>
      <w:tblStyleColBandSize w:val="1"/>
      <w:tblBorders>
        <w:top w:val="dotted" w:sz="4" w:space="0" w:color="C00000"/>
        <w:left w:val="dotted" w:sz="4" w:space="0" w:color="C00000"/>
        <w:bottom w:val="dotted" w:sz="4" w:space="0" w:color="C00000"/>
        <w:right w:val="single" w:sz="4" w:space="0" w:color="C00000"/>
        <w:insideH w:val="dotted" w:sz="4" w:space="0" w:color="C00000"/>
        <w:insideV w:val="dotted" w:sz="4" w:space="0" w:color="C00000"/>
      </w:tblBorders>
    </w:tblPr>
    <w:tcPr>
      <w:shd w:val="clear" w:color="auto" w:fill="auto"/>
      <w:vAlign w:val="center"/>
    </w:tcPr>
    <w:tblStylePr w:type="firstRow">
      <w:rPr>
        <w:rFonts w:ascii="Arial" w:hAnsi="Arial"/>
        <w:b w:val="0"/>
        <w:bCs/>
        <w:color w:val="2F5496" w:themeColor="accent5" w:themeShade="BF"/>
        <w:sz w:val="22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lastRow">
      <w:rPr>
        <w:b/>
        <w:bCs/>
        <w:color w:val="2F5496" w:themeColor="accent5" w:themeShade="BF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firstCol"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cBorders>
        <w:shd w:val="clear" w:color="auto" w:fill="FFF2CC" w:themeFill="accent4" w:themeFillTint="33"/>
      </w:tcPr>
    </w:tblStylePr>
    <w:tblStylePr w:type="lastCol">
      <w:rPr>
        <w:b/>
        <w:bCs/>
        <w:color w:val="2F5496" w:themeColor="accent5" w:themeShade="BF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2Horz">
      <w:tblPr/>
      <w:tcPr>
        <w:shd w:val="clear" w:color="auto" w:fill="FFF2CC" w:themeFill="accent4" w:themeFillTint="33"/>
      </w:tcPr>
    </w:tblStylePr>
  </w:style>
  <w:style w:type="table" w:styleId="Tablaconcuadrcula8">
    <w:name w:val="Table Grid 8"/>
    <w:basedOn w:val="Tablanormal"/>
    <w:uiPriority w:val="99"/>
    <w:semiHidden/>
    <w:unhideWhenUsed/>
    <w:rsid w:val="001C178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rrafodelista">
    <w:name w:val="List Paragraph"/>
    <w:basedOn w:val="Normal"/>
    <w:uiPriority w:val="34"/>
    <w:qFormat/>
    <w:rsid w:val="00DA2B0B"/>
    <w:pPr>
      <w:ind w:left="720"/>
      <w:contextualSpacing/>
    </w:pPr>
  </w:style>
  <w:style w:type="table" w:styleId="Tablaconcuadrcula">
    <w:name w:val="Table Grid"/>
    <w:basedOn w:val="Tablanormal"/>
    <w:uiPriority w:val="59"/>
    <w:rsid w:val="00DA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24C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24CA1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24CA1"/>
    <w:rPr>
      <w:rFonts w:ascii="Calibri" w:eastAsia="Calibri" w:hAnsi="Calibri" w:cs="Arial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4C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4CA1"/>
    <w:rPr>
      <w:rFonts w:ascii="Calibri" w:eastAsia="Calibri" w:hAnsi="Calibri" w:cs="Arial"/>
      <w:b/>
      <w:bCs/>
      <w:sz w:val="20"/>
      <w:szCs w:val="20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4CA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4CA1"/>
    <w:rPr>
      <w:rFonts w:ascii="Segoe UI" w:eastAsia="Calibri" w:hAnsi="Segoe UI" w:cs="Segoe UI"/>
      <w:sz w:val="18"/>
      <w:szCs w:val="18"/>
      <w:lang w:eastAsia="es-CO"/>
    </w:rPr>
  </w:style>
  <w:style w:type="table" w:customStyle="1" w:styleId="Tablanormal11">
    <w:name w:val="Tabla normal 11"/>
    <w:basedOn w:val="Tablanormal"/>
    <w:uiPriority w:val="41"/>
    <w:rsid w:val="00F005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uadrculadetablaclara1">
    <w:name w:val="Cuadrícula de tabla clara1"/>
    <w:basedOn w:val="Tablanormal"/>
    <w:uiPriority w:val="40"/>
    <w:rsid w:val="00F005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D52C3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Revisin">
    <w:name w:val="Revision"/>
    <w:hidden/>
    <w:uiPriority w:val="99"/>
    <w:semiHidden/>
    <w:rsid w:val="00EE6B2F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EE6B2F"/>
    <w:rPr>
      <w:rFonts w:ascii="Arial" w:eastAsiaTheme="majorEastAsia" w:hAnsi="Arial" w:cstheme="majorBidi"/>
      <w:b/>
      <w:color w:val="000000" w:themeColor="text1"/>
      <w:szCs w:val="2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EE6B2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s-CO"/>
    </w:rPr>
  </w:style>
  <w:style w:type="paragraph" w:customStyle="1" w:styleId="Default">
    <w:name w:val="Default"/>
    <w:rsid w:val="0061078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  <w:lang w:val="es-MX"/>
    </w:rPr>
  </w:style>
  <w:style w:type="character" w:styleId="Textodelmarcadordeposicin">
    <w:name w:val="Placeholder Text"/>
    <w:basedOn w:val="Fuentedeprrafopredeter"/>
    <w:uiPriority w:val="99"/>
    <w:semiHidden/>
    <w:rsid w:val="00FB5762"/>
    <w:rPr>
      <w:color w:val="808080"/>
    </w:rPr>
  </w:style>
  <w:style w:type="table" w:styleId="Tablanormal1">
    <w:name w:val="Plain Table 1"/>
    <w:basedOn w:val="Tablanormal"/>
    <w:uiPriority w:val="41"/>
    <w:rsid w:val="006949F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2F2F2" w:themeFill="background1" w:themeFillShade="F2"/>
    </w:tcPr>
    <w:tblStylePr w:type="firstRow">
      <w:pPr>
        <w:jc w:val="center"/>
      </w:pPr>
      <w:rPr>
        <w:b/>
        <w:bCs/>
      </w:rPr>
      <w:tblPr/>
      <w:tcPr>
        <w:shd w:val="clear" w:color="auto" w:fill="D9D9D9" w:themeFill="background1" w:themeFillShade="D9"/>
        <w:vAlign w:val="center"/>
      </w:tc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FFFFF" w:themeFill="background1"/>
      </w:tcPr>
    </w:tblStylePr>
  </w:style>
  <w:style w:type="table" w:customStyle="1" w:styleId="Tablaconcuadrcula1">
    <w:name w:val="Tabla con cuadrícula1"/>
    <w:basedOn w:val="Tablanormal"/>
    <w:next w:val="Tablaconcuadrcula"/>
    <w:uiPriority w:val="59"/>
    <w:rsid w:val="00B112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6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CARRA~1\AppData\Local\Temp\Plantilla%20Procedimiento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20DA4E08A294EA593C24F6457F754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2EAB11-C7AB-48D0-BE41-85ED1B1F6F45}"/>
      </w:docPartPr>
      <w:docPartBody>
        <w:p w:rsidR="005F2BD5" w:rsidRDefault="00896F3F">
          <w:pPr>
            <w:pStyle w:val="120DA4E08A294EA593C24F6457F754B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1C1DF670CDD4249AC963145582B4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8F4A26-F5F0-4DFE-A803-B67644928E52}"/>
      </w:docPartPr>
      <w:docPartBody>
        <w:p w:rsidR="005F2BD5" w:rsidRDefault="00896F3F">
          <w:pPr>
            <w:pStyle w:val="C1C1DF670CDD4249AC963145582B47CD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2CA3DF26F344B869A4136A2AC00D4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270BBB-EA5E-4FAD-A357-51A979C5796B}"/>
      </w:docPartPr>
      <w:docPartBody>
        <w:p w:rsidR="005F2BD5" w:rsidRDefault="00896F3F">
          <w:pPr>
            <w:pStyle w:val="62CA3DF26F344B869A4136A2AC00D44E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D52DD716AD7450AAA0A75FF2D05CE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9B433F-6D5C-41CD-94EB-14A9F5B765E5}"/>
      </w:docPartPr>
      <w:docPartBody>
        <w:p w:rsidR="00C34ED4" w:rsidRDefault="003C11B7" w:rsidP="003C11B7">
          <w:pPr>
            <w:pStyle w:val="8D52DD716AD7450AAA0A75FF2D05CE82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9CFB94506E3426CA432CF225DE259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06995B-D09E-4573-A74E-5ED18E769A98}"/>
      </w:docPartPr>
      <w:docPartBody>
        <w:p w:rsidR="00C34ED4" w:rsidRDefault="003C11B7" w:rsidP="003C11B7">
          <w:pPr>
            <w:pStyle w:val="69CFB94506E3426CA432CF225DE259B1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7FF168A8E37541E7874CDA018707FA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2D72C2-E13A-493D-847E-D0EFE70AB8BC}"/>
      </w:docPartPr>
      <w:docPartBody>
        <w:p w:rsidR="00C34ED4" w:rsidRDefault="003C11B7" w:rsidP="003C11B7">
          <w:pPr>
            <w:pStyle w:val="7FF168A8E37541E7874CDA018707FAF7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F3F"/>
    <w:rsid w:val="000B7F8A"/>
    <w:rsid w:val="0013552E"/>
    <w:rsid w:val="003C11B7"/>
    <w:rsid w:val="005F2BD5"/>
    <w:rsid w:val="00711FDA"/>
    <w:rsid w:val="008130B2"/>
    <w:rsid w:val="00896F3F"/>
    <w:rsid w:val="00957CB6"/>
    <w:rsid w:val="00C34ED4"/>
    <w:rsid w:val="00F3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C11B7"/>
    <w:rPr>
      <w:color w:val="808080"/>
    </w:rPr>
  </w:style>
  <w:style w:type="paragraph" w:customStyle="1" w:styleId="120DA4E08A294EA593C24F6457F754B5">
    <w:name w:val="120DA4E08A294EA593C24F6457F754B5"/>
  </w:style>
  <w:style w:type="paragraph" w:customStyle="1" w:styleId="0E234E5404E740529DF7FB77612B0CAF">
    <w:name w:val="0E234E5404E740529DF7FB77612B0CAF"/>
  </w:style>
  <w:style w:type="paragraph" w:customStyle="1" w:styleId="7EEFF34508ED41B38121AAC47561C3D0">
    <w:name w:val="7EEFF34508ED41B38121AAC47561C3D0"/>
  </w:style>
  <w:style w:type="paragraph" w:customStyle="1" w:styleId="C1C1DF670CDD4249AC963145582B47CD">
    <w:name w:val="C1C1DF670CDD4249AC963145582B47CD"/>
  </w:style>
  <w:style w:type="paragraph" w:customStyle="1" w:styleId="62CA3DF26F344B869A4136A2AC00D44E">
    <w:name w:val="62CA3DF26F344B869A4136A2AC00D44E"/>
  </w:style>
  <w:style w:type="paragraph" w:customStyle="1" w:styleId="2CACC8C8BE6F4DA88D75CA474BE99F87">
    <w:name w:val="2CACC8C8BE6F4DA88D75CA474BE99F87"/>
  </w:style>
  <w:style w:type="paragraph" w:customStyle="1" w:styleId="D6961DFE267B451CB2FD8D0DBA3B6B53">
    <w:name w:val="D6961DFE267B451CB2FD8D0DBA3B6B53"/>
  </w:style>
  <w:style w:type="paragraph" w:customStyle="1" w:styleId="D1D6F7312BAF420D8463AE487C2140E2">
    <w:name w:val="D1D6F7312BAF420D8463AE487C2140E2"/>
  </w:style>
  <w:style w:type="paragraph" w:customStyle="1" w:styleId="E81059A09EF5404F8F36A08D02ADADF9">
    <w:name w:val="E81059A09EF5404F8F36A08D02ADADF9"/>
  </w:style>
  <w:style w:type="paragraph" w:customStyle="1" w:styleId="507B6EB3BF714831A75A0A4BDE5B886F">
    <w:name w:val="507B6EB3BF714831A75A0A4BDE5B886F"/>
  </w:style>
  <w:style w:type="paragraph" w:customStyle="1" w:styleId="698C81919CCB4087AA9A74AB40ADBAD6">
    <w:name w:val="698C81919CCB4087AA9A74AB40ADBAD6"/>
  </w:style>
  <w:style w:type="paragraph" w:customStyle="1" w:styleId="12A0E2B49F704F0D8ADF765407BA4FC2">
    <w:name w:val="12A0E2B49F704F0D8ADF765407BA4FC2"/>
  </w:style>
  <w:style w:type="paragraph" w:customStyle="1" w:styleId="F1E582DEFD1A4356852CBFA83F135B90">
    <w:name w:val="F1E582DEFD1A4356852CBFA83F135B90"/>
  </w:style>
  <w:style w:type="paragraph" w:customStyle="1" w:styleId="F2ED17FD37804B1BBA2D3C986B5DEB6B">
    <w:name w:val="F2ED17FD37804B1BBA2D3C986B5DEB6B"/>
  </w:style>
  <w:style w:type="paragraph" w:customStyle="1" w:styleId="22446971D9E24499ACC1DB2863FA0E17">
    <w:name w:val="22446971D9E24499ACC1DB2863FA0E17"/>
  </w:style>
  <w:style w:type="paragraph" w:customStyle="1" w:styleId="B6C00E200E314D2F8382D235A6DBC03F">
    <w:name w:val="B6C00E200E314D2F8382D235A6DBC03F"/>
  </w:style>
  <w:style w:type="paragraph" w:customStyle="1" w:styleId="B2F1B4A10E7348F6BE1D97FF28373831">
    <w:name w:val="B2F1B4A10E7348F6BE1D97FF28373831"/>
    <w:rsid w:val="003C11B7"/>
  </w:style>
  <w:style w:type="paragraph" w:customStyle="1" w:styleId="AF6A910CCDCA4AFABB84E527BEA30F85">
    <w:name w:val="AF6A910CCDCA4AFABB84E527BEA30F85"/>
    <w:rsid w:val="003C11B7"/>
  </w:style>
  <w:style w:type="paragraph" w:customStyle="1" w:styleId="AA84550573114486956823C4FEB6785A">
    <w:name w:val="AA84550573114486956823C4FEB6785A"/>
    <w:rsid w:val="003C11B7"/>
  </w:style>
  <w:style w:type="paragraph" w:customStyle="1" w:styleId="8D52DD716AD7450AAA0A75FF2D05CE82">
    <w:name w:val="8D52DD716AD7450AAA0A75FF2D05CE82"/>
    <w:rsid w:val="003C11B7"/>
  </w:style>
  <w:style w:type="paragraph" w:customStyle="1" w:styleId="69CFB94506E3426CA432CF225DE259B1">
    <w:name w:val="69CFB94506E3426CA432CF225DE259B1"/>
    <w:rsid w:val="003C11B7"/>
  </w:style>
  <w:style w:type="paragraph" w:customStyle="1" w:styleId="7FF168A8E37541E7874CDA018707FAF7">
    <w:name w:val="7FF168A8E37541E7874CDA018707FAF7"/>
    <w:rsid w:val="003C11B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A5B182-EAE7-40D5-A05E-8F7893805C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Procedimientos</Template>
  <TotalTime>1</TotalTime>
  <Pages>1</Pages>
  <Words>581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Estrategico, Misional o Apoyo</vt:lpstr>
    </vt:vector>
  </TitlesOfParts>
  <Company>Hewlett-Packard Company</Company>
  <LinksUpToDate>false</LinksUpToDate>
  <CharactersWithSpaces>3770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Estrategico, Misional o Apoyo</dc:title>
  <dc:subject/>
  <dc:creator>Johana Catherine Carranza Barbosa</dc:creator>
  <cp:keywords/>
  <dc:description/>
  <cp:lastModifiedBy>Edilberto Camargo</cp:lastModifiedBy>
  <cp:revision>4</cp:revision>
  <cp:lastPrinted>2019-06-11T14:44:00Z</cp:lastPrinted>
  <dcterms:created xsi:type="dcterms:W3CDTF">2023-06-15T13:53:00Z</dcterms:created>
  <dcterms:modified xsi:type="dcterms:W3CDTF">2023-06-20T16:21:00Z</dcterms:modified>
</cp:coreProperties>
</file>