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911E61" w14:textId="77777777" w:rsidR="004B1F1C" w:rsidRDefault="004B1F1C" w:rsidP="00BC190E">
      <w:pPr>
        <w:tabs>
          <w:tab w:val="left" w:pos="519"/>
        </w:tabs>
        <w:spacing w:line="239" w:lineRule="auto"/>
        <w:ind w:right="100"/>
        <w:jc w:val="both"/>
        <w:rPr>
          <w:rFonts w:ascii="Arial" w:eastAsia="Arial" w:hAnsi="Arial"/>
          <w:sz w:val="22"/>
        </w:rPr>
      </w:pPr>
    </w:p>
    <w:p w14:paraId="50476D6B" w14:textId="5BAD65CD" w:rsidR="00510627" w:rsidRDefault="007A1EAC" w:rsidP="00510627">
      <w:pPr>
        <w:pStyle w:val="Prrafodelista"/>
        <w:numPr>
          <w:ilvl w:val="0"/>
          <w:numId w:val="39"/>
        </w:numPr>
        <w:jc w:val="both"/>
        <w:outlineLvl w:val="0"/>
        <w:rPr>
          <w:rFonts w:ascii="Arial" w:hAnsi="Arial"/>
          <w:sz w:val="22"/>
          <w:szCs w:val="22"/>
        </w:rPr>
      </w:pPr>
      <w:r w:rsidRPr="00510627">
        <w:rPr>
          <w:rFonts w:ascii="Arial" w:eastAsia="Arial" w:hAnsi="Arial" w:cstheme="majorBidi"/>
          <w:b/>
          <w:color w:val="000000" w:themeColor="text1"/>
          <w:sz w:val="22"/>
          <w:szCs w:val="26"/>
        </w:rPr>
        <w:t>OBJETIVO</w:t>
      </w:r>
      <w:r w:rsidR="00510627">
        <w:rPr>
          <w:rFonts w:ascii="Arial" w:eastAsia="Arial" w:hAnsi="Arial" w:cstheme="majorBidi"/>
          <w:b/>
          <w:color w:val="000000" w:themeColor="text1"/>
          <w:sz w:val="22"/>
          <w:szCs w:val="26"/>
        </w:rPr>
        <w:t>.</w:t>
      </w:r>
      <w:r w:rsidR="00510627">
        <w:t xml:space="preserve"> </w:t>
      </w:r>
      <w:sdt>
        <w:sdtPr>
          <w:rPr>
            <w:rFonts w:ascii="Arial" w:hAnsi="Arial"/>
            <w:sz w:val="22"/>
            <w:szCs w:val="22"/>
          </w:rPr>
          <w:alias w:val="Es el qué y para qué se contempla el procedimiento"/>
          <w:tag w:val="ESCRIBA EL OBJETIVO DEL PROCEDIMIENTO"/>
          <w:id w:val="1859306472"/>
          <w:placeholder>
            <w:docPart w:val="D1B8DEBC1E5E45988196FB499ECD4EB2"/>
          </w:placeholder>
          <w:text/>
        </w:sdtPr>
        <w:sdtEndPr/>
        <w:sdtContent>
          <w:r w:rsidR="00984F54">
            <w:rPr>
              <w:rFonts w:ascii="Arial" w:hAnsi="Arial"/>
              <w:sz w:val="22"/>
              <w:szCs w:val="22"/>
            </w:rPr>
            <w:t xml:space="preserve">Establecer los lineamientos necesarios para desarrollar el programa de terapia física determinado por el médico </w:t>
          </w:r>
          <w:r w:rsidR="00701956" w:rsidRPr="00701956">
            <w:rPr>
              <w:rFonts w:ascii="Arial" w:hAnsi="Arial"/>
              <w:sz w:val="22"/>
              <w:szCs w:val="22"/>
            </w:rPr>
            <w:t>del Grupo Centro Médico y Atención Integral de Salud del Fondo de Bienestar Social de la Contraloría General de la República.</w:t>
          </w:r>
        </w:sdtContent>
      </w:sdt>
    </w:p>
    <w:p w14:paraId="5F3D7736" w14:textId="77777777" w:rsidR="00510627" w:rsidRPr="00510627" w:rsidRDefault="00510627" w:rsidP="00510627">
      <w:pPr>
        <w:ind w:hanging="360"/>
        <w:jc w:val="both"/>
        <w:outlineLvl w:val="0"/>
        <w:rPr>
          <w:rFonts w:ascii="Arial" w:hAnsi="Arial"/>
          <w:sz w:val="22"/>
          <w:szCs w:val="22"/>
        </w:rPr>
      </w:pPr>
    </w:p>
    <w:p w14:paraId="54134E8C" w14:textId="2571D179" w:rsidR="000247D4" w:rsidRPr="00510627" w:rsidRDefault="000247D4" w:rsidP="00510627">
      <w:pPr>
        <w:pStyle w:val="Ttulo2"/>
        <w:numPr>
          <w:ilvl w:val="0"/>
          <w:numId w:val="39"/>
        </w:numPr>
        <w:ind w:left="709"/>
        <w:jc w:val="both"/>
        <w:rPr>
          <w:b w:val="0"/>
          <w:szCs w:val="22"/>
        </w:rPr>
      </w:pPr>
      <w:r w:rsidRPr="00510627">
        <w:rPr>
          <w:rFonts w:eastAsia="Arial"/>
        </w:rPr>
        <w:t>ALCANCE</w:t>
      </w:r>
      <w:r w:rsidR="00510627" w:rsidRPr="00510627">
        <w:rPr>
          <w:rFonts w:eastAsia="Arial"/>
        </w:rPr>
        <w:t xml:space="preserve">. </w:t>
      </w:r>
      <w:sdt>
        <w:sdtPr>
          <w:rPr>
            <w:b w:val="0"/>
            <w:szCs w:val="22"/>
          </w:rPr>
          <w:alias w:val="En qué actividad inicia y dónde termina el procedimiento"/>
          <w:tag w:val="ALCANCE"/>
          <w:id w:val="-1863812210"/>
          <w:placeholder>
            <w:docPart w:val="B90BB1ADD6034426BF354DBE81314526"/>
          </w:placeholder>
          <w:text/>
        </w:sdtPr>
        <w:sdtEndPr/>
        <w:sdtContent>
          <w:r w:rsidR="00701956" w:rsidRPr="00701956">
            <w:rPr>
              <w:b w:val="0"/>
              <w:szCs w:val="22"/>
            </w:rPr>
            <w:t>El presente procedimiento aplica para todas l</w:t>
          </w:r>
          <w:r w:rsidR="00984F54">
            <w:rPr>
              <w:b w:val="0"/>
              <w:szCs w:val="22"/>
            </w:rPr>
            <w:t xml:space="preserve">as actividades realizadas entre la valoración médica </w:t>
          </w:r>
          <w:r w:rsidR="00701956" w:rsidRPr="00701956">
            <w:rPr>
              <w:b w:val="0"/>
              <w:szCs w:val="22"/>
            </w:rPr>
            <w:t xml:space="preserve">hasta </w:t>
          </w:r>
          <w:r w:rsidR="00984F54">
            <w:rPr>
              <w:b w:val="0"/>
              <w:szCs w:val="22"/>
            </w:rPr>
            <w:t>la derivación o terminación del tratamiento.</w:t>
          </w:r>
        </w:sdtContent>
      </w:sdt>
    </w:p>
    <w:p w14:paraId="3F228C92" w14:textId="77777777" w:rsidR="0085014C" w:rsidRPr="0085014C" w:rsidRDefault="0085014C" w:rsidP="0085014C">
      <w:pPr>
        <w:pStyle w:val="Ttulo2"/>
        <w:ind w:left="709"/>
        <w:jc w:val="both"/>
        <w:rPr>
          <w:b w:val="0"/>
          <w:szCs w:val="22"/>
        </w:rPr>
      </w:pPr>
    </w:p>
    <w:p w14:paraId="742609FC" w14:textId="5B3C9B66" w:rsidR="000247D4" w:rsidRPr="00510627" w:rsidRDefault="000247D4" w:rsidP="00510627">
      <w:pPr>
        <w:pStyle w:val="Ttulo2"/>
        <w:numPr>
          <w:ilvl w:val="0"/>
          <w:numId w:val="39"/>
        </w:numPr>
        <w:ind w:left="709"/>
        <w:jc w:val="both"/>
        <w:rPr>
          <w:b w:val="0"/>
          <w:szCs w:val="22"/>
        </w:rPr>
      </w:pPr>
      <w:r w:rsidRPr="00510627">
        <w:rPr>
          <w:rFonts w:eastAsia="Arial"/>
        </w:rPr>
        <w:t>RESPONSABLE</w:t>
      </w:r>
      <w:r w:rsidR="00510627" w:rsidRPr="00510627">
        <w:rPr>
          <w:rFonts w:eastAsia="Arial"/>
        </w:rPr>
        <w:t xml:space="preserve">. </w:t>
      </w:r>
      <w:sdt>
        <w:sdtPr>
          <w:rPr>
            <w:b w:val="0"/>
            <w:bCs/>
            <w:szCs w:val="22"/>
          </w:rPr>
          <w:alias w:val="Cargo Responsable(s) del Procedimiento (sin grado)"/>
          <w:tag w:val="RESPONSABLE"/>
          <w:id w:val="-42525737"/>
          <w:placeholder>
            <w:docPart w:val="DD63339C4FB14980A6898A01EE26777F"/>
          </w:placeholder>
          <w:text/>
        </w:sdtPr>
        <w:sdtEndPr/>
        <w:sdtContent>
          <w:r w:rsidR="0005740F">
            <w:rPr>
              <w:b w:val="0"/>
              <w:bCs/>
              <w:szCs w:val="22"/>
            </w:rPr>
            <w:t>Profesional Especializado Grado 21</w:t>
          </w:r>
          <w:r w:rsidR="00701956" w:rsidRPr="00701956">
            <w:rPr>
              <w:b w:val="0"/>
              <w:bCs/>
              <w:szCs w:val="22"/>
            </w:rPr>
            <w:t>.</w:t>
          </w:r>
        </w:sdtContent>
      </w:sdt>
    </w:p>
    <w:p w14:paraId="262EC40D" w14:textId="77777777" w:rsidR="0085014C" w:rsidRDefault="0085014C" w:rsidP="0085014C">
      <w:pPr>
        <w:pStyle w:val="Ttulo2"/>
        <w:ind w:left="720"/>
        <w:rPr>
          <w:rFonts w:eastAsia="Arial"/>
        </w:rPr>
      </w:pPr>
    </w:p>
    <w:p w14:paraId="08A864BC" w14:textId="6B23E1B0" w:rsidR="00A2340C" w:rsidRDefault="00DA2B0B" w:rsidP="00A1441F">
      <w:pPr>
        <w:pStyle w:val="Ttulo2"/>
        <w:numPr>
          <w:ilvl w:val="0"/>
          <w:numId w:val="39"/>
        </w:numPr>
        <w:rPr>
          <w:rFonts w:eastAsia="Arial"/>
        </w:rPr>
      </w:pPr>
      <w:r w:rsidRPr="007A1EAC">
        <w:rPr>
          <w:rFonts w:eastAsia="Arial"/>
        </w:rPr>
        <w:t>DEFINICIONES</w:t>
      </w:r>
    </w:p>
    <w:p w14:paraId="5A961B44" w14:textId="77777777" w:rsidR="0085014C" w:rsidRPr="0085014C" w:rsidRDefault="0085014C" w:rsidP="0085014C"/>
    <w:p w14:paraId="2E8497A9" w14:textId="4BA0E322" w:rsidR="00A1441F" w:rsidRDefault="00701956" w:rsidP="00A1441F">
      <w:pPr>
        <w:pStyle w:val="Ttulo2"/>
        <w:numPr>
          <w:ilvl w:val="1"/>
          <w:numId w:val="44"/>
        </w:numPr>
        <w:jc w:val="both"/>
        <w:rPr>
          <w:b w:val="0"/>
          <w:szCs w:val="22"/>
        </w:rPr>
      </w:pPr>
      <w:r w:rsidRPr="00A1441F">
        <w:rPr>
          <w:bCs/>
          <w:szCs w:val="22"/>
        </w:rPr>
        <w:t>Conducta</w:t>
      </w:r>
      <w:r w:rsidRPr="00A1441F">
        <w:rPr>
          <w:b w:val="0"/>
          <w:szCs w:val="22"/>
        </w:rPr>
        <w:t xml:space="preserve">. Son </w:t>
      </w:r>
      <w:r w:rsidR="00A1441F" w:rsidRPr="00A1441F">
        <w:rPr>
          <w:b w:val="0"/>
          <w:szCs w:val="22"/>
        </w:rPr>
        <w:t>las recomendaciones para utilizar</w:t>
      </w:r>
      <w:r w:rsidRPr="00A1441F">
        <w:rPr>
          <w:b w:val="0"/>
          <w:szCs w:val="22"/>
        </w:rPr>
        <w:t xml:space="preserve"> </w:t>
      </w:r>
      <w:r w:rsidR="00A1441F">
        <w:rPr>
          <w:b w:val="0"/>
          <w:szCs w:val="22"/>
        </w:rPr>
        <w:t>en</w:t>
      </w:r>
      <w:r w:rsidRPr="00A1441F">
        <w:rPr>
          <w:b w:val="0"/>
          <w:szCs w:val="22"/>
        </w:rPr>
        <w:t xml:space="preserve"> el tratamiento de la condición de la salud que presenta el paciente.</w:t>
      </w:r>
    </w:p>
    <w:p w14:paraId="76366A9C" w14:textId="77777777" w:rsidR="0085014C" w:rsidRPr="0085014C" w:rsidRDefault="0085014C" w:rsidP="0085014C"/>
    <w:p w14:paraId="7FC51D9B" w14:textId="20A4EC05" w:rsidR="00A1441F" w:rsidRDefault="00701956" w:rsidP="00A1441F">
      <w:pPr>
        <w:pStyle w:val="Ttulo2"/>
        <w:numPr>
          <w:ilvl w:val="1"/>
          <w:numId w:val="44"/>
        </w:numPr>
        <w:jc w:val="both"/>
        <w:rPr>
          <w:b w:val="0"/>
          <w:szCs w:val="22"/>
        </w:rPr>
      </w:pPr>
      <w:r w:rsidRPr="00A1441F">
        <w:rPr>
          <w:bCs/>
          <w:szCs w:val="22"/>
        </w:rPr>
        <w:t>Consentimiento Informado.</w:t>
      </w:r>
      <w:r w:rsidRPr="00A1441F">
        <w:rPr>
          <w:b w:val="0"/>
          <w:szCs w:val="22"/>
        </w:rPr>
        <w:t xml:space="preserve"> Puede definirse el consentimiento informado como el proceso, a través del cual una persona, y, luego de haberse considerado las circunstancias de autonomía, evaluado su competencia y la comprensión de la información suministrada previamente referida al plan diagnóstico, terapéutico, quirúrgico o ensayo de investigación, otorga su consentimiento para la ejecución del procedimiento ofrecido y cuya materialización consiste en la</w:t>
      </w:r>
      <w:bookmarkStart w:id="0" w:name="_GoBack"/>
      <w:bookmarkEnd w:id="0"/>
      <w:r w:rsidRPr="00A1441F">
        <w:rPr>
          <w:b w:val="0"/>
          <w:szCs w:val="22"/>
        </w:rPr>
        <w:t xml:space="preserve"> declaración de su voluntad.</w:t>
      </w:r>
    </w:p>
    <w:p w14:paraId="71FF2D57" w14:textId="77777777" w:rsidR="0085014C" w:rsidRPr="0085014C" w:rsidRDefault="0085014C" w:rsidP="0085014C"/>
    <w:p w14:paraId="6FDEAA8A" w14:textId="657B6547" w:rsidR="00A1441F" w:rsidRDefault="00701956" w:rsidP="00A1441F">
      <w:pPr>
        <w:pStyle w:val="Ttulo2"/>
        <w:numPr>
          <w:ilvl w:val="1"/>
          <w:numId w:val="44"/>
        </w:numPr>
        <w:jc w:val="both"/>
        <w:rPr>
          <w:b w:val="0"/>
          <w:szCs w:val="22"/>
        </w:rPr>
      </w:pPr>
      <w:r w:rsidRPr="00A1441F">
        <w:rPr>
          <w:bCs/>
          <w:szCs w:val="22"/>
        </w:rPr>
        <w:t>Historia Clínica</w:t>
      </w:r>
      <w:r w:rsidRPr="00A1441F">
        <w:rPr>
          <w:b w:val="0"/>
          <w:szCs w:val="22"/>
        </w:rPr>
        <w:t>. Es un documento privado, obligatorio y sometido a reserva, en el cual se registran cronológicamente las condiciones de salud del paciente, los actos médicos y los demás procedimientos ejecutados por el equipo de salud que interviene en su atención. Dicho documento únicamente puede ser conocido por terceros previa autorización del paciente o en los casos previstos por la ley.</w:t>
      </w:r>
    </w:p>
    <w:p w14:paraId="49E94C9A" w14:textId="77777777" w:rsidR="0085014C" w:rsidRPr="0085014C" w:rsidRDefault="0085014C" w:rsidP="0085014C"/>
    <w:p w14:paraId="4A583FFF" w14:textId="162C9ACC" w:rsidR="00A1441F" w:rsidRDefault="00701956" w:rsidP="00A1441F">
      <w:pPr>
        <w:pStyle w:val="Ttulo2"/>
        <w:numPr>
          <w:ilvl w:val="1"/>
          <w:numId w:val="44"/>
        </w:numPr>
        <w:jc w:val="both"/>
        <w:rPr>
          <w:b w:val="0"/>
          <w:szCs w:val="22"/>
        </w:rPr>
      </w:pPr>
      <w:r w:rsidRPr="00A1441F">
        <w:rPr>
          <w:bCs/>
          <w:szCs w:val="22"/>
        </w:rPr>
        <w:t>Registro Individual de Prestación de Servicios de Salud -RIPS-.</w:t>
      </w:r>
      <w:r w:rsidRPr="00A1441F">
        <w:rPr>
          <w:b w:val="0"/>
          <w:szCs w:val="22"/>
        </w:rPr>
        <w:t xml:space="preserve"> Es el conjunto de datos mínimos y básicos que el Sistema General de Seguridad Social en Salud requiere para los procesos de dirección, regulación y control, y como soporte de la venta de servicio, cuya denominación, estructura y características se ha unificado y estandarizado para todas las entidades prestadoras de servicios de salud. Los datos de este registro se refieren a la identificación del prestador del servicio de salud, del usuario que lo recibe, de la prestación del servicio propiamente dicho y del motivo que originó su prestación: diagnóstico y causa propiamente dicho y del motivo que originó su prestación: diagnóstico y causa externa.</w:t>
      </w:r>
    </w:p>
    <w:p w14:paraId="483B3856" w14:textId="77777777" w:rsidR="0085014C" w:rsidRPr="0085014C" w:rsidRDefault="0085014C" w:rsidP="0085014C"/>
    <w:p w14:paraId="78EEE348" w14:textId="418FF289" w:rsidR="00701956" w:rsidRPr="00A1441F" w:rsidRDefault="00701956" w:rsidP="00A1441F">
      <w:pPr>
        <w:pStyle w:val="Ttulo2"/>
        <w:numPr>
          <w:ilvl w:val="1"/>
          <w:numId w:val="44"/>
        </w:numPr>
        <w:jc w:val="both"/>
        <w:rPr>
          <w:rFonts w:eastAsia="Arial"/>
          <w:b w:val="0"/>
        </w:rPr>
      </w:pPr>
      <w:r w:rsidRPr="00A1441F">
        <w:rPr>
          <w:bCs/>
          <w:szCs w:val="22"/>
        </w:rPr>
        <w:lastRenderedPageBreak/>
        <w:t>Sistema de Información en Salud</w:t>
      </w:r>
      <w:r w:rsidRPr="00A1441F">
        <w:rPr>
          <w:b w:val="0"/>
          <w:szCs w:val="22"/>
        </w:rPr>
        <w:t>. Debe garantizar la información que permita el seguimiento y control del Sistema General de Seguridad Social en Salud, apoyando los procesos esenciales del Sistema, los de dirección y los de gerencia y administración institucional, facilitando la adecuada y eficiente toma de decisiones con el fin de responder a los fundamentos del Servicio Público de Salud.</w:t>
      </w:r>
    </w:p>
    <w:p w14:paraId="2CA6EDBC" w14:textId="5BE854E8" w:rsidR="00B74518" w:rsidRDefault="00B74518" w:rsidP="00A1441F">
      <w:pPr>
        <w:ind w:left="426" w:hanging="360"/>
        <w:jc w:val="both"/>
        <w:outlineLvl w:val="0"/>
        <w:rPr>
          <w:rFonts w:ascii="Arial" w:hAnsi="Arial"/>
          <w:sz w:val="22"/>
          <w:szCs w:val="22"/>
        </w:rPr>
      </w:pPr>
    </w:p>
    <w:sdt>
      <w:sdtPr>
        <w:rPr>
          <w:rFonts w:eastAsia="Arial"/>
        </w:rPr>
        <w:alias w:val="Actividades cronológicamente, responsables, documentos generados y puntos de control"/>
        <w:tag w:val="Actividades cronológicamente, responsables, documentos generados"/>
        <w:id w:val="2106537133"/>
        <w:placeholder>
          <w:docPart w:val="3A33A94B7C0E4585B325AC34612C6CEE"/>
        </w:placeholder>
      </w:sdtPr>
      <w:sdtEndPr/>
      <w:sdtContent>
        <w:p w14:paraId="08493C5A" w14:textId="77777777" w:rsidR="00B74518" w:rsidRDefault="00B74518" w:rsidP="00B74518">
          <w:pPr>
            <w:pStyle w:val="Ttulo2"/>
            <w:numPr>
              <w:ilvl w:val="0"/>
              <w:numId w:val="39"/>
            </w:numPr>
            <w:rPr>
              <w:rFonts w:eastAsia="Arial"/>
            </w:rPr>
          </w:pPr>
          <w:r>
            <w:rPr>
              <w:rFonts w:eastAsia="Arial"/>
            </w:rPr>
            <w:t>DESARROLLO</w:t>
          </w:r>
        </w:p>
      </w:sdtContent>
    </w:sdt>
    <w:p w14:paraId="47BB7D78" w14:textId="77777777" w:rsidR="00A1441F" w:rsidRPr="00CB3705" w:rsidRDefault="00A1441F" w:rsidP="00CB3705">
      <w:pPr>
        <w:shd w:val="clear" w:color="auto" w:fill="FFFFFF"/>
        <w:ind w:left="360"/>
        <w:jc w:val="both"/>
        <w:rPr>
          <w:rFonts w:ascii="Arial" w:eastAsia="Times New Roman" w:hAnsi="Arial"/>
          <w:color w:val="222222"/>
          <w:sz w:val="24"/>
          <w:szCs w:val="24"/>
        </w:rPr>
      </w:pPr>
    </w:p>
    <w:p w14:paraId="215F76BF" w14:textId="22ED05DF" w:rsidR="00A2340C" w:rsidRDefault="000D162B" w:rsidP="00A2340C">
      <w:pPr>
        <w:pStyle w:val="Prrafodelista"/>
        <w:numPr>
          <w:ilvl w:val="0"/>
          <w:numId w:val="47"/>
        </w:numPr>
        <w:jc w:val="both"/>
        <w:rPr>
          <w:rFonts w:ascii="Arial" w:eastAsiaTheme="majorEastAsia" w:hAnsi="Arial" w:cstheme="majorBidi"/>
          <w:color w:val="000000" w:themeColor="text1"/>
          <w:sz w:val="22"/>
          <w:szCs w:val="22"/>
        </w:rPr>
      </w:pPr>
      <w:r w:rsidRPr="00A2340C">
        <w:rPr>
          <w:rFonts w:ascii="Arial" w:eastAsiaTheme="majorEastAsia" w:hAnsi="Arial" w:cstheme="majorBidi"/>
          <w:color w:val="000000" w:themeColor="text1"/>
          <w:sz w:val="22"/>
          <w:szCs w:val="22"/>
        </w:rPr>
        <w:t>Establecido el programa de terapia física, por el Médico especialista, o derivado de medicina general, el profesional en Fisioterapia será el encargado de iniciar la aplicación del tratamiento del paciente de acuerdo con las indicaciones. Informa al paciente, sobre el procedimiento diagnóstico o terapéutico que se propone utilizar, los riesgos y beneficios que éste conlleva y el uso de los equipos biomédicos que utilizará en la sesión, formalizando el consentimiento informado.</w:t>
      </w:r>
    </w:p>
    <w:p w14:paraId="7A07128D" w14:textId="77777777" w:rsidR="0085014C" w:rsidRDefault="0085014C" w:rsidP="0085014C">
      <w:pPr>
        <w:pStyle w:val="Prrafodelista"/>
        <w:jc w:val="both"/>
        <w:rPr>
          <w:rFonts w:ascii="Arial" w:eastAsiaTheme="majorEastAsia" w:hAnsi="Arial" w:cstheme="majorBidi"/>
          <w:color w:val="000000" w:themeColor="text1"/>
          <w:sz w:val="22"/>
          <w:szCs w:val="22"/>
        </w:rPr>
      </w:pPr>
    </w:p>
    <w:p w14:paraId="7F0FB875" w14:textId="7C5FA38E" w:rsidR="0005740F" w:rsidRDefault="000D162B" w:rsidP="0005740F">
      <w:pPr>
        <w:pStyle w:val="Prrafodelista"/>
        <w:numPr>
          <w:ilvl w:val="0"/>
          <w:numId w:val="47"/>
        </w:numPr>
        <w:jc w:val="both"/>
        <w:rPr>
          <w:rFonts w:ascii="Arial" w:eastAsiaTheme="majorEastAsia" w:hAnsi="Arial" w:cstheme="majorBidi"/>
          <w:color w:val="000000" w:themeColor="text1"/>
          <w:sz w:val="22"/>
          <w:szCs w:val="22"/>
        </w:rPr>
      </w:pPr>
      <w:r w:rsidRPr="00A2340C">
        <w:rPr>
          <w:rFonts w:ascii="Arial" w:eastAsiaTheme="majorEastAsia" w:hAnsi="Arial" w:cstheme="majorBidi"/>
          <w:color w:val="000000" w:themeColor="text1"/>
          <w:sz w:val="22"/>
          <w:szCs w:val="22"/>
        </w:rPr>
        <w:t>En cada sesión de terapia física, se debe realizar la nota de evolución, la cual deberá incluir fecha, hora y el diagnóstico médico. </w:t>
      </w:r>
    </w:p>
    <w:p w14:paraId="7C1273FF" w14:textId="17312FFE" w:rsidR="0085014C" w:rsidRPr="0085014C" w:rsidRDefault="0085014C" w:rsidP="0085014C">
      <w:pPr>
        <w:jc w:val="both"/>
        <w:rPr>
          <w:rFonts w:ascii="Arial" w:eastAsiaTheme="majorEastAsia" w:hAnsi="Arial" w:cstheme="majorBidi"/>
          <w:color w:val="000000" w:themeColor="text1"/>
          <w:sz w:val="22"/>
          <w:szCs w:val="22"/>
        </w:rPr>
      </w:pPr>
    </w:p>
    <w:p w14:paraId="2F95C8E6" w14:textId="550ADDDE" w:rsidR="0005740F" w:rsidRDefault="000D162B" w:rsidP="0005740F">
      <w:pPr>
        <w:pStyle w:val="Prrafodelista"/>
        <w:numPr>
          <w:ilvl w:val="0"/>
          <w:numId w:val="47"/>
        </w:numPr>
        <w:jc w:val="both"/>
        <w:rPr>
          <w:rFonts w:ascii="Arial" w:eastAsiaTheme="majorEastAsia" w:hAnsi="Arial" w:cstheme="majorBidi"/>
          <w:color w:val="000000" w:themeColor="text1"/>
          <w:sz w:val="22"/>
          <w:szCs w:val="22"/>
        </w:rPr>
      </w:pPr>
      <w:r w:rsidRPr="0005740F">
        <w:rPr>
          <w:rFonts w:ascii="Arial" w:eastAsiaTheme="majorEastAsia" w:hAnsi="Arial" w:cstheme="majorBidi"/>
          <w:color w:val="000000" w:themeColor="text1"/>
          <w:sz w:val="22"/>
          <w:szCs w:val="22"/>
        </w:rPr>
        <w:t xml:space="preserve">Posterior a cinco (5) sesiones </w:t>
      </w:r>
      <w:r w:rsidR="0005740F" w:rsidRPr="0005740F">
        <w:rPr>
          <w:rFonts w:ascii="Arial" w:eastAsiaTheme="majorEastAsia" w:hAnsi="Arial" w:cstheme="majorBidi"/>
          <w:color w:val="000000" w:themeColor="text1"/>
          <w:sz w:val="22"/>
          <w:szCs w:val="22"/>
        </w:rPr>
        <w:t xml:space="preserve">iniciales </w:t>
      </w:r>
      <w:r w:rsidRPr="0005740F">
        <w:rPr>
          <w:rFonts w:ascii="Arial" w:eastAsiaTheme="majorEastAsia" w:hAnsi="Arial" w:cstheme="majorBidi"/>
          <w:color w:val="000000" w:themeColor="text1"/>
          <w:sz w:val="22"/>
          <w:szCs w:val="22"/>
        </w:rPr>
        <w:t>de fisioterapia</w:t>
      </w:r>
      <w:r w:rsidR="0005740F" w:rsidRPr="0005740F">
        <w:rPr>
          <w:rFonts w:ascii="Arial" w:eastAsia="Times New Roman" w:hAnsi="Arial"/>
          <w:color w:val="CC0000"/>
          <w:sz w:val="24"/>
          <w:szCs w:val="24"/>
        </w:rPr>
        <w:t xml:space="preserve"> </w:t>
      </w:r>
      <w:r w:rsidR="0005740F" w:rsidRPr="0005740F">
        <w:rPr>
          <w:rFonts w:ascii="Arial" w:eastAsiaTheme="majorEastAsia" w:hAnsi="Arial" w:cstheme="majorBidi"/>
          <w:color w:val="000000" w:themeColor="text1"/>
          <w:sz w:val="22"/>
          <w:szCs w:val="22"/>
        </w:rPr>
        <w:t>se debe llevar a cabo un control de tratamiento por el médico especialista o médico general.</w:t>
      </w:r>
    </w:p>
    <w:p w14:paraId="1CEE6923" w14:textId="1E6428D5" w:rsidR="0085014C" w:rsidRPr="0085014C" w:rsidRDefault="0085014C" w:rsidP="0085014C">
      <w:pPr>
        <w:jc w:val="both"/>
        <w:rPr>
          <w:rFonts w:ascii="Arial" w:eastAsiaTheme="majorEastAsia" w:hAnsi="Arial" w:cstheme="majorBidi"/>
          <w:color w:val="000000" w:themeColor="text1"/>
          <w:sz w:val="22"/>
          <w:szCs w:val="22"/>
        </w:rPr>
      </w:pPr>
    </w:p>
    <w:p w14:paraId="2024CFC1" w14:textId="19245C5D" w:rsidR="0041590B" w:rsidRPr="0005740F" w:rsidRDefault="00CB3705" w:rsidP="0005740F">
      <w:pPr>
        <w:pStyle w:val="Prrafodelista"/>
        <w:numPr>
          <w:ilvl w:val="0"/>
          <w:numId w:val="47"/>
        </w:numPr>
        <w:jc w:val="both"/>
        <w:rPr>
          <w:rFonts w:ascii="Arial" w:eastAsiaTheme="majorEastAsia" w:hAnsi="Arial" w:cstheme="majorBidi"/>
          <w:color w:val="000000" w:themeColor="text1"/>
          <w:sz w:val="22"/>
          <w:szCs w:val="22"/>
        </w:rPr>
      </w:pPr>
      <w:r w:rsidRPr="00A2340C">
        <w:rPr>
          <w:rFonts w:ascii="Arial" w:eastAsiaTheme="majorEastAsia" w:hAnsi="Arial" w:cstheme="majorBidi"/>
          <w:color w:val="000000" w:themeColor="text1"/>
          <w:sz w:val="22"/>
          <w:szCs w:val="22"/>
        </w:rPr>
        <w:t>E</w:t>
      </w:r>
      <w:r w:rsidR="00A1441F" w:rsidRPr="00A2340C">
        <w:rPr>
          <w:rFonts w:ascii="Arial" w:eastAsiaTheme="majorEastAsia" w:hAnsi="Arial" w:cstheme="majorBidi"/>
          <w:color w:val="000000" w:themeColor="text1"/>
          <w:sz w:val="22"/>
          <w:szCs w:val="22"/>
        </w:rPr>
        <w:t>n cas</w:t>
      </w:r>
      <w:r w:rsidR="0005740F">
        <w:rPr>
          <w:rFonts w:ascii="Arial" w:eastAsiaTheme="majorEastAsia" w:hAnsi="Arial" w:cstheme="majorBidi"/>
          <w:color w:val="000000" w:themeColor="text1"/>
          <w:sz w:val="22"/>
          <w:szCs w:val="22"/>
        </w:rPr>
        <w:t>o de que no exista mejoría, se hará</w:t>
      </w:r>
      <w:r w:rsidR="00A1441F" w:rsidRPr="00A2340C">
        <w:rPr>
          <w:rFonts w:ascii="Arial" w:eastAsiaTheme="majorEastAsia" w:hAnsi="Arial" w:cstheme="majorBidi"/>
          <w:color w:val="000000" w:themeColor="text1"/>
          <w:sz w:val="22"/>
          <w:szCs w:val="22"/>
        </w:rPr>
        <w:t xml:space="preserve"> control por médico tratante para definir manejo a su EPS, dado que el apoyo diagnóstico y complementación terapéutica habilitado en el Centro Médico no es para el manejo de pacientes crónicos que necesiten planes de rehabilitación prolongados o, en caso negativo o mejoría, se da por terminado el tratamiento</w:t>
      </w:r>
      <w:r w:rsidR="0005740F">
        <w:rPr>
          <w:rFonts w:ascii="Arial" w:eastAsiaTheme="majorEastAsia" w:hAnsi="Arial" w:cstheme="majorBidi"/>
          <w:color w:val="000000" w:themeColor="text1"/>
          <w:sz w:val="22"/>
          <w:szCs w:val="22"/>
        </w:rPr>
        <w:t>.</w:t>
      </w:r>
    </w:p>
    <w:p w14:paraId="3F42D0A4" w14:textId="77777777" w:rsidR="0041590B" w:rsidRPr="0041590B" w:rsidRDefault="0041590B" w:rsidP="0041590B"/>
    <w:p w14:paraId="014AFFE5" w14:textId="77777777" w:rsidR="009504AA" w:rsidRPr="007A1EAC" w:rsidRDefault="009504AA" w:rsidP="009504AA">
      <w:pPr>
        <w:ind w:left="426"/>
        <w:jc w:val="both"/>
        <w:outlineLvl w:val="0"/>
        <w:rPr>
          <w:rFonts w:ascii="Arial" w:hAnsi="Arial"/>
          <w:sz w:val="22"/>
          <w:szCs w:val="22"/>
        </w:rPr>
      </w:pPr>
    </w:p>
    <w:p w14:paraId="35479F47" w14:textId="77777777" w:rsidR="009504AA" w:rsidRDefault="009504AA" w:rsidP="00CB3705">
      <w:pPr>
        <w:pStyle w:val="Ttulo2"/>
        <w:numPr>
          <w:ilvl w:val="0"/>
          <w:numId w:val="44"/>
        </w:numPr>
        <w:rPr>
          <w:rFonts w:eastAsia="Arial"/>
        </w:rPr>
      </w:pPr>
      <w:r>
        <w:rPr>
          <w:rFonts w:eastAsia="Arial"/>
        </w:rPr>
        <w:t>NORMATIVA</w:t>
      </w:r>
      <w:r w:rsidR="00510627">
        <w:rPr>
          <w:rFonts w:eastAsia="Arial"/>
        </w:rPr>
        <w:t>.</w:t>
      </w:r>
    </w:p>
    <w:p w14:paraId="19B512A4" w14:textId="77777777" w:rsidR="00A2340C" w:rsidRPr="00A2340C" w:rsidRDefault="00A2340C" w:rsidP="00A2340C"/>
    <w:p w14:paraId="3A561B3A" w14:textId="0BEE7DD7" w:rsidR="000D162B" w:rsidRDefault="000D162B" w:rsidP="00A2340C">
      <w:pPr>
        <w:pStyle w:val="Prrafodelista"/>
        <w:numPr>
          <w:ilvl w:val="0"/>
          <w:numId w:val="46"/>
        </w:numPr>
        <w:spacing w:line="253" w:lineRule="exact"/>
        <w:jc w:val="both"/>
        <w:rPr>
          <w:rFonts w:ascii="Arial" w:hAnsi="Arial"/>
          <w:sz w:val="22"/>
          <w:szCs w:val="22"/>
        </w:rPr>
      </w:pPr>
      <w:r w:rsidRPr="00A2340C">
        <w:rPr>
          <w:rFonts w:ascii="Arial" w:hAnsi="Arial"/>
          <w:sz w:val="22"/>
          <w:szCs w:val="22"/>
        </w:rPr>
        <w:t>Resolución 3100 de 2019 del Ministerio de Salud “Por la cual se definen los procedimientos y condiciones de inscripción de los prestadores de servicios de salud y de habilitación de los servicios de salud y se adopta el Manual de inscripción de Prestadores y Habilitación de Servicios de Salud</w:t>
      </w:r>
    </w:p>
    <w:p w14:paraId="6082CF2D" w14:textId="77777777" w:rsidR="00A2340C" w:rsidRDefault="00A2340C" w:rsidP="00A2340C">
      <w:pPr>
        <w:pStyle w:val="Prrafodelista"/>
      </w:pPr>
    </w:p>
    <w:p w14:paraId="1552DE39" w14:textId="5C3513EC" w:rsidR="00A2340C" w:rsidRPr="00A2340C" w:rsidRDefault="00B16C64" w:rsidP="00A2340C">
      <w:pPr>
        <w:pStyle w:val="Prrafodelista"/>
        <w:numPr>
          <w:ilvl w:val="0"/>
          <w:numId w:val="46"/>
        </w:numPr>
        <w:spacing w:line="253" w:lineRule="exact"/>
        <w:jc w:val="both"/>
        <w:rPr>
          <w:rFonts w:ascii="Arial" w:hAnsi="Arial"/>
          <w:sz w:val="22"/>
          <w:szCs w:val="22"/>
        </w:rPr>
      </w:pPr>
      <w:sdt>
        <w:sdtPr>
          <w:rPr>
            <w:rFonts w:ascii="Arial" w:hAnsi="Arial"/>
            <w:sz w:val="22"/>
            <w:szCs w:val="22"/>
          </w:rPr>
          <w:alias w:val="Normas y Actos administrativos que rigen la entidad y el procedimiento"/>
          <w:id w:val="1203286394"/>
          <w:placeholder>
            <w:docPart w:val="67FF603440FC483D93AA0DD0BCAE6331"/>
          </w:placeholder>
          <w:text/>
        </w:sdtPr>
        <w:sdtEndPr/>
        <w:sdtContent>
          <w:r w:rsidR="00A2340C" w:rsidRPr="00A2340C">
            <w:rPr>
              <w:rFonts w:ascii="Arial" w:hAnsi="Arial"/>
              <w:sz w:val="22"/>
              <w:szCs w:val="22"/>
            </w:rPr>
            <w:t>Resolución 1995 de 199</w:t>
          </w:r>
          <w:r w:rsidR="0005740F">
            <w:rPr>
              <w:rFonts w:ascii="Arial" w:hAnsi="Arial"/>
              <w:sz w:val="22"/>
              <w:szCs w:val="22"/>
            </w:rPr>
            <w:t>9</w:t>
          </w:r>
          <w:r w:rsidR="00A2340C" w:rsidRPr="00A2340C">
            <w:rPr>
              <w:rFonts w:ascii="Arial" w:hAnsi="Arial"/>
              <w:sz w:val="22"/>
              <w:szCs w:val="22"/>
            </w:rPr>
            <w:t xml:space="preserve"> del Ministerio de Salud y Protección Social: “Por la cual se establecen normas para el manejo de la Historia Clínica”.</w:t>
          </w:r>
        </w:sdtContent>
      </w:sdt>
    </w:p>
    <w:p w14:paraId="2DBDAC2C" w14:textId="77777777" w:rsidR="00A2340C" w:rsidRPr="00A2340C" w:rsidRDefault="00A2340C" w:rsidP="00A2340C">
      <w:pPr>
        <w:pStyle w:val="Prrafodelista"/>
        <w:spacing w:line="253" w:lineRule="exact"/>
        <w:jc w:val="both"/>
        <w:rPr>
          <w:rFonts w:ascii="Arial" w:hAnsi="Arial"/>
          <w:sz w:val="22"/>
          <w:szCs w:val="22"/>
        </w:rPr>
      </w:pPr>
    </w:p>
    <w:sectPr w:rsidR="00A2340C" w:rsidRPr="00A2340C" w:rsidSect="00703255">
      <w:headerReference w:type="default" r:id="rId8"/>
      <w:footerReference w:type="default" r:id="rId9"/>
      <w:type w:val="continuous"/>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E9B370" w14:textId="77777777" w:rsidR="00B16C64" w:rsidRDefault="00B16C64" w:rsidP="00DA2B0B">
      <w:r>
        <w:separator/>
      </w:r>
    </w:p>
  </w:endnote>
  <w:endnote w:type="continuationSeparator" w:id="0">
    <w:p w14:paraId="0D651672" w14:textId="77777777" w:rsidR="00B16C64" w:rsidRDefault="00B16C64"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8975"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2993"/>
      <w:gridCol w:w="2994"/>
      <w:gridCol w:w="2988"/>
    </w:tblGrid>
    <w:tr w:rsidR="000C7CBB" w14:paraId="38D24616" w14:textId="77777777" w:rsidTr="00C017E6">
      <w:trPr>
        <w:trHeight w:val="290"/>
      </w:trPr>
      <w:tc>
        <w:tcPr>
          <w:tcW w:w="2993" w:type="dxa"/>
          <w:shd w:val="clear" w:color="auto" w:fill="8EAADB" w:themeFill="accent5" w:themeFillTint="99"/>
          <w:vAlign w:val="center"/>
        </w:tcPr>
        <w:p w14:paraId="6E6AA536" w14:textId="77777777" w:rsidR="000C7CBB" w:rsidRPr="000C7CBB" w:rsidRDefault="000C7CBB" w:rsidP="000C7CBB">
          <w:pPr>
            <w:spacing w:line="0" w:lineRule="atLeast"/>
            <w:rPr>
              <w:rFonts w:ascii="Arial" w:eastAsia="Arial" w:hAnsi="Arial"/>
              <w:sz w:val="16"/>
              <w:szCs w:val="16"/>
            </w:rPr>
          </w:pPr>
          <w:r w:rsidRPr="000C7CBB">
            <w:rPr>
              <w:rFonts w:ascii="Arial" w:eastAsia="Arial" w:hAnsi="Arial"/>
              <w:sz w:val="16"/>
              <w:szCs w:val="16"/>
            </w:rPr>
            <w:t>Elaboró:</w:t>
          </w:r>
        </w:p>
      </w:tc>
      <w:tc>
        <w:tcPr>
          <w:tcW w:w="2994" w:type="dxa"/>
          <w:shd w:val="clear" w:color="auto" w:fill="8EAADB" w:themeFill="accent5" w:themeFillTint="99"/>
          <w:vAlign w:val="center"/>
        </w:tcPr>
        <w:p w14:paraId="0C510899" w14:textId="77777777" w:rsidR="000C7CBB" w:rsidRPr="000C7CBB" w:rsidRDefault="000C7CBB" w:rsidP="000C7CBB">
          <w:pPr>
            <w:spacing w:line="0" w:lineRule="atLeast"/>
            <w:rPr>
              <w:rFonts w:ascii="Arial" w:eastAsia="Arial" w:hAnsi="Arial"/>
              <w:sz w:val="16"/>
              <w:szCs w:val="16"/>
            </w:rPr>
          </w:pPr>
          <w:r w:rsidRPr="000C7CBB">
            <w:rPr>
              <w:rFonts w:ascii="Arial" w:eastAsia="Arial" w:hAnsi="Arial"/>
              <w:sz w:val="16"/>
              <w:szCs w:val="16"/>
            </w:rPr>
            <w:t xml:space="preserve">Revisó: </w:t>
          </w:r>
        </w:p>
      </w:tc>
      <w:tc>
        <w:tcPr>
          <w:tcW w:w="2988" w:type="dxa"/>
          <w:shd w:val="clear" w:color="auto" w:fill="8EAADB" w:themeFill="accent5" w:themeFillTint="99"/>
          <w:vAlign w:val="center"/>
        </w:tcPr>
        <w:p w14:paraId="1BC3925A" w14:textId="77777777" w:rsidR="000C7CBB" w:rsidRPr="000C7CBB" w:rsidRDefault="000C7CBB" w:rsidP="000C7CBB">
          <w:pPr>
            <w:spacing w:line="0" w:lineRule="atLeast"/>
            <w:rPr>
              <w:rFonts w:ascii="Arial" w:eastAsia="Arial" w:hAnsi="Arial"/>
              <w:sz w:val="16"/>
              <w:szCs w:val="16"/>
            </w:rPr>
          </w:pPr>
          <w:r w:rsidRPr="000C7CBB">
            <w:rPr>
              <w:rFonts w:ascii="Arial" w:eastAsia="Arial" w:hAnsi="Arial"/>
              <w:sz w:val="16"/>
              <w:szCs w:val="16"/>
            </w:rPr>
            <w:t>Aprobó: Comité SICME</w:t>
          </w:r>
        </w:p>
      </w:tc>
    </w:tr>
    <w:tr w:rsidR="000C7CBB" w14:paraId="32C3444B" w14:textId="77777777" w:rsidTr="00C017E6">
      <w:trPr>
        <w:trHeight w:val="290"/>
      </w:trPr>
      <w:sdt>
        <w:sdtPr>
          <w:rPr>
            <w:rFonts w:ascii="Arial" w:eastAsia="Arial" w:hAnsi="Arial"/>
            <w:sz w:val="16"/>
            <w:szCs w:val="16"/>
          </w:rPr>
          <w:alias w:val="Dependencias que elaboraron o modificaron el procedimiento"/>
          <w:tag w:val="Dependencias que elaboraron o modificaron el procedimiento"/>
          <w:id w:val="555590174"/>
          <w:text/>
        </w:sdtPr>
        <w:sdtEndPr/>
        <w:sdtContent>
          <w:tc>
            <w:tcPr>
              <w:tcW w:w="2993" w:type="dxa"/>
            </w:tcPr>
            <w:p w14:paraId="75D78717" w14:textId="24D1F1F1" w:rsidR="000C7CBB" w:rsidRPr="000C7CBB" w:rsidRDefault="00483DF8" w:rsidP="00483DF8">
              <w:pPr>
                <w:spacing w:line="0" w:lineRule="atLeast"/>
                <w:rPr>
                  <w:rFonts w:ascii="Arial" w:eastAsia="Arial" w:hAnsi="Arial"/>
                  <w:sz w:val="16"/>
                  <w:szCs w:val="16"/>
                </w:rPr>
              </w:pPr>
              <w:r>
                <w:rPr>
                  <w:rFonts w:ascii="Arial" w:eastAsia="Arial" w:hAnsi="Arial"/>
                  <w:sz w:val="16"/>
                  <w:szCs w:val="16"/>
                </w:rPr>
                <w:t>Grupo Centro Médico y Atención Integral en Salud</w:t>
              </w:r>
            </w:p>
          </w:tc>
        </w:sdtContent>
      </w:sdt>
      <w:sdt>
        <w:sdtPr>
          <w:rPr>
            <w:rFonts w:ascii="Arial" w:eastAsia="Arial" w:hAnsi="Arial"/>
            <w:sz w:val="16"/>
            <w:szCs w:val="16"/>
          </w:rPr>
          <w:alias w:val="Dependencias que revisó"/>
          <w:tag w:val="Dependencias que revisó"/>
          <w:id w:val="-1549368654"/>
          <w:placeholder>
            <w:docPart w:val="C03B606796ED427B9BF57625B9E15E4B"/>
          </w:placeholder>
          <w:text/>
        </w:sdtPr>
        <w:sdtEndPr/>
        <w:sdtContent>
          <w:tc>
            <w:tcPr>
              <w:tcW w:w="2994" w:type="dxa"/>
            </w:tcPr>
            <w:p w14:paraId="68667A09" w14:textId="122A626A" w:rsidR="000C7CBB" w:rsidRPr="000C7CBB" w:rsidRDefault="00483DF8" w:rsidP="00483DF8">
              <w:pPr>
                <w:spacing w:line="0" w:lineRule="atLeast"/>
                <w:rPr>
                  <w:rFonts w:ascii="Arial" w:eastAsia="Arial" w:hAnsi="Arial"/>
                  <w:sz w:val="16"/>
                  <w:szCs w:val="16"/>
                </w:rPr>
              </w:pPr>
              <w:r>
                <w:rPr>
                  <w:rFonts w:ascii="Arial" w:eastAsia="Arial" w:hAnsi="Arial"/>
                  <w:sz w:val="16"/>
                  <w:szCs w:val="16"/>
                </w:rPr>
                <w:t>Oficina de Planeación</w:t>
              </w:r>
            </w:p>
          </w:tc>
        </w:sdtContent>
      </w:sdt>
      <w:tc>
        <w:tcPr>
          <w:tcW w:w="2988" w:type="dxa"/>
        </w:tcPr>
        <w:p w14:paraId="3E648EB3" w14:textId="02AA52F1" w:rsidR="000C7CBB" w:rsidRPr="000C7CBB" w:rsidRDefault="000C7CBB" w:rsidP="0085014C">
          <w:pPr>
            <w:spacing w:line="0" w:lineRule="atLeast"/>
            <w:rPr>
              <w:rFonts w:ascii="Arial" w:eastAsia="Arial" w:hAnsi="Arial"/>
              <w:sz w:val="16"/>
              <w:szCs w:val="16"/>
            </w:rPr>
          </w:pPr>
          <w:r w:rsidRPr="000C7CBB">
            <w:rPr>
              <w:rFonts w:ascii="Arial" w:eastAsia="Arial" w:hAnsi="Arial"/>
              <w:sz w:val="16"/>
              <w:szCs w:val="16"/>
            </w:rPr>
            <w:t xml:space="preserve">Fecha: </w:t>
          </w:r>
          <w:sdt>
            <w:sdtPr>
              <w:rPr>
                <w:rFonts w:ascii="Arial" w:eastAsia="Arial" w:hAnsi="Arial"/>
                <w:sz w:val="16"/>
                <w:szCs w:val="16"/>
              </w:rPr>
              <w:alias w:val="Día de Mes de Año"/>
              <w:tag w:val="Día de Mes de Año"/>
              <w:id w:val="-554240409"/>
              <w:text/>
            </w:sdtPr>
            <w:sdtEndPr/>
            <w:sdtContent>
              <w:r w:rsidR="0085014C">
                <w:rPr>
                  <w:rFonts w:ascii="Arial" w:eastAsia="Arial" w:hAnsi="Arial"/>
                  <w:sz w:val="16"/>
                  <w:szCs w:val="16"/>
                </w:rPr>
                <w:t>23 de noviembre de 2023</w:t>
              </w:r>
            </w:sdtContent>
          </w:sdt>
        </w:p>
      </w:tc>
    </w:tr>
  </w:tbl>
  <w:p w14:paraId="081FADDE" w14:textId="77777777" w:rsidR="00C8159F" w:rsidRPr="00DA2B0B" w:rsidRDefault="00C8159F" w:rsidP="00DA2B0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FBEDAA" w14:textId="77777777" w:rsidR="00B16C64" w:rsidRDefault="00B16C64" w:rsidP="00DA2B0B">
      <w:r>
        <w:separator/>
      </w:r>
    </w:p>
  </w:footnote>
  <w:footnote w:type="continuationSeparator" w:id="0">
    <w:p w14:paraId="243A968F" w14:textId="77777777" w:rsidR="00B16C64" w:rsidRDefault="00B16C64" w:rsidP="00DA2B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tblInd w:w="108"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3002"/>
      <w:gridCol w:w="3689"/>
      <w:gridCol w:w="851"/>
      <w:gridCol w:w="1276"/>
    </w:tblGrid>
    <w:tr w:rsidR="00E55F30" w:rsidRPr="00FC4823" w14:paraId="4B5B1F80" w14:textId="77777777" w:rsidTr="006850B6">
      <w:trPr>
        <w:trHeight w:val="354"/>
      </w:trPr>
      <w:tc>
        <w:tcPr>
          <w:tcW w:w="3002" w:type="dxa"/>
          <w:vMerge w:val="restart"/>
          <w:vAlign w:val="center"/>
        </w:tcPr>
        <w:p w14:paraId="56159BD9" w14:textId="77777777" w:rsidR="00E55F30" w:rsidRPr="00DA2B0B" w:rsidRDefault="00E55F30" w:rsidP="00E55F30">
          <w:pPr>
            <w:tabs>
              <w:tab w:val="center" w:pos="4419"/>
              <w:tab w:val="right" w:pos="8838"/>
            </w:tabs>
            <w:rPr>
              <w:rFonts w:cstheme="minorBidi"/>
              <w:szCs w:val="22"/>
              <w:lang w:eastAsia="en-US"/>
            </w:rPr>
          </w:pPr>
          <w:r>
            <w:rPr>
              <w:rFonts w:eastAsiaTheme="minorHAnsi" w:cstheme="minorBidi"/>
              <w:noProof/>
              <w:szCs w:val="22"/>
            </w:rPr>
            <w:drawing>
              <wp:inline distT="0" distB="0" distL="0" distR="0" wp14:anchorId="76830138" wp14:editId="1AD2B616">
                <wp:extent cx="1747301" cy="409575"/>
                <wp:effectExtent l="0" t="0" r="571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55427" cy="411480"/>
                        </a:xfrm>
                        <a:prstGeom prst="rect">
                          <a:avLst/>
                        </a:prstGeom>
                      </pic:spPr>
                    </pic:pic>
                  </a:graphicData>
                </a:graphic>
              </wp:inline>
            </w:drawing>
          </w:r>
        </w:p>
      </w:tc>
      <w:tc>
        <w:tcPr>
          <w:tcW w:w="3689" w:type="dxa"/>
          <w:vMerge w:val="restart"/>
          <w:shd w:val="clear" w:color="auto" w:fill="auto"/>
          <w:vAlign w:val="center"/>
          <w:hideMark/>
        </w:tcPr>
        <w:p w14:paraId="1608AF2C" w14:textId="77777777" w:rsidR="00E55F30" w:rsidRPr="00E55F30" w:rsidRDefault="00E55F30" w:rsidP="00E55F30">
          <w:pPr>
            <w:tabs>
              <w:tab w:val="center" w:pos="4419"/>
              <w:tab w:val="right" w:pos="8838"/>
            </w:tabs>
            <w:jc w:val="center"/>
            <w:rPr>
              <w:rFonts w:ascii="Arial" w:hAnsi="Arial"/>
              <w:color w:val="000000" w:themeColor="text1"/>
              <w:sz w:val="16"/>
              <w:szCs w:val="22"/>
              <w:lang w:eastAsia="en-US"/>
            </w:rPr>
          </w:pPr>
          <w:r w:rsidRPr="00E55F30">
            <w:rPr>
              <w:rFonts w:ascii="Arial" w:hAnsi="Arial"/>
              <w:color w:val="000000" w:themeColor="text1"/>
              <w:sz w:val="16"/>
              <w:szCs w:val="22"/>
              <w:lang w:eastAsia="en-US"/>
            </w:rPr>
            <w:t>Proceso Atención Médica</w:t>
          </w:r>
        </w:p>
        <w:p w14:paraId="6634EE91" w14:textId="706F54D1" w:rsidR="00E55F30" w:rsidRPr="00E55F30" w:rsidRDefault="00E55F30" w:rsidP="00E55F30">
          <w:pPr>
            <w:tabs>
              <w:tab w:val="center" w:pos="4419"/>
              <w:tab w:val="right" w:pos="8838"/>
            </w:tabs>
            <w:jc w:val="center"/>
            <w:rPr>
              <w:rFonts w:ascii="Arial" w:hAnsi="Arial"/>
              <w:color w:val="000000" w:themeColor="text1"/>
              <w:sz w:val="16"/>
              <w:szCs w:val="22"/>
              <w:lang w:eastAsia="en-US"/>
            </w:rPr>
          </w:pPr>
          <w:r w:rsidRPr="00E55F30">
            <w:rPr>
              <w:rFonts w:ascii="Arial" w:hAnsi="Arial"/>
              <w:color w:val="000000" w:themeColor="text1"/>
              <w:sz w:val="16"/>
              <w:szCs w:val="22"/>
              <w:lang w:eastAsia="en-US"/>
            </w:rPr>
            <w:t>Instructivo</w:t>
          </w:r>
          <w:r w:rsidR="00447111">
            <w:rPr>
              <w:rFonts w:ascii="Arial" w:hAnsi="Arial"/>
              <w:color w:val="000000" w:themeColor="text1"/>
              <w:sz w:val="16"/>
              <w:szCs w:val="22"/>
              <w:lang w:eastAsia="en-US"/>
            </w:rPr>
            <w:t xml:space="preserve"> para</w:t>
          </w:r>
          <w:r w:rsidRPr="00E55F30">
            <w:rPr>
              <w:rFonts w:ascii="Arial" w:hAnsi="Arial"/>
              <w:color w:val="000000" w:themeColor="text1"/>
              <w:sz w:val="16"/>
              <w:szCs w:val="22"/>
              <w:lang w:eastAsia="en-US"/>
            </w:rPr>
            <w:t xml:space="preserve"> Servicio de Fisioterapia</w:t>
          </w:r>
        </w:p>
      </w:tc>
      <w:tc>
        <w:tcPr>
          <w:tcW w:w="851" w:type="dxa"/>
          <w:shd w:val="clear" w:color="auto" w:fill="8EAADB" w:themeFill="accent5" w:themeFillTint="99"/>
          <w:vAlign w:val="center"/>
          <w:hideMark/>
        </w:tcPr>
        <w:p w14:paraId="17B12ABD" w14:textId="77777777" w:rsidR="00E55F30" w:rsidRPr="00E55F30" w:rsidRDefault="00E55F30" w:rsidP="00E55F30">
          <w:pPr>
            <w:tabs>
              <w:tab w:val="center" w:pos="4419"/>
              <w:tab w:val="right" w:pos="8838"/>
            </w:tabs>
            <w:rPr>
              <w:rFonts w:ascii="Arial" w:hAnsi="Arial"/>
              <w:color w:val="000000" w:themeColor="text1"/>
              <w:sz w:val="16"/>
              <w:szCs w:val="22"/>
              <w:lang w:eastAsia="en-US"/>
            </w:rPr>
          </w:pPr>
          <w:r w:rsidRPr="00E55F30">
            <w:rPr>
              <w:rFonts w:ascii="Arial" w:hAnsi="Arial"/>
              <w:b/>
              <w:color w:val="000000" w:themeColor="text1"/>
              <w:sz w:val="16"/>
              <w:szCs w:val="22"/>
              <w:lang w:eastAsia="en-US"/>
            </w:rPr>
            <w:t xml:space="preserve">Código: </w:t>
          </w:r>
        </w:p>
      </w:tc>
      <w:tc>
        <w:tcPr>
          <w:tcW w:w="1276" w:type="dxa"/>
          <w:shd w:val="clear" w:color="auto" w:fill="auto"/>
          <w:vAlign w:val="center"/>
        </w:tcPr>
        <w:p w14:paraId="02C14405" w14:textId="1309C5C9" w:rsidR="00E55F30" w:rsidRPr="00E55F30" w:rsidRDefault="00FA6330" w:rsidP="00E55F30">
          <w:pPr>
            <w:tabs>
              <w:tab w:val="center" w:pos="4419"/>
              <w:tab w:val="right" w:pos="8838"/>
            </w:tabs>
            <w:rPr>
              <w:rFonts w:ascii="Arial" w:hAnsi="Arial"/>
              <w:color w:val="000000" w:themeColor="text1"/>
              <w:sz w:val="16"/>
              <w:szCs w:val="22"/>
              <w:lang w:eastAsia="en-US"/>
            </w:rPr>
          </w:pPr>
          <w:r>
            <w:rPr>
              <w:rFonts w:ascii="Arial" w:hAnsi="Arial"/>
              <w:color w:val="000000" w:themeColor="text1"/>
              <w:sz w:val="16"/>
              <w:szCs w:val="22"/>
              <w:lang w:eastAsia="en-US"/>
            </w:rPr>
            <w:t>I-M-2210-06</w:t>
          </w:r>
        </w:p>
      </w:tc>
    </w:tr>
    <w:tr w:rsidR="00E55F30" w:rsidRPr="00FC4823" w14:paraId="5FFFE1B7" w14:textId="77777777" w:rsidTr="006850B6">
      <w:trPr>
        <w:trHeight w:val="400"/>
      </w:trPr>
      <w:tc>
        <w:tcPr>
          <w:tcW w:w="3002" w:type="dxa"/>
          <w:vMerge/>
          <w:vAlign w:val="center"/>
        </w:tcPr>
        <w:p w14:paraId="01D44760" w14:textId="77777777" w:rsidR="00E55F30" w:rsidRPr="00DA2B0B" w:rsidRDefault="00E55F30" w:rsidP="00E55F30">
          <w:pPr>
            <w:tabs>
              <w:tab w:val="center" w:pos="4419"/>
              <w:tab w:val="right" w:pos="8838"/>
            </w:tabs>
            <w:jc w:val="center"/>
            <w:rPr>
              <w:rFonts w:eastAsiaTheme="minorHAnsi" w:cstheme="minorBidi"/>
              <w:noProof/>
              <w:szCs w:val="22"/>
              <w:lang w:val="es-MX" w:eastAsia="es-MX"/>
            </w:rPr>
          </w:pPr>
        </w:p>
      </w:tc>
      <w:tc>
        <w:tcPr>
          <w:tcW w:w="3689" w:type="dxa"/>
          <w:vMerge/>
          <w:shd w:val="clear" w:color="auto" w:fill="auto"/>
          <w:vAlign w:val="center"/>
        </w:tcPr>
        <w:p w14:paraId="47C2D822" w14:textId="77777777" w:rsidR="00E55F30" w:rsidRPr="00E55F30" w:rsidRDefault="00E55F30" w:rsidP="00E55F30">
          <w:pPr>
            <w:tabs>
              <w:tab w:val="center" w:pos="4419"/>
              <w:tab w:val="right" w:pos="8838"/>
            </w:tabs>
            <w:rPr>
              <w:rFonts w:ascii="Arial" w:hAnsi="Arial"/>
              <w:b/>
              <w:color w:val="000000" w:themeColor="text1"/>
              <w:sz w:val="16"/>
              <w:szCs w:val="22"/>
              <w:lang w:eastAsia="en-US"/>
            </w:rPr>
          </w:pPr>
        </w:p>
      </w:tc>
      <w:tc>
        <w:tcPr>
          <w:tcW w:w="851" w:type="dxa"/>
          <w:shd w:val="clear" w:color="auto" w:fill="8EAADB" w:themeFill="accent5" w:themeFillTint="99"/>
          <w:vAlign w:val="center"/>
        </w:tcPr>
        <w:p w14:paraId="18EA7B47" w14:textId="77777777" w:rsidR="00E55F30" w:rsidRPr="00E55F30" w:rsidRDefault="00E55F30" w:rsidP="00E55F30">
          <w:pPr>
            <w:tabs>
              <w:tab w:val="center" w:pos="4419"/>
              <w:tab w:val="right" w:pos="8838"/>
            </w:tabs>
            <w:rPr>
              <w:rFonts w:ascii="Arial" w:hAnsi="Arial"/>
              <w:b/>
              <w:color w:val="000000" w:themeColor="text1"/>
              <w:sz w:val="16"/>
              <w:szCs w:val="22"/>
              <w:lang w:eastAsia="en-US"/>
            </w:rPr>
          </w:pPr>
          <w:r w:rsidRPr="00E55F30">
            <w:rPr>
              <w:rFonts w:ascii="Arial" w:hAnsi="Arial"/>
              <w:b/>
              <w:color w:val="000000" w:themeColor="text1"/>
              <w:sz w:val="16"/>
              <w:szCs w:val="22"/>
              <w:lang w:eastAsia="en-US"/>
            </w:rPr>
            <w:t>Versión</w:t>
          </w:r>
          <w:r w:rsidRPr="00E55F30">
            <w:rPr>
              <w:rFonts w:ascii="Arial" w:hAnsi="Arial"/>
              <w:color w:val="000000" w:themeColor="text1"/>
              <w:sz w:val="16"/>
              <w:szCs w:val="22"/>
              <w:lang w:eastAsia="en-US"/>
            </w:rPr>
            <w:t>:</w:t>
          </w:r>
        </w:p>
      </w:tc>
      <w:tc>
        <w:tcPr>
          <w:tcW w:w="1276" w:type="dxa"/>
          <w:shd w:val="clear" w:color="auto" w:fill="auto"/>
          <w:vAlign w:val="center"/>
        </w:tcPr>
        <w:p w14:paraId="768824FC" w14:textId="77777777" w:rsidR="00E55F30" w:rsidRPr="00E55F30" w:rsidRDefault="00E55F30" w:rsidP="00E55F30">
          <w:pPr>
            <w:tabs>
              <w:tab w:val="center" w:pos="4419"/>
              <w:tab w:val="right" w:pos="8838"/>
            </w:tabs>
            <w:rPr>
              <w:rFonts w:ascii="Arial" w:hAnsi="Arial"/>
              <w:b/>
              <w:color w:val="000000" w:themeColor="text1"/>
              <w:sz w:val="16"/>
              <w:szCs w:val="22"/>
              <w:lang w:eastAsia="en-US"/>
            </w:rPr>
          </w:pPr>
          <w:r w:rsidRPr="00E55F30">
            <w:rPr>
              <w:rFonts w:ascii="Arial" w:hAnsi="Arial"/>
              <w:color w:val="000000" w:themeColor="text1"/>
              <w:sz w:val="16"/>
              <w:szCs w:val="22"/>
              <w:lang w:eastAsia="en-US"/>
            </w:rPr>
            <w:t>01</w:t>
          </w:r>
        </w:p>
      </w:tc>
    </w:tr>
  </w:tbl>
  <w:p w14:paraId="6F29C263" w14:textId="77777777" w:rsidR="00C8159F" w:rsidRDefault="00C8159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5E71"/>
      </v:shape>
    </w:pict>
  </w:numPicBullet>
  <w:abstractNum w:abstractNumId="0" w15:restartNumberingAfterBreak="0">
    <w:nsid w:val="00000001"/>
    <w:multiLevelType w:val="hybridMultilevel"/>
    <w:tmpl w:val="238E1F2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46E87CCC"/>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3D1B58B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507ED7A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2EB141F2"/>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41B71EFA"/>
    <w:lvl w:ilvl="0" w:tplc="FFFFFFFF">
      <w:start w:val="2"/>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7"/>
    <w:multiLevelType w:val="hybridMultilevel"/>
    <w:tmpl w:val="79E2A9E2"/>
    <w:lvl w:ilvl="0" w:tplc="FFFFFFFF">
      <w:start w:val="4"/>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8"/>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59F5E8F"/>
    <w:multiLevelType w:val="hybridMultilevel"/>
    <w:tmpl w:val="2C6A5F64"/>
    <w:lvl w:ilvl="0" w:tplc="04129F1E">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0A7271F7"/>
    <w:multiLevelType w:val="hybridMultilevel"/>
    <w:tmpl w:val="9F1C9AA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0" w15:restartNumberingAfterBreak="0">
    <w:nsid w:val="10751CC9"/>
    <w:multiLevelType w:val="hybridMultilevel"/>
    <w:tmpl w:val="AC6E8C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151035AE"/>
    <w:multiLevelType w:val="hybridMultilevel"/>
    <w:tmpl w:val="3F0AD95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12" w15:restartNumberingAfterBreak="0">
    <w:nsid w:val="1DC30C11"/>
    <w:multiLevelType w:val="hybridMultilevel"/>
    <w:tmpl w:val="49D86FF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2914371"/>
    <w:multiLevelType w:val="hybridMultilevel"/>
    <w:tmpl w:val="3594BB6C"/>
    <w:lvl w:ilvl="0" w:tplc="240A000B">
      <w:start w:val="1"/>
      <w:numFmt w:val="bullet"/>
      <w:lvlText w:val=""/>
      <w:lvlJc w:val="left"/>
      <w:rPr>
        <w:rFonts w:ascii="Wingdings" w:hAnsi="Wingdings" w:hint="default"/>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15:restartNumberingAfterBreak="0">
    <w:nsid w:val="279C470C"/>
    <w:multiLevelType w:val="hybridMultilevel"/>
    <w:tmpl w:val="90CA1DF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2C881919"/>
    <w:multiLevelType w:val="multilevel"/>
    <w:tmpl w:val="1C44D9DA"/>
    <w:lvl w:ilvl="0">
      <w:start w:val="3"/>
      <w:numFmt w:val="decimal"/>
      <w:lvlText w:val="%1."/>
      <w:lvlJc w:val="left"/>
      <w:pPr>
        <w:ind w:left="540" w:hanging="540"/>
      </w:pPr>
      <w:rPr>
        <w:rFonts w:hint="default"/>
        <w:b/>
      </w:rPr>
    </w:lvl>
    <w:lvl w:ilvl="1">
      <w:start w:val="4"/>
      <w:numFmt w:val="decimal"/>
      <w:lvlText w:val="%1.%2."/>
      <w:lvlJc w:val="left"/>
      <w:pPr>
        <w:ind w:left="720" w:hanging="72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6" w15:restartNumberingAfterBreak="0">
    <w:nsid w:val="2F783977"/>
    <w:multiLevelType w:val="hybridMultilevel"/>
    <w:tmpl w:val="8696BD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2FA50E6B"/>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18" w15:restartNumberingAfterBreak="0">
    <w:nsid w:val="306B27B9"/>
    <w:multiLevelType w:val="hybridMultilevel"/>
    <w:tmpl w:val="5168933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0EF085B"/>
    <w:multiLevelType w:val="hybridMultilevel"/>
    <w:tmpl w:val="7AD82C06"/>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20" w15:restartNumberingAfterBreak="0">
    <w:nsid w:val="31413568"/>
    <w:multiLevelType w:val="hybridMultilevel"/>
    <w:tmpl w:val="0C5C7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81D7882"/>
    <w:multiLevelType w:val="multilevel"/>
    <w:tmpl w:val="DC5C6B60"/>
    <w:lvl w:ilvl="0">
      <w:start w:val="3"/>
      <w:numFmt w:val="decimal"/>
      <w:lvlText w:val="%1"/>
      <w:lvlJc w:val="left"/>
      <w:pPr>
        <w:ind w:left="360" w:hanging="360"/>
      </w:pPr>
      <w:rPr>
        <w:rFonts w:hint="default"/>
      </w:rPr>
    </w:lvl>
    <w:lvl w:ilvl="1">
      <w:start w:val="4"/>
      <w:numFmt w:val="decimal"/>
      <w:lvlText w:val="%1.%2"/>
      <w:lvlJc w:val="left"/>
      <w:pPr>
        <w:ind w:left="620" w:hanging="360"/>
      </w:pPr>
      <w:rPr>
        <w:rFonts w:hint="default"/>
      </w:rPr>
    </w:lvl>
    <w:lvl w:ilvl="2">
      <w:start w:val="1"/>
      <w:numFmt w:val="decimal"/>
      <w:lvlText w:val="%1.%2.%3"/>
      <w:lvlJc w:val="left"/>
      <w:pPr>
        <w:ind w:left="1240" w:hanging="720"/>
      </w:pPr>
      <w:rPr>
        <w:rFonts w:hint="default"/>
      </w:rPr>
    </w:lvl>
    <w:lvl w:ilvl="3">
      <w:start w:val="1"/>
      <w:numFmt w:val="decimal"/>
      <w:lvlText w:val="%1.%2.%3.%4"/>
      <w:lvlJc w:val="left"/>
      <w:pPr>
        <w:ind w:left="1500" w:hanging="720"/>
      </w:pPr>
      <w:rPr>
        <w:rFonts w:hint="default"/>
      </w:rPr>
    </w:lvl>
    <w:lvl w:ilvl="4">
      <w:start w:val="1"/>
      <w:numFmt w:val="decimal"/>
      <w:lvlText w:val="%1.%2.%3.%4.%5"/>
      <w:lvlJc w:val="left"/>
      <w:pPr>
        <w:ind w:left="2120" w:hanging="1080"/>
      </w:pPr>
      <w:rPr>
        <w:rFonts w:hint="default"/>
      </w:rPr>
    </w:lvl>
    <w:lvl w:ilvl="5">
      <w:start w:val="1"/>
      <w:numFmt w:val="decimal"/>
      <w:lvlText w:val="%1.%2.%3.%4.%5.%6"/>
      <w:lvlJc w:val="left"/>
      <w:pPr>
        <w:ind w:left="2380" w:hanging="1080"/>
      </w:pPr>
      <w:rPr>
        <w:rFonts w:hint="default"/>
      </w:rPr>
    </w:lvl>
    <w:lvl w:ilvl="6">
      <w:start w:val="1"/>
      <w:numFmt w:val="decimal"/>
      <w:lvlText w:val="%1.%2.%3.%4.%5.%6.%7"/>
      <w:lvlJc w:val="left"/>
      <w:pPr>
        <w:ind w:left="3000" w:hanging="1440"/>
      </w:pPr>
      <w:rPr>
        <w:rFonts w:hint="default"/>
      </w:rPr>
    </w:lvl>
    <w:lvl w:ilvl="7">
      <w:start w:val="1"/>
      <w:numFmt w:val="decimal"/>
      <w:lvlText w:val="%1.%2.%3.%4.%5.%6.%7.%8"/>
      <w:lvlJc w:val="left"/>
      <w:pPr>
        <w:ind w:left="3260" w:hanging="1440"/>
      </w:pPr>
      <w:rPr>
        <w:rFonts w:hint="default"/>
      </w:rPr>
    </w:lvl>
    <w:lvl w:ilvl="8">
      <w:start w:val="1"/>
      <w:numFmt w:val="decimal"/>
      <w:lvlText w:val="%1.%2.%3.%4.%5.%6.%7.%8.%9"/>
      <w:lvlJc w:val="left"/>
      <w:pPr>
        <w:ind w:left="3880" w:hanging="1800"/>
      </w:pPr>
      <w:rPr>
        <w:rFonts w:hint="default"/>
      </w:rPr>
    </w:lvl>
  </w:abstractNum>
  <w:abstractNum w:abstractNumId="22" w15:restartNumberingAfterBreak="0">
    <w:nsid w:val="3AFA4282"/>
    <w:multiLevelType w:val="hybridMultilevel"/>
    <w:tmpl w:val="04CC757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3CA54F66"/>
    <w:multiLevelType w:val="hybridMultilevel"/>
    <w:tmpl w:val="770689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3F463192"/>
    <w:multiLevelType w:val="multilevel"/>
    <w:tmpl w:val="C0DAF434"/>
    <w:lvl w:ilvl="0">
      <w:start w:val="2"/>
      <w:numFmt w:val="decimal"/>
      <w:lvlText w:val="%1."/>
      <w:lvlJc w:val="left"/>
      <w:pPr>
        <w:ind w:left="360" w:hanging="360"/>
      </w:pPr>
      <w:rPr>
        <w:rFonts w:hint="default"/>
        <w:b/>
      </w:rPr>
    </w:lvl>
    <w:lvl w:ilvl="1">
      <w:start w:val="7"/>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4680" w:hanging="1800"/>
      </w:pPr>
      <w:rPr>
        <w:rFonts w:hint="default"/>
        <w:b/>
      </w:rPr>
    </w:lvl>
  </w:abstractNum>
  <w:abstractNum w:abstractNumId="25" w15:restartNumberingAfterBreak="0">
    <w:nsid w:val="40E307CA"/>
    <w:multiLevelType w:val="hybridMultilevel"/>
    <w:tmpl w:val="46FA485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42DF307A"/>
    <w:multiLevelType w:val="hybridMultilevel"/>
    <w:tmpl w:val="D9FAF304"/>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27" w15:restartNumberingAfterBreak="0">
    <w:nsid w:val="434CCA76"/>
    <w:multiLevelType w:val="hybridMultilevel"/>
    <w:tmpl w:val="728A8D7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44E8306B"/>
    <w:multiLevelType w:val="multilevel"/>
    <w:tmpl w:val="84CC0028"/>
    <w:lvl w:ilvl="0">
      <w:start w:val="4"/>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45311AB7"/>
    <w:multiLevelType w:val="hybridMultilevel"/>
    <w:tmpl w:val="2A36A2A4"/>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30" w15:restartNumberingAfterBreak="0">
    <w:nsid w:val="481925DC"/>
    <w:multiLevelType w:val="hybridMultilevel"/>
    <w:tmpl w:val="46AE03E8"/>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31" w15:restartNumberingAfterBreak="0">
    <w:nsid w:val="49A61D26"/>
    <w:multiLevelType w:val="hybridMultilevel"/>
    <w:tmpl w:val="0352D69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32" w15:restartNumberingAfterBreak="0">
    <w:nsid w:val="4D354279"/>
    <w:multiLevelType w:val="hybridMultilevel"/>
    <w:tmpl w:val="2B0A9986"/>
    <w:lvl w:ilvl="0" w:tplc="1DBACB34">
      <w:start w:val="1"/>
      <w:numFmt w:val="decimal"/>
      <w:lvlText w:val="%1."/>
      <w:lvlJc w:val="left"/>
      <w:pPr>
        <w:ind w:left="720" w:hanging="360"/>
      </w:pPr>
      <w:rPr>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4EC224B8"/>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34" w15:restartNumberingAfterBreak="0">
    <w:nsid w:val="54644896"/>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5" w15:restartNumberingAfterBreak="0">
    <w:nsid w:val="5B5F1139"/>
    <w:multiLevelType w:val="hybridMultilevel"/>
    <w:tmpl w:val="AD643FA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6" w15:restartNumberingAfterBreak="0">
    <w:nsid w:val="5BA45B3E"/>
    <w:multiLevelType w:val="hybridMultilevel"/>
    <w:tmpl w:val="29A4E71A"/>
    <w:lvl w:ilvl="0" w:tplc="DE74C662">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5CC70EB1"/>
    <w:multiLevelType w:val="multilevel"/>
    <w:tmpl w:val="5CC672C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8" w15:restartNumberingAfterBreak="0">
    <w:nsid w:val="66AC256B"/>
    <w:multiLevelType w:val="multilevel"/>
    <w:tmpl w:val="28443AA8"/>
    <w:lvl w:ilvl="0">
      <w:start w:val="1"/>
      <w:numFmt w:val="decimal"/>
      <w:lvlText w:val="%1."/>
      <w:lvlJc w:val="left"/>
      <w:pPr>
        <w:ind w:left="541" w:hanging="361"/>
      </w:pPr>
      <w:rPr>
        <w:rFonts w:ascii="Arial" w:eastAsia="Arial" w:hAnsi="Arial" w:cs="Arial" w:hint="default"/>
        <w:b/>
        <w:bCs/>
        <w:w w:val="100"/>
        <w:sz w:val="22"/>
        <w:szCs w:val="22"/>
        <w:lang w:val="es-ES" w:eastAsia="en-US" w:bidi="ar-SA"/>
      </w:rPr>
    </w:lvl>
    <w:lvl w:ilvl="1">
      <w:start w:val="1"/>
      <w:numFmt w:val="decimal"/>
      <w:lvlText w:val="%1.%2."/>
      <w:lvlJc w:val="left"/>
      <w:pPr>
        <w:ind w:left="721" w:hanging="437"/>
      </w:pPr>
      <w:rPr>
        <w:rFonts w:ascii="Arial" w:eastAsia="Arial" w:hAnsi="Arial" w:cs="Arial" w:hint="default"/>
        <w:b/>
        <w:bCs/>
        <w:w w:val="100"/>
        <w:sz w:val="22"/>
        <w:szCs w:val="22"/>
        <w:lang w:val="es-ES" w:eastAsia="en-US" w:bidi="ar-SA"/>
      </w:rPr>
    </w:lvl>
    <w:lvl w:ilvl="2">
      <w:numFmt w:val="bullet"/>
      <w:lvlText w:val="•"/>
      <w:lvlJc w:val="left"/>
      <w:pPr>
        <w:ind w:left="2380" w:hanging="437"/>
      </w:pPr>
      <w:rPr>
        <w:rFonts w:hint="default"/>
        <w:lang w:val="es-ES" w:eastAsia="en-US" w:bidi="ar-SA"/>
      </w:rPr>
    </w:lvl>
    <w:lvl w:ilvl="3">
      <w:numFmt w:val="bullet"/>
      <w:lvlText w:val="•"/>
      <w:lvlJc w:val="left"/>
      <w:pPr>
        <w:ind w:left="3300" w:hanging="437"/>
      </w:pPr>
      <w:rPr>
        <w:rFonts w:hint="default"/>
        <w:lang w:val="es-ES" w:eastAsia="en-US" w:bidi="ar-SA"/>
      </w:rPr>
    </w:lvl>
    <w:lvl w:ilvl="4">
      <w:numFmt w:val="bullet"/>
      <w:lvlText w:val="•"/>
      <w:lvlJc w:val="left"/>
      <w:pPr>
        <w:ind w:left="4220" w:hanging="437"/>
      </w:pPr>
      <w:rPr>
        <w:rFonts w:hint="default"/>
        <w:lang w:val="es-ES" w:eastAsia="en-US" w:bidi="ar-SA"/>
      </w:rPr>
    </w:lvl>
    <w:lvl w:ilvl="5">
      <w:numFmt w:val="bullet"/>
      <w:lvlText w:val="•"/>
      <w:lvlJc w:val="left"/>
      <w:pPr>
        <w:ind w:left="5140" w:hanging="437"/>
      </w:pPr>
      <w:rPr>
        <w:rFonts w:hint="default"/>
        <w:lang w:val="es-ES" w:eastAsia="en-US" w:bidi="ar-SA"/>
      </w:rPr>
    </w:lvl>
    <w:lvl w:ilvl="6">
      <w:numFmt w:val="bullet"/>
      <w:lvlText w:val="•"/>
      <w:lvlJc w:val="left"/>
      <w:pPr>
        <w:ind w:left="6060" w:hanging="437"/>
      </w:pPr>
      <w:rPr>
        <w:rFonts w:hint="default"/>
        <w:lang w:val="es-ES" w:eastAsia="en-US" w:bidi="ar-SA"/>
      </w:rPr>
    </w:lvl>
    <w:lvl w:ilvl="7">
      <w:numFmt w:val="bullet"/>
      <w:lvlText w:val="•"/>
      <w:lvlJc w:val="left"/>
      <w:pPr>
        <w:ind w:left="6980" w:hanging="437"/>
      </w:pPr>
      <w:rPr>
        <w:rFonts w:hint="default"/>
        <w:lang w:val="es-ES" w:eastAsia="en-US" w:bidi="ar-SA"/>
      </w:rPr>
    </w:lvl>
    <w:lvl w:ilvl="8">
      <w:numFmt w:val="bullet"/>
      <w:lvlText w:val="•"/>
      <w:lvlJc w:val="left"/>
      <w:pPr>
        <w:ind w:left="7900" w:hanging="437"/>
      </w:pPr>
      <w:rPr>
        <w:rFonts w:hint="default"/>
        <w:lang w:val="es-ES" w:eastAsia="en-US" w:bidi="ar-SA"/>
      </w:rPr>
    </w:lvl>
  </w:abstractNum>
  <w:abstractNum w:abstractNumId="39" w15:restartNumberingAfterBreak="0">
    <w:nsid w:val="69A82AC6"/>
    <w:multiLevelType w:val="hybridMultilevel"/>
    <w:tmpl w:val="D076EFB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69B6493E"/>
    <w:multiLevelType w:val="multilevel"/>
    <w:tmpl w:val="710E83AE"/>
    <w:lvl w:ilvl="0">
      <w:start w:val="4"/>
      <w:numFmt w:val="none"/>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1" w15:restartNumberingAfterBreak="0">
    <w:nsid w:val="71A6470B"/>
    <w:multiLevelType w:val="hybridMultilevel"/>
    <w:tmpl w:val="9E14D062"/>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72A61945"/>
    <w:multiLevelType w:val="hybridMultilevel"/>
    <w:tmpl w:val="51ACC14E"/>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43" w15:restartNumberingAfterBreak="0">
    <w:nsid w:val="77640F9B"/>
    <w:multiLevelType w:val="hybridMultilevel"/>
    <w:tmpl w:val="E062A1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780F22FA"/>
    <w:multiLevelType w:val="hybridMultilevel"/>
    <w:tmpl w:val="719607D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782150E1"/>
    <w:multiLevelType w:val="hybridMultilevel"/>
    <w:tmpl w:val="295AAC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7C8D03E3"/>
    <w:multiLevelType w:val="hybridMultilevel"/>
    <w:tmpl w:val="87380F02"/>
    <w:lvl w:ilvl="0" w:tplc="23D0300A">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0"/>
  </w:num>
  <w:num w:numId="5">
    <w:abstractNumId w:val="29"/>
  </w:num>
  <w:num w:numId="6">
    <w:abstractNumId w:val="13"/>
  </w:num>
  <w:num w:numId="7">
    <w:abstractNumId w:val="3"/>
  </w:num>
  <w:num w:numId="8">
    <w:abstractNumId w:val="12"/>
  </w:num>
  <w:num w:numId="9">
    <w:abstractNumId w:val="4"/>
  </w:num>
  <w:num w:numId="10">
    <w:abstractNumId w:val="5"/>
  </w:num>
  <w:num w:numId="11">
    <w:abstractNumId w:val="6"/>
  </w:num>
  <w:num w:numId="12">
    <w:abstractNumId w:val="26"/>
  </w:num>
  <w:num w:numId="13">
    <w:abstractNumId w:val="43"/>
  </w:num>
  <w:num w:numId="14">
    <w:abstractNumId w:val="11"/>
  </w:num>
  <w:num w:numId="15">
    <w:abstractNumId w:val="31"/>
  </w:num>
  <w:num w:numId="16">
    <w:abstractNumId w:val="7"/>
  </w:num>
  <w:num w:numId="17">
    <w:abstractNumId w:val="34"/>
  </w:num>
  <w:num w:numId="18">
    <w:abstractNumId w:val="20"/>
  </w:num>
  <w:num w:numId="19">
    <w:abstractNumId w:val="41"/>
  </w:num>
  <w:num w:numId="20">
    <w:abstractNumId w:val="19"/>
  </w:num>
  <w:num w:numId="21">
    <w:abstractNumId w:val="42"/>
  </w:num>
  <w:num w:numId="22">
    <w:abstractNumId w:val="10"/>
  </w:num>
  <w:num w:numId="23">
    <w:abstractNumId w:val="16"/>
  </w:num>
  <w:num w:numId="24">
    <w:abstractNumId w:val="25"/>
  </w:num>
  <w:num w:numId="25">
    <w:abstractNumId w:val="17"/>
  </w:num>
  <w:num w:numId="26">
    <w:abstractNumId w:val="46"/>
  </w:num>
  <w:num w:numId="27">
    <w:abstractNumId w:val="27"/>
  </w:num>
  <w:num w:numId="28">
    <w:abstractNumId w:val="24"/>
  </w:num>
  <w:num w:numId="29">
    <w:abstractNumId w:val="21"/>
  </w:num>
  <w:num w:numId="30">
    <w:abstractNumId w:val="15"/>
  </w:num>
  <w:num w:numId="31">
    <w:abstractNumId w:val="39"/>
  </w:num>
  <w:num w:numId="32">
    <w:abstractNumId w:val="44"/>
  </w:num>
  <w:num w:numId="33">
    <w:abstractNumId w:val="22"/>
  </w:num>
  <w:num w:numId="34">
    <w:abstractNumId w:val="36"/>
  </w:num>
  <w:num w:numId="35">
    <w:abstractNumId w:val="18"/>
  </w:num>
  <w:num w:numId="36">
    <w:abstractNumId w:val="14"/>
  </w:num>
  <w:num w:numId="37">
    <w:abstractNumId w:val="8"/>
  </w:num>
  <w:num w:numId="38">
    <w:abstractNumId w:val="23"/>
  </w:num>
  <w:num w:numId="39">
    <w:abstractNumId w:val="32"/>
  </w:num>
  <w:num w:numId="40">
    <w:abstractNumId w:val="33"/>
  </w:num>
  <w:num w:numId="41">
    <w:abstractNumId w:val="37"/>
  </w:num>
  <w:num w:numId="42">
    <w:abstractNumId w:val="40"/>
  </w:num>
  <w:num w:numId="43">
    <w:abstractNumId w:val="38"/>
  </w:num>
  <w:num w:numId="44">
    <w:abstractNumId w:val="28"/>
  </w:num>
  <w:num w:numId="45">
    <w:abstractNumId w:val="9"/>
  </w:num>
  <w:num w:numId="46">
    <w:abstractNumId w:val="45"/>
  </w:num>
  <w:num w:numId="47">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1956"/>
    <w:rsid w:val="00001B8F"/>
    <w:rsid w:val="0001010D"/>
    <w:rsid w:val="00014404"/>
    <w:rsid w:val="000144A9"/>
    <w:rsid w:val="00022AD1"/>
    <w:rsid w:val="000247D4"/>
    <w:rsid w:val="000255E9"/>
    <w:rsid w:val="00033390"/>
    <w:rsid w:val="00052DFC"/>
    <w:rsid w:val="0005740F"/>
    <w:rsid w:val="00057EE8"/>
    <w:rsid w:val="000728D0"/>
    <w:rsid w:val="000828FF"/>
    <w:rsid w:val="000833BA"/>
    <w:rsid w:val="00093F37"/>
    <w:rsid w:val="000944AF"/>
    <w:rsid w:val="000A5B54"/>
    <w:rsid w:val="000B6812"/>
    <w:rsid w:val="000B743A"/>
    <w:rsid w:val="000C7CBB"/>
    <w:rsid w:val="000D162B"/>
    <w:rsid w:val="000D56B4"/>
    <w:rsid w:val="000D7979"/>
    <w:rsid w:val="000E3C29"/>
    <w:rsid w:val="000F5CB3"/>
    <w:rsid w:val="001211ED"/>
    <w:rsid w:val="00121307"/>
    <w:rsid w:val="0012435E"/>
    <w:rsid w:val="00125D06"/>
    <w:rsid w:val="00133E66"/>
    <w:rsid w:val="001361FF"/>
    <w:rsid w:val="00143570"/>
    <w:rsid w:val="001A7AEE"/>
    <w:rsid w:val="001C1786"/>
    <w:rsid w:val="001E3343"/>
    <w:rsid w:val="001E455B"/>
    <w:rsid w:val="001F0EE0"/>
    <w:rsid w:val="00200CD6"/>
    <w:rsid w:val="00204DB7"/>
    <w:rsid w:val="002104D6"/>
    <w:rsid w:val="00234DFD"/>
    <w:rsid w:val="002407FB"/>
    <w:rsid w:val="00240E9A"/>
    <w:rsid w:val="002529AC"/>
    <w:rsid w:val="00257D65"/>
    <w:rsid w:val="00295332"/>
    <w:rsid w:val="002B1B9D"/>
    <w:rsid w:val="002B21ED"/>
    <w:rsid w:val="002C1EC9"/>
    <w:rsid w:val="002C5C31"/>
    <w:rsid w:val="002C66D0"/>
    <w:rsid w:val="002D7281"/>
    <w:rsid w:val="002D7B03"/>
    <w:rsid w:val="002E71AA"/>
    <w:rsid w:val="00311F62"/>
    <w:rsid w:val="00312B8D"/>
    <w:rsid w:val="00326384"/>
    <w:rsid w:val="0033139C"/>
    <w:rsid w:val="00360465"/>
    <w:rsid w:val="00387919"/>
    <w:rsid w:val="003A6B60"/>
    <w:rsid w:val="003C1623"/>
    <w:rsid w:val="003C5E08"/>
    <w:rsid w:val="003C64E6"/>
    <w:rsid w:val="003C7744"/>
    <w:rsid w:val="003D32BE"/>
    <w:rsid w:val="003D715D"/>
    <w:rsid w:val="003F75FC"/>
    <w:rsid w:val="004025B1"/>
    <w:rsid w:val="0041590B"/>
    <w:rsid w:val="00416970"/>
    <w:rsid w:val="00417B62"/>
    <w:rsid w:val="00445178"/>
    <w:rsid w:val="00447111"/>
    <w:rsid w:val="00473456"/>
    <w:rsid w:val="00473AB4"/>
    <w:rsid w:val="00474521"/>
    <w:rsid w:val="00483DF8"/>
    <w:rsid w:val="00494B43"/>
    <w:rsid w:val="004B1F1C"/>
    <w:rsid w:val="004B21DD"/>
    <w:rsid w:val="004C3E51"/>
    <w:rsid w:val="004C5E12"/>
    <w:rsid w:val="0050686B"/>
    <w:rsid w:val="00510627"/>
    <w:rsid w:val="00513921"/>
    <w:rsid w:val="00523B7B"/>
    <w:rsid w:val="00524740"/>
    <w:rsid w:val="00524F22"/>
    <w:rsid w:val="00543346"/>
    <w:rsid w:val="00556468"/>
    <w:rsid w:val="0057289F"/>
    <w:rsid w:val="00584F5C"/>
    <w:rsid w:val="005940CD"/>
    <w:rsid w:val="005A2B8E"/>
    <w:rsid w:val="005A3ACA"/>
    <w:rsid w:val="005A48CF"/>
    <w:rsid w:val="005B5B00"/>
    <w:rsid w:val="005E1078"/>
    <w:rsid w:val="005F506A"/>
    <w:rsid w:val="00610787"/>
    <w:rsid w:val="00611930"/>
    <w:rsid w:val="00612A54"/>
    <w:rsid w:val="0061560C"/>
    <w:rsid w:val="00650DE3"/>
    <w:rsid w:val="0067096F"/>
    <w:rsid w:val="00671E48"/>
    <w:rsid w:val="00672A48"/>
    <w:rsid w:val="00674AC6"/>
    <w:rsid w:val="00686559"/>
    <w:rsid w:val="00691A33"/>
    <w:rsid w:val="0069215F"/>
    <w:rsid w:val="006933D1"/>
    <w:rsid w:val="00694217"/>
    <w:rsid w:val="006949F1"/>
    <w:rsid w:val="006A36FE"/>
    <w:rsid w:val="006A7D39"/>
    <w:rsid w:val="006C2215"/>
    <w:rsid w:val="006C7D6A"/>
    <w:rsid w:val="006E0A92"/>
    <w:rsid w:val="00701956"/>
    <w:rsid w:val="00703255"/>
    <w:rsid w:val="00707132"/>
    <w:rsid w:val="00721B49"/>
    <w:rsid w:val="00743E19"/>
    <w:rsid w:val="00752038"/>
    <w:rsid w:val="00782675"/>
    <w:rsid w:val="00795B7E"/>
    <w:rsid w:val="007A1EAC"/>
    <w:rsid w:val="007A5A28"/>
    <w:rsid w:val="007A65A6"/>
    <w:rsid w:val="007C7745"/>
    <w:rsid w:val="007D0D68"/>
    <w:rsid w:val="007E3DF9"/>
    <w:rsid w:val="007F4D2F"/>
    <w:rsid w:val="00803C28"/>
    <w:rsid w:val="00816435"/>
    <w:rsid w:val="00834A19"/>
    <w:rsid w:val="0084045B"/>
    <w:rsid w:val="00846E94"/>
    <w:rsid w:val="0085014C"/>
    <w:rsid w:val="008702DF"/>
    <w:rsid w:val="00876C83"/>
    <w:rsid w:val="00892512"/>
    <w:rsid w:val="008947BD"/>
    <w:rsid w:val="008A5BC8"/>
    <w:rsid w:val="008B0C58"/>
    <w:rsid w:val="008B6FEF"/>
    <w:rsid w:val="008B72FC"/>
    <w:rsid w:val="008C0A59"/>
    <w:rsid w:val="008D61D1"/>
    <w:rsid w:val="008F43B4"/>
    <w:rsid w:val="008F6629"/>
    <w:rsid w:val="00916FB0"/>
    <w:rsid w:val="00924E7B"/>
    <w:rsid w:val="009504AA"/>
    <w:rsid w:val="0097654C"/>
    <w:rsid w:val="00980196"/>
    <w:rsid w:val="0098027E"/>
    <w:rsid w:val="00984F54"/>
    <w:rsid w:val="00997EA5"/>
    <w:rsid w:val="009B144A"/>
    <w:rsid w:val="009B5D31"/>
    <w:rsid w:val="009D6FE0"/>
    <w:rsid w:val="009E06C6"/>
    <w:rsid w:val="009E3F3B"/>
    <w:rsid w:val="00A1441F"/>
    <w:rsid w:val="00A2340C"/>
    <w:rsid w:val="00A43EC4"/>
    <w:rsid w:val="00A44A02"/>
    <w:rsid w:val="00A44D81"/>
    <w:rsid w:val="00A4505D"/>
    <w:rsid w:val="00A63A14"/>
    <w:rsid w:val="00A81DE4"/>
    <w:rsid w:val="00A934E6"/>
    <w:rsid w:val="00AB00D0"/>
    <w:rsid w:val="00AD5EF4"/>
    <w:rsid w:val="00AF01C2"/>
    <w:rsid w:val="00B00B5D"/>
    <w:rsid w:val="00B03EFC"/>
    <w:rsid w:val="00B05774"/>
    <w:rsid w:val="00B1093B"/>
    <w:rsid w:val="00B16C64"/>
    <w:rsid w:val="00B35750"/>
    <w:rsid w:val="00B40669"/>
    <w:rsid w:val="00B4102F"/>
    <w:rsid w:val="00B4515F"/>
    <w:rsid w:val="00B45A3D"/>
    <w:rsid w:val="00B56119"/>
    <w:rsid w:val="00B74518"/>
    <w:rsid w:val="00B91D02"/>
    <w:rsid w:val="00BA1A6D"/>
    <w:rsid w:val="00BA3F5A"/>
    <w:rsid w:val="00BB43A0"/>
    <w:rsid w:val="00BC1504"/>
    <w:rsid w:val="00BC190E"/>
    <w:rsid w:val="00C017E6"/>
    <w:rsid w:val="00C1051F"/>
    <w:rsid w:val="00C25ACF"/>
    <w:rsid w:val="00C44E19"/>
    <w:rsid w:val="00C45736"/>
    <w:rsid w:val="00C5249C"/>
    <w:rsid w:val="00C6014D"/>
    <w:rsid w:val="00C8159F"/>
    <w:rsid w:val="00C845A6"/>
    <w:rsid w:val="00CA408F"/>
    <w:rsid w:val="00CB3705"/>
    <w:rsid w:val="00CC22CB"/>
    <w:rsid w:val="00D074E9"/>
    <w:rsid w:val="00D51BC0"/>
    <w:rsid w:val="00D52212"/>
    <w:rsid w:val="00D52C36"/>
    <w:rsid w:val="00D63CF7"/>
    <w:rsid w:val="00DA04BA"/>
    <w:rsid w:val="00DA2B0B"/>
    <w:rsid w:val="00DA39C4"/>
    <w:rsid w:val="00DB1223"/>
    <w:rsid w:val="00DB3B2B"/>
    <w:rsid w:val="00DC1BC2"/>
    <w:rsid w:val="00DC4C8B"/>
    <w:rsid w:val="00DF3405"/>
    <w:rsid w:val="00DF75BE"/>
    <w:rsid w:val="00E00DC7"/>
    <w:rsid w:val="00E03DA3"/>
    <w:rsid w:val="00E115D5"/>
    <w:rsid w:val="00E377AA"/>
    <w:rsid w:val="00E415EF"/>
    <w:rsid w:val="00E45779"/>
    <w:rsid w:val="00E46A5C"/>
    <w:rsid w:val="00E51E99"/>
    <w:rsid w:val="00E55F30"/>
    <w:rsid w:val="00E5631F"/>
    <w:rsid w:val="00E568BC"/>
    <w:rsid w:val="00E57C77"/>
    <w:rsid w:val="00E57E13"/>
    <w:rsid w:val="00E8553C"/>
    <w:rsid w:val="00E867BE"/>
    <w:rsid w:val="00EC1671"/>
    <w:rsid w:val="00ED574C"/>
    <w:rsid w:val="00ED638B"/>
    <w:rsid w:val="00EE6B2F"/>
    <w:rsid w:val="00EF1004"/>
    <w:rsid w:val="00EF1318"/>
    <w:rsid w:val="00EF7C59"/>
    <w:rsid w:val="00F00345"/>
    <w:rsid w:val="00F0050F"/>
    <w:rsid w:val="00F24CA1"/>
    <w:rsid w:val="00F307AF"/>
    <w:rsid w:val="00F31DA1"/>
    <w:rsid w:val="00F34E9A"/>
    <w:rsid w:val="00F42932"/>
    <w:rsid w:val="00FA6330"/>
    <w:rsid w:val="00FB5762"/>
    <w:rsid w:val="00FC00FE"/>
    <w:rsid w:val="00FC4823"/>
    <w:rsid w:val="00FD4E7D"/>
    <w:rsid w:val="00FE26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C10128"/>
  <w15:docId w15:val="{31AE13A4-94D7-45A0-9E3B-1F8E3D76E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2B0B"/>
    <w:pPr>
      <w:spacing w:after="0" w:line="240" w:lineRule="auto"/>
    </w:pPr>
    <w:rPr>
      <w:rFonts w:ascii="Calibri" w:eastAsia="Calibri" w:hAnsi="Calibri" w:cs="Arial"/>
      <w:sz w:val="20"/>
      <w:szCs w:val="20"/>
      <w:lang w:eastAsia="es-CO"/>
    </w:rPr>
  </w:style>
  <w:style w:type="paragraph" w:styleId="Ttulo2">
    <w:name w:val="heading 2"/>
    <w:basedOn w:val="Normal"/>
    <w:next w:val="Normal"/>
    <w:link w:val="Ttulo2Car"/>
    <w:uiPriority w:val="9"/>
    <w:unhideWhenUsed/>
    <w:qFormat/>
    <w:rsid w:val="00EE6B2F"/>
    <w:pPr>
      <w:keepNext/>
      <w:keepLines/>
      <w:spacing w:before="40"/>
      <w:outlineLvl w:val="1"/>
    </w:pPr>
    <w:rPr>
      <w:rFonts w:ascii="Arial" w:eastAsiaTheme="majorEastAsia" w:hAnsi="Arial" w:cstheme="majorBidi"/>
      <w:b/>
      <w:color w:val="000000" w:themeColor="text1"/>
      <w:sz w:val="22"/>
      <w:szCs w:val="26"/>
    </w:rPr>
  </w:style>
  <w:style w:type="paragraph" w:styleId="Ttulo3">
    <w:name w:val="heading 3"/>
    <w:basedOn w:val="Normal"/>
    <w:next w:val="Normal"/>
    <w:link w:val="Ttulo3Car"/>
    <w:uiPriority w:val="9"/>
    <w:unhideWhenUsed/>
    <w:qFormat/>
    <w:rsid w:val="00EE6B2F"/>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iPriority w:val="99"/>
    <w:unhideWhenUsed/>
    <w:rsid w:val="00DA2B0B"/>
    <w:pPr>
      <w:tabs>
        <w:tab w:val="center" w:pos="4419"/>
        <w:tab w:val="right" w:pos="8838"/>
      </w:tabs>
    </w:pPr>
  </w:style>
  <w:style w:type="character" w:customStyle="1" w:styleId="EncabezadoCar">
    <w:name w:val="Encabezado Car"/>
    <w:basedOn w:val="Fuentedeprrafopredeter"/>
    <w:link w:val="Encabezado"/>
    <w:uiPriority w:val="99"/>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1"/>
    <w:qFormat/>
    <w:rsid w:val="00DA2B0B"/>
    <w:pPr>
      <w:ind w:left="720"/>
      <w:contextualSpacing/>
    </w:pPr>
  </w:style>
  <w:style w:type="table" w:styleId="Tablaconcuadrcula">
    <w:name w:val="Table Grid"/>
    <w:basedOn w:val="Tablanormal"/>
    <w:uiPriority w:val="59"/>
    <w:rsid w:val="00DA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iPriority w:val="99"/>
    <w:semiHidden/>
    <w:unhideWhenUsed/>
    <w:rsid w:val="00F24CA1"/>
  </w:style>
  <w:style w:type="character" w:customStyle="1" w:styleId="TextocomentarioCar">
    <w:name w:val="Texto comentario Car"/>
    <w:basedOn w:val="Fuentedeprrafopredeter"/>
    <w:link w:val="Textocomentario"/>
    <w:uiPriority w:val="99"/>
    <w:semiHidden/>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pPr>
      <w:spacing w:after="0" w:line="240" w:lineRule="auto"/>
    </w:pPr>
    <w:rPr>
      <w:rFonts w:ascii="Calibri" w:eastAsia="Calibri" w:hAnsi="Calibri" w:cs="Arial"/>
      <w:sz w:val="20"/>
      <w:szCs w:val="20"/>
      <w:lang w:eastAsia="es-CO"/>
    </w:rPr>
  </w:style>
  <w:style w:type="character" w:customStyle="1" w:styleId="Ttulo2Car">
    <w:name w:val="Título 2 Car"/>
    <w:basedOn w:val="Fuentedeprrafopredeter"/>
    <w:link w:val="Ttulo2"/>
    <w:uiPriority w:val="9"/>
    <w:rsid w:val="00EE6B2F"/>
    <w:rPr>
      <w:rFonts w:ascii="Arial" w:eastAsiaTheme="majorEastAsia" w:hAnsi="Arial" w:cstheme="majorBidi"/>
      <w:b/>
      <w:color w:val="000000" w:themeColor="text1"/>
      <w:szCs w:val="26"/>
      <w:lang w:eastAsia="es-CO"/>
    </w:rPr>
  </w:style>
  <w:style w:type="character" w:customStyle="1" w:styleId="Ttulo3Car">
    <w:name w:val="Título 3 Car"/>
    <w:basedOn w:val="Fuentedeprrafopredeter"/>
    <w:link w:val="Ttulo3"/>
    <w:uiPriority w:val="9"/>
    <w:rsid w:val="00EE6B2F"/>
    <w:rPr>
      <w:rFonts w:asciiTheme="majorHAnsi" w:eastAsiaTheme="majorEastAsia" w:hAnsiTheme="majorHAnsi" w:cstheme="majorBidi"/>
      <w:color w:val="1F4D78" w:themeColor="accent1" w:themeShade="7F"/>
      <w:sz w:val="24"/>
      <w:szCs w:val="24"/>
      <w:lang w:eastAsia="es-CO"/>
    </w:rPr>
  </w:style>
  <w:style w:type="paragraph" w:customStyle="1" w:styleId="Default">
    <w:name w:val="Default"/>
    <w:rsid w:val="00610787"/>
    <w:pPr>
      <w:autoSpaceDE w:val="0"/>
      <w:autoSpaceDN w:val="0"/>
      <w:adjustRightInd w:val="0"/>
      <w:spacing w:after="0" w:line="240" w:lineRule="auto"/>
    </w:pPr>
    <w:rPr>
      <w:rFonts w:ascii="Garamond" w:hAnsi="Garamond" w:cs="Garamond"/>
      <w:color w:val="000000"/>
      <w:sz w:val="24"/>
      <w:szCs w:val="24"/>
      <w:lang w:val="es-MX"/>
    </w:rPr>
  </w:style>
  <w:style w:type="character" w:styleId="Textodelmarcadordeposicin">
    <w:name w:val="Placeholder Text"/>
    <w:basedOn w:val="Fuentedeprrafopredeter"/>
    <w:uiPriority w:val="99"/>
    <w:semiHidden/>
    <w:rsid w:val="00FB5762"/>
    <w:rPr>
      <w:color w:val="808080"/>
    </w:rPr>
  </w:style>
  <w:style w:type="table" w:styleId="Tablanormal1">
    <w:name w:val="Plain Table 1"/>
    <w:basedOn w:val="Tablanormal"/>
    <w:uiPriority w:val="41"/>
    <w:rsid w:val="000255E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rFonts w:ascii="Arial" w:hAnsi="Arial"/>
        <w:b/>
        <w:bCs/>
        <w:sz w:val="18"/>
      </w:rPr>
      <w:tblPr/>
      <w:tcPr>
        <w:tcBorders>
          <w:top w:val="nil"/>
          <w:left w:val="nil"/>
          <w:bottom w:val="nil"/>
          <w:right w:val="nil"/>
          <w:insideH w:val="nil"/>
          <w:insideV w:val="nil"/>
          <w:tl2br w:val="nil"/>
          <w:tr2bl w:val="nil"/>
        </w:tcBorders>
        <w:shd w:val="clear" w:color="auto" w:fill="D9E2F3" w:themeFill="accent5" w:themeFillTint="33"/>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rPr>
        <w:rFonts w:ascii="Arial" w:hAnsi="Arial"/>
        <w:sz w:val="18"/>
      </w:rPr>
      <w:tblPr/>
      <w:tcPr>
        <w:shd w:val="clear" w:color="auto" w:fill="DEEAF6" w:themeFill="accent1" w:themeFillTint="33"/>
      </w:tcPr>
    </w:tblStylePr>
    <w:tblStylePr w:type="band2Horz">
      <w:tblPr/>
      <w:tcPr>
        <w:shd w:val="clear" w:color="auto" w:fill="FFFFFF" w:themeFill="background1"/>
      </w:tcPr>
    </w:tblStylePr>
  </w:style>
  <w:style w:type="paragraph" w:styleId="Textoindependiente">
    <w:name w:val="Body Text"/>
    <w:basedOn w:val="Normal"/>
    <w:link w:val="TextoindependienteCar"/>
    <w:uiPriority w:val="1"/>
    <w:qFormat/>
    <w:rsid w:val="00701956"/>
    <w:pPr>
      <w:widowControl w:val="0"/>
      <w:autoSpaceDE w:val="0"/>
      <w:autoSpaceDN w:val="0"/>
    </w:pPr>
    <w:rPr>
      <w:rFonts w:ascii="Arial MT" w:eastAsia="Arial MT" w:hAnsi="Arial MT" w:cs="Arial MT"/>
      <w:sz w:val="22"/>
      <w:szCs w:val="22"/>
      <w:lang w:val="es-ES" w:eastAsia="en-US"/>
    </w:rPr>
  </w:style>
  <w:style w:type="character" w:customStyle="1" w:styleId="TextoindependienteCar">
    <w:name w:val="Texto independiente Car"/>
    <w:basedOn w:val="Fuentedeprrafopredeter"/>
    <w:link w:val="Textoindependiente"/>
    <w:uiPriority w:val="1"/>
    <w:rsid w:val="00701956"/>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3901740">
      <w:bodyDiv w:val="1"/>
      <w:marLeft w:val="0"/>
      <w:marRight w:val="0"/>
      <w:marTop w:val="0"/>
      <w:marBottom w:val="0"/>
      <w:divBdr>
        <w:top w:val="none" w:sz="0" w:space="0" w:color="auto"/>
        <w:left w:val="none" w:sz="0" w:space="0" w:color="auto"/>
        <w:bottom w:val="none" w:sz="0" w:space="0" w:color="auto"/>
        <w:right w:val="none" w:sz="0" w:space="0" w:color="auto"/>
      </w:divBdr>
      <w:divsChild>
        <w:div w:id="206381959">
          <w:marLeft w:val="0"/>
          <w:marRight w:val="0"/>
          <w:marTop w:val="30"/>
          <w:marBottom w:val="0"/>
          <w:divBdr>
            <w:top w:val="none" w:sz="0" w:space="0" w:color="auto"/>
            <w:left w:val="none" w:sz="0" w:space="0" w:color="auto"/>
            <w:bottom w:val="none" w:sz="0" w:space="0" w:color="auto"/>
            <w:right w:val="none" w:sz="0" w:space="0" w:color="auto"/>
          </w:divBdr>
          <w:divsChild>
            <w:div w:id="288824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940458505">
      <w:bodyDiv w:val="1"/>
      <w:marLeft w:val="0"/>
      <w:marRight w:val="0"/>
      <w:marTop w:val="0"/>
      <w:marBottom w:val="0"/>
      <w:divBdr>
        <w:top w:val="none" w:sz="0" w:space="0" w:color="auto"/>
        <w:left w:val="none" w:sz="0" w:space="0" w:color="auto"/>
        <w:bottom w:val="none" w:sz="0" w:space="0" w:color="auto"/>
        <w:right w:val="none" w:sz="0" w:space="0" w:color="auto"/>
      </w:divBdr>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SARIO\Downloads\anexo_7_plantilla_procedimiento%20(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1B8DEBC1E5E45988196FB499ECD4EB2"/>
        <w:category>
          <w:name w:val="General"/>
          <w:gallery w:val="placeholder"/>
        </w:category>
        <w:types>
          <w:type w:val="bbPlcHdr"/>
        </w:types>
        <w:behaviors>
          <w:behavior w:val="content"/>
        </w:behaviors>
        <w:guid w:val="{DB8E2003-4D20-41E0-B591-E4BDDC55C82B}"/>
      </w:docPartPr>
      <w:docPartBody>
        <w:p w:rsidR="00297B98" w:rsidRDefault="001F479B">
          <w:pPr>
            <w:pStyle w:val="D1B8DEBC1E5E45988196FB499ECD4EB2"/>
          </w:pPr>
          <w:r w:rsidRPr="00E05B91">
            <w:rPr>
              <w:rStyle w:val="Textodelmarcadordeposicin"/>
            </w:rPr>
            <w:t>Haga clic o pulse aquí para escribir texto.</w:t>
          </w:r>
        </w:p>
      </w:docPartBody>
    </w:docPart>
    <w:docPart>
      <w:docPartPr>
        <w:name w:val="B90BB1ADD6034426BF354DBE81314526"/>
        <w:category>
          <w:name w:val="General"/>
          <w:gallery w:val="placeholder"/>
        </w:category>
        <w:types>
          <w:type w:val="bbPlcHdr"/>
        </w:types>
        <w:behaviors>
          <w:behavior w:val="content"/>
        </w:behaviors>
        <w:guid w:val="{ABE536FF-921D-475C-8E5E-26A9169E03EC}"/>
      </w:docPartPr>
      <w:docPartBody>
        <w:p w:rsidR="00297B98" w:rsidRDefault="001F479B">
          <w:pPr>
            <w:pStyle w:val="B90BB1ADD6034426BF354DBE81314526"/>
          </w:pPr>
          <w:r w:rsidRPr="00510627">
            <w:rPr>
              <w:rStyle w:val="Textodelmarcadordeposicin"/>
              <w:rFonts w:ascii="Calibri" w:eastAsia="Calibri" w:hAnsi="Calibri" w:cs="Arial"/>
              <w:sz w:val="20"/>
              <w:szCs w:val="20"/>
            </w:rPr>
            <w:t>Haga clic o pulse aquí para escribir texto.</w:t>
          </w:r>
        </w:p>
      </w:docPartBody>
    </w:docPart>
    <w:docPart>
      <w:docPartPr>
        <w:name w:val="DD63339C4FB14980A6898A01EE26777F"/>
        <w:category>
          <w:name w:val="General"/>
          <w:gallery w:val="placeholder"/>
        </w:category>
        <w:types>
          <w:type w:val="bbPlcHdr"/>
        </w:types>
        <w:behaviors>
          <w:behavior w:val="content"/>
        </w:behaviors>
        <w:guid w:val="{B011F01F-45BE-495F-BA08-13BC5F77DAD0}"/>
      </w:docPartPr>
      <w:docPartBody>
        <w:p w:rsidR="00297B98" w:rsidRDefault="001F479B">
          <w:pPr>
            <w:pStyle w:val="DD63339C4FB14980A6898A01EE26777F"/>
          </w:pPr>
          <w:r w:rsidRPr="00510627">
            <w:rPr>
              <w:rStyle w:val="Textodelmarcadordeposicin"/>
              <w:rFonts w:ascii="Calibri" w:eastAsia="Calibri" w:hAnsi="Calibri" w:cs="Arial"/>
              <w:sz w:val="20"/>
              <w:szCs w:val="20"/>
            </w:rPr>
            <w:t>Haga clic o pulse aquí para escribir texto.</w:t>
          </w:r>
        </w:p>
      </w:docPartBody>
    </w:docPart>
    <w:docPart>
      <w:docPartPr>
        <w:name w:val="3A33A94B7C0E4585B325AC34612C6CEE"/>
        <w:category>
          <w:name w:val="General"/>
          <w:gallery w:val="placeholder"/>
        </w:category>
        <w:types>
          <w:type w:val="bbPlcHdr"/>
        </w:types>
        <w:behaviors>
          <w:behavior w:val="content"/>
        </w:behaviors>
        <w:guid w:val="{1EFA783F-C086-4BD1-AAAA-F368084699FD}"/>
      </w:docPartPr>
      <w:docPartBody>
        <w:p w:rsidR="00297B98" w:rsidRDefault="001F479B">
          <w:pPr>
            <w:pStyle w:val="3A33A94B7C0E4585B325AC34612C6CEE"/>
          </w:pPr>
          <w:r w:rsidRPr="00E05B91">
            <w:rPr>
              <w:rStyle w:val="Textodelmarcadordeposicin"/>
            </w:rPr>
            <w:t>Haga clic o pulse aquí para escribir texto.</w:t>
          </w:r>
        </w:p>
      </w:docPartBody>
    </w:docPart>
    <w:docPart>
      <w:docPartPr>
        <w:name w:val="C03B606796ED427B9BF57625B9E15E4B"/>
        <w:category>
          <w:name w:val="General"/>
          <w:gallery w:val="placeholder"/>
        </w:category>
        <w:types>
          <w:type w:val="bbPlcHdr"/>
        </w:types>
        <w:behaviors>
          <w:behavior w:val="content"/>
        </w:behaviors>
        <w:guid w:val="{81D12215-6600-438B-9058-7B0F421AE725}"/>
      </w:docPartPr>
      <w:docPartBody>
        <w:p w:rsidR="00297B98" w:rsidRDefault="001F479B">
          <w:pPr>
            <w:pStyle w:val="C03B606796ED427B9BF57625B9E15E4B"/>
          </w:pPr>
          <w:r w:rsidRPr="00E05B91">
            <w:rPr>
              <w:rStyle w:val="Textodelmarcadordeposicin"/>
            </w:rPr>
            <w:t>Haga clic o pulse aquí para escribir texto.</w:t>
          </w:r>
        </w:p>
      </w:docPartBody>
    </w:docPart>
    <w:docPart>
      <w:docPartPr>
        <w:name w:val="67FF603440FC483D93AA0DD0BCAE6331"/>
        <w:category>
          <w:name w:val="General"/>
          <w:gallery w:val="placeholder"/>
        </w:category>
        <w:types>
          <w:type w:val="bbPlcHdr"/>
        </w:types>
        <w:behaviors>
          <w:behavior w:val="content"/>
        </w:behaviors>
        <w:guid w:val="{B5DFDCB1-29B9-4EF7-9C20-1B1AFCDFF84B}"/>
      </w:docPartPr>
      <w:docPartBody>
        <w:p w:rsidR="00D735B8" w:rsidRDefault="00297B98" w:rsidP="00297B98">
          <w:pPr>
            <w:pStyle w:val="67FF603440FC483D93AA0DD0BCAE6331"/>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MT">
    <w:altName w:val="Arial"/>
    <w:charset w:val="01"/>
    <w:family w:val="swiss"/>
    <w:pitch w:val="variable"/>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EF3"/>
    <w:rsid w:val="00010517"/>
    <w:rsid w:val="00130B7F"/>
    <w:rsid w:val="00197326"/>
    <w:rsid w:val="001F479B"/>
    <w:rsid w:val="00297B98"/>
    <w:rsid w:val="00341B72"/>
    <w:rsid w:val="005C295A"/>
    <w:rsid w:val="007F2EF3"/>
    <w:rsid w:val="00A3536E"/>
    <w:rsid w:val="00D67670"/>
    <w:rsid w:val="00D735B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2"/>
        <w:szCs w:val="22"/>
        <w:lang w:val="es-CO" w:eastAsia="es-CO"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297B98"/>
    <w:rPr>
      <w:color w:val="808080"/>
    </w:rPr>
  </w:style>
  <w:style w:type="paragraph" w:customStyle="1" w:styleId="D1B8DEBC1E5E45988196FB499ECD4EB2">
    <w:name w:val="D1B8DEBC1E5E45988196FB499ECD4EB2"/>
  </w:style>
  <w:style w:type="paragraph" w:customStyle="1" w:styleId="B90BB1ADD6034426BF354DBE81314526">
    <w:name w:val="B90BB1ADD6034426BF354DBE81314526"/>
  </w:style>
  <w:style w:type="paragraph" w:customStyle="1" w:styleId="DD63339C4FB14980A6898A01EE26777F">
    <w:name w:val="DD63339C4FB14980A6898A01EE26777F"/>
  </w:style>
  <w:style w:type="paragraph" w:customStyle="1" w:styleId="3A33A94B7C0E4585B325AC34612C6CEE">
    <w:name w:val="3A33A94B7C0E4585B325AC34612C6CEE"/>
  </w:style>
  <w:style w:type="paragraph" w:customStyle="1" w:styleId="67FF603440FC483D93AA0DD0BCAE6331">
    <w:name w:val="67FF603440FC483D93AA0DD0BCAE6331"/>
    <w:rsid w:val="00297B98"/>
  </w:style>
  <w:style w:type="paragraph" w:customStyle="1" w:styleId="056C231EBDF84BC2BB878FD53B4CA3FC">
    <w:name w:val="056C231EBDF84BC2BB878FD53B4CA3FC"/>
  </w:style>
  <w:style w:type="paragraph" w:customStyle="1" w:styleId="C03B606796ED427B9BF57625B9E15E4B">
    <w:name w:val="C03B606796ED427B9BF57625B9E15E4B"/>
  </w:style>
  <w:style w:type="paragraph" w:customStyle="1" w:styleId="F1A9AF76F1844F67BB0A0C44E4EDE32C">
    <w:name w:val="F1A9AF76F1844F67BB0A0C44E4EDE32C"/>
  </w:style>
  <w:style w:type="paragraph" w:customStyle="1" w:styleId="55C6B4422C944D1DA17495888471A701">
    <w:name w:val="55C6B4422C944D1DA17495888471A701"/>
  </w:style>
  <w:style w:type="paragraph" w:customStyle="1" w:styleId="0695CC4A07DA4A52AE794749833F3B08">
    <w:name w:val="0695CC4A07DA4A52AE794749833F3B08"/>
  </w:style>
  <w:style w:type="paragraph" w:customStyle="1" w:styleId="C2D6B201C89B4CDAB60A648EA67C9C61">
    <w:name w:val="C2D6B201C89B4CDAB60A648EA67C9C6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FC9581-0B95-4208-A09A-CE4D9E5A83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anexo_7_plantilla_procedimiento (1)</Template>
  <TotalTime>9</TotalTime>
  <Pages>2</Pages>
  <Words>643</Words>
  <Characters>3542</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Estrategico, Misional o Apoyo</vt:lpstr>
    </vt:vector>
  </TitlesOfParts>
  <Company>Hewlett-Packard Company</Company>
  <LinksUpToDate>false</LinksUpToDate>
  <CharactersWithSpaces>4177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Estrategico, Misional o Apoyo</dc:title>
  <dc:subject/>
  <dc:creator>ROSARIO</dc:creator>
  <cp:keywords/>
  <dc:description/>
  <cp:lastModifiedBy>Monica serrano Prada</cp:lastModifiedBy>
  <cp:revision>7</cp:revision>
  <cp:lastPrinted>2019-06-11T14:44:00Z</cp:lastPrinted>
  <dcterms:created xsi:type="dcterms:W3CDTF">2023-11-07T19:11:00Z</dcterms:created>
  <dcterms:modified xsi:type="dcterms:W3CDTF">2023-11-28T14:29:00Z</dcterms:modified>
</cp:coreProperties>
</file>