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F6D365" w14:textId="535D1668" w:rsidR="00F84ADF" w:rsidRPr="00583C68" w:rsidRDefault="00F05FB6" w:rsidP="00786C1D">
      <w:pPr>
        <w:pStyle w:val="Prrafodelista"/>
        <w:numPr>
          <w:ilvl w:val="0"/>
          <w:numId w:val="19"/>
        </w:numPr>
        <w:ind w:left="567" w:hanging="567"/>
        <w:jc w:val="both"/>
        <w:rPr>
          <w:rFonts w:ascii="Arial" w:hAnsi="Arial" w:cs="Arial"/>
          <w:sz w:val="22"/>
          <w:szCs w:val="22"/>
        </w:rPr>
      </w:pPr>
      <w:r w:rsidRPr="00583C68">
        <w:rPr>
          <w:rFonts w:ascii="Arial" w:hAnsi="Arial" w:cs="Arial"/>
          <w:b/>
          <w:sz w:val="22"/>
          <w:szCs w:val="22"/>
        </w:rPr>
        <w:t>OBJETIVO</w:t>
      </w:r>
      <w:r w:rsidR="00ED49A0" w:rsidRPr="00583C68">
        <w:rPr>
          <w:rFonts w:ascii="Arial" w:hAnsi="Arial" w:cs="Arial"/>
          <w:b/>
          <w:sz w:val="22"/>
          <w:szCs w:val="22"/>
        </w:rPr>
        <w:t xml:space="preserve">. </w:t>
      </w:r>
      <w:r w:rsidR="00474396" w:rsidRPr="00583C68">
        <w:rPr>
          <w:rFonts w:ascii="Arial" w:hAnsi="Arial" w:cs="Arial"/>
          <w:sz w:val="22"/>
          <w:szCs w:val="22"/>
        </w:rPr>
        <w:t>Definir las actividades necesarias para adelantar</w:t>
      </w:r>
      <w:r w:rsidR="00014AA9" w:rsidRPr="00583C68">
        <w:rPr>
          <w:rFonts w:ascii="Arial" w:hAnsi="Arial" w:cs="Arial"/>
          <w:sz w:val="22"/>
          <w:szCs w:val="22"/>
        </w:rPr>
        <w:t xml:space="preserve"> </w:t>
      </w:r>
      <w:r w:rsidR="00286723" w:rsidRPr="00583C68">
        <w:rPr>
          <w:rFonts w:ascii="Arial" w:hAnsi="Arial" w:cs="Arial"/>
          <w:sz w:val="22"/>
          <w:szCs w:val="22"/>
        </w:rPr>
        <w:t xml:space="preserve">los conceptos jurídicos solicitados en asuntos o temas que competen al área jurídica </w:t>
      </w:r>
      <w:r w:rsidR="00474396" w:rsidRPr="00583C68">
        <w:rPr>
          <w:rFonts w:ascii="Arial" w:hAnsi="Arial" w:cs="Arial"/>
          <w:sz w:val="22"/>
          <w:szCs w:val="22"/>
        </w:rPr>
        <w:t>del Fondo de Bienestar Social de la Contraloría General de la República.</w:t>
      </w:r>
      <w:r w:rsidR="005D7F7F">
        <w:rPr>
          <w:rFonts w:ascii="Arial" w:hAnsi="Arial" w:cs="Arial"/>
          <w:sz w:val="22"/>
          <w:szCs w:val="22"/>
        </w:rPr>
        <w:t xml:space="preserve"> </w:t>
      </w:r>
      <w:bookmarkStart w:id="0" w:name="_GoBack"/>
      <w:bookmarkEnd w:id="0"/>
    </w:p>
    <w:p w14:paraId="45188123" w14:textId="77777777" w:rsidR="00F84ADF" w:rsidRPr="00583C68" w:rsidRDefault="00F84ADF">
      <w:pPr>
        <w:ind w:left="284" w:hanging="284"/>
        <w:jc w:val="both"/>
        <w:rPr>
          <w:rFonts w:ascii="Arial" w:hAnsi="Arial" w:cs="Arial"/>
          <w:sz w:val="22"/>
          <w:szCs w:val="22"/>
        </w:rPr>
      </w:pPr>
    </w:p>
    <w:p w14:paraId="581F0570" w14:textId="2AD71E9B" w:rsidR="0067571F" w:rsidRPr="00583C68" w:rsidRDefault="00F05FB6" w:rsidP="00786C1D">
      <w:pPr>
        <w:pStyle w:val="Prrafodelista"/>
        <w:numPr>
          <w:ilvl w:val="0"/>
          <w:numId w:val="19"/>
        </w:numPr>
        <w:ind w:left="567" w:hanging="567"/>
        <w:jc w:val="both"/>
        <w:rPr>
          <w:rFonts w:ascii="Arial" w:hAnsi="Arial" w:cs="Arial"/>
          <w:sz w:val="22"/>
          <w:szCs w:val="22"/>
        </w:rPr>
      </w:pPr>
      <w:r w:rsidRPr="00583C68">
        <w:rPr>
          <w:rFonts w:ascii="Arial" w:hAnsi="Arial" w:cs="Arial"/>
          <w:b/>
          <w:sz w:val="22"/>
          <w:szCs w:val="22"/>
        </w:rPr>
        <w:t>ALCANCE</w:t>
      </w:r>
      <w:r w:rsidR="00ED49A0" w:rsidRPr="00583C68">
        <w:rPr>
          <w:rFonts w:ascii="Arial" w:hAnsi="Arial" w:cs="Arial"/>
          <w:b/>
          <w:sz w:val="22"/>
          <w:szCs w:val="22"/>
        </w:rPr>
        <w:t xml:space="preserve">. </w:t>
      </w:r>
      <w:r w:rsidR="00F84ADF" w:rsidRPr="00583C68">
        <w:rPr>
          <w:rFonts w:ascii="Arial" w:hAnsi="Arial" w:cs="Arial"/>
          <w:bCs/>
          <w:sz w:val="22"/>
          <w:szCs w:val="22"/>
        </w:rPr>
        <w:t>E</w:t>
      </w:r>
      <w:r w:rsidR="007423B4" w:rsidRPr="00583C68">
        <w:rPr>
          <w:rFonts w:ascii="Arial" w:hAnsi="Arial" w:cs="Arial"/>
          <w:bCs/>
          <w:sz w:val="22"/>
          <w:szCs w:val="22"/>
        </w:rPr>
        <w:t>l</w:t>
      </w:r>
      <w:r w:rsidR="00583C68">
        <w:rPr>
          <w:rFonts w:ascii="Arial" w:hAnsi="Arial" w:cs="Arial"/>
          <w:bCs/>
          <w:sz w:val="22"/>
          <w:szCs w:val="22"/>
        </w:rPr>
        <w:t xml:space="preserve"> procedimiento</w:t>
      </w:r>
      <w:r w:rsidR="00F84ADF" w:rsidRPr="00583C68">
        <w:rPr>
          <w:rFonts w:ascii="Arial" w:hAnsi="Arial" w:cs="Arial"/>
          <w:bCs/>
          <w:sz w:val="22"/>
          <w:szCs w:val="22"/>
        </w:rPr>
        <w:t xml:space="preserve"> inicia con la</w:t>
      </w:r>
      <w:r w:rsidR="007A022E" w:rsidRPr="00583C68">
        <w:rPr>
          <w:rFonts w:ascii="Arial" w:hAnsi="Arial" w:cs="Arial"/>
          <w:bCs/>
          <w:sz w:val="22"/>
          <w:szCs w:val="22"/>
        </w:rPr>
        <w:t xml:space="preserve"> recepción de</w:t>
      </w:r>
      <w:r w:rsidR="00F84ADF" w:rsidRPr="00583C68">
        <w:rPr>
          <w:rFonts w:ascii="Arial" w:hAnsi="Arial" w:cs="Arial"/>
          <w:bCs/>
          <w:sz w:val="22"/>
          <w:szCs w:val="22"/>
        </w:rPr>
        <w:t xml:space="preserve"> solicitud de concepto, abarca la emisión de la respuesta a la solicit</w:t>
      </w:r>
      <w:r w:rsidR="00583C68">
        <w:rPr>
          <w:rFonts w:ascii="Arial" w:hAnsi="Arial" w:cs="Arial"/>
          <w:bCs/>
          <w:sz w:val="22"/>
          <w:szCs w:val="22"/>
        </w:rPr>
        <w:t>ud por parte del área jurídica</w:t>
      </w:r>
      <w:r w:rsidR="004147C9" w:rsidRPr="00583C68">
        <w:rPr>
          <w:rFonts w:ascii="Arial" w:hAnsi="Arial" w:cs="Arial"/>
          <w:bCs/>
          <w:sz w:val="22"/>
          <w:szCs w:val="22"/>
        </w:rPr>
        <w:t xml:space="preserve"> y </w:t>
      </w:r>
      <w:r w:rsidR="00F84ADF" w:rsidRPr="00583C68">
        <w:rPr>
          <w:rFonts w:ascii="Arial" w:hAnsi="Arial" w:cs="Arial"/>
          <w:bCs/>
          <w:sz w:val="22"/>
          <w:szCs w:val="22"/>
        </w:rPr>
        <w:t>su remisión al solicitante</w:t>
      </w:r>
      <w:r w:rsidR="004147C9" w:rsidRPr="00583C68">
        <w:rPr>
          <w:rFonts w:ascii="Arial" w:hAnsi="Arial" w:cs="Arial"/>
          <w:bCs/>
          <w:sz w:val="22"/>
          <w:szCs w:val="22"/>
        </w:rPr>
        <w:t>.</w:t>
      </w:r>
    </w:p>
    <w:p w14:paraId="39207ED7" w14:textId="77777777" w:rsidR="00F84ADF" w:rsidRPr="00583C68" w:rsidRDefault="00F84ADF" w:rsidP="00786C1D">
      <w:pPr>
        <w:pStyle w:val="Prrafodelista"/>
        <w:jc w:val="both"/>
        <w:rPr>
          <w:rFonts w:ascii="Arial" w:hAnsi="Arial" w:cs="Arial"/>
          <w:sz w:val="22"/>
          <w:szCs w:val="22"/>
        </w:rPr>
      </w:pPr>
    </w:p>
    <w:p w14:paraId="05DB625D" w14:textId="1A10ECAA" w:rsidR="00F05FB6" w:rsidRPr="00583C68" w:rsidRDefault="00ED49A0" w:rsidP="00786C1D">
      <w:pPr>
        <w:tabs>
          <w:tab w:val="left" w:pos="567"/>
        </w:tabs>
        <w:jc w:val="both"/>
        <w:rPr>
          <w:rFonts w:ascii="Arial" w:hAnsi="Arial" w:cs="Arial"/>
          <w:b/>
          <w:sz w:val="22"/>
          <w:szCs w:val="22"/>
        </w:rPr>
      </w:pPr>
      <w:r w:rsidRPr="00583C68">
        <w:rPr>
          <w:rFonts w:ascii="Arial" w:hAnsi="Arial" w:cs="Arial"/>
          <w:b/>
          <w:sz w:val="22"/>
          <w:szCs w:val="22"/>
        </w:rPr>
        <w:t>3</w:t>
      </w:r>
      <w:r w:rsidRPr="00583C68">
        <w:rPr>
          <w:rFonts w:ascii="Arial" w:hAnsi="Arial" w:cs="Arial"/>
          <w:sz w:val="22"/>
          <w:szCs w:val="22"/>
        </w:rPr>
        <w:t>.</w:t>
      </w:r>
      <w:r w:rsidRPr="00583C68">
        <w:rPr>
          <w:rFonts w:ascii="Arial" w:hAnsi="Arial" w:cs="Arial"/>
          <w:sz w:val="22"/>
          <w:szCs w:val="22"/>
        </w:rPr>
        <w:tab/>
      </w:r>
      <w:r w:rsidR="00F05FB6" w:rsidRPr="00583C68">
        <w:rPr>
          <w:rFonts w:ascii="Arial" w:hAnsi="Arial" w:cs="Arial"/>
          <w:b/>
          <w:sz w:val="22"/>
          <w:szCs w:val="22"/>
        </w:rPr>
        <w:t>RESPONSABLE</w:t>
      </w:r>
      <w:r w:rsidR="00B77C9E" w:rsidRPr="00583C68">
        <w:rPr>
          <w:rFonts w:ascii="Arial" w:hAnsi="Arial" w:cs="Arial"/>
          <w:b/>
          <w:sz w:val="22"/>
          <w:szCs w:val="22"/>
        </w:rPr>
        <w:t>.</w:t>
      </w:r>
      <w:r w:rsidR="00F05FB6" w:rsidRPr="00583C68">
        <w:rPr>
          <w:rFonts w:ascii="Arial" w:hAnsi="Arial" w:cs="Arial"/>
          <w:bCs/>
          <w:sz w:val="22"/>
          <w:szCs w:val="22"/>
        </w:rPr>
        <w:t xml:space="preserve"> </w:t>
      </w:r>
      <w:r w:rsidR="004147C9" w:rsidRPr="00583C68">
        <w:rPr>
          <w:rFonts w:ascii="Arial" w:hAnsi="Arial" w:cs="Arial"/>
          <w:bCs/>
          <w:sz w:val="22"/>
          <w:szCs w:val="22"/>
        </w:rPr>
        <w:t>Asesor Jurídico</w:t>
      </w:r>
    </w:p>
    <w:p w14:paraId="5E49E119" w14:textId="207BF9B1" w:rsidR="00ED49A0" w:rsidRPr="00583C68" w:rsidRDefault="00ED49A0">
      <w:pPr>
        <w:jc w:val="both"/>
        <w:rPr>
          <w:rFonts w:ascii="Arial" w:hAnsi="Arial" w:cs="Arial"/>
          <w:b/>
          <w:sz w:val="22"/>
          <w:szCs w:val="22"/>
        </w:rPr>
      </w:pPr>
    </w:p>
    <w:p w14:paraId="178CF9A2" w14:textId="4F26BBBD" w:rsidR="00F05FB6" w:rsidRPr="00583C68" w:rsidRDefault="00F05FB6" w:rsidP="00786C1D">
      <w:pPr>
        <w:pStyle w:val="Prrafodelista"/>
        <w:numPr>
          <w:ilvl w:val="0"/>
          <w:numId w:val="20"/>
        </w:numPr>
        <w:ind w:left="567" w:hanging="567"/>
        <w:jc w:val="both"/>
        <w:rPr>
          <w:rFonts w:ascii="Arial" w:hAnsi="Arial" w:cs="Arial"/>
          <w:b/>
          <w:sz w:val="22"/>
          <w:szCs w:val="22"/>
        </w:rPr>
      </w:pPr>
      <w:r w:rsidRPr="00583C68">
        <w:rPr>
          <w:rFonts w:ascii="Arial" w:hAnsi="Arial" w:cs="Arial"/>
          <w:b/>
          <w:sz w:val="22"/>
          <w:szCs w:val="22"/>
        </w:rPr>
        <w:t>DEFINICIONES</w:t>
      </w:r>
    </w:p>
    <w:p w14:paraId="165183DC" w14:textId="77777777" w:rsidR="003F6435" w:rsidRPr="00583C68" w:rsidRDefault="003F6435" w:rsidP="00F05FB6">
      <w:pPr>
        <w:jc w:val="both"/>
        <w:rPr>
          <w:rFonts w:ascii="Arial" w:hAnsi="Arial" w:cs="Arial"/>
          <w:b/>
          <w:sz w:val="22"/>
          <w:szCs w:val="22"/>
        </w:rPr>
      </w:pPr>
    </w:p>
    <w:p w14:paraId="503C57C0" w14:textId="594B4134" w:rsidR="00071BB7" w:rsidRPr="00583C68" w:rsidRDefault="0093377C" w:rsidP="00093998">
      <w:pPr>
        <w:shd w:val="clear" w:color="auto" w:fill="FFFFFF"/>
        <w:jc w:val="both"/>
        <w:rPr>
          <w:rFonts w:ascii="Arial" w:hAnsi="Arial" w:cs="Arial"/>
          <w:bCs/>
          <w:sz w:val="22"/>
          <w:szCs w:val="22"/>
        </w:rPr>
      </w:pPr>
      <w:r w:rsidRPr="00583C68">
        <w:rPr>
          <w:rFonts w:ascii="Arial" w:hAnsi="Arial" w:cs="Arial"/>
          <w:b/>
          <w:bCs/>
          <w:sz w:val="22"/>
          <w:szCs w:val="22"/>
        </w:rPr>
        <w:t>4.1</w:t>
      </w:r>
      <w:r w:rsidR="00ED49A0" w:rsidRPr="00583C68">
        <w:rPr>
          <w:rFonts w:ascii="Arial" w:hAnsi="Arial" w:cs="Arial"/>
          <w:b/>
          <w:bCs/>
          <w:sz w:val="22"/>
          <w:szCs w:val="22"/>
        </w:rPr>
        <w:t xml:space="preserve">.  </w:t>
      </w:r>
      <w:r w:rsidR="00071BB7" w:rsidRPr="00583C68">
        <w:rPr>
          <w:rFonts w:ascii="Arial" w:hAnsi="Arial" w:cs="Arial"/>
          <w:b/>
          <w:bCs/>
          <w:sz w:val="22"/>
          <w:szCs w:val="22"/>
        </w:rPr>
        <w:t xml:space="preserve"> </w:t>
      </w:r>
      <w:r w:rsidR="00ED49A0" w:rsidRPr="00583C68">
        <w:rPr>
          <w:rFonts w:ascii="Arial" w:hAnsi="Arial" w:cs="Arial"/>
          <w:b/>
          <w:bCs/>
          <w:sz w:val="22"/>
          <w:szCs w:val="22"/>
        </w:rPr>
        <w:t>Concepto Jurídico.</w:t>
      </w:r>
      <w:r w:rsidR="00F84ADF" w:rsidRPr="00583C68">
        <w:rPr>
          <w:bCs/>
          <w:sz w:val="22"/>
          <w:szCs w:val="22"/>
        </w:rPr>
        <w:t> </w:t>
      </w:r>
      <w:r w:rsidR="00F84ADF" w:rsidRPr="00583C68">
        <w:rPr>
          <w:rFonts w:ascii="Arial" w:hAnsi="Arial" w:cs="Arial"/>
          <w:bCs/>
          <w:sz w:val="22"/>
          <w:szCs w:val="22"/>
        </w:rPr>
        <w:t xml:space="preserve">Es un dictamen de </w:t>
      </w:r>
      <w:r w:rsidR="00071BB7" w:rsidRPr="00583C68">
        <w:rPr>
          <w:rFonts w:ascii="Arial" w:hAnsi="Arial" w:cs="Arial"/>
          <w:bCs/>
          <w:sz w:val="22"/>
          <w:szCs w:val="22"/>
        </w:rPr>
        <w:t>carácter</w:t>
      </w:r>
      <w:r w:rsidR="00F84ADF" w:rsidRPr="00583C68">
        <w:rPr>
          <w:rFonts w:ascii="Arial" w:hAnsi="Arial" w:cs="Arial"/>
          <w:bCs/>
          <w:sz w:val="22"/>
          <w:szCs w:val="22"/>
        </w:rPr>
        <w:t xml:space="preserve"> general y abstracto que no obliga al peticionario, basados en criterio de </w:t>
      </w:r>
      <w:r w:rsidR="00071BB7" w:rsidRPr="00583C68">
        <w:rPr>
          <w:rFonts w:ascii="Arial" w:hAnsi="Arial" w:cs="Arial"/>
          <w:bCs/>
          <w:sz w:val="22"/>
          <w:szCs w:val="22"/>
        </w:rPr>
        <w:t>interpretación</w:t>
      </w:r>
      <w:r w:rsidR="00F84ADF" w:rsidRPr="00583C68">
        <w:rPr>
          <w:rFonts w:ascii="Arial" w:hAnsi="Arial" w:cs="Arial"/>
          <w:bCs/>
          <w:sz w:val="22"/>
          <w:szCs w:val="22"/>
        </w:rPr>
        <w:t xml:space="preserve"> </w:t>
      </w:r>
      <w:r w:rsidR="00071BB7" w:rsidRPr="00583C68">
        <w:rPr>
          <w:rFonts w:ascii="Arial" w:hAnsi="Arial" w:cs="Arial"/>
          <w:bCs/>
          <w:sz w:val="22"/>
          <w:szCs w:val="22"/>
        </w:rPr>
        <w:t>normativa, emitido con base en el planteamiento de un problema jurídico o consulta.</w:t>
      </w:r>
    </w:p>
    <w:p w14:paraId="35FF4FDF" w14:textId="77777777" w:rsidR="00071BB7" w:rsidRPr="00583C68" w:rsidRDefault="00071BB7" w:rsidP="00093998">
      <w:pPr>
        <w:shd w:val="clear" w:color="auto" w:fill="FFFFFF"/>
        <w:jc w:val="both"/>
        <w:rPr>
          <w:rFonts w:ascii="Arial" w:hAnsi="Arial" w:cs="Arial"/>
          <w:bCs/>
          <w:sz w:val="22"/>
          <w:szCs w:val="22"/>
        </w:rPr>
      </w:pPr>
    </w:p>
    <w:p w14:paraId="1EA7DFCD" w14:textId="37115091" w:rsidR="00071BB7" w:rsidRPr="00583C68" w:rsidRDefault="00071BB7" w:rsidP="00093998">
      <w:pPr>
        <w:shd w:val="clear" w:color="auto" w:fill="FFFFFF"/>
        <w:jc w:val="both"/>
        <w:rPr>
          <w:rFonts w:ascii="Arial" w:hAnsi="Arial" w:cs="Arial"/>
          <w:bCs/>
          <w:sz w:val="22"/>
          <w:szCs w:val="22"/>
        </w:rPr>
      </w:pPr>
      <w:r w:rsidRPr="00583C68">
        <w:rPr>
          <w:rFonts w:ascii="Arial" w:hAnsi="Arial" w:cs="Arial"/>
          <w:b/>
          <w:bCs/>
          <w:sz w:val="22"/>
          <w:szCs w:val="22"/>
        </w:rPr>
        <w:t>4.2</w:t>
      </w:r>
      <w:r w:rsidR="00ED49A0" w:rsidRPr="00583C68">
        <w:rPr>
          <w:rFonts w:ascii="Arial" w:hAnsi="Arial" w:cs="Arial"/>
          <w:b/>
          <w:bCs/>
          <w:sz w:val="22"/>
          <w:szCs w:val="22"/>
        </w:rPr>
        <w:t xml:space="preserve">. </w:t>
      </w:r>
      <w:r w:rsidRPr="00583C68">
        <w:rPr>
          <w:rFonts w:ascii="Arial" w:hAnsi="Arial" w:cs="Arial"/>
          <w:b/>
          <w:bCs/>
          <w:sz w:val="22"/>
          <w:szCs w:val="22"/>
        </w:rPr>
        <w:t xml:space="preserve"> </w:t>
      </w:r>
      <w:r w:rsidR="00ED49A0" w:rsidRPr="00583C68">
        <w:rPr>
          <w:rFonts w:ascii="Arial" w:hAnsi="Arial" w:cs="Arial"/>
          <w:b/>
          <w:bCs/>
          <w:sz w:val="22"/>
          <w:szCs w:val="22"/>
        </w:rPr>
        <w:t>Consulta.</w:t>
      </w:r>
      <w:r w:rsidRPr="00583C68">
        <w:rPr>
          <w:rStyle w:val="nfasissutil"/>
          <w:rFonts w:ascii="Arial" w:hAnsi="Arial" w:cs="Arial"/>
          <w:i w:val="0"/>
          <w:iCs w:val="0"/>
          <w:sz w:val="22"/>
          <w:szCs w:val="22"/>
        </w:rPr>
        <w:t xml:space="preserve"> </w:t>
      </w:r>
      <w:r w:rsidRPr="00583C68">
        <w:rPr>
          <w:rFonts w:ascii="Arial" w:hAnsi="Arial" w:cs="Arial"/>
          <w:bCs/>
          <w:sz w:val="22"/>
          <w:szCs w:val="22"/>
        </w:rPr>
        <w:t>Es una petición del ciudadano dirigida a la autoridad con el propósito de obtener un dictamen, concepto o consejo con respecto a una situación jurídica administrativa</w:t>
      </w:r>
    </w:p>
    <w:p w14:paraId="29418162" w14:textId="77777777" w:rsidR="00071BB7" w:rsidRPr="00583C68" w:rsidRDefault="00071BB7" w:rsidP="00093998">
      <w:pPr>
        <w:shd w:val="clear" w:color="auto" w:fill="FFFFFF"/>
        <w:jc w:val="both"/>
        <w:rPr>
          <w:rFonts w:ascii="Arial" w:hAnsi="Arial" w:cs="Arial"/>
          <w:bCs/>
          <w:sz w:val="22"/>
          <w:szCs w:val="22"/>
        </w:rPr>
      </w:pPr>
    </w:p>
    <w:p w14:paraId="510D5222" w14:textId="4BE31E0D" w:rsidR="00071BB7" w:rsidRPr="00583C68" w:rsidRDefault="00071BB7" w:rsidP="00093998">
      <w:pPr>
        <w:shd w:val="clear" w:color="auto" w:fill="FFFFFF"/>
        <w:jc w:val="both"/>
        <w:rPr>
          <w:rStyle w:val="nfasissutil"/>
          <w:rFonts w:ascii="Arial" w:hAnsi="Arial" w:cs="Arial"/>
          <w:i w:val="0"/>
          <w:iCs w:val="0"/>
          <w:sz w:val="22"/>
          <w:szCs w:val="22"/>
        </w:rPr>
      </w:pPr>
      <w:r w:rsidRPr="00583C68">
        <w:rPr>
          <w:rFonts w:ascii="Arial" w:hAnsi="Arial" w:cs="Arial"/>
          <w:b/>
          <w:bCs/>
          <w:sz w:val="22"/>
          <w:szCs w:val="22"/>
        </w:rPr>
        <w:t xml:space="preserve">4.3. </w:t>
      </w:r>
      <w:r w:rsidR="00ED49A0" w:rsidRPr="00583C68">
        <w:rPr>
          <w:rFonts w:ascii="Arial" w:hAnsi="Arial" w:cs="Arial"/>
          <w:b/>
          <w:bCs/>
          <w:sz w:val="22"/>
          <w:szCs w:val="22"/>
        </w:rPr>
        <w:t xml:space="preserve">  Petición.</w:t>
      </w:r>
      <w:r w:rsidRPr="00583C68">
        <w:rPr>
          <w:rStyle w:val="nfasissutil"/>
          <w:rFonts w:ascii="Arial" w:hAnsi="Arial" w:cs="Arial"/>
          <w:i w:val="0"/>
          <w:iCs w:val="0"/>
          <w:sz w:val="22"/>
          <w:szCs w:val="22"/>
        </w:rPr>
        <w:t xml:space="preserve"> </w:t>
      </w:r>
      <w:r w:rsidRPr="00583C68">
        <w:rPr>
          <w:rFonts w:ascii="Arial" w:hAnsi="Arial" w:cs="Arial"/>
          <w:bCs/>
          <w:sz w:val="22"/>
          <w:szCs w:val="22"/>
        </w:rPr>
        <w:t xml:space="preserve">Mecanismo que permite al ciudadano o usuario acceder a la administración para el </w:t>
      </w:r>
      <w:r w:rsidR="0093377C" w:rsidRPr="00583C68">
        <w:rPr>
          <w:rFonts w:ascii="Arial" w:hAnsi="Arial" w:cs="Arial"/>
          <w:bCs/>
          <w:sz w:val="22"/>
          <w:szCs w:val="22"/>
        </w:rPr>
        <w:t>trámite</w:t>
      </w:r>
      <w:r w:rsidRPr="00583C68">
        <w:rPr>
          <w:rFonts w:ascii="Arial" w:hAnsi="Arial" w:cs="Arial"/>
          <w:bCs/>
          <w:sz w:val="22"/>
          <w:szCs w:val="22"/>
        </w:rPr>
        <w:t xml:space="preserve"> de sus requerimientos</w:t>
      </w:r>
    </w:p>
    <w:p w14:paraId="0714D1C6" w14:textId="77777777" w:rsidR="0093377C" w:rsidRPr="00583C68" w:rsidRDefault="0093377C" w:rsidP="00093998">
      <w:pPr>
        <w:shd w:val="clear" w:color="auto" w:fill="FFFFFF"/>
        <w:jc w:val="both"/>
        <w:rPr>
          <w:rStyle w:val="nfasissutil"/>
          <w:rFonts w:ascii="Arial" w:hAnsi="Arial" w:cs="Arial"/>
          <w:i w:val="0"/>
          <w:iCs w:val="0"/>
          <w:sz w:val="22"/>
          <w:szCs w:val="22"/>
        </w:rPr>
      </w:pPr>
    </w:p>
    <w:p w14:paraId="20D29CDC" w14:textId="7721C098" w:rsidR="00F05FB6" w:rsidRPr="00583C68" w:rsidRDefault="00F05FB6" w:rsidP="00F05FB6">
      <w:pPr>
        <w:jc w:val="both"/>
        <w:rPr>
          <w:rFonts w:ascii="Arial" w:hAnsi="Arial" w:cs="Arial"/>
          <w:sz w:val="22"/>
          <w:szCs w:val="22"/>
        </w:rPr>
      </w:pPr>
      <w:r w:rsidRPr="00583C68">
        <w:rPr>
          <w:rFonts w:ascii="Arial" w:hAnsi="Arial" w:cs="Arial"/>
          <w:b/>
          <w:sz w:val="22"/>
          <w:szCs w:val="22"/>
        </w:rPr>
        <w:t xml:space="preserve">5.  DOCUMENTOS DE REFERENCIA </w:t>
      </w:r>
    </w:p>
    <w:p w14:paraId="606563DC" w14:textId="77777777" w:rsidR="00ED49A0" w:rsidRPr="00583C68" w:rsidRDefault="00ED49A0" w:rsidP="00D733D0">
      <w:pPr>
        <w:pStyle w:val="Prrafodelista"/>
        <w:spacing w:line="0" w:lineRule="atLeast"/>
        <w:jc w:val="both"/>
        <w:rPr>
          <w:rFonts w:ascii="Arial" w:eastAsia="Arial" w:hAnsi="Arial"/>
          <w:sz w:val="22"/>
          <w:szCs w:val="22"/>
        </w:rPr>
      </w:pPr>
    </w:p>
    <w:p w14:paraId="0293B5EE" w14:textId="6304A466" w:rsidR="00ED49A0" w:rsidRPr="00583C68" w:rsidRDefault="00ED49A0" w:rsidP="00786C1D">
      <w:pPr>
        <w:rPr>
          <w:sz w:val="22"/>
          <w:szCs w:val="22"/>
        </w:rPr>
      </w:pPr>
      <w:r w:rsidRPr="00583C68">
        <w:rPr>
          <w:rFonts w:ascii="Arial" w:hAnsi="Arial" w:cs="Arial"/>
          <w:sz w:val="22"/>
          <w:szCs w:val="22"/>
        </w:rPr>
        <w:t>Guías, manuales Agencia Nacional de Defensa Jurídica del Estado.</w:t>
      </w:r>
    </w:p>
    <w:p w14:paraId="731B6F6C" w14:textId="77777777" w:rsidR="004D0220" w:rsidRPr="00014AA9" w:rsidRDefault="004D0220" w:rsidP="00F05FB6">
      <w:pPr>
        <w:jc w:val="both"/>
        <w:rPr>
          <w:rFonts w:ascii="Arial" w:hAnsi="Arial" w:cs="Arial"/>
          <w:b/>
          <w:sz w:val="22"/>
          <w:szCs w:val="22"/>
        </w:rPr>
      </w:pPr>
    </w:p>
    <w:p w14:paraId="7E8E65A9" w14:textId="7362733F" w:rsidR="00F05FB6" w:rsidRPr="00014AA9" w:rsidRDefault="00F05FB6" w:rsidP="00F05FB6">
      <w:pPr>
        <w:jc w:val="both"/>
        <w:rPr>
          <w:rFonts w:ascii="Arial" w:hAnsi="Arial" w:cs="Arial"/>
          <w:b/>
          <w:sz w:val="22"/>
          <w:szCs w:val="22"/>
        </w:rPr>
      </w:pPr>
      <w:r w:rsidRPr="00014AA9">
        <w:rPr>
          <w:rFonts w:ascii="Arial" w:hAnsi="Arial" w:cs="Arial"/>
          <w:b/>
          <w:sz w:val="22"/>
          <w:szCs w:val="22"/>
        </w:rPr>
        <w:t xml:space="preserve">6. DESARROLLO </w:t>
      </w:r>
    </w:p>
    <w:p w14:paraId="37DF0619" w14:textId="77777777" w:rsidR="00F05FB6" w:rsidRPr="00884BC1" w:rsidRDefault="00F05FB6" w:rsidP="00F05FB6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85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3212"/>
        <w:gridCol w:w="2175"/>
        <w:gridCol w:w="1510"/>
        <w:gridCol w:w="1068"/>
      </w:tblGrid>
      <w:tr w:rsidR="00F05FB6" w:rsidRPr="00512D10" w14:paraId="484A0D9E" w14:textId="77777777" w:rsidTr="00786C1D">
        <w:trPr>
          <w:tblHeader/>
          <w:jc w:val="center"/>
        </w:trPr>
        <w:tc>
          <w:tcPr>
            <w:tcW w:w="562" w:type="dxa"/>
            <w:vAlign w:val="center"/>
          </w:tcPr>
          <w:p w14:paraId="01F9B0BF" w14:textId="77777777" w:rsidR="00F05FB6" w:rsidRPr="00786C1D" w:rsidRDefault="00817DA5" w:rsidP="00D30D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86C1D">
              <w:rPr>
                <w:rFonts w:ascii="Arial" w:hAnsi="Arial" w:cs="Arial"/>
                <w:b/>
                <w:sz w:val="20"/>
                <w:szCs w:val="20"/>
              </w:rPr>
              <w:t>No.</w:t>
            </w:r>
          </w:p>
        </w:tc>
        <w:tc>
          <w:tcPr>
            <w:tcW w:w="3212" w:type="dxa"/>
            <w:vAlign w:val="center"/>
          </w:tcPr>
          <w:p w14:paraId="62FE43AF" w14:textId="77777777" w:rsidR="00F05FB6" w:rsidRPr="00786C1D" w:rsidRDefault="00F05FB6" w:rsidP="00D30D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86C1D">
              <w:rPr>
                <w:rFonts w:ascii="Arial" w:hAnsi="Arial" w:cs="Arial"/>
                <w:b/>
                <w:sz w:val="20"/>
                <w:szCs w:val="20"/>
              </w:rPr>
              <w:t>Actividades</w:t>
            </w:r>
          </w:p>
        </w:tc>
        <w:tc>
          <w:tcPr>
            <w:tcW w:w="2175" w:type="dxa"/>
            <w:vAlign w:val="center"/>
          </w:tcPr>
          <w:p w14:paraId="4F778889" w14:textId="77777777" w:rsidR="00F05FB6" w:rsidRPr="00786C1D" w:rsidRDefault="00F05FB6" w:rsidP="00D30D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86C1D">
              <w:rPr>
                <w:rFonts w:ascii="Arial" w:hAnsi="Arial" w:cs="Arial"/>
                <w:b/>
                <w:sz w:val="20"/>
                <w:szCs w:val="20"/>
              </w:rPr>
              <w:t>Responsable</w:t>
            </w:r>
          </w:p>
        </w:tc>
        <w:tc>
          <w:tcPr>
            <w:tcW w:w="1510" w:type="dxa"/>
            <w:vAlign w:val="center"/>
          </w:tcPr>
          <w:p w14:paraId="37BDD932" w14:textId="77777777" w:rsidR="00F05FB6" w:rsidRPr="00786C1D" w:rsidRDefault="00F05FB6" w:rsidP="00D30D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86C1D">
              <w:rPr>
                <w:rFonts w:ascii="Arial" w:hAnsi="Arial" w:cs="Arial"/>
                <w:b/>
                <w:sz w:val="20"/>
                <w:szCs w:val="20"/>
              </w:rPr>
              <w:t>Documento Generado</w:t>
            </w:r>
          </w:p>
        </w:tc>
        <w:tc>
          <w:tcPr>
            <w:tcW w:w="1068" w:type="dxa"/>
            <w:vAlign w:val="center"/>
          </w:tcPr>
          <w:p w14:paraId="09421C73" w14:textId="77777777" w:rsidR="00F05FB6" w:rsidRPr="00786C1D" w:rsidRDefault="00F05FB6" w:rsidP="00D30D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86C1D">
              <w:rPr>
                <w:rFonts w:ascii="Arial" w:hAnsi="Arial" w:cs="Arial"/>
                <w:b/>
                <w:sz w:val="20"/>
                <w:szCs w:val="20"/>
              </w:rPr>
              <w:t>Punto de Control</w:t>
            </w:r>
          </w:p>
        </w:tc>
      </w:tr>
      <w:tr w:rsidR="007E4680" w:rsidRPr="00512D10" w14:paraId="68AB5DC7" w14:textId="77777777" w:rsidTr="00786C1D">
        <w:trPr>
          <w:trHeight w:val="777"/>
          <w:jc w:val="center"/>
        </w:trPr>
        <w:tc>
          <w:tcPr>
            <w:tcW w:w="562" w:type="dxa"/>
            <w:vAlign w:val="center"/>
          </w:tcPr>
          <w:p w14:paraId="5BF935D2" w14:textId="77777777" w:rsidR="007E4680" w:rsidRPr="00ED49A0" w:rsidRDefault="007E4680" w:rsidP="007E468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D49A0">
              <w:rPr>
                <w:rFonts w:ascii="Arial" w:hAnsi="Arial" w:cs="Arial"/>
                <w:noProof/>
                <w:sz w:val="20"/>
                <w:szCs w:val="20"/>
              </w:rPr>
              <w:t>1</w:t>
            </w:r>
          </w:p>
        </w:tc>
        <w:tc>
          <w:tcPr>
            <w:tcW w:w="3212" w:type="dxa"/>
            <w:vAlign w:val="center"/>
          </w:tcPr>
          <w:p w14:paraId="0292A7D0" w14:textId="2BCCE29A" w:rsidR="007E4680" w:rsidRPr="00ED49A0" w:rsidRDefault="007E468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  <w:lang w:val="es-CO" w:eastAsia="es-CO"/>
              </w:rPr>
            </w:pPr>
            <w:r w:rsidRPr="00ED49A0">
              <w:rPr>
                <w:rFonts w:ascii="Arial" w:hAnsi="Arial" w:cs="Arial"/>
                <w:color w:val="000000"/>
                <w:sz w:val="20"/>
                <w:szCs w:val="20"/>
              </w:rPr>
              <w:t xml:space="preserve">Recibir solicitud de concepto jurídico </w:t>
            </w:r>
            <w:r w:rsidR="009351EE" w:rsidRPr="00ED49A0">
              <w:rPr>
                <w:rFonts w:ascii="Arial" w:hAnsi="Arial" w:cs="Arial"/>
                <w:color w:val="000000"/>
                <w:sz w:val="20"/>
                <w:szCs w:val="20"/>
              </w:rPr>
              <w:t>radicada</w:t>
            </w:r>
            <w:r w:rsidR="00F5447C" w:rsidRPr="00ED49A0">
              <w:rPr>
                <w:rFonts w:ascii="Arial" w:hAnsi="Arial" w:cs="Arial"/>
                <w:color w:val="000000"/>
                <w:sz w:val="20"/>
                <w:szCs w:val="20"/>
              </w:rPr>
              <w:t xml:space="preserve"> en </w:t>
            </w:r>
            <w:r w:rsidR="007423B4"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  <w:r w:rsidR="00F5447C" w:rsidRPr="00ED49A0">
              <w:rPr>
                <w:rFonts w:ascii="Arial" w:hAnsi="Arial" w:cs="Arial"/>
                <w:color w:val="000000"/>
                <w:sz w:val="20"/>
                <w:szCs w:val="20"/>
              </w:rPr>
              <w:t xml:space="preserve">tención al </w:t>
            </w:r>
            <w:r w:rsidR="007423B4">
              <w:rPr>
                <w:rFonts w:ascii="Arial" w:hAnsi="Arial" w:cs="Arial"/>
                <w:color w:val="000000"/>
                <w:sz w:val="20"/>
                <w:szCs w:val="20"/>
              </w:rPr>
              <w:t>U</w:t>
            </w:r>
            <w:r w:rsidR="00F5447C" w:rsidRPr="00ED49A0">
              <w:rPr>
                <w:rFonts w:ascii="Arial" w:hAnsi="Arial" w:cs="Arial"/>
                <w:color w:val="000000"/>
                <w:sz w:val="20"/>
                <w:szCs w:val="20"/>
              </w:rPr>
              <w:t>suario</w:t>
            </w:r>
          </w:p>
        </w:tc>
        <w:tc>
          <w:tcPr>
            <w:tcW w:w="2175" w:type="dxa"/>
            <w:vAlign w:val="center"/>
          </w:tcPr>
          <w:p w14:paraId="4F3C86F7" w14:textId="6E1E0216" w:rsidR="007E4680" w:rsidRPr="00ED49A0" w:rsidRDefault="00F5447C" w:rsidP="007E468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D49A0">
              <w:rPr>
                <w:rFonts w:ascii="Arial" w:hAnsi="Arial" w:cs="Arial"/>
                <w:color w:val="000000"/>
                <w:sz w:val="20"/>
                <w:szCs w:val="20"/>
              </w:rPr>
              <w:t>Asesor Jurídico</w:t>
            </w:r>
          </w:p>
        </w:tc>
        <w:tc>
          <w:tcPr>
            <w:tcW w:w="1510" w:type="dxa"/>
            <w:vAlign w:val="center"/>
          </w:tcPr>
          <w:p w14:paraId="6012989C" w14:textId="293D4945" w:rsidR="007E4680" w:rsidRPr="00786C1D" w:rsidRDefault="00F5447C" w:rsidP="00786C1D">
            <w:pPr>
              <w:pStyle w:val="Default"/>
              <w:jc w:val="both"/>
              <w:rPr>
                <w:sz w:val="20"/>
                <w:szCs w:val="20"/>
              </w:rPr>
            </w:pPr>
            <w:r w:rsidRPr="00786C1D">
              <w:rPr>
                <w:sz w:val="20"/>
                <w:szCs w:val="20"/>
              </w:rPr>
              <w:t>Reporte de documentos recibidos aplicativo A</w:t>
            </w:r>
            <w:r w:rsidR="00786C1D">
              <w:rPr>
                <w:sz w:val="20"/>
                <w:szCs w:val="20"/>
              </w:rPr>
              <w:t>lfanet</w:t>
            </w:r>
            <w:r w:rsidRPr="00786C1D">
              <w:rPr>
                <w:sz w:val="20"/>
                <w:szCs w:val="20"/>
              </w:rPr>
              <w:t xml:space="preserve">. </w:t>
            </w:r>
          </w:p>
        </w:tc>
        <w:tc>
          <w:tcPr>
            <w:tcW w:w="1068" w:type="dxa"/>
            <w:vAlign w:val="center"/>
          </w:tcPr>
          <w:p w14:paraId="44757236" w14:textId="76379F26" w:rsidR="007E4680" w:rsidRPr="00786C1D" w:rsidRDefault="007E4680" w:rsidP="007E468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E4680" w:rsidRPr="00512D10" w14:paraId="5FA0997D" w14:textId="77777777" w:rsidTr="00786C1D">
        <w:trPr>
          <w:trHeight w:val="833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1139852B" w14:textId="77777777" w:rsidR="007E4680" w:rsidRPr="00ED49A0" w:rsidRDefault="007E4680" w:rsidP="007E4680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ED49A0">
              <w:rPr>
                <w:rFonts w:ascii="Arial" w:hAnsi="Arial" w:cs="Arial"/>
                <w:noProof/>
                <w:sz w:val="20"/>
                <w:szCs w:val="20"/>
              </w:rPr>
              <w:t>2</w:t>
            </w:r>
          </w:p>
        </w:tc>
        <w:tc>
          <w:tcPr>
            <w:tcW w:w="3212" w:type="dxa"/>
            <w:shd w:val="clear" w:color="auto" w:fill="auto"/>
            <w:vAlign w:val="center"/>
          </w:tcPr>
          <w:p w14:paraId="28A2706F" w14:textId="77777777" w:rsidR="00583C68" w:rsidRDefault="00583C68" w:rsidP="007E468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66B68F58" w14:textId="19BDFD13" w:rsidR="007E4680" w:rsidRDefault="008E4856" w:rsidP="007E468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D49A0">
              <w:rPr>
                <w:rFonts w:ascii="Arial" w:hAnsi="Arial" w:cs="Arial"/>
                <w:color w:val="000000"/>
                <w:sz w:val="20"/>
                <w:szCs w:val="20"/>
              </w:rPr>
              <w:t>Asignar la solicitud de concepto jurídico</w:t>
            </w:r>
            <w:r w:rsidR="00ED49A0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  <w:p w14:paraId="31AB988B" w14:textId="77777777" w:rsidR="00ED49A0" w:rsidRPr="00ED49A0" w:rsidRDefault="00ED49A0" w:rsidP="007E468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04A6232D" w14:textId="4EE15ADB" w:rsidR="00D733D0" w:rsidRPr="00ED49A0" w:rsidRDefault="00D733D0" w:rsidP="007E468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75" w:type="dxa"/>
            <w:shd w:val="clear" w:color="auto" w:fill="auto"/>
            <w:vAlign w:val="center"/>
          </w:tcPr>
          <w:p w14:paraId="74A020A7" w14:textId="141FD3BE" w:rsidR="007E4680" w:rsidRPr="00ED49A0" w:rsidRDefault="00583C68" w:rsidP="00583C6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      </w:t>
            </w:r>
            <w:r w:rsidR="007E4680" w:rsidRPr="00ED49A0">
              <w:rPr>
                <w:rFonts w:ascii="Arial" w:hAnsi="Arial" w:cs="Arial"/>
                <w:color w:val="000000"/>
                <w:sz w:val="20"/>
                <w:szCs w:val="20"/>
              </w:rPr>
              <w:t>Contratista</w:t>
            </w:r>
          </w:p>
        </w:tc>
        <w:tc>
          <w:tcPr>
            <w:tcW w:w="1510" w:type="dxa"/>
            <w:shd w:val="clear" w:color="auto" w:fill="auto"/>
            <w:vAlign w:val="center"/>
          </w:tcPr>
          <w:p w14:paraId="3E11A66C" w14:textId="43BB0708" w:rsidR="007E4680" w:rsidRPr="00786C1D" w:rsidRDefault="00786C1D" w:rsidP="007E468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Documento de asignación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462A4B89" w14:textId="6A2791A7" w:rsidR="007E4680" w:rsidRPr="00786C1D" w:rsidRDefault="007E4680" w:rsidP="00786C1D">
            <w:pPr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D49A0" w:rsidRPr="00512D10" w14:paraId="6F5E7EDE" w14:textId="77777777" w:rsidTr="00786C1D">
        <w:trPr>
          <w:trHeight w:val="833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0F79F5C6" w14:textId="4FC5A052" w:rsidR="00ED49A0" w:rsidRPr="00ED49A0" w:rsidRDefault="00ED49A0" w:rsidP="007E4680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3</w:t>
            </w:r>
          </w:p>
        </w:tc>
        <w:tc>
          <w:tcPr>
            <w:tcW w:w="3212" w:type="dxa"/>
            <w:shd w:val="clear" w:color="auto" w:fill="auto"/>
            <w:vAlign w:val="center"/>
          </w:tcPr>
          <w:p w14:paraId="54D66E44" w14:textId="641B6858" w:rsidR="00ED49A0" w:rsidRPr="00ED49A0" w:rsidRDefault="00ED49A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01B9B">
              <w:rPr>
                <w:rFonts w:ascii="Arial" w:hAnsi="Arial" w:cs="Arial"/>
                <w:sz w:val="20"/>
                <w:szCs w:val="20"/>
              </w:rPr>
              <w:t xml:space="preserve">Efectuar </w:t>
            </w:r>
            <w:r w:rsidR="007423B4">
              <w:rPr>
                <w:rFonts w:ascii="Arial" w:hAnsi="Arial" w:cs="Arial"/>
                <w:sz w:val="20"/>
                <w:szCs w:val="20"/>
              </w:rPr>
              <w:t>c</w:t>
            </w:r>
            <w:r w:rsidR="00583C68">
              <w:rPr>
                <w:rFonts w:ascii="Arial" w:hAnsi="Arial" w:cs="Arial"/>
                <w:sz w:val="20"/>
                <w:szCs w:val="20"/>
              </w:rPr>
              <w:t xml:space="preserve">ontrol de </w:t>
            </w:r>
            <w:r w:rsidRPr="00701B9B">
              <w:rPr>
                <w:rFonts w:ascii="Arial" w:hAnsi="Arial" w:cs="Arial"/>
                <w:sz w:val="20"/>
                <w:szCs w:val="20"/>
              </w:rPr>
              <w:t>términos y actuación administrativ</w:t>
            </w:r>
            <w:r w:rsidR="00EA0F11">
              <w:rPr>
                <w:rFonts w:ascii="Arial" w:hAnsi="Arial" w:cs="Arial"/>
                <w:sz w:val="20"/>
                <w:szCs w:val="20"/>
              </w:rPr>
              <w:t>a.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41510F87" w14:textId="226C410F" w:rsidR="00ED49A0" w:rsidRPr="00ED49A0" w:rsidRDefault="00ED49A0" w:rsidP="007E468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01B9B">
              <w:rPr>
                <w:rFonts w:ascii="Arial" w:hAnsi="Arial" w:cs="Arial"/>
                <w:color w:val="000000"/>
                <w:sz w:val="20"/>
                <w:szCs w:val="20"/>
              </w:rPr>
              <w:t>Asesor Jurídico</w:t>
            </w:r>
          </w:p>
        </w:tc>
        <w:tc>
          <w:tcPr>
            <w:tcW w:w="1510" w:type="dxa"/>
            <w:shd w:val="clear" w:color="auto" w:fill="auto"/>
            <w:vAlign w:val="center"/>
          </w:tcPr>
          <w:p w14:paraId="5DCD8C4D" w14:textId="77777777" w:rsidR="00ED49A0" w:rsidRPr="00ED49A0" w:rsidRDefault="00ED49A0" w:rsidP="007E468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318C5325" w14:textId="61A164BF" w:rsidR="00ED49A0" w:rsidRPr="00ED49A0" w:rsidRDefault="00ED49A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1E0790" w:rsidRPr="00512D10" w14:paraId="07A092B3" w14:textId="77777777" w:rsidTr="00786C1D">
        <w:trPr>
          <w:trHeight w:val="492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2F2D3EA2" w14:textId="0B0BA7F6" w:rsidR="001E0790" w:rsidRPr="00ED49A0" w:rsidRDefault="00ED49A0" w:rsidP="001E0790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4</w:t>
            </w:r>
          </w:p>
        </w:tc>
        <w:tc>
          <w:tcPr>
            <w:tcW w:w="3212" w:type="dxa"/>
            <w:shd w:val="clear" w:color="auto" w:fill="auto"/>
            <w:vAlign w:val="center"/>
          </w:tcPr>
          <w:p w14:paraId="75C887BE" w14:textId="1857B055" w:rsidR="00D733D0" w:rsidRPr="00ED49A0" w:rsidRDefault="00145318" w:rsidP="00583C6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D49A0">
              <w:rPr>
                <w:rFonts w:ascii="Arial" w:hAnsi="Arial" w:cs="Arial"/>
                <w:color w:val="000000"/>
                <w:sz w:val="20"/>
                <w:szCs w:val="20"/>
              </w:rPr>
              <w:t xml:space="preserve">Proyectar </w:t>
            </w:r>
            <w:r w:rsidR="008E4856" w:rsidRPr="00ED49A0">
              <w:rPr>
                <w:rFonts w:ascii="Arial" w:hAnsi="Arial" w:cs="Arial"/>
                <w:color w:val="000000"/>
                <w:sz w:val="20"/>
                <w:szCs w:val="20"/>
              </w:rPr>
              <w:t xml:space="preserve">concepto jurídico dentro del </w:t>
            </w:r>
            <w:r w:rsidR="00ED49A0" w:rsidRPr="00ED49A0">
              <w:rPr>
                <w:rFonts w:ascii="Arial" w:hAnsi="Arial" w:cs="Arial"/>
                <w:color w:val="000000"/>
                <w:sz w:val="20"/>
                <w:szCs w:val="20"/>
              </w:rPr>
              <w:t>término</w:t>
            </w:r>
            <w:r w:rsidR="008E4856" w:rsidRPr="00ED49A0">
              <w:rPr>
                <w:rFonts w:ascii="Arial" w:hAnsi="Arial" w:cs="Arial"/>
                <w:color w:val="000000"/>
                <w:sz w:val="20"/>
                <w:szCs w:val="20"/>
              </w:rPr>
              <w:t xml:space="preserve"> legal, una vez se practique, </w:t>
            </w:r>
            <w:r w:rsidR="00713AF6" w:rsidRPr="00ED49A0">
              <w:rPr>
                <w:rFonts w:ascii="Arial" w:hAnsi="Arial" w:cs="Arial"/>
                <w:color w:val="000000"/>
                <w:sz w:val="20"/>
                <w:szCs w:val="20"/>
              </w:rPr>
              <w:t>análisis, investigación</w:t>
            </w:r>
            <w:r w:rsidR="008E4856" w:rsidRPr="00ED49A0">
              <w:rPr>
                <w:rFonts w:ascii="Arial" w:hAnsi="Arial" w:cs="Arial"/>
                <w:color w:val="000000"/>
                <w:sz w:val="20"/>
                <w:szCs w:val="20"/>
              </w:rPr>
              <w:t>,</w:t>
            </w:r>
            <w:r w:rsidR="00D733D0" w:rsidRPr="00ED49A0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8E4856" w:rsidRPr="00ED49A0">
              <w:rPr>
                <w:rFonts w:ascii="Arial" w:hAnsi="Arial" w:cs="Arial"/>
                <w:color w:val="000000"/>
                <w:sz w:val="20"/>
                <w:szCs w:val="20"/>
              </w:rPr>
              <w:t>recopilación,</w:t>
            </w:r>
            <w:r w:rsidR="00D733D0" w:rsidRPr="00ED49A0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8E4856" w:rsidRPr="00ED49A0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jurisprudencial,</w:t>
            </w:r>
            <w:r w:rsidR="00D733D0" w:rsidRPr="00ED49A0">
              <w:rPr>
                <w:rFonts w:ascii="Arial" w:hAnsi="Arial" w:cs="Arial"/>
                <w:color w:val="000000"/>
                <w:sz w:val="20"/>
                <w:szCs w:val="20"/>
              </w:rPr>
              <w:t xml:space="preserve"> doctrinal, normativa</w:t>
            </w:r>
            <w:r w:rsidR="008E4856" w:rsidRPr="00ED49A0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7423B4">
              <w:rPr>
                <w:rFonts w:ascii="Arial" w:hAnsi="Arial" w:cs="Arial"/>
                <w:color w:val="000000"/>
                <w:sz w:val="20"/>
                <w:szCs w:val="20"/>
              </w:rPr>
              <w:t xml:space="preserve"> aplicable </w:t>
            </w:r>
            <w:r w:rsidR="008E4856" w:rsidRPr="00ED49A0">
              <w:rPr>
                <w:rFonts w:ascii="Arial" w:hAnsi="Arial" w:cs="Arial"/>
                <w:color w:val="000000"/>
                <w:sz w:val="20"/>
                <w:szCs w:val="20"/>
              </w:rPr>
              <w:t>al cas</w:t>
            </w:r>
            <w:r w:rsidR="007423B4">
              <w:rPr>
                <w:rFonts w:ascii="Arial" w:hAnsi="Arial" w:cs="Arial"/>
                <w:color w:val="000000"/>
                <w:sz w:val="20"/>
                <w:szCs w:val="20"/>
              </w:rPr>
              <w:t>o.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290C7B63" w14:textId="297C3140" w:rsidR="001E0790" w:rsidRPr="00ED49A0" w:rsidRDefault="00583C6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Asesor Jurídico – Contratista</w:t>
            </w:r>
          </w:p>
        </w:tc>
        <w:tc>
          <w:tcPr>
            <w:tcW w:w="1510" w:type="dxa"/>
            <w:shd w:val="clear" w:color="auto" w:fill="auto"/>
            <w:vAlign w:val="center"/>
          </w:tcPr>
          <w:p w14:paraId="5EE64613" w14:textId="77777777" w:rsidR="001E0790" w:rsidRPr="00786C1D" w:rsidRDefault="008E4856" w:rsidP="001E079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86C1D">
              <w:rPr>
                <w:rFonts w:ascii="Arial" w:hAnsi="Arial" w:cs="Arial"/>
                <w:sz w:val="20"/>
                <w:szCs w:val="20"/>
              </w:rPr>
              <w:t>Proyecto de respuesta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431B412F" w14:textId="662B58EC" w:rsidR="001E0790" w:rsidRPr="00786C1D" w:rsidRDefault="001E0790" w:rsidP="00786C1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E0790" w:rsidRPr="00512D10" w14:paraId="7CC7FAB1" w14:textId="77777777" w:rsidTr="00786C1D">
        <w:trPr>
          <w:trHeight w:val="985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3628A2B6" w14:textId="27FF51E4" w:rsidR="001E0790" w:rsidRPr="00ED49A0" w:rsidRDefault="00ED49A0" w:rsidP="001E0790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lastRenderedPageBreak/>
              <w:t>5</w:t>
            </w:r>
          </w:p>
        </w:tc>
        <w:tc>
          <w:tcPr>
            <w:tcW w:w="3212" w:type="dxa"/>
            <w:shd w:val="clear" w:color="auto" w:fill="auto"/>
            <w:vAlign w:val="center"/>
          </w:tcPr>
          <w:p w14:paraId="4FF6F71C" w14:textId="49FFCEA0" w:rsidR="001E0790" w:rsidRPr="00786C1D" w:rsidRDefault="000E23DD" w:rsidP="001E0790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86C1D">
              <w:rPr>
                <w:rFonts w:ascii="Arial" w:hAnsi="Arial" w:cs="Arial"/>
                <w:color w:val="000000"/>
                <w:sz w:val="20"/>
                <w:szCs w:val="20"/>
              </w:rPr>
              <w:t>Revisar el proyecto de respuesta a la solicitud de concepto, si se hacen observaciones se devuelve al profesional</w:t>
            </w:r>
            <w:r w:rsidR="00ED49A0">
              <w:rPr>
                <w:rFonts w:ascii="Arial" w:hAnsi="Arial" w:cs="Arial"/>
                <w:color w:val="000000"/>
                <w:sz w:val="20"/>
                <w:szCs w:val="20"/>
              </w:rPr>
              <w:t xml:space="preserve">, actividad 4.  Si no hay observaciones pasa </w:t>
            </w:r>
            <w:r w:rsidR="007423B4">
              <w:rPr>
                <w:rFonts w:ascii="Arial" w:hAnsi="Arial" w:cs="Arial"/>
                <w:color w:val="000000"/>
                <w:sz w:val="20"/>
                <w:szCs w:val="20"/>
              </w:rPr>
              <w:t xml:space="preserve">a la </w:t>
            </w:r>
            <w:r w:rsidR="00ED49A0">
              <w:rPr>
                <w:rFonts w:ascii="Arial" w:hAnsi="Arial" w:cs="Arial"/>
                <w:color w:val="000000"/>
                <w:sz w:val="20"/>
                <w:szCs w:val="20"/>
              </w:rPr>
              <w:t>actividad 6.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5072C297" w14:textId="77777777" w:rsidR="001E0790" w:rsidRPr="00786C1D" w:rsidRDefault="00D733D0" w:rsidP="001E0790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86C1D">
              <w:rPr>
                <w:rFonts w:ascii="Arial" w:hAnsi="Arial" w:cs="Arial"/>
                <w:sz w:val="20"/>
                <w:szCs w:val="20"/>
              </w:rPr>
              <w:t>Asesor Jurídico</w:t>
            </w:r>
            <w:r w:rsidRPr="00786C1D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0E23DD" w:rsidRPr="00786C1D">
              <w:rPr>
                <w:rFonts w:ascii="Arial" w:hAnsi="Arial" w:cs="Arial"/>
                <w:color w:val="000000"/>
                <w:sz w:val="20"/>
                <w:szCs w:val="20"/>
              </w:rPr>
              <w:t>Contratista</w:t>
            </w:r>
          </w:p>
        </w:tc>
        <w:tc>
          <w:tcPr>
            <w:tcW w:w="1510" w:type="dxa"/>
            <w:shd w:val="clear" w:color="auto" w:fill="auto"/>
            <w:vAlign w:val="center"/>
          </w:tcPr>
          <w:p w14:paraId="5D9FF764" w14:textId="08F570D9" w:rsidR="001E0790" w:rsidRPr="00786C1D" w:rsidRDefault="001E0790" w:rsidP="001E079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5CE29DAE" w14:textId="2CBA1FBB" w:rsidR="001E0790" w:rsidRPr="00786C1D" w:rsidRDefault="00583C68" w:rsidP="00786C1D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x</w:t>
            </w:r>
          </w:p>
        </w:tc>
      </w:tr>
      <w:tr w:rsidR="000E23DD" w:rsidRPr="00512D10" w14:paraId="2F98FCE0" w14:textId="77777777" w:rsidTr="00786C1D">
        <w:trPr>
          <w:trHeight w:val="985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1EE95A61" w14:textId="7C047E56" w:rsidR="000E23DD" w:rsidRPr="00ED49A0" w:rsidRDefault="00ED49A0" w:rsidP="000E23DD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6</w:t>
            </w:r>
          </w:p>
        </w:tc>
        <w:tc>
          <w:tcPr>
            <w:tcW w:w="3212" w:type="dxa"/>
            <w:shd w:val="clear" w:color="auto" w:fill="auto"/>
            <w:vAlign w:val="center"/>
          </w:tcPr>
          <w:p w14:paraId="793CFB4C" w14:textId="77777777" w:rsidR="000E23DD" w:rsidRPr="00ED49A0" w:rsidRDefault="000E23DD" w:rsidP="000E23D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D49A0">
              <w:rPr>
                <w:rFonts w:ascii="Arial" w:hAnsi="Arial" w:cs="Arial"/>
                <w:color w:val="000000"/>
                <w:sz w:val="20"/>
                <w:szCs w:val="20"/>
              </w:rPr>
              <w:t>Firma del documento de respuesta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33819E6D" w14:textId="77777777" w:rsidR="000E23DD" w:rsidRPr="00ED49A0" w:rsidRDefault="000E23DD" w:rsidP="000E23D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D49A0">
              <w:rPr>
                <w:rFonts w:ascii="Arial" w:hAnsi="Arial" w:cs="Arial"/>
                <w:color w:val="000000"/>
                <w:sz w:val="20"/>
                <w:szCs w:val="20"/>
              </w:rPr>
              <w:t>Área Jurídica / Gerencia</w:t>
            </w:r>
          </w:p>
        </w:tc>
        <w:tc>
          <w:tcPr>
            <w:tcW w:w="1510" w:type="dxa"/>
            <w:shd w:val="clear" w:color="auto" w:fill="auto"/>
            <w:vAlign w:val="center"/>
          </w:tcPr>
          <w:p w14:paraId="0EA79358" w14:textId="77777777" w:rsidR="000E23DD" w:rsidRPr="00786C1D" w:rsidRDefault="000E23DD" w:rsidP="000E23D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86C1D">
              <w:rPr>
                <w:rFonts w:ascii="Arial" w:hAnsi="Arial" w:cs="Arial"/>
                <w:sz w:val="20"/>
                <w:szCs w:val="20"/>
              </w:rPr>
              <w:t>documento de respuesta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4DCC3EFB" w14:textId="536F99B5" w:rsidR="000E23DD" w:rsidRPr="00786C1D" w:rsidRDefault="000E23DD" w:rsidP="000E23DD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</w:tr>
      <w:tr w:rsidR="00EB62AF" w:rsidRPr="00512D10" w14:paraId="654D1D85" w14:textId="77777777" w:rsidTr="00786C1D">
        <w:trPr>
          <w:trHeight w:val="985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1B29E11D" w14:textId="7B68A751" w:rsidR="00EB62AF" w:rsidRPr="00ED49A0" w:rsidRDefault="00ED49A0" w:rsidP="000E23DD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7</w:t>
            </w:r>
          </w:p>
        </w:tc>
        <w:tc>
          <w:tcPr>
            <w:tcW w:w="3212" w:type="dxa"/>
            <w:shd w:val="clear" w:color="auto" w:fill="auto"/>
            <w:vAlign w:val="center"/>
          </w:tcPr>
          <w:p w14:paraId="30ADD0CE" w14:textId="78E7C436" w:rsidR="00EB62AF" w:rsidRPr="00ED49A0" w:rsidRDefault="00EB62AF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86C1D">
              <w:rPr>
                <w:rFonts w:ascii="Arial" w:hAnsi="Arial" w:cs="Arial"/>
                <w:sz w:val="20"/>
                <w:szCs w:val="20"/>
              </w:rPr>
              <w:t>Registrar</w:t>
            </w:r>
            <w:r w:rsidR="007423B4">
              <w:rPr>
                <w:rFonts w:ascii="Arial" w:hAnsi="Arial" w:cs="Arial"/>
                <w:sz w:val="20"/>
                <w:szCs w:val="20"/>
              </w:rPr>
              <w:t xml:space="preserve"> d</w:t>
            </w:r>
            <w:r w:rsidRPr="00786C1D">
              <w:rPr>
                <w:rFonts w:ascii="Arial" w:hAnsi="Arial" w:cs="Arial"/>
                <w:sz w:val="20"/>
                <w:szCs w:val="20"/>
              </w:rPr>
              <w:t xml:space="preserve">ocumento de respuesta en aplicativo de gestión documental 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17303C51" w14:textId="16017E65" w:rsidR="00EB62AF" w:rsidRPr="00ED49A0" w:rsidRDefault="00F5447C" w:rsidP="00583C68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D49A0">
              <w:rPr>
                <w:rFonts w:ascii="Arial" w:hAnsi="Arial" w:cs="Arial"/>
                <w:color w:val="000000"/>
                <w:sz w:val="20"/>
                <w:szCs w:val="20"/>
              </w:rPr>
              <w:t>Auxiliar</w:t>
            </w:r>
            <w:r w:rsidR="007423B4">
              <w:rPr>
                <w:rFonts w:ascii="Arial" w:hAnsi="Arial" w:cs="Arial"/>
                <w:color w:val="000000"/>
                <w:sz w:val="20"/>
                <w:szCs w:val="20"/>
              </w:rPr>
              <w:t xml:space="preserve"> a</w:t>
            </w:r>
            <w:r w:rsidR="00583C68">
              <w:rPr>
                <w:rFonts w:ascii="Arial" w:hAnsi="Arial" w:cs="Arial"/>
                <w:color w:val="000000"/>
                <w:sz w:val="20"/>
                <w:szCs w:val="20"/>
              </w:rPr>
              <w:t>dministrativo</w:t>
            </w:r>
            <w:r w:rsidRPr="00ED49A0"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r w:rsidR="00583C68">
              <w:rPr>
                <w:rFonts w:ascii="Arial" w:hAnsi="Arial" w:cs="Arial"/>
                <w:color w:val="000000"/>
                <w:sz w:val="20"/>
                <w:szCs w:val="20"/>
              </w:rPr>
              <w:t xml:space="preserve">técnico administrativo </w:t>
            </w:r>
            <w:r w:rsidRPr="00ED49A0">
              <w:rPr>
                <w:rFonts w:ascii="Arial" w:hAnsi="Arial" w:cs="Arial"/>
                <w:color w:val="000000"/>
                <w:sz w:val="20"/>
                <w:szCs w:val="20"/>
              </w:rPr>
              <w:t>del Grupo de Atención al Usuario</w:t>
            </w:r>
          </w:p>
        </w:tc>
        <w:tc>
          <w:tcPr>
            <w:tcW w:w="1510" w:type="dxa"/>
            <w:shd w:val="clear" w:color="auto" w:fill="auto"/>
            <w:vAlign w:val="center"/>
          </w:tcPr>
          <w:p w14:paraId="30869BDC" w14:textId="77777777" w:rsidR="00EB62AF" w:rsidRPr="00786C1D" w:rsidRDefault="00EB62AF" w:rsidP="000E23D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371615BF" w14:textId="7800D389" w:rsidR="00EB62AF" w:rsidRPr="00786C1D" w:rsidRDefault="00583C68" w:rsidP="00583C6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83C68">
              <w:rPr>
                <w:rFonts w:ascii="Arial" w:hAnsi="Arial" w:cs="Arial"/>
                <w:sz w:val="28"/>
                <w:szCs w:val="20"/>
              </w:rPr>
              <w:t xml:space="preserve">    </w:t>
            </w:r>
            <w:r w:rsidRPr="00583C68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F5447C" w:rsidRPr="00512D10" w14:paraId="355F9E94" w14:textId="77777777" w:rsidTr="00786C1D">
        <w:trPr>
          <w:trHeight w:val="985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5A726F0D" w14:textId="5C686081" w:rsidR="00F5447C" w:rsidRPr="00ED49A0" w:rsidRDefault="00ED49A0" w:rsidP="000E23DD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8</w:t>
            </w:r>
          </w:p>
        </w:tc>
        <w:tc>
          <w:tcPr>
            <w:tcW w:w="3212" w:type="dxa"/>
            <w:shd w:val="clear" w:color="auto" w:fill="auto"/>
            <w:vAlign w:val="center"/>
          </w:tcPr>
          <w:p w14:paraId="45D5888D" w14:textId="4CD15A40" w:rsidR="00FE77DB" w:rsidRDefault="00583C68" w:rsidP="00EB62A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Recibir documento de respuesta </w:t>
            </w:r>
            <w:r w:rsidR="00FE77DB">
              <w:rPr>
                <w:rFonts w:ascii="Arial" w:hAnsi="Arial" w:cs="Arial"/>
                <w:sz w:val="20"/>
                <w:szCs w:val="20"/>
              </w:rPr>
              <w:t>c</w:t>
            </w:r>
            <w:r w:rsidR="00F5447C" w:rsidRPr="00786C1D">
              <w:rPr>
                <w:rFonts w:ascii="Arial" w:hAnsi="Arial" w:cs="Arial"/>
                <w:sz w:val="20"/>
                <w:szCs w:val="20"/>
              </w:rPr>
              <w:t>o</w:t>
            </w:r>
            <w:r w:rsidR="00FE77DB">
              <w:rPr>
                <w:rFonts w:ascii="Arial" w:hAnsi="Arial" w:cs="Arial"/>
                <w:sz w:val="20"/>
                <w:szCs w:val="20"/>
              </w:rPr>
              <w:t>n el respectivo radicado del destinatario</w:t>
            </w:r>
          </w:p>
          <w:p w14:paraId="72B67A1F" w14:textId="77777777" w:rsidR="00FE77DB" w:rsidRDefault="00FE77DB" w:rsidP="00EB62AF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31B2999" w14:textId="00F6C0B7" w:rsidR="00F5447C" w:rsidRPr="00786C1D" w:rsidRDefault="00F5447C" w:rsidP="00FE77D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86C1D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7417D7A7" w14:textId="21060B49" w:rsidR="00F5447C" w:rsidRPr="00ED49A0" w:rsidRDefault="00583C68" w:rsidP="00786C1D">
            <w:pPr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Auxiliar administrativo</w:t>
            </w:r>
            <w:r w:rsidR="00F5447C" w:rsidRPr="00ED49A0"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técnico administrativo </w:t>
            </w:r>
            <w:r w:rsidR="00F5447C" w:rsidRPr="00ED49A0">
              <w:rPr>
                <w:rFonts w:ascii="Arial" w:hAnsi="Arial" w:cs="Arial"/>
                <w:color w:val="000000"/>
                <w:sz w:val="20"/>
                <w:szCs w:val="20"/>
              </w:rPr>
              <w:t>del Grupo de Atención al Usuario</w:t>
            </w:r>
          </w:p>
        </w:tc>
        <w:tc>
          <w:tcPr>
            <w:tcW w:w="1510" w:type="dxa"/>
            <w:shd w:val="clear" w:color="auto" w:fill="auto"/>
            <w:vAlign w:val="center"/>
          </w:tcPr>
          <w:p w14:paraId="51B91249" w14:textId="77777777" w:rsidR="00F5447C" w:rsidRPr="00786C1D" w:rsidRDefault="00F5447C" w:rsidP="000E23D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43FF54A9" w14:textId="7424FC82" w:rsidR="00F5447C" w:rsidRPr="00786C1D" w:rsidRDefault="00583C68" w:rsidP="000E23D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x</w:t>
            </w:r>
          </w:p>
        </w:tc>
      </w:tr>
      <w:tr w:rsidR="00FC2A03" w:rsidRPr="00512D10" w14:paraId="0C77C87B" w14:textId="77777777" w:rsidTr="00786C1D">
        <w:trPr>
          <w:trHeight w:val="985"/>
          <w:jc w:val="center"/>
        </w:trPr>
        <w:tc>
          <w:tcPr>
            <w:tcW w:w="562" w:type="dxa"/>
            <w:shd w:val="clear" w:color="auto" w:fill="auto"/>
            <w:vAlign w:val="center"/>
          </w:tcPr>
          <w:p w14:paraId="5132E507" w14:textId="2B4B209D" w:rsidR="00FC2A03" w:rsidRPr="00ED49A0" w:rsidRDefault="00ED49A0" w:rsidP="000E23DD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9</w:t>
            </w:r>
          </w:p>
        </w:tc>
        <w:tc>
          <w:tcPr>
            <w:tcW w:w="3212" w:type="dxa"/>
            <w:shd w:val="clear" w:color="auto" w:fill="auto"/>
            <w:vAlign w:val="center"/>
          </w:tcPr>
          <w:p w14:paraId="288929D1" w14:textId="7C2EE226" w:rsidR="00FC2A03" w:rsidRPr="00786C1D" w:rsidRDefault="00FC2A0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86C1D">
              <w:rPr>
                <w:rFonts w:ascii="Arial" w:hAnsi="Arial" w:cs="Arial"/>
                <w:sz w:val="20"/>
                <w:szCs w:val="20"/>
              </w:rPr>
              <w:t>Organizar expedientes conforme Manual de Procedimientos de Gestión Documental</w:t>
            </w:r>
            <w:r w:rsidR="000A055F">
              <w:rPr>
                <w:rFonts w:ascii="Arial" w:hAnsi="Arial" w:cs="Arial"/>
                <w:sz w:val="20"/>
                <w:szCs w:val="20"/>
              </w:rPr>
              <w:t>,</w:t>
            </w:r>
            <w:r w:rsidRPr="00786C1D">
              <w:rPr>
                <w:rFonts w:ascii="Arial" w:hAnsi="Arial" w:cs="Arial"/>
                <w:sz w:val="20"/>
                <w:szCs w:val="20"/>
              </w:rPr>
              <w:t xml:space="preserve"> Archivo y Correspondencia</w:t>
            </w:r>
          </w:p>
        </w:tc>
        <w:tc>
          <w:tcPr>
            <w:tcW w:w="2175" w:type="dxa"/>
            <w:shd w:val="clear" w:color="auto" w:fill="auto"/>
            <w:vAlign w:val="center"/>
          </w:tcPr>
          <w:p w14:paraId="3115FC76" w14:textId="7D301602" w:rsidR="00FC2A03" w:rsidRPr="00ED49A0" w:rsidRDefault="00FC2A03" w:rsidP="000E23D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D49A0">
              <w:rPr>
                <w:rFonts w:ascii="Arial" w:hAnsi="Arial" w:cs="Arial"/>
                <w:color w:val="000000"/>
                <w:sz w:val="20"/>
                <w:szCs w:val="20"/>
              </w:rPr>
              <w:t>Asesor Jurídico</w:t>
            </w:r>
          </w:p>
        </w:tc>
        <w:tc>
          <w:tcPr>
            <w:tcW w:w="1510" w:type="dxa"/>
            <w:shd w:val="clear" w:color="auto" w:fill="auto"/>
            <w:vAlign w:val="center"/>
          </w:tcPr>
          <w:p w14:paraId="7342B9B6" w14:textId="77777777" w:rsidR="00FC2A03" w:rsidRPr="00786C1D" w:rsidRDefault="00FC2A03" w:rsidP="00FC2A0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86C1D">
              <w:rPr>
                <w:rFonts w:ascii="Arial" w:hAnsi="Arial" w:cs="Arial"/>
                <w:sz w:val="20"/>
                <w:szCs w:val="20"/>
              </w:rPr>
              <w:t>F-A-451-10 Inventario de Carpeta,</w:t>
            </w:r>
          </w:p>
          <w:p w14:paraId="61DB68F6" w14:textId="77777777" w:rsidR="00FC2A03" w:rsidRPr="00786C1D" w:rsidRDefault="00FC2A03" w:rsidP="00FC2A0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86C1D">
              <w:rPr>
                <w:rFonts w:ascii="Arial" w:hAnsi="Arial" w:cs="Arial"/>
                <w:sz w:val="20"/>
                <w:szCs w:val="20"/>
              </w:rPr>
              <w:t>F-A-451-11 Inventario de Caja,</w:t>
            </w:r>
          </w:p>
          <w:p w14:paraId="338303EC" w14:textId="39568A4C" w:rsidR="00FC2A03" w:rsidRPr="00786C1D" w:rsidRDefault="00FC2A03" w:rsidP="00FC2A0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86C1D">
              <w:rPr>
                <w:rFonts w:ascii="Arial" w:hAnsi="Arial" w:cs="Arial"/>
                <w:sz w:val="20"/>
                <w:szCs w:val="20"/>
              </w:rPr>
              <w:t>F-A-451-02 Formato único de Inventario Documental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443A5265" w14:textId="77777777" w:rsidR="00FC2A03" w:rsidRPr="00786C1D" w:rsidRDefault="00FC2A03" w:rsidP="000E23DD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0535CAC" w14:textId="77777777" w:rsidR="00287E77" w:rsidRDefault="00287E77"/>
    <w:p w14:paraId="09170236" w14:textId="77777777" w:rsidR="00FF604C" w:rsidRPr="00D03E28" w:rsidRDefault="00FF604C" w:rsidP="00F05FB6">
      <w:pPr>
        <w:jc w:val="both"/>
        <w:rPr>
          <w:rFonts w:ascii="Arial" w:hAnsi="Arial" w:cs="Arial"/>
          <w:b/>
          <w:sz w:val="18"/>
          <w:szCs w:val="18"/>
        </w:rPr>
      </w:pPr>
    </w:p>
    <w:p w14:paraId="52BC8F48" w14:textId="2DA6D812" w:rsidR="00F05FB6" w:rsidRPr="001C701A" w:rsidRDefault="00F05FB6" w:rsidP="00F05FB6">
      <w:pPr>
        <w:jc w:val="both"/>
        <w:rPr>
          <w:rFonts w:ascii="Arial" w:hAnsi="Arial" w:cs="Arial"/>
          <w:sz w:val="22"/>
          <w:szCs w:val="22"/>
        </w:rPr>
      </w:pPr>
      <w:r w:rsidRPr="001C701A">
        <w:rPr>
          <w:rFonts w:ascii="Arial" w:hAnsi="Arial" w:cs="Arial"/>
          <w:b/>
          <w:sz w:val="22"/>
          <w:szCs w:val="22"/>
        </w:rPr>
        <w:t>7. REGISTROS</w:t>
      </w:r>
      <w:r w:rsidRPr="001C701A">
        <w:rPr>
          <w:rFonts w:ascii="Arial" w:hAnsi="Arial" w:cs="Arial"/>
          <w:sz w:val="22"/>
          <w:szCs w:val="22"/>
        </w:rPr>
        <w:t xml:space="preserve"> </w:t>
      </w:r>
    </w:p>
    <w:p w14:paraId="26D1A9CE" w14:textId="77777777" w:rsidR="00F05FB6" w:rsidRPr="001C701A" w:rsidRDefault="00F05FB6" w:rsidP="00F05FB6">
      <w:pPr>
        <w:rPr>
          <w:rFonts w:ascii="Arial" w:hAnsi="Arial" w:cs="Arial"/>
          <w:sz w:val="22"/>
          <w:szCs w:val="22"/>
        </w:rPr>
      </w:pPr>
    </w:p>
    <w:p w14:paraId="546C05D9" w14:textId="77777777" w:rsidR="00F05FB6" w:rsidRPr="001C701A" w:rsidRDefault="00AA7FCD" w:rsidP="001F789E">
      <w:pPr>
        <w:numPr>
          <w:ilvl w:val="0"/>
          <w:numId w:val="14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Documento</w:t>
      </w:r>
      <w:r w:rsidR="001C701A">
        <w:rPr>
          <w:rFonts w:ascii="Arial" w:hAnsi="Arial" w:cs="Arial"/>
          <w:sz w:val="22"/>
          <w:szCs w:val="22"/>
        </w:rPr>
        <w:t xml:space="preserve"> de respuesta a la solicitud de concepto</w:t>
      </w:r>
    </w:p>
    <w:p w14:paraId="4F2930A5" w14:textId="77777777" w:rsidR="00AC6CF8" w:rsidRPr="001C701A" w:rsidRDefault="00AC6CF8" w:rsidP="00AC6CF8">
      <w:pPr>
        <w:ind w:left="360"/>
        <w:rPr>
          <w:rFonts w:ascii="Arial" w:hAnsi="Arial" w:cs="Arial"/>
          <w:sz w:val="22"/>
          <w:szCs w:val="22"/>
        </w:rPr>
      </w:pPr>
    </w:p>
    <w:p w14:paraId="7A3C0979" w14:textId="77777777" w:rsidR="00F05FB6" w:rsidRPr="001C701A" w:rsidRDefault="00F05FB6" w:rsidP="00F05FB6">
      <w:pPr>
        <w:rPr>
          <w:rFonts w:ascii="Arial" w:hAnsi="Arial" w:cs="Arial"/>
          <w:sz w:val="22"/>
          <w:szCs w:val="22"/>
        </w:rPr>
      </w:pPr>
    </w:p>
    <w:p w14:paraId="6C44577F" w14:textId="6C2ECCD7" w:rsidR="0030715C" w:rsidRDefault="00F05FB6" w:rsidP="00F05FB6">
      <w:pPr>
        <w:jc w:val="both"/>
        <w:rPr>
          <w:rFonts w:ascii="Arial" w:hAnsi="Arial" w:cs="Arial"/>
          <w:b/>
          <w:sz w:val="22"/>
          <w:szCs w:val="22"/>
        </w:rPr>
      </w:pPr>
      <w:r w:rsidRPr="001C701A">
        <w:rPr>
          <w:rFonts w:ascii="Arial" w:hAnsi="Arial" w:cs="Arial"/>
          <w:b/>
          <w:sz w:val="22"/>
          <w:szCs w:val="22"/>
        </w:rPr>
        <w:t>8.  NORMATIVA</w:t>
      </w:r>
    </w:p>
    <w:p w14:paraId="14DD9CC0" w14:textId="77777777" w:rsidR="00610DE1" w:rsidRPr="001C701A" w:rsidRDefault="00610DE1" w:rsidP="00F05FB6">
      <w:pPr>
        <w:jc w:val="both"/>
        <w:rPr>
          <w:rFonts w:ascii="Arial" w:hAnsi="Arial" w:cs="Arial"/>
          <w:b/>
          <w:sz w:val="22"/>
          <w:szCs w:val="22"/>
        </w:rPr>
      </w:pPr>
    </w:p>
    <w:p w14:paraId="14D31DBC" w14:textId="77777777" w:rsidR="0030715C" w:rsidRPr="00610DE1" w:rsidRDefault="00610DE1" w:rsidP="00610DE1">
      <w:pPr>
        <w:numPr>
          <w:ilvl w:val="0"/>
          <w:numId w:val="14"/>
        </w:numPr>
        <w:jc w:val="both"/>
        <w:rPr>
          <w:rFonts w:ascii="Arial" w:hAnsi="Arial" w:cs="Arial"/>
          <w:bCs/>
          <w:sz w:val="22"/>
          <w:szCs w:val="22"/>
        </w:rPr>
      </w:pPr>
      <w:r w:rsidRPr="00610DE1">
        <w:rPr>
          <w:rFonts w:ascii="Arial" w:hAnsi="Arial" w:cs="Arial"/>
          <w:bCs/>
          <w:sz w:val="22"/>
          <w:szCs w:val="22"/>
        </w:rPr>
        <w:t>Constitución Nacional</w:t>
      </w:r>
    </w:p>
    <w:p w14:paraId="022880AE" w14:textId="77777777" w:rsidR="001F789E" w:rsidRDefault="00AA7FCD" w:rsidP="001F789E">
      <w:pPr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Ley 1437 de 2011 y Reformas Código de Procedimiento Administrativo y de lo Contencioso CPACA</w:t>
      </w:r>
    </w:p>
    <w:p w14:paraId="66DD3C58" w14:textId="77777777" w:rsidR="001C701A" w:rsidRDefault="001C701A" w:rsidP="001F789E">
      <w:pPr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Código Civil</w:t>
      </w:r>
    </w:p>
    <w:p w14:paraId="5060F175" w14:textId="77777777" w:rsidR="001C701A" w:rsidRDefault="001C701A" w:rsidP="001F789E">
      <w:pPr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Código General del Proceso</w:t>
      </w:r>
    </w:p>
    <w:p w14:paraId="321BFF27" w14:textId="77777777" w:rsidR="001C701A" w:rsidRDefault="001C701A" w:rsidP="001F789E">
      <w:pPr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Código de Comercio</w:t>
      </w:r>
    </w:p>
    <w:p w14:paraId="7718595A" w14:textId="3523F042" w:rsidR="00AA7FCD" w:rsidRDefault="00AA7FCD" w:rsidP="001F789E">
      <w:pPr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Ley 1755 de 2015</w:t>
      </w:r>
    </w:p>
    <w:p w14:paraId="3EC4E9EB" w14:textId="234EC353" w:rsidR="00583C68" w:rsidRDefault="00583C68" w:rsidP="00583C68">
      <w:pPr>
        <w:jc w:val="both"/>
        <w:rPr>
          <w:rFonts w:ascii="Arial" w:hAnsi="Arial" w:cs="Arial"/>
          <w:sz w:val="22"/>
          <w:szCs w:val="22"/>
        </w:rPr>
      </w:pPr>
    </w:p>
    <w:p w14:paraId="1FA810A9" w14:textId="77777777" w:rsidR="00583C68" w:rsidRPr="001C701A" w:rsidRDefault="00583C68" w:rsidP="00583C68">
      <w:pPr>
        <w:jc w:val="both"/>
        <w:rPr>
          <w:rFonts w:ascii="Arial" w:hAnsi="Arial" w:cs="Arial"/>
          <w:sz w:val="22"/>
          <w:szCs w:val="22"/>
        </w:rPr>
      </w:pPr>
    </w:p>
    <w:p w14:paraId="7C28B7E5" w14:textId="77777777" w:rsidR="00F05FB6" w:rsidRDefault="00F05FB6" w:rsidP="00F05FB6">
      <w:pPr>
        <w:jc w:val="both"/>
        <w:rPr>
          <w:rFonts w:ascii="Arial" w:hAnsi="Arial" w:cs="Arial"/>
          <w:sz w:val="22"/>
          <w:szCs w:val="22"/>
        </w:rPr>
      </w:pPr>
    </w:p>
    <w:p w14:paraId="1400A07A" w14:textId="5A75386F" w:rsidR="00AA7FCD" w:rsidRDefault="00F05FB6" w:rsidP="00F05FB6">
      <w:pPr>
        <w:jc w:val="both"/>
        <w:rPr>
          <w:rFonts w:ascii="Arial" w:hAnsi="Arial" w:cs="Arial"/>
          <w:b/>
          <w:sz w:val="22"/>
          <w:szCs w:val="22"/>
        </w:rPr>
      </w:pPr>
      <w:r w:rsidRPr="001C701A">
        <w:rPr>
          <w:rFonts w:ascii="Arial" w:hAnsi="Arial" w:cs="Arial"/>
          <w:b/>
          <w:sz w:val="22"/>
          <w:szCs w:val="22"/>
        </w:rPr>
        <w:t>9. ANEXOS</w:t>
      </w:r>
    </w:p>
    <w:p w14:paraId="77192E9A" w14:textId="77777777" w:rsidR="00AA7FCD" w:rsidRDefault="00AA7FCD" w:rsidP="00F05FB6">
      <w:pPr>
        <w:jc w:val="both"/>
        <w:rPr>
          <w:rFonts w:ascii="Arial" w:hAnsi="Arial" w:cs="Arial"/>
          <w:b/>
          <w:sz w:val="22"/>
          <w:szCs w:val="22"/>
        </w:rPr>
      </w:pPr>
    </w:p>
    <w:p w14:paraId="1C1DB253" w14:textId="77777777" w:rsidR="00F05FB6" w:rsidRPr="00786C1D" w:rsidRDefault="00AA7FCD" w:rsidP="00786C1D">
      <w:pPr>
        <w:pStyle w:val="Prrafodelista"/>
        <w:numPr>
          <w:ilvl w:val="0"/>
          <w:numId w:val="22"/>
        </w:numPr>
        <w:ind w:left="567" w:hanging="567"/>
        <w:jc w:val="both"/>
        <w:rPr>
          <w:rFonts w:ascii="Arial" w:hAnsi="Arial" w:cs="Arial"/>
          <w:bCs/>
          <w:sz w:val="22"/>
          <w:szCs w:val="22"/>
        </w:rPr>
      </w:pPr>
      <w:r w:rsidRPr="00786C1D">
        <w:rPr>
          <w:rFonts w:ascii="Arial" w:hAnsi="Arial" w:cs="Arial"/>
          <w:bCs/>
          <w:sz w:val="22"/>
          <w:szCs w:val="22"/>
        </w:rPr>
        <w:t>Control de términos y actuaciones</w:t>
      </w:r>
    </w:p>
    <w:p w14:paraId="3DFF533A" w14:textId="77777777" w:rsidR="00FC2A03" w:rsidRDefault="00FC2A03" w:rsidP="00F05FB6">
      <w:pPr>
        <w:jc w:val="both"/>
        <w:rPr>
          <w:rFonts w:ascii="Arial" w:hAnsi="Arial" w:cs="Arial"/>
          <w:b/>
          <w:sz w:val="22"/>
          <w:szCs w:val="22"/>
        </w:rPr>
      </w:pPr>
    </w:p>
    <w:p w14:paraId="68D49D2C" w14:textId="22EC402F" w:rsidR="00F05FB6" w:rsidRDefault="00F05FB6" w:rsidP="00F05FB6">
      <w:pPr>
        <w:jc w:val="both"/>
        <w:rPr>
          <w:rFonts w:ascii="Arial" w:hAnsi="Arial" w:cs="Arial"/>
          <w:b/>
          <w:sz w:val="22"/>
          <w:szCs w:val="22"/>
        </w:rPr>
      </w:pPr>
      <w:r w:rsidRPr="001C701A">
        <w:rPr>
          <w:rFonts w:ascii="Arial" w:hAnsi="Arial" w:cs="Arial"/>
          <w:b/>
          <w:sz w:val="22"/>
          <w:szCs w:val="22"/>
        </w:rPr>
        <w:t xml:space="preserve">10. </w:t>
      </w:r>
      <w:r w:rsidR="00260A9C">
        <w:rPr>
          <w:rFonts w:ascii="Arial" w:hAnsi="Arial" w:cs="Arial"/>
          <w:b/>
          <w:sz w:val="22"/>
          <w:szCs w:val="22"/>
        </w:rPr>
        <w:t>DIAGRAMA DE</w:t>
      </w:r>
      <w:r w:rsidR="00145318">
        <w:rPr>
          <w:rFonts w:ascii="Arial" w:hAnsi="Arial" w:cs="Arial"/>
          <w:b/>
          <w:sz w:val="22"/>
          <w:szCs w:val="22"/>
        </w:rPr>
        <w:t xml:space="preserve"> FLUJO</w:t>
      </w:r>
      <w:r w:rsidRPr="001C701A">
        <w:rPr>
          <w:rFonts w:ascii="Arial" w:hAnsi="Arial" w:cs="Arial"/>
          <w:b/>
          <w:sz w:val="22"/>
          <w:szCs w:val="22"/>
        </w:rPr>
        <w:t xml:space="preserve"> </w:t>
      </w:r>
    </w:p>
    <w:p w14:paraId="711BA491" w14:textId="7B97574A" w:rsidR="00E726B8" w:rsidRDefault="00E726B8" w:rsidP="00786C1D">
      <w:pPr>
        <w:jc w:val="both"/>
        <w:rPr>
          <w:szCs w:val="22"/>
        </w:rPr>
      </w:pPr>
    </w:p>
    <w:p w14:paraId="6A0F84CA" w14:textId="556371BC" w:rsidR="00DC1B27" w:rsidRDefault="00DC1B27">
      <w:pPr>
        <w:jc w:val="both"/>
        <w:rPr>
          <w:rFonts w:ascii="Calibri" w:eastAsia="Calibri" w:hAnsi="Calibri"/>
          <w:sz w:val="20"/>
          <w:szCs w:val="20"/>
          <w:lang w:val="es-CO" w:eastAsia="es-CO"/>
        </w:rPr>
      </w:pPr>
      <w:r>
        <w:fldChar w:fldCharType="begin"/>
      </w:r>
      <w:r>
        <w:instrText xml:space="preserve"> LINK Excel.Sheet.12 "H:\\PLANEACION\\Consolidaciones Requeridas\\2019\\Actualización Documentos SICME\\Formato para diagramas.xlsx" "Hoja1!F1C1:F31C3" \a \f 4 \h  \* MERGEFORMAT </w:instrText>
      </w:r>
      <w:r>
        <w:fldChar w:fldCharType="separate"/>
      </w:r>
    </w:p>
    <w:p w14:paraId="77FC99F5" w14:textId="0736E72C" w:rsidR="008E52AB" w:rsidRPr="00F05FB6" w:rsidRDefault="00DC1B27" w:rsidP="00786C1D">
      <w:pPr>
        <w:jc w:val="center"/>
        <w:rPr>
          <w:szCs w:val="22"/>
        </w:rPr>
      </w:pPr>
      <w:r>
        <w:rPr>
          <w:szCs w:val="22"/>
        </w:rPr>
        <w:fldChar w:fldCharType="end"/>
      </w:r>
      <w:r w:rsidR="00E42235" w:rsidRPr="00E42235">
        <w:rPr>
          <w:noProof/>
          <w:lang w:val="es-CO" w:eastAsia="es-CO"/>
        </w:rPr>
        <w:drawing>
          <wp:inline distT="0" distB="0" distL="0" distR="0" wp14:anchorId="1F9E7DB5" wp14:editId="437B5401">
            <wp:extent cx="5372002" cy="6190492"/>
            <wp:effectExtent l="0" t="0" r="635" b="127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229" cy="6193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E52AB" w:rsidRPr="00F05FB6" w:rsidSect="00786C1D">
      <w:headerReference w:type="default" r:id="rId9"/>
      <w:footerReference w:type="default" r:id="rId10"/>
      <w:pgSz w:w="12240" w:h="15840" w:code="1"/>
      <w:pgMar w:top="1417" w:right="1701" w:bottom="1438" w:left="1701" w:header="708" w:footer="6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0EA2F7" w14:textId="77777777" w:rsidR="002524CF" w:rsidRDefault="002524CF" w:rsidP="0060659B">
      <w:r>
        <w:separator/>
      </w:r>
    </w:p>
  </w:endnote>
  <w:endnote w:type="continuationSeparator" w:id="0">
    <w:p w14:paraId="25825A26" w14:textId="77777777" w:rsidR="002524CF" w:rsidRDefault="002524CF" w:rsidP="00606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8975" w:type="dxa"/>
      <w:tblBorders>
        <w:top w:val="single" w:sz="4" w:space="0" w:color="2F5496" w:themeColor="accent5" w:themeShade="BF"/>
        <w:left w:val="single" w:sz="4" w:space="0" w:color="2F5496" w:themeColor="accent5" w:themeShade="BF"/>
        <w:bottom w:val="single" w:sz="4" w:space="0" w:color="2F5496" w:themeColor="accent5" w:themeShade="BF"/>
        <w:right w:val="single" w:sz="4" w:space="0" w:color="2F5496" w:themeColor="accent5" w:themeShade="BF"/>
        <w:insideH w:val="single" w:sz="4" w:space="0" w:color="2F5496" w:themeColor="accent5" w:themeShade="BF"/>
        <w:insideV w:val="single" w:sz="4" w:space="0" w:color="2F5496" w:themeColor="accent5" w:themeShade="BF"/>
      </w:tblBorders>
      <w:tblLook w:val="04A0" w:firstRow="1" w:lastRow="0" w:firstColumn="1" w:lastColumn="0" w:noHBand="0" w:noVBand="1"/>
    </w:tblPr>
    <w:tblGrid>
      <w:gridCol w:w="2993"/>
      <w:gridCol w:w="2994"/>
      <w:gridCol w:w="2988"/>
    </w:tblGrid>
    <w:tr w:rsidR="001B56FA" w:rsidRPr="001B56FA" w14:paraId="2B656BEB" w14:textId="77777777" w:rsidTr="00E66702">
      <w:trPr>
        <w:trHeight w:val="290"/>
      </w:trPr>
      <w:tc>
        <w:tcPr>
          <w:tcW w:w="2993" w:type="dxa"/>
          <w:shd w:val="clear" w:color="auto" w:fill="8EAADB" w:themeFill="accent5" w:themeFillTint="99"/>
        </w:tcPr>
        <w:p w14:paraId="5328C085" w14:textId="77777777" w:rsidR="001B56FA" w:rsidRPr="001B56FA" w:rsidRDefault="001B56FA" w:rsidP="001B56FA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B56FA">
            <w:rPr>
              <w:rFonts w:ascii="Arial" w:eastAsia="Arial" w:hAnsi="Arial" w:cs="Arial"/>
              <w:sz w:val="16"/>
              <w:szCs w:val="16"/>
              <w:lang w:val="es-CO" w:eastAsia="es-CO"/>
            </w:rPr>
            <w:t>Elaboró:</w:t>
          </w:r>
        </w:p>
      </w:tc>
      <w:tc>
        <w:tcPr>
          <w:tcW w:w="2994" w:type="dxa"/>
          <w:shd w:val="clear" w:color="auto" w:fill="8EAADB" w:themeFill="accent5" w:themeFillTint="99"/>
        </w:tcPr>
        <w:p w14:paraId="5D6E9E55" w14:textId="77777777" w:rsidR="001B56FA" w:rsidRPr="001B56FA" w:rsidRDefault="001B56FA" w:rsidP="001B56FA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B56FA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2988" w:type="dxa"/>
          <w:shd w:val="clear" w:color="auto" w:fill="8EAADB" w:themeFill="accent5" w:themeFillTint="99"/>
        </w:tcPr>
        <w:p w14:paraId="77BD11EB" w14:textId="77777777" w:rsidR="001B56FA" w:rsidRPr="001B56FA" w:rsidRDefault="001B56FA" w:rsidP="001B56FA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B56FA">
            <w:rPr>
              <w:rFonts w:ascii="Arial" w:eastAsia="Arial" w:hAnsi="Arial" w:cs="Arial"/>
              <w:sz w:val="16"/>
              <w:szCs w:val="16"/>
              <w:lang w:val="es-CO" w:eastAsia="es-CO"/>
            </w:rPr>
            <w:t>Aprobó: Comité SICME</w:t>
          </w:r>
        </w:p>
      </w:tc>
    </w:tr>
    <w:tr w:rsidR="001B56FA" w:rsidRPr="001B56FA" w14:paraId="0A515214" w14:textId="77777777" w:rsidTr="00E66702">
      <w:trPr>
        <w:trHeight w:val="290"/>
      </w:trPr>
      <w:tc>
        <w:tcPr>
          <w:tcW w:w="2993" w:type="dxa"/>
        </w:tcPr>
        <w:p w14:paraId="6CE9E079" w14:textId="77777777" w:rsidR="001B56FA" w:rsidRPr="001B56FA" w:rsidRDefault="001B56FA" w:rsidP="001B56FA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B56FA">
            <w:rPr>
              <w:rFonts w:ascii="Arial" w:eastAsia="Arial" w:hAnsi="Arial" w:cs="Arial"/>
              <w:sz w:val="16"/>
              <w:szCs w:val="16"/>
              <w:lang w:val="es-CO" w:eastAsia="es-CO"/>
            </w:rPr>
            <w:t>Asesoría Jurídica</w:t>
          </w:r>
        </w:p>
      </w:tc>
      <w:tc>
        <w:tcPr>
          <w:tcW w:w="2994" w:type="dxa"/>
        </w:tcPr>
        <w:p w14:paraId="63557472" w14:textId="77777777" w:rsidR="001B56FA" w:rsidRPr="001B56FA" w:rsidRDefault="001B56FA" w:rsidP="001B56FA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B56FA">
            <w:rPr>
              <w:rFonts w:ascii="Arial" w:eastAsia="Arial" w:hAnsi="Arial" w:cs="Arial"/>
              <w:sz w:val="16"/>
              <w:szCs w:val="16"/>
              <w:lang w:val="es-CO" w:eastAsia="es-CO"/>
            </w:rPr>
            <w:t>Grupo de Planeación</w:t>
          </w:r>
        </w:p>
      </w:tc>
      <w:tc>
        <w:tcPr>
          <w:tcW w:w="2988" w:type="dxa"/>
        </w:tcPr>
        <w:p w14:paraId="6061283B" w14:textId="77777777" w:rsidR="001B56FA" w:rsidRPr="001B56FA" w:rsidRDefault="001B56FA" w:rsidP="001B56FA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1B56FA">
            <w:rPr>
              <w:rFonts w:ascii="Arial" w:eastAsia="Arial" w:hAnsi="Arial" w:cs="Arial"/>
              <w:sz w:val="16"/>
              <w:szCs w:val="16"/>
              <w:lang w:val="es-CO" w:eastAsia="es-CO"/>
            </w:rPr>
            <w:t>Fecha: 01 de agosto de 2019</w:t>
          </w:r>
        </w:p>
      </w:tc>
    </w:tr>
  </w:tbl>
  <w:p w14:paraId="6EC069B0" w14:textId="77777777" w:rsidR="009C113A" w:rsidRPr="001B56FA" w:rsidRDefault="009C113A" w:rsidP="001B56F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5203A2" w14:textId="77777777" w:rsidR="002524CF" w:rsidRDefault="002524CF" w:rsidP="0060659B">
      <w:r>
        <w:separator/>
      </w:r>
    </w:p>
  </w:footnote>
  <w:footnote w:type="continuationSeparator" w:id="0">
    <w:p w14:paraId="099AB781" w14:textId="77777777" w:rsidR="002524CF" w:rsidRDefault="002524CF" w:rsidP="0060659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275"/>
    </w:tblGrid>
    <w:tr w:rsidR="001B56FA" w:rsidRPr="001B56FA" w14:paraId="410A2AE2" w14:textId="77777777" w:rsidTr="00E66702">
      <w:trPr>
        <w:trHeight w:val="354"/>
      </w:trPr>
      <w:tc>
        <w:tcPr>
          <w:tcW w:w="2586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14:paraId="75CB32CF" w14:textId="77777777" w:rsidR="001B56FA" w:rsidRPr="001B56FA" w:rsidRDefault="001B56FA" w:rsidP="001B56FA">
          <w:pPr>
            <w:tabs>
              <w:tab w:val="center" w:pos="4419"/>
              <w:tab w:val="right" w:pos="8838"/>
            </w:tabs>
            <w:rPr>
              <w:rFonts w:ascii="Arial" w:eastAsia="Calibri" w:hAnsi="Arial" w:cstheme="minorBidi"/>
              <w:sz w:val="22"/>
              <w:szCs w:val="22"/>
              <w:lang w:val="es-CO" w:eastAsia="en-US"/>
            </w:rPr>
          </w:pPr>
          <w:r w:rsidRPr="001B56FA">
            <w:rPr>
              <w:rFonts w:ascii="Arial" w:eastAsiaTheme="minorHAnsi" w:hAnsi="Arial" w:cstheme="minorBidi"/>
              <w:noProof/>
              <w:sz w:val="22"/>
              <w:szCs w:val="22"/>
              <w:lang w:val="es-CO" w:eastAsia="es-CO"/>
            </w:rPr>
            <w:drawing>
              <wp:inline distT="0" distB="0" distL="0" distR="0" wp14:anchorId="7A258FF1" wp14:editId="0E101B19">
                <wp:extent cx="1499870" cy="351577"/>
                <wp:effectExtent l="0" t="0" r="508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14:paraId="0F692224" w14:textId="77777777" w:rsidR="001B56FA" w:rsidRPr="001B56FA" w:rsidRDefault="001B56FA" w:rsidP="001B56FA">
          <w:pPr>
            <w:tabs>
              <w:tab w:val="center" w:pos="4419"/>
              <w:tab w:val="right" w:pos="8838"/>
            </w:tabs>
            <w:jc w:val="center"/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</w:pPr>
          <w:r w:rsidRPr="001B56FA"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  <w:t>Proceso Gestión Jurídica</w:t>
          </w:r>
        </w:p>
        <w:p w14:paraId="4F4F8B21" w14:textId="77777777" w:rsidR="001B56FA" w:rsidRPr="001B56FA" w:rsidRDefault="001B56FA" w:rsidP="001B56FA">
          <w:pPr>
            <w:widowControl w:val="0"/>
            <w:autoSpaceDE w:val="0"/>
            <w:autoSpaceDN w:val="0"/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 w:themeColor="text1"/>
              <w:sz w:val="16"/>
              <w:szCs w:val="16"/>
              <w:lang w:eastAsia="en-US"/>
            </w:rPr>
          </w:pPr>
          <w:r w:rsidRPr="001B56FA">
            <w:rPr>
              <w:rFonts w:ascii="Arial" w:eastAsia="Calibri" w:hAnsi="Arial" w:cs="Arial"/>
              <w:color w:val="000000" w:themeColor="text1"/>
              <w:sz w:val="16"/>
              <w:szCs w:val="16"/>
              <w:lang w:eastAsia="en-US"/>
            </w:rPr>
            <w:t>Procedimiento Conceptos</w:t>
          </w: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14:paraId="399958D7" w14:textId="77777777" w:rsidR="001B56FA" w:rsidRPr="001B56FA" w:rsidRDefault="001B56FA" w:rsidP="001B56FA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</w:pPr>
          <w:r w:rsidRPr="001B56FA">
            <w:rPr>
              <w:rFonts w:ascii="Arial" w:eastAsia="Calibri" w:hAnsi="Arial" w:cs="Arial"/>
              <w:b/>
              <w:color w:val="000000" w:themeColor="text1"/>
              <w:sz w:val="16"/>
              <w:szCs w:val="16"/>
              <w:lang w:val="es-CO" w:eastAsia="en-US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4AF20081" w14:textId="77777777" w:rsidR="001B56FA" w:rsidRPr="001B56FA" w:rsidRDefault="001B56FA" w:rsidP="001B56FA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</w:pPr>
          <w:r w:rsidRPr="001B56FA"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  <w:t>PT-A-1020-02</w:t>
          </w:r>
        </w:p>
      </w:tc>
    </w:tr>
    <w:tr w:rsidR="001B56FA" w:rsidRPr="001B56FA" w14:paraId="140E0D6B" w14:textId="77777777" w:rsidTr="00E66702">
      <w:trPr>
        <w:trHeight w:val="400"/>
      </w:trPr>
      <w:tc>
        <w:tcPr>
          <w:tcW w:w="2586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14:paraId="3E1BE7A9" w14:textId="77777777" w:rsidR="001B56FA" w:rsidRPr="001B56FA" w:rsidRDefault="001B56FA" w:rsidP="001B56FA">
          <w:pPr>
            <w:tabs>
              <w:tab w:val="center" w:pos="4419"/>
              <w:tab w:val="right" w:pos="8838"/>
            </w:tabs>
            <w:jc w:val="center"/>
            <w:rPr>
              <w:rFonts w:ascii="Arial" w:eastAsiaTheme="minorHAnsi" w:hAnsi="Arial" w:cstheme="minorBidi"/>
              <w:noProof/>
              <w:sz w:val="22"/>
              <w:szCs w:val="22"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4F9303C7" w14:textId="77777777" w:rsidR="001B56FA" w:rsidRPr="001B56FA" w:rsidRDefault="001B56FA" w:rsidP="001B56FA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16"/>
              <w:lang w:val="es-CO" w:eastAsia="en-US"/>
            </w:rPr>
          </w:pP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14:paraId="5604CAC6" w14:textId="77777777" w:rsidR="001B56FA" w:rsidRPr="001B56FA" w:rsidRDefault="001B56FA" w:rsidP="001B56FA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16"/>
              <w:lang w:val="es-CO" w:eastAsia="en-US"/>
            </w:rPr>
          </w:pPr>
          <w:r w:rsidRPr="001B56FA">
            <w:rPr>
              <w:rFonts w:ascii="Arial" w:eastAsia="Calibri" w:hAnsi="Arial" w:cs="Arial"/>
              <w:b/>
              <w:color w:val="000000" w:themeColor="text1"/>
              <w:sz w:val="16"/>
              <w:szCs w:val="16"/>
              <w:lang w:val="es-CO" w:eastAsia="en-US"/>
            </w:rPr>
            <w:t>Versión</w:t>
          </w:r>
          <w:r w:rsidRPr="001B56FA"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  <w:t>: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10E3F3D6" w14:textId="77777777" w:rsidR="001B56FA" w:rsidRPr="001B56FA" w:rsidRDefault="001B56FA" w:rsidP="001B56FA">
          <w:pPr>
            <w:tabs>
              <w:tab w:val="center" w:pos="4419"/>
              <w:tab w:val="right" w:pos="8838"/>
            </w:tabs>
            <w:rPr>
              <w:rFonts w:ascii="Arial" w:eastAsia="Calibri" w:hAnsi="Arial" w:cs="Arial"/>
              <w:b/>
              <w:color w:val="000000" w:themeColor="text1"/>
              <w:sz w:val="16"/>
              <w:szCs w:val="16"/>
              <w:lang w:val="es-CO" w:eastAsia="en-US"/>
            </w:rPr>
          </w:pPr>
          <w:r w:rsidRPr="001B56FA">
            <w:rPr>
              <w:rFonts w:ascii="Arial" w:eastAsia="Calibri" w:hAnsi="Arial" w:cs="Arial"/>
              <w:color w:val="000000" w:themeColor="text1"/>
              <w:sz w:val="16"/>
              <w:szCs w:val="16"/>
              <w:lang w:val="es-CO" w:eastAsia="en-US"/>
            </w:rPr>
            <w:t>1</w:t>
          </w:r>
        </w:p>
      </w:tc>
    </w:tr>
  </w:tbl>
  <w:p w14:paraId="7CD902EF" w14:textId="77777777" w:rsidR="009C113A" w:rsidRDefault="009C113A" w:rsidP="0060659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6067B"/>
    <w:multiLevelType w:val="hybridMultilevel"/>
    <w:tmpl w:val="B7805F7A"/>
    <w:lvl w:ilvl="0" w:tplc="2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4C40B30"/>
    <w:multiLevelType w:val="hybridMultilevel"/>
    <w:tmpl w:val="00D2D6E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AF37C3"/>
    <w:multiLevelType w:val="hybridMultilevel"/>
    <w:tmpl w:val="6CFC967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9A410BC"/>
    <w:multiLevelType w:val="hybridMultilevel"/>
    <w:tmpl w:val="4B94F266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0DD42697"/>
    <w:multiLevelType w:val="hybridMultilevel"/>
    <w:tmpl w:val="5204EB7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AE00E0"/>
    <w:multiLevelType w:val="hybridMultilevel"/>
    <w:tmpl w:val="852C6C54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4066B09"/>
    <w:multiLevelType w:val="hybridMultilevel"/>
    <w:tmpl w:val="2D5ECD7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FBB7CAB"/>
    <w:multiLevelType w:val="hybridMultilevel"/>
    <w:tmpl w:val="2CF65350"/>
    <w:lvl w:ilvl="0" w:tplc="240A0001">
      <w:start w:val="1"/>
      <w:numFmt w:val="bullet"/>
      <w:lvlText w:val=""/>
      <w:lvlJc w:val="left"/>
      <w:pPr>
        <w:ind w:left="3762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0D13C83"/>
    <w:multiLevelType w:val="hybridMultilevel"/>
    <w:tmpl w:val="2530F778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3B529B"/>
    <w:multiLevelType w:val="hybridMultilevel"/>
    <w:tmpl w:val="B0E84C2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6B04F8"/>
    <w:multiLevelType w:val="hybridMultilevel"/>
    <w:tmpl w:val="86D4E80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AC07D4"/>
    <w:multiLevelType w:val="hybridMultilevel"/>
    <w:tmpl w:val="742894E0"/>
    <w:lvl w:ilvl="0" w:tplc="262CE574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FF161E"/>
    <w:multiLevelType w:val="hybridMultilevel"/>
    <w:tmpl w:val="7B62BC0E"/>
    <w:lvl w:ilvl="0" w:tplc="E22E98B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8A2898"/>
    <w:multiLevelType w:val="hybridMultilevel"/>
    <w:tmpl w:val="292289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3124DD"/>
    <w:multiLevelType w:val="hybridMultilevel"/>
    <w:tmpl w:val="EC82F77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12A5711"/>
    <w:multiLevelType w:val="hybridMultilevel"/>
    <w:tmpl w:val="587C01F0"/>
    <w:lvl w:ilvl="0" w:tplc="262CE574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8B0BBB"/>
    <w:multiLevelType w:val="hybridMultilevel"/>
    <w:tmpl w:val="5B16F13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5A404F4"/>
    <w:multiLevelType w:val="hybridMultilevel"/>
    <w:tmpl w:val="7FFEDC1C"/>
    <w:lvl w:ilvl="0" w:tplc="BA5AAC4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735A97"/>
    <w:multiLevelType w:val="hybridMultilevel"/>
    <w:tmpl w:val="1FCE97AE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8CA576E"/>
    <w:multiLevelType w:val="hybridMultilevel"/>
    <w:tmpl w:val="CC36CF9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9A10C89"/>
    <w:multiLevelType w:val="hybridMultilevel"/>
    <w:tmpl w:val="2118036E"/>
    <w:lvl w:ilvl="0" w:tplc="262CE574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115A0B"/>
    <w:multiLevelType w:val="hybridMultilevel"/>
    <w:tmpl w:val="29CC00C0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5"/>
  </w:num>
  <w:num w:numId="3">
    <w:abstractNumId w:val="20"/>
  </w:num>
  <w:num w:numId="4">
    <w:abstractNumId w:val="10"/>
  </w:num>
  <w:num w:numId="5">
    <w:abstractNumId w:val="11"/>
  </w:num>
  <w:num w:numId="6">
    <w:abstractNumId w:val="18"/>
  </w:num>
  <w:num w:numId="7">
    <w:abstractNumId w:val="6"/>
  </w:num>
  <w:num w:numId="8">
    <w:abstractNumId w:val="16"/>
  </w:num>
  <w:num w:numId="9">
    <w:abstractNumId w:val="21"/>
  </w:num>
  <w:num w:numId="10">
    <w:abstractNumId w:val="2"/>
  </w:num>
  <w:num w:numId="11">
    <w:abstractNumId w:val="7"/>
  </w:num>
  <w:num w:numId="12">
    <w:abstractNumId w:val="14"/>
  </w:num>
  <w:num w:numId="13">
    <w:abstractNumId w:val="5"/>
  </w:num>
  <w:num w:numId="14">
    <w:abstractNumId w:val="1"/>
  </w:num>
  <w:num w:numId="15">
    <w:abstractNumId w:val="9"/>
  </w:num>
  <w:num w:numId="16">
    <w:abstractNumId w:val="4"/>
  </w:num>
  <w:num w:numId="17">
    <w:abstractNumId w:val="12"/>
  </w:num>
  <w:num w:numId="18">
    <w:abstractNumId w:val="0"/>
  </w:num>
  <w:num w:numId="19">
    <w:abstractNumId w:val="17"/>
  </w:num>
  <w:num w:numId="20">
    <w:abstractNumId w:val="8"/>
  </w:num>
  <w:num w:numId="21">
    <w:abstractNumId w:val="13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1DC"/>
    <w:rsid w:val="0000268D"/>
    <w:rsid w:val="00004A3C"/>
    <w:rsid w:val="00007E6A"/>
    <w:rsid w:val="00014AA9"/>
    <w:rsid w:val="00015BE8"/>
    <w:rsid w:val="000168DE"/>
    <w:rsid w:val="0002768D"/>
    <w:rsid w:val="000305AF"/>
    <w:rsid w:val="00032C4F"/>
    <w:rsid w:val="0003406B"/>
    <w:rsid w:val="00034258"/>
    <w:rsid w:val="00034E41"/>
    <w:rsid w:val="000357AA"/>
    <w:rsid w:val="000360BB"/>
    <w:rsid w:val="00036E23"/>
    <w:rsid w:val="000370C5"/>
    <w:rsid w:val="00040CFD"/>
    <w:rsid w:val="00040D6A"/>
    <w:rsid w:val="0004710A"/>
    <w:rsid w:val="00047219"/>
    <w:rsid w:val="00047571"/>
    <w:rsid w:val="00060006"/>
    <w:rsid w:val="000621D0"/>
    <w:rsid w:val="00063E71"/>
    <w:rsid w:val="00063EDA"/>
    <w:rsid w:val="000657EF"/>
    <w:rsid w:val="00066D18"/>
    <w:rsid w:val="00071506"/>
    <w:rsid w:val="00071807"/>
    <w:rsid w:val="00071AEB"/>
    <w:rsid w:val="00071BB7"/>
    <w:rsid w:val="0008280A"/>
    <w:rsid w:val="00087481"/>
    <w:rsid w:val="00093998"/>
    <w:rsid w:val="000940D9"/>
    <w:rsid w:val="000941DC"/>
    <w:rsid w:val="0009645D"/>
    <w:rsid w:val="00096F35"/>
    <w:rsid w:val="00097CC5"/>
    <w:rsid w:val="000A055F"/>
    <w:rsid w:val="000A3812"/>
    <w:rsid w:val="000B1B0A"/>
    <w:rsid w:val="000B482D"/>
    <w:rsid w:val="000B5898"/>
    <w:rsid w:val="000B5D54"/>
    <w:rsid w:val="000C01CC"/>
    <w:rsid w:val="000C0D31"/>
    <w:rsid w:val="000C16DA"/>
    <w:rsid w:val="000C1835"/>
    <w:rsid w:val="000D0208"/>
    <w:rsid w:val="000D0BA9"/>
    <w:rsid w:val="000D3256"/>
    <w:rsid w:val="000D33EC"/>
    <w:rsid w:val="000E130E"/>
    <w:rsid w:val="000E23DD"/>
    <w:rsid w:val="000E7AEF"/>
    <w:rsid w:val="000F0232"/>
    <w:rsid w:val="00103660"/>
    <w:rsid w:val="0010455E"/>
    <w:rsid w:val="00105C50"/>
    <w:rsid w:val="0011351B"/>
    <w:rsid w:val="0011639C"/>
    <w:rsid w:val="001204AD"/>
    <w:rsid w:val="00120837"/>
    <w:rsid w:val="001256F0"/>
    <w:rsid w:val="0012600A"/>
    <w:rsid w:val="001308C4"/>
    <w:rsid w:val="0013508F"/>
    <w:rsid w:val="00135298"/>
    <w:rsid w:val="00135869"/>
    <w:rsid w:val="001433AE"/>
    <w:rsid w:val="00145318"/>
    <w:rsid w:val="00147DCA"/>
    <w:rsid w:val="00152040"/>
    <w:rsid w:val="001544D2"/>
    <w:rsid w:val="0015568B"/>
    <w:rsid w:val="00155F88"/>
    <w:rsid w:val="001566E8"/>
    <w:rsid w:val="00157B49"/>
    <w:rsid w:val="001654E5"/>
    <w:rsid w:val="0016573A"/>
    <w:rsid w:val="0016704A"/>
    <w:rsid w:val="001714A2"/>
    <w:rsid w:val="0017161C"/>
    <w:rsid w:val="00172A56"/>
    <w:rsid w:val="001738F9"/>
    <w:rsid w:val="00173915"/>
    <w:rsid w:val="00185F71"/>
    <w:rsid w:val="00186897"/>
    <w:rsid w:val="00187287"/>
    <w:rsid w:val="001872DE"/>
    <w:rsid w:val="00191CCB"/>
    <w:rsid w:val="00196B37"/>
    <w:rsid w:val="001A2C3B"/>
    <w:rsid w:val="001A34D1"/>
    <w:rsid w:val="001A4C91"/>
    <w:rsid w:val="001B4BEE"/>
    <w:rsid w:val="001B56FA"/>
    <w:rsid w:val="001C0442"/>
    <w:rsid w:val="001C067C"/>
    <w:rsid w:val="001C4B7D"/>
    <w:rsid w:val="001C701A"/>
    <w:rsid w:val="001D04E4"/>
    <w:rsid w:val="001D0D08"/>
    <w:rsid w:val="001D1286"/>
    <w:rsid w:val="001D45EE"/>
    <w:rsid w:val="001D60F1"/>
    <w:rsid w:val="001E0790"/>
    <w:rsid w:val="001E0DC9"/>
    <w:rsid w:val="001E2D95"/>
    <w:rsid w:val="001E4003"/>
    <w:rsid w:val="001E69A8"/>
    <w:rsid w:val="001E7F8E"/>
    <w:rsid w:val="001F0C71"/>
    <w:rsid w:val="001F215B"/>
    <w:rsid w:val="001F25F3"/>
    <w:rsid w:val="001F650F"/>
    <w:rsid w:val="001F7055"/>
    <w:rsid w:val="001F789E"/>
    <w:rsid w:val="002006F1"/>
    <w:rsid w:val="002007E4"/>
    <w:rsid w:val="00204E31"/>
    <w:rsid w:val="00205687"/>
    <w:rsid w:val="00207922"/>
    <w:rsid w:val="00210348"/>
    <w:rsid w:val="0021064F"/>
    <w:rsid w:val="00211AFD"/>
    <w:rsid w:val="00211EF5"/>
    <w:rsid w:val="0021495E"/>
    <w:rsid w:val="0021781D"/>
    <w:rsid w:val="00222171"/>
    <w:rsid w:val="00223860"/>
    <w:rsid w:val="00224916"/>
    <w:rsid w:val="00227CDE"/>
    <w:rsid w:val="00230132"/>
    <w:rsid w:val="00230B7E"/>
    <w:rsid w:val="00231D1E"/>
    <w:rsid w:val="00232C24"/>
    <w:rsid w:val="00232FC9"/>
    <w:rsid w:val="00233FCA"/>
    <w:rsid w:val="00234800"/>
    <w:rsid w:val="002429A7"/>
    <w:rsid w:val="00243865"/>
    <w:rsid w:val="00247219"/>
    <w:rsid w:val="00247BCA"/>
    <w:rsid w:val="00250285"/>
    <w:rsid w:val="00250AEE"/>
    <w:rsid w:val="00251D8D"/>
    <w:rsid w:val="002524CF"/>
    <w:rsid w:val="00252E85"/>
    <w:rsid w:val="002561A1"/>
    <w:rsid w:val="002565B7"/>
    <w:rsid w:val="002602BE"/>
    <w:rsid w:val="00260A9C"/>
    <w:rsid w:val="00262441"/>
    <w:rsid w:val="002663B8"/>
    <w:rsid w:val="002675DE"/>
    <w:rsid w:val="0027096D"/>
    <w:rsid w:val="002723D7"/>
    <w:rsid w:val="00275131"/>
    <w:rsid w:val="00286723"/>
    <w:rsid w:val="00287E77"/>
    <w:rsid w:val="00293565"/>
    <w:rsid w:val="002936B5"/>
    <w:rsid w:val="00294AF8"/>
    <w:rsid w:val="00296161"/>
    <w:rsid w:val="002A1C39"/>
    <w:rsid w:val="002A677A"/>
    <w:rsid w:val="002B0938"/>
    <w:rsid w:val="002B4065"/>
    <w:rsid w:val="002B4A73"/>
    <w:rsid w:val="002B5C03"/>
    <w:rsid w:val="002C05B4"/>
    <w:rsid w:val="002D044E"/>
    <w:rsid w:val="002D5E22"/>
    <w:rsid w:val="002D6503"/>
    <w:rsid w:val="002E1834"/>
    <w:rsid w:val="002E382A"/>
    <w:rsid w:val="002E490D"/>
    <w:rsid w:val="003048C6"/>
    <w:rsid w:val="00304E5C"/>
    <w:rsid w:val="003065BC"/>
    <w:rsid w:val="0030715C"/>
    <w:rsid w:val="00310EE0"/>
    <w:rsid w:val="003152FA"/>
    <w:rsid w:val="003221E8"/>
    <w:rsid w:val="003242A7"/>
    <w:rsid w:val="00325864"/>
    <w:rsid w:val="003333FB"/>
    <w:rsid w:val="00334FFC"/>
    <w:rsid w:val="00341263"/>
    <w:rsid w:val="00344898"/>
    <w:rsid w:val="00344F22"/>
    <w:rsid w:val="00345131"/>
    <w:rsid w:val="003471C7"/>
    <w:rsid w:val="00347561"/>
    <w:rsid w:val="003509C8"/>
    <w:rsid w:val="00352597"/>
    <w:rsid w:val="0035471F"/>
    <w:rsid w:val="0036685D"/>
    <w:rsid w:val="00370AFB"/>
    <w:rsid w:val="00372993"/>
    <w:rsid w:val="00375389"/>
    <w:rsid w:val="00380435"/>
    <w:rsid w:val="00381B5A"/>
    <w:rsid w:val="003827A7"/>
    <w:rsid w:val="00383467"/>
    <w:rsid w:val="00393941"/>
    <w:rsid w:val="003940D1"/>
    <w:rsid w:val="00396ECF"/>
    <w:rsid w:val="003A4052"/>
    <w:rsid w:val="003A483D"/>
    <w:rsid w:val="003B13E9"/>
    <w:rsid w:val="003B3BD5"/>
    <w:rsid w:val="003B68D6"/>
    <w:rsid w:val="003C05E3"/>
    <w:rsid w:val="003C3944"/>
    <w:rsid w:val="003C6B7F"/>
    <w:rsid w:val="003D773B"/>
    <w:rsid w:val="003E3AA0"/>
    <w:rsid w:val="003E4628"/>
    <w:rsid w:val="003E49A3"/>
    <w:rsid w:val="003E7E1B"/>
    <w:rsid w:val="003F54B1"/>
    <w:rsid w:val="003F6354"/>
    <w:rsid w:val="003F6435"/>
    <w:rsid w:val="003F6851"/>
    <w:rsid w:val="0040140C"/>
    <w:rsid w:val="004108ED"/>
    <w:rsid w:val="0041372D"/>
    <w:rsid w:val="004147C9"/>
    <w:rsid w:val="00415141"/>
    <w:rsid w:val="00415718"/>
    <w:rsid w:val="00416732"/>
    <w:rsid w:val="00416D2F"/>
    <w:rsid w:val="004237DD"/>
    <w:rsid w:val="004244D5"/>
    <w:rsid w:val="004249C3"/>
    <w:rsid w:val="00426A63"/>
    <w:rsid w:val="00426EB8"/>
    <w:rsid w:val="004306A0"/>
    <w:rsid w:val="0044332E"/>
    <w:rsid w:val="004442E7"/>
    <w:rsid w:val="00447E66"/>
    <w:rsid w:val="0045410B"/>
    <w:rsid w:val="00465EE4"/>
    <w:rsid w:val="00474396"/>
    <w:rsid w:val="00474573"/>
    <w:rsid w:val="004812FA"/>
    <w:rsid w:val="00486442"/>
    <w:rsid w:val="0049031E"/>
    <w:rsid w:val="00492916"/>
    <w:rsid w:val="004930F1"/>
    <w:rsid w:val="004934A6"/>
    <w:rsid w:val="004A0409"/>
    <w:rsid w:val="004A0C60"/>
    <w:rsid w:val="004A26D2"/>
    <w:rsid w:val="004A498D"/>
    <w:rsid w:val="004A4D01"/>
    <w:rsid w:val="004A60EF"/>
    <w:rsid w:val="004B130C"/>
    <w:rsid w:val="004B189E"/>
    <w:rsid w:val="004B39E0"/>
    <w:rsid w:val="004B6460"/>
    <w:rsid w:val="004C0AF0"/>
    <w:rsid w:val="004C10EA"/>
    <w:rsid w:val="004C136F"/>
    <w:rsid w:val="004C2561"/>
    <w:rsid w:val="004C2764"/>
    <w:rsid w:val="004C791E"/>
    <w:rsid w:val="004D0220"/>
    <w:rsid w:val="004D0C21"/>
    <w:rsid w:val="004D194B"/>
    <w:rsid w:val="004D6821"/>
    <w:rsid w:val="004D6CCF"/>
    <w:rsid w:val="004E02E5"/>
    <w:rsid w:val="004E47A3"/>
    <w:rsid w:val="004E53DA"/>
    <w:rsid w:val="004E6863"/>
    <w:rsid w:val="004F4573"/>
    <w:rsid w:val="004F7B7D"/>
    <w:rsid w:val="00502202"/>
    <w:rsid w:val="00504C21"/>
    <w:rsid w:val="00505F1F"/>
    <w:rsid w:val="00507162"/>
    <w:rsid w:val="005122DC"/>
    <w:rsid w:val="00512D10"/>
    <w:rsid w:val="00522B01"/>
    <w:rsid w:val="00523F0B"/>
    <w:rsid w:val="00524F5F"/>
    <w:rsid w:val="00530CA4"/>
    <w:rsid w:val="0053168E"/>
    <w:rsid w:val="005335A6"/>
    <w:rsid w:val="00535179"/>
    <w:rsid w:val="005357DD"/>
    <w:rsid w:val="00535959"/>
    <w:rsid w:val="005378A0"/>
    <w:rsid w:val="0054015D"/>
    <w:rsid w:val="00541605"/>
    <w:rsid w:val="00541932"/>
    <w:rsid w:val="005454C8"/>
    <w:rsid w:val="00547C83"/>
    <w:rsid w:val="00553AC9"/>
    <w:rsid w:val="0055408D"/>
    <w:rsid w:val="005540BE"/>
    <w:rsid w:val="00554177"/>
    <w:rsid w:val="0055480B"/>
    <w:rsid w:val="0055554B"/>
    <w:rsid w:val="005576F0"/>
    <w:rsid w:val="00565514"/>
    <w:rsid w:val="00566A68"/>
    <w:rsid w:val="00567E5A"/>
    <w:rsid w:val="00572740"/>
    <w:rsid w:val="00574F5C"/>
    <w:rsid w:val="00583C68"/>
    <w:rsid w:val="0058615C"/>
    <w:rsid w:val="005867AA"/>
    <w:rsid w:val="00587057"/>
    <w:rsid w:val="00596FBD"/>
    <w:rsid w:val="005A0473"/>
    <w:rsid w:val="005A35F1"/>
    <w:rsid w:val="005A5C08"/>
    <w:rsid w:val="005A6A00"/>
    <w:rsid w:val="005A6A87"/>
    <w:rsid w:val="005B0621"/>
    <w:rsid w:val="005B0C7E"/>
    <w:rsid w:val="005B1658"/>
    <w:rsid w:val="005B3327"/>
    <w:rsid w:val="005B4BC3"/>
    <w:rsid w:val="005B63B2"/>
    <w:rsid w:val="005C35F4"/>
    <w:rsid w:val="005C40C6"/>
    <w:rsid w:val="005C4645"/>
    <w:rsid w:val="005C4FBE"/>
    <w:rsid w:val="005C5587"/>
    <w:rsid w:val="005C6D07"/>
    <w:rsid w:val="005D181B"/>
    <w:rsid w:val="005D327D"/>
    <w:rsid w:val="005D53CA"/>
    <w:rsid w:val="005D7F7F"/>
    <w:rsid w:val="005E1F4E"/>
    <w:rsid w:val="005E1F9B"/>
    <w:rsid w:val="005E23EB"/>
    <w:rsid w:val="005E6234"/>
    <w:rsid w:val="005E6F8F"/>
    <w:rsid w:val="005F5067"/>
    <w:rsid w:val="006003D3"/>
    <w:rsid w:val="006009D9"/>
    <w:rsid w:val="00600EC0"/>
    <w:rsid w:val="00601D4E"/>
    <w:rsid w:val="0060659B"/>
    <w:rsid w:val="00610DE1"/>
    <w:rsid w:val="00612D9F"/>
    <w:rsid w:val="00612F70"/>
    <w:rsid w:val="006134D0"/>
    <w:rsid w:val="00613FE7"/>
    <w:rsid w:val="00617C13"/>
    <w:rsid w:val="00626546"/>
    <w:rsid w:val="0063095F"/>
    <w:rsid w:val="00630C4B"/>
    <w:rsid w:val="00631E03"/>
    <w:rsid w:val="0063227B"/>
    <w:rsid w:val="00632C49"/>
    <w:rsid w:val="00634D29"/>
    <w:rsid w:val="006421E0"/>
    <w:rsid w:val="0064609A"/>
    <w:rsid w:val="00647ADE"/>
    <w:rsid w:val="00650169"/>
    <w:rsid w:val="00650483"/>
    <w:rsid w:val="00650DBA"/>
    <w:rsid w:val="00652A76"/>
    <w:rsid w:val="00653A71"/>
    <w:rsid w:val="00657C07"/>
    <w:rsid w:val="006617EF"/>
    <w:rsid w:val="00663EA2"/>
    <w:rsid w:val="00665D9E"/>
    <w:rsid w:val="00672A39"/>
    <w:rsid w:val="00673A07"/>
    <w:rsid w:val="0067571F"/>
    <w:rsid w:val="00682C25"/>
    <w:rsid w:val="00683F7D"/>
    <w:rsid w:val="006909E0"/>
    <w:rsid w:val="0069356C"/>
    <w:rsid w:val="00694379"/>
    <w:rsid w:val="00697055"/>
    <w:rsid w:val="006A075D"/>
    <w:rsid w:val="006A5693"/>
    <w:rsid w:val="006A6A72"/>
    <w:rsid w:val="006B0F78"/>
    <w:rsid w:val="006B100E"/>
    <w:rsid w:val="006B25F1"/>
    <w:rsid w:val="006B5063"/>
    <w:rsid w:val="006B56DA"/>
    <w:rsid w:val="006C0793"/>
    <w:rsid w:val="006C41DA"/>
    <w:rsid w:val="006C7A59"/>
    <w:rsid w:val="006D20FE"/>
    <w:rsid w:val="006D494C"/>
    <w:rsid w:val="006D64DC"/>
    <w:rsid w:val="006E0F49"/>
    <w:rsid w:val="006E56D8"/>
    <w:rsid w:val="006E5E0D"/>
    <w:rsid w:val="006E643A"/>
    <w:rsid w:val="006F504E"/>
    <w:rsid w:val="006F6B95"/>
    <w:rsid w:val="006F6DDE"/>
    <w:rsid w:val="006F790A"/>
    <w:rsid w:val="007010B4"/>
    <w:rsid w:val="0070678B"/>
    <w:rsid w:val="00713AF6"/>
    <w:rsid w:val="00722EEC"/>
    <w:rsid w:val="007231D2"/>
    <w:rsid w:val="00731962"/>
    <w:rsid w:val="007334EC"/>
    <w:rsid w:val="00736D07"/>
    <w:rsid w:val="007423B4"/>
    <w:rsid w:val="00742C7C"/>
    <w:rsid w:val="00746D20"/>
    <w:rsid w:val="007471FD"/>
    <w:rsid w:val="0075000A"/>
    <w:rsid w:val="00751FBA"/>
    <w:rsid w:val="007555AD"/>
    <w:rsid w:val="007558C2"/>
    <w:rsid w:val="007560D7"/>
    <w:rsid w:val="00757323"/>
    <w:rsid w:val="00760539"/>
    <w:rsid w:val="00761449"/>
    <w:rsid w:val="0076151F"/>
    <w:rsid w:val="00763D96"/>
    <w:rsid w:val="0076407E"/>
    <w:rsid w:val="00766481"/>
    <w:rsid w:val="00766A2D"/>
    <w:rsid w:val="007671BE"/>
    <w:rsid w:val="00767932"/>
    <w:rsid w:val="00767B49"/>
    <w:rsid w:val="00770C38"/>
    <w:rsid w:val="0077254C"/>
    <w:rsid w:val="007733E5"/>
    <w:rsid w:val="00773489"/>
    <w:rsid w:val="007739EA"/>
    <w:rsid w:val="00775C7C"/>
    <w:rsid w:val="00776EB6"/>
    <w:rsid w:val="00784204"/>
    <w:rsid w:val="007850D2"/>
    <w:rsid w:val="00786C1D"/>
    <w:rsid w:val="00791651"/>
    <w:rsid w:val="007919C8"/>
    <w:rsid w:val="00792AD2"/>
    <w:rsid w:val="00794D52"/>
    <w:rsid w:val="0079728E"/>
    <w:rsid w:val="00797631"/>
    <w:rsid w:val="00797AD5"/>
    <w:rsid w:val="007A022E"/>
    <w:rsid w:val="007A5C4B"/>
    <w:rsid w:val="007A6676"/>
    <w:rsid w:val="007A739E"/>
    <w:rsid w:val="007B1911"/>
    <w:rsid w:val="007B1E1D"/>
    <w:rsid w:val="007B26A1"/>
    <w:rsid w:val="007B3680"/>
    <w:rsid w:val="007B3836"/>
    <w:rsid w:val="007B3A06"/>
    <w:rsid w:val="007C2954"/>
    <w:rsid w:val="007C5320"/>
    <w:rsid w:val="007D33BB"/>
    <w:rsid w:val="007D607F"/>
    <w:rsid w:val="007D6A3D"/>
    <w:rsid w:val="007D7B4C"/>
    <w:rsid w:val="007E00E0"/>
    <w:rsid w:val="007E1731"/>
    <w:rsid w:val="007E4680"/>
    <w:rsid w:val="007E79DA"/>
    <w:rsid w:val="007F1581"/>
    <w:rsid w:val="007F3B53"/>
    <w:rsid w:val="007F6DB2"/>
    <w:rsid w:val="00802DBF"/>
    <w:rsid w:val="0080661B"/>
    <w:rsid w:val="00810582"/>
    <w:rsid w:val="00811C68"/>
    <w:rsid w:val="008142F0"/>
    <w:rsid w:val="00815DC9"/>
    <w:rsid w:val="008177C4"/>
    <w:rsid w:val="00817DA5"/>
    <w:rsid w:val="00822BD9"/>
    <w:rsid w:val="00824FA7"/>
    <w:rsid w:val="0083060C"/>
    <w:rsid w:val="00833755"/>
    <w:rsid w:val="008351E1"/>
    <w:rsid w:val="00836A27"/>
    <w:rsid w:val="00837DFD"/>
    <w:rsid w:val="008466C6"/>
    <w:rsid w:val="00846CD7"/>
    <w:rsid w:val="00851407"/>
    <w:rsid w:val="008569FC"/>
    <w:rsid w:val="00870551"/>
    <w:rsid w:val="00874738"/>
    <w:rsid w:val="00875591"/>
    <w:rsid w:val="00884EBD"/>
    <w:rsid w:val="00885C87"/>
    <w:rsid w:val="00887570"/>
    <w:rsid w:val="008878F2"/>
    <w:rsid w:val="008A4852"/>
    <w:rsid w:val="008A6E13"/>
    <w:rsid w:val="008B62FC"/>
    <w:rsid w:val="008B70F9"/>
    <w:rsid w:val="008C202F"/>
    <w:rsid w:val="008D23F4"/>
    <w:rsid w:val="008D2C02"/>
    <w:rsid w:val="008D4384"/>
    <w:rsid w:val="008D4649"/>
    <w:rsid w:val="008E13AB"/>
    <w:rsid w:val="008E2AFB"/>
    <w:rsid w:val="008E2EE6"/>
    <w:rsid w:val="008E4856"/>
    <w:rsid w:val="008E52AB"/>
    <w:rsid w:val="008E66CF"/>
    <w:rsid w:val="008F46F6"/>
    <w:rsid w:val="008F5E2C"/>
    <w:rsid w:val="00901851"/>
    <w:rsid w:val="00903F3F"/>
    <w:rsid w:val="009052EC"/>
    <w:rsid w:val="009132A0"/>
    <w:rsid w:val="009163E6"/>
    <w:rsid w:val="00922836"/>
    <w:rsid w:val="009236EF"/>
    <w:rsid w:val="00923A1A"/>
    <w:rsid w:val="00925335"/>
    <w:rsid w:val="00927E13"/>
    <w:rsid w:val="0093186E"/>
    <w:rsid w:val="00933054"/>
    <w:rsid w:val="0093334B"/>
    <w:rsid w:val="0093377C"/>
    <w:rsid w:val="009351EE"/>
    <w:rsid w:val="0093522F"/>
    <w:rsid w:val="00936E81"/>
    <w:rsid w:val="00936F2C"/>
    <w:rsid w:val="009417B8"/>
    <w:rsid w:val="00943F74"/>
    <w:rsid w:val="0094765B"/>
    <w:rsid w:val="00947835"/>
    <w:rsid w:val="00952827"/>
    <w:rsid w:val="0095284E"/>
    <w:rsid w:val="00955BD3"/>
    <w:rsid w:val="00961AEE"/>
    <w:rsid w:val="00964FBD"/>
    <w:rsid w:val="00965D09"/>
    <w:rsid w:val="00967CD6"/>
    <w:rsid w:val="00972609"/>
    <w:rsid w:val="0097300F"/>
    <w:rsid w:val="00975279"/>
    <w:rsid w:val="0098165B"/>
    <w:rsid w:val="009844DF"/>
    <w:rsid w:val="00986B80"/>
    <w:rsid w:val="00987733"/>
    <w:rsid w:val="00991C94"/>
    <w:rsid w:val="0099201F"/>
    <w:rsid w:val="0099269F"/>
    <w:rsid w:val="00993EBE"/>
    <w:rsid w:val="00996FC6"/>
    <w:rsid w:val="00997052"/>
    <w:rsid w:val="009A3B77"/>
    <w:rsid w:val="009A48BC"/>
    <w:rsid w:val="009A5B34"/>
    <w:rsid w:val="009B09A8"/>
    <w:rsid w:val="009B2A26"/>
    <w:rsid w:val="009B49DC"/>
    <w:rsid w:val="009B625A"/>
    <w:rsid w:val="009C0146"/>
    <w:rsid w:val="009C113A"/>
    <w:rsid w:val="009C1841"/>
    <w:rsid w:val="009C2D6F"/>
    <w:rsid w:val="009C4053"/>
    <w:rsid w:val="009D0FFB"/>
    <w:rsid w:val="009E31FC"/>
    <w:rsid w:val="009E58D9"/>
    <w:rsid w:val="009F1907"/>
    <w:rsid w:val="009F53F3"/>
    <w:rsid w:val="009F57AF"/>
    <w:rsid w:val="00A10699"/>
    <w:rsid w:val="00A1403A"/>
    <w:rsid w:val="00A179B6"/>
    <w:rsid w:val="00A231BE"/>
    <w:rsid w:val="00A32EE1"/>
    <w:rsid w:val="00A356F1"/>
    <w:rsid w:val="00A37F68"/>
    <w:rsid w:val="00A51106"/>
    <w:rsid w:val="00A528FD"/>
    <w:rsid w:val="00A56F97"/>
    <w:rsid w:val="00A60167"/>
    <w:rsid w:val="00A60F7D"/>
    <w:rsid w:val="00A62345"/>
    <w:rsid w:val="00A6355F"/>
    <w:rsid w:val="00A642A5"/>
    <w:rsid w:val="00A6664B"/>
    <w:rsid w:val="00A66BDB"/>
    <w:rsid w:val="00A674A2"/>
    <w:rsid w:val="00A70A74"/>
    <w:rsid w:val="00A71906"/>
    <w:rsid w:val="00A719CC"/>
    <w:rsid w:val="00A74222"/>
    <w:rsid w:val="00A80AEB"/>
    <w:rsid w:val="00A8665C"/>
    <w:rsid w:val="00A9117F"/>
    <w:rsid w:val="00A93FFD"/>
    <w:rsid w:val="00AA0C44"/>
    <w:rsid w:val="00AA0DED"/>
    <w:rsid w:val="00AA19B9"/>
    <w:rsid w:val="00AA7CF7"/>
    <w:rsid w:val="00AA7FCD"/>
    <w:rsid w:val="00AB5D41"/>
    <w:rsid w:val="00AB650A"/>
    <w:rsid w:val="00AB68CD"/>
    <w:rsid w:val="00AB7554"/>
    <w:rsid w:val="00AC35FE"/>
    <w:rsid w:val="00AC39E7"/>
    <w:rsid w:val="00AC66EA"/>
    <w:rsid w:val="00AC6CF8"/>
    <w:rsid w:val="00AC7264"/>
    <w:rsid w:val="00AD4C98"/>
    <w:rsid w:val="00AD4E65"/>
    <w:rsid w:val="00AD6628"/>
    <w:rsid w:val="00AD7628"/>
    <w:rsid w:val="00AE0AFA"/>
    <w:rsid w:val="00AE2BDA"/>
    <w:rsid w:val="00AE5FF5"/>
    <w:rsid w:val="00AE704F"/>
    <w:rsid w:val="00AE7EE4"/>
    <w:rsid w:val="00AF30DD"/>
    <w:rsid w:val="00AF4E8E"/>
    <w:rsid w:val="00B03DF8"/>
    <w:rsid w:val="00B07F2B"/>
    <w:rsid w:val="00B10F6B"/>
    <w:rsid w:val="00B17BB5"/>
    <w:rsid w:val="00B17C3C"/>
    <w:rsid w:val="00B205DB"/>
    <w:rsid w:val="00B20686"/>
    <w:rsid w:val="00B22235"/>
    <w:rsid w:val="00B254B7"/>
    <w:rsid w:val="00B312B7"/>
    <w:rsid w:val="00B31C5B"/>
    <w:rsid w:val="00B32FA3"/>
    <w:rsid w:val="00B3416E"/>
    <w:rsid w:val="00B3508A"/>
    <w:rsid w:val="00B410F5"/>
    <w:rsid w:val="00B4165D"/>
    <w:rsid w:val="00B4215F"/>
    <w:rsid w:val="00B4434A"/>
    <w:rsid w:val="00B44E5D"/>
    <w:rsid w:val="00B50498"/>
    <w:rsid w:val="00B54B58"/>
    <w:rsid w:val="00B54CD8"/>
    <w:rsid w:val="00B54F32"/>
    <w:rsid w:val="00B56DF8"/>
    <w:rsid w:val="00B60346"/>
    <w:rsid w:val="00B641F1"/>
    <w:rsid w:val="00B6637D"/>
    <w:rsid w:val="00B67B0D"/>
    <w:rsid w:val="00B71CA8"/>
    <w:rsid w:val="00B743E5"/>
    <w:rsid w:val="00B75FFF"/>
    <w:rsid w:val="00B76926"/>
    <w:rsid w:val="00B77C9E"/>
    <w:rsid w:val="00B77E33"/>
    <w:rsid w:val="00B83AAF"/>
    <w:rsid w:val="00B84195"/>
    <w:rsid w:val="00B8635B"/>
    <w:rsid w:val="00B87844"/>
    <w:rsid w:val="00B87948"/>
    <w:rsid w:val="00B912B1"/>
    <w:rsid w:val="00B95097"/>
    <w:rsid w:val="00B95AA8"/>
    <w:rsid w:val="00BA033F"/>
    <w:rsid w:val="00BA04B4"/>
    <w:rsid w:val="00BA6E40"/>
    <w:rsid w:val="00BB0A0F"/>
    <w:rsid w:val="00BB0FA3"/>
    <w:rsid w:val="00BC03EF"/>
    <w:rsid w:val="00BC264B"/>
    <w:rsid w:val="00BD37FE"/>
    <w:rsid w:val="00BD5AE1"/>
    <w:rsid w:val="00BD6FD2"/>
    <w:rsid w:val="00BD75AC"/>
    <w:rsid w:val="00BE0671"/>
    <w:rsid w:val="00BE0EAD"/>
    <w:rsid w:val="00BE2504"/>
    <w:rsid w:val="00BE30E1"/>
    <w:rsid w:val="00BE41BC"/>
    <w:rsid w:val="00BE59FD"/>
    <w:rsid w:val="00BE67D6"/>
    <w:rsid w:val="00BF39DC"/>
    <w:rsid w:val="00C012EE"/>
    <w:rsid w:val="00C01F87"/>
    <w:rsid w:val="00C02F2F"/>
    <w:rsid w:val="00C07ABD"/>
    <w:rsid w:val="00C114E0"/>
    <w:rsid w:val="00C116D9"/>
    <w:rsid w:val="00C17151"/>
    <w:rsid w:val="00C17C83"/>
    <w:rsid w:val="00C2046B"/>
    <w:rsid w:val="00C222D5"/>
    <w:rsid w:val="00C224A8"/>
    <w:rsid w:val="00C2313C"/>
    <w:rsid w:val="00C2326C"/>
    <w:rsid w:val="00C24BAF"/>
    <w:rsid w:val="00C2668E"/>
    <w:rsid w:val="00C35347"/>
    <w:rsid w:val="00C35959"/>
    <w:rsid w:val="00C36DEC"/>
    <w:rsid w:val="00C45365"/>
    <w:rsid w:val="00C461F3"/>
    <w:rsid w:val="00C5159B"/>
    <w:rsid w:val="00C524E7"/>
    <w:rsid w:val="00C53A4B"/>
    <w:rsid w:val="00C62F5E"/>
    <w:rsid w:val="00C70224"/>
    <w:rsid w:val="00C73B78"/>
    <w:rsid w:val="00C73F6A"/>
    <w:rsid w:val="00C757A6"/>
    <w:rsid w:val="00C7671B"/>
    <w:rsid w:val="00C774E0"/>
    <w:rsid w:val="00C80896"/>
    <w:rsid w:val="00C819EF"/>
    <w:rsid w:val="00C82B21"/>
    <w:rsid w:val="00C83086"/>
    <w:rsid w:val="00C84F71"/>
    <w:rsid w:val="00C90179"/>
    <w:rsid w:val="00C9208D"/>
    <w:rsid w:val="00C94898"/>
    <w:rsid w:val="00C962E3"/>
    <w:rsid w:val="00CA380C"/>
    <w:rsid w:val="00CA498F"/>
    <w:rsid w:val="00CA5894"/>
    <w:rsid w:val="00CA6208"/>
    <w:rsid w:val="00CB19B9"/>
    <w:rsid w:val="00CB3095"/>
    <w:rsid w:val="00CB5A99"/>
    <w:rsid w:val="00CB642A"/>
    <w:rsid w:val="00CB6A9B"/>
    <w:rsid w:val="00CB74D8"/>
    <w:rsid w:val="00CC6310"/>
    <w:rsid w:val="00CC6E96"/>
    <w:rsid w:val="00CD5EA2"/>
    <w:rsid w:val="00CD7502"/>
    <w:rsid w:val="00CE060C"/>
    <w:rsid w:val="00CE0A44"/>
    <w:rsid w:val="00CE1373"/>
    <w:rsid w:val="00CE5613"/>
    <w:rsid w:val="00CE636B"/>
    <w:rsid w:val="00CF0F57"/>
    <w:rsid w:val="00CF11B0"/>
    <w:rsid w:val="00CF5237"/>
    <w:rsid w:val="00CF787F"/>
    <w:rsid w:val="00D010FB"/>
    <w:rsid w:val="00D02303"/>
    <w:rsid w:val="00D02AF6"/>
    <w:rsid w:val="00D03E28"/>
    <w:rsid w:val="00D0754C"/>
    <w:rsid w:val="00D133B4"/>
    <w:rsid w:val="00D13679"/>
    <w:rsid w:val="00D1426F"/>
    <w:rsid w:val="00D14E67"/>
    <w:rsid w:val="00D15B01"/>
    <w:rsid w:val="00D16D51"/>
    <w:rsid w:val="00D20005"/>
    <w:rsid w:val="00D229EE"/>
    <w:rsid w:val="00D30DBA"/>
    <w:rsid w:val="00D34DD8"/>
    <w:rsid w:val="00D360F9"/>
    <w:rsid w:val="00D502FC"/>
    <w:rsid w:val="00D54EB5"/>
    <w:rsid w:val="00D5559B"/>
    <w:rsid w:val="00D55C07"/>
    <w:rsid w:val="00D64E05"/>
    <w:rsid w:val="00D722A8"/>
    <w:rsid w:val="00D733D0"/>
    <w:rsid w:val="00D74AA8"/>
    <w:rsid w:val="00D7681C"/>
    <w:rsid w:val="00D76E10"/>
    <w:rsid w:val="00D77921"/>
    <w:rsid w:val="00D8488E"/>
    <w:rsid w:val="00D84CF9"/>
    <w:rsid w:val="00D91ABD"/>
    <w:rsid w:val="00D96E8A"/>
    <w:rsid w:val="00DA0E69"/>
    <w:rsid w:val="00DA3B41"/>
    <w:rsid w:val="00DB167A"/>
    <w:rsid w:val="00DB4323"/>
    <w:rsid w:val="00DB54E6"/>
    <w:rsid w:val="00DC1436"/>
    <w:rsid w:val="00DC1B27"/>
    <w:rsid w:val="00DD1157"/>
    <w:rsid w:val="00DD4E51"/>
    <w:rsid w:val="00DE46D4"/>
    <w:rsid w:val="00DE7270"/>
    <w:rsid w:val="00DF3989"/>
    <w:rsid w:val="00DF5BBD"/>
    <w:rsid w:val="00E065B7"/>
    <w:rsid w:val="00E11A27"/>
    <w:rsid w:val="00E12545"/>
    <w:rsid w:val="00E12D93"/>
    <w:rsid w:val="00E13182"/>
    <w:rsid w:val="00E13A0C"/>
    <w:rsid w:val="00E14F33"/>
    <w:rsid w:val="00E2084B"/>
    <w:rsid w:val="00E23161"/>
    <w:rsid w:val="00E263AC"/>
    <w:rsid w:val="00E312E1"/>
    <w:rsid w:val="00E31C09"/>
    <w:rsid w:val="00E35760"/>
    <w:rsid w:val="00E36A63"/>
    <w:rsid w:val="00E42235"/>
    <w:rsid w:val="00E52DE0"/>
    <w:rsid w:val="00E54A31"/>
    <w:rsid w:val="00E62E17"/>
    <w:rsid w:val="00E67366"/>
    <w:rsid w:val="00E726B8"/>
    <w:rsid w:val="00E735C3"/>
    <w:rsid w:val="00E73D0E"/>
    <w:rsid w:val="00E74159"/>
    <w:rsid w:val="00E811C9"/>
    <w:rsid w:val="00E861B2"/>
    <w:rsid w:val="00E937D6"/>
    <w:rsid w:val="00E9432D"/>
    <w:rsid w:val="00E97BAE"/>
    <w:rsid w:val="00EA0F11"/>
    <w:rsid w:val="00EA6918"/>
    <w:rsid w:val="00EA7B49"/>
    <w:rsid w:val="00EB47FD"/>
    <w:rsid w:val="00EB62AF"/>
    <w:rsid w:val="00EB62DF"/>
    <w:rsid w:val="00EC00F8"/>
    <w:rsid w:val="00EC3E5B"/>
    <w:rsid w:val="00EC5414"/>
    <w:rsid w:val="00ED08AD"/>
    <w:rsid w:val="00ED3C47"/>
    <w:rsid w:val="00ED49A0"/>
    <w:rsid w:val="00ED6FC6"/>
    <w:rsid w:val="00ED7BCE"/>
    <w:rsid w:val="00EE3A78"/>
    <w:rsid w:val="00EE5A0D"/>
    <w:rsid w:val="00F0176C"/>
    <w:rsid w:val="00F01821"/>
    <w:rsid w:val="00F03C3D"/>
    <w:rsid w:val="00F05FB6"/>
    <w:rsid w:val="00F12939"/>
    <w:rsid w:val="00F12BEE"/>
    <w:rsid w:val="00F14409"/>
    <w:rsid w:val="00F14AD8"/>
    <w:rsid w:val="00F15FB3"/>
    <w:rsid w:val="00F16AF3"/>
    <w:rsid w:val="00F2015F"/>
    <w:rsid w:val="00F20E12"/>
    <w:rsid w:val="00F40704"/>
    <w:rsid w:val="00F42993"/>
    <w:rsid w:val="00F42DC8"/>
    <w:rsid w:val="00F5447C"/>
    <w:rsid w:val="00F56603"/>
    <w:rsid w:val="00F579A7"/>
    <w:rsid w:val="00F60C51"/>
    <w:rsid w:val="00F60F9D"/>
    <w:rsid w:val="00F66095"/>
    <w:rsid w:val="00F704AF"/>
    <w:rsid w:val="00F71084"/>
    <w:rsid w:val="00F8191B"/>
    <w:rsid w:val="00F8338E"/>
    <w:rsid w:val="00F84331"/>
    <w:rsid w:val="00F84ADF"/>
    <w:rsid w:val="00F869E4"/>
    <w:rsid w:val="00F90136"/>
    <w:rsid w:val="00F91B25"/>
    <w:rsid w:val="00F92F00"/>
    <w:rsid w:val="00F96A7C"/>
    <w:rsid w:val="00F97B84"/>
    <w:rsid w:val="00FA1147"/>
    <w:rsid w:val="00FA1C14"/>
    <w:rsid w:val="00FA2DEA"/>
    <w:rsid w:val="00FA64CA"/>
    <w:rsid w:val="00FA6831"/>
    <w:rsid w:val="00FA7B57"/>
    <w:rsid w:val="00FB2D04"/>
    <w:rsid w:val="00FB38E1"/>
    <w:rsid w:val="00FB4A5F"/>
    <w:rsid w:val="00FB7371"/>
    <w:rsid w:val="00FC2A03"/>
    <w:rsid w:val="00FC3D82"/>
    <w:rsid w:val="00FC5D8D"/>
    <w:rsid w:val="00FD1D3E"/>
    <w:rsid w:val="00FD2E59"/>
    <w:rsid w:val="00FD4972"/>
    <w:rsid w:val="00FE0376"/>
    <w:rsid w:val="00FE4C9C"/>
    <w:rsid w:val="00FE6335"/>
    <w:rsid w:val="00FE77DB"/>
    <w:rsid w:val="00FF0A43"/>
    <w:rsid w:val="00FF4396"/>
    <w:rsid w:val="00FF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77C950"/>
  <w15:chartTrackingRefBased/>
  <w15:docId w15:val="{8CADC8D8-6D44-4866-9631-D9127842C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604C"/>
    <w:rPr>
      <w:rFonts w:ascii="Times New Roman" w:eastAsia="Times New Roman" w:hAnsi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941DC"/>
    <w:pPr>
      <w:ind w:left="720"/>
      <w:contextualSpacing/>
    </w:pPr>
  </w:style>
  <w:style w:type="paragraph" w:customStyle="1" w:styleId="CUERPOTEXTOCarCarCarCar">
    <w:name w:val="CUERPO TEXTO Car Car Car Car"/>
    <w:link w:val="CUERPOTEXTOCarCarCarCarCar"/>
    <w:rsid w:val="000941DC"/>
    <w:pPr>
      <w:widowControl w:val="0"/>
      <w:tabs>
        <w:tab w:val="center" w:pos="510"/>
        <w:tab w:val="left" w:pos="1134"/>
      </w:tabs>
      <w:spacing w:before="28" w:after="28" w:line="210" w:lineRule="atLeast"/>
      <w:ind w:firstLine="283"/>
      <w:jc w:val="both"/>
    </w:pPr>
    <w:rPr>
      <w:rFonts w:ascii="Arial" w:eastAsia="Times New Roman" w:hAnsi="Arial"/>
      <w:color w:val="000000"/>
      <w:sz w:val="19"/>
      <w:lang w:val="es-ES" w:eastAsia="es-ES"/>
    </w:rPr>
  </w:style>
  <w:style w:type="character" w:customStyle="1" w:styleId="CUERPOTEXTOCarCarCarCarCar">
    <w:name w:val="CUERPO TEXTO Car Car Car Car Car"/>
    <w:link w:val="CUERPOTEXTOCarCarCarCar"/>
    <w:rsid w:val="000941DC"/>
    <w:rPr>
      <w:rFonts w:ascii="Arial" w:eastAsia="Times New Roman" w:hAnsi="Arial"/>
      <w:color w:val="000000"/>
      <w:sz w:val="19"/>
      <w:lang w:val="es-ES" w:eastAsia="es-ES" w:bidi="ar-SA"/>
    </w:rPr>
  </w:style>
  <w:style w:type="paragraph" w:styleId="Encabezado">
    <w:name w:val="header"/>
    <w:basedOn w:val="Normal"/>
    <w:link w:val="EncabezadoCar"/>
    <w:uiPriority w:val="99"/>
    <w:unhideWhenUsed/>
    <w:rsid w:val="0060659B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EncabezadoCar">
    <w:name w:val="Encabezado Car"/>
    <w:link w:val="Encabezado"/>
    <w:uiPriority w:val="99"/>
    <w:rsid w:val="0060659B"/>
    <w:rPr>
      <w:rFonts w:ascii="Times New Roman" w:eastAsia="Times New Roman" w:hAnsi="Times New Roman"/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60659B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PiedepginaCar">
    <w:name w:val="Pie de página Car"/>
    <w:link w:val="Piedepgina"/>
    <w:uiPriority w:val="99"/>
    <w:rsid w:val="0060659B"/>
    <w:rPr>
      <w:rFonts w:ascii="Times New Roman" w:eastAsia="Times New Roman" w:hAnsi="Times New Roman"/>
      <w:sz w:val="24"/>
      <w:szCs w:val="24"/>
    </w:rPr>
  </w:style>
  <w:style w:type="character" w:styleId="Hipervnculo">
    <w:name w:val="Hyperlink"/>
    <w:uiPriority w:val="99"/>
    <w:semiHidden/>
    <w:unhideWhenUsed/>
    <w:rsid w:val="008D4649"/>
    <w:rPr>
      <w:strike w:val="0"/>
      <w:dstrike w:val="0"/>
      <w:color w:val="0000FF"/>
      <w:u w:val="none"/>
      <w:effect w:val="none"/>
    </w:rPr>
  </w:style>
  <w:style w:type="character" w:customStyle="1" w:styleId="corchete-llamada1">
    <w:name w:val="corchete-llamada1"/>
    <w:rsid w:val="008D4649"/>
    <w:rPr>
      <w:vanish/>
      <w:webHidden w:val="0"/>
      <w:specVanish w:val="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360F9"/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D360F9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Fuentedeprrafopredeter"/>
    <w:rsid w:val="003152FA"/>
  </w:style>
  <w:style w:type="paragraph" w:styleId="NormalWeb">
    <w:name w:val="Normal (Web)"/>
    <w:basedOn w:val="Normal"/>
    <w:uiPriority w:val="99"/>
    <w:semiHidden/>
    <w:unhideWhenUsed/>
    <w:rsid w:val="00A6355F"/>
    <w:pPr>
      <w:spacing w:before="100" w:beforeAutospacing="1" w:after="100" w:afterAutospacing="1"/>
    </w:pPr>
    <w:rPr>
      <w:lang w:val="es-CO" w:eastAsia="es-CO"/>
    </w:rPr>
  </w:style>
  <w:style w:type="character" w:styleId="nfasis">
    <w:name w:val="Emphasis"/>
    <w:uiPriority w:val="20"/>
    <w:qFormat/>
    <w:rsid w:val="001E0DC9"/>
    <w:rPr>
      <w:i/>
      <w:iCs/>
    </w:rPr>
  </w:style>
  <w:style w:type="character" w:styleId="Textoennegrita">
    <w:name w:val="Strong"/>
    <w:uiPriority w:val="22"/>
    <w:qFormat/>
    <w:rsid w:val="001E0DC9"/>
    <w:rPr>
      <w:b/>
      <w:bCs/>
    </w:rPr>
  </w:style>
  <w:style w:type="character" w:customStyle="1" w:styleId="st">
    <w:name w:val="st"/>
    <w:rsid w:val="0010455E"/>
  </w:style>
  <w:style w:type="character" w:customStyle="1" w:styleId="tgc">
    <w:name w:val="_tgc"/>
    <w:rsid w:val="00F66095"/>
  </w:style>
  <w:style w:type="character" w:styleId="Refdecomentario">
    <w:name w:val="annotation reference"/>
    <w:uiPriority w:val="99"/>
    <w:semiHidden/>
    <w:unhideWhenUsed/>
    <w:rsid w:val="00196B3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96B37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196B37"/>
    <w:rPr>
      <w:rFonts w:ascii="Times New Roman" w:eastAsia="Times New Roman" w:hAnsi="Times New Roman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96B37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196B37"/>
    <w:rPr>
      <w:rFonts w:ascii="Times New Roman" w:eastAsia="Times New Roman" w:hAnsi="Times New Roman"/>
      <w:b/>
      <w:bCs/>
      <w:lang w:val="es-ES" w:eastAsia="es-ES"/>
    </w:rPr>
  </w:style>
  <w:style w:type="paragraph" w:customStyle="1" w:styleId="Default">
    <w:name w:val="Default"/>
    <w:rsid w:val="006757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nfasissutil">
    <w:name w:val="Subtle Emphasis"/>
    <w:uiPriority w:val="19"/>
    <w:qFormat/>
    <w:rsid w:val="0093377C"/>
    <w:rPr>
      <w:i/>
      <w:iCs/>
      <w:color w:val="404040"/>
    </w:rPr>
  </w:style>
  <w:style w:type="table" w:styleId="Tablaconcuadrcula">
    <w:name w:val="Table Grid"/>
    <w:basedOn w:val="Tablanormal"/>
    <w:uiPriority w:val="59"/>
    <w:rsid w:val="00D733D0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n">
    <w:name w:val="Revision"/>
    <w:hidden/>
    <w:uiPriority w:val="99"/>
    <w:semiHidden/>
    <w:rsid w:val="00145318"/>
    <w:rPr>
      <w:rFonts w:ascii="Times New Roman" w:eastAsia="Times New Roman" w:hAnsi="Times New Roman"/>
      <w:sz w:val="24"/>
      <w:szCs w:val="24"/>
      <w:lang w:val="es-ES" w:eastAsia="es-ES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1B56F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31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4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5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4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728692-06FB-47A2-A0FF-9A82A62FD4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478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jairo rico</cp:lastModifiedBy>
  <cp:revision>3</cp:revision>
  <cp:lastPrinted>2015-12-09T13:21:00Z</cp:lastPrinted>
  <dcterms:created xsi:type="dcterms:W3CDTF">2023-06-20T14:49:00Z</dcterms:created>
  <dcterms:modified xsi:type="dcterms:W3CDTF">2023-06-28T21:35:00Z</dcterms:modified>
</cp:coreProperties>
</file>