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D1218C" w14:textId="77777777" w:rsidR="00C40894" w:rsidRPr="00C40894" w:rsidRDefault="00C40894" w:rsidP="00517835">
      <w:pPr>
        <w:jc w:val="both"/>
        <w:outlineLvl w:val="0"/>
        <w:rPr>
          <w:rFonts w:ascii="Arial" w:hAnsi="Arial"/>
          <w:sz w:val="22"/>
          <w:szCs w:val="22"/>
        </w:rPr>
      </w:pPr>
      <w:bookmarkStart w:id="0" w:name="_GoBack"/>
      <w:bookmarkEnd w:id="0"/>
    </w:p>
    <w:p w14:paraId="40A4B751" w14:textId="2681F49F" w:rsidR="00FF5888" w:rsidRPr="00C40894" w:rsidRDefault="007A1EAC" w:rsidP="00517835">
      <w:pPr>
        <w:pStyle w:val="Prrafodelista"/>
        <w:numPr>
          <w:ilvl w:val="0"/>
          <w:numId w:val="39"/>
        </w:numPr>
        <w:ind w:left="0"/>
        <w:jc w:val="both"/>
        <w:outlineLvl w:val="0"/>
        <w:rPr>
          <w:rFonts w:ascii="Arial" w:hAnsi="Arial"/>
          <w:sz w:val="22"/>
          <w:szCs w:val="22"/>
        </w:rPr>
      </w:pPr>
      <w:r w:rsidRPr="00C40894">
        <w:rPr>
          <w:rFonts w:ascii="Arial" w:eastAsia="Arial" w:hAnsi="Arial"/>
          <w:b/>
          <w:color w:val="000000" w:themeColor="text1"/>
          <w:sz w:val="22"/>
          <w:szCs w:val="22"/>
        </w:rPr>
        <w:t>OBJETIVO</w:t>
      </w:r>
      <w:r w:rsidR="00510627" w:rsidRPr="00C40894">
        <w:rPr>
          <w:rFonts w:ascii="Arial" w:eastAsia="Arial" w:hAnsi="Arial"/>
          <w:b/>
          <w:color w:val="000000" w:themeColor="text1"/>
          <w:sz w:val="22"/>
          <w:szCs w:val="22"/>
        </w:rPr>
        <w:t>.</w:t>
      </w:r>
      <w:r w:rsidR="00510627" w:rsidRPr="00C40894">
        <w:rPr>
          <w:rFonts w:ascii="Arial" w:hAnsi="Arial"/>
          <w:sz w:val="22"/>
          <w:szCs w:val="22"/>
        </w:rPr>
        <w:t xml:space="preserve"> </w:t>
      </w:r>
      <w:r w:rsidR="00B757E1" w:rsidRPr="00C40894">
        <w:rPr>
          <w:rFonts w:ascii="Arial" w:hAnsi="Arial"/>
          <w:sz w:val="22"/>
          <w:szCs w:val="22"/>
        </w:rPr>
        <w:t xml:space="preserve"> </w:t>
      </w:r>
      <w:r w:rsidR="00FF5888" w:rsidRPr="00C40894">
        <w:rPr>
          <w:rFonts w:ascii="Arial" w:hAnsi="Arial"/>
          <w:sz w:val="22"/>
          <w:szCs w:val="22"/>
        </w:rPr>
        <w:t xml:space="preserve">Establecer los lineamientos del área de presupuesto para una eficiente gestión presupuestal </w:t>
      </w:r>
      <w:r w:rsidR="00305B11" w:rsidRPr="00C40894">
        <w:rPr>
          <w:rFonts w:ascii="Arial" w:hAnsi="Arial"/>
          <w:sz w:val="22"/>
          <w:szCs w:val="22"/>
        </w:rPr>
        <w:t xml:space="preserve">de gasto </w:t>
      </w:r>
      <w:r w:rsidR="00FF5888" w:rsidRPr="00C40894">
        <w:rPr>
          <w:rFonts w:ascii="Arial" w:hAnsi="Arial"/>
          <w:sz w:val="22"/>
          <w:szCs w:val="22"/>
        </w:rPr>
        <w:t>en cada vigencia fiscal, mediante el análisis, registro y control de las operaciones en el SIIF Nación, contribuyendo al logro de las metas institucionales de la entidad.</w:t>
      </w:r>
    </w:p>
    <w:p w14:paraId="6C923914" w14:textId="77777777" w:rsidR="00FF5888" w:rsidRPr="00C40894" w:rsidRDefault="00FF5888" w:rsidP="00517835">
      <w:pPr>
        <w:pStyle w:val="Prrafodelista"/>
        <w:ind w:left="0"/>
        <w:jc w:val="both"/>
        <w:outlineLvl w:val="0"/>
        <w:rPr>
          <w:rFonts w:ascii="Arial" w:hAnsi="Arial"/>
          <w:sz w:val="22"/>
          <w:szCs w:val="22"/>
        </w:rPr>
      </w:pPr>
    </w:p>
    <w:p w14:paraId="3CC8BBC7" w14:textId="1AB1D6BC" w:rsidR="000F0478" w:rsidRPr="00C40894" w:rsidRDefault="000247D4" w:rsidP="00517835">
      <w:pPr>
        <w:pStyle w:val="Ttulo2"/>
        <w:numPr>
          <w:ilvl w:val="0"/>
          <w:numId w:val="39"/>
        </w:numPr>
        <w:ind w:left="0"/>
        <w:jc w:val="both"/>
        <w:rPr>
          <w:rFonts w:eastAsia="Arial"/>
          <w:szCs w:val="22"/>
        </w:rPr>
      </w:pPr>
      <w:r w:rsidRPr="00C40894">
        <w:rPr>
          <w:rFonts w:eastAsia="Arial" w:cs="Arial"/>
          <w:szCs w:val="22"/>
        </w:rPr>
        <w:t>ALCANCE</w:t>
      </w:r>
      <w:r w:rsidR="00B757E1" w:rsidRPr="00C40894">
        <w:rPr>
          <w:rFonts w:eastAsia="Arial" w:cs="Arial"/>
          <w:szCs w:val="22"/>
        </w:rPr>
        <w:t>.</w:t>
      </w:r>
      <w:r w:rsidR="00E23FF2" w:rsidRPr="00C40894">
        <w:rPr>
          <w:rFonts w:eastAsia="Arial" w:cs="Arial"/>
          <w:szCs w:val="22"/>
        </w:rPr>
        <w:t xml:space="preserve"> </w:t>
      </w:r>
      <w:r w:rsidR="000F0478" w:rsidRPr="00C40894">
        <w:rPr>
          <w:rFonts w:eastAsia="Arial" w:cs="Arial"/>
          <w:b w:val="0"/>
          <w:szCs w:val="22"/>
        </w:rPr>
        <w:t xml:space="preserve">Con la expedición de la Ley </w:t>
      </w:r>
      <w:r w:rsidR="00305B11" w:rsidRPr="00C40894">
        <w:rPr>
          <w:rFonts w:eastAsia="Arial" w:cs="Arial"/>
          <w:b w:val="0"/>
          <w:bCs/>
          <w:szCs w:val="22"/>
        </w:rPr>
        <w:t>A</w:t>
      </w:r>
      <w:r w:rsidR="000F0478" w:rsidRPr="00C40894">
        <w:rPr>
          <w:rFonts w:eastAsia="Arial" w:cs="Arial"/>
          <w:b w:val="0"/>
          <w:bCs/>
          <w:szCs w:val="22"/>
        </w:rPr>
        <w:t xml:space="preserve">nual </w:t>
      </w:r>
      <w:r w:rsidR="000F0478" w:rsidRPr="00C40894">
        <w:rPr>
          <w:rFonts w:eastAsia="Arial" w:cs="Arial"/>
          <w:b w:val="0"/>
          <w:szCs w:val="22"/>
        </w:rPr>
        <w:t xml:space="preserve">de </w:t>
      </w:r>
      <w:r w:rsidR="00305B11" w:rsidRPr="00C40894">
        <w:rPr>
          <w:rFonts w:eastAsia="Arial" w:cs="Arial"/>
          <w:b w:val="0"/>
          <w:szCs w:val="22"/>
        </w:rPr>
        <w:t>P</w:t>
      </w:r>
      <w:r w:rsidR="000F0478" w:rsidRPr="00C40894">
        <w:rPr>
          <w:rFonts w:eastAsia="Arial" w:cs="Arial"/>
          <w:b w:val="0"/>
          <w:szCs w:val="22"/>
        </w:rPr>
        <w:t xml:space="preserve">resupuesto y el Decreto por el cual se liquida el Presupuesto General de la Nación de cada vigencia, inicia el proceso de gestión presupuestal </w:t>
      </w:r>
      <w:r w:rsidR="00305B11" w:rsidRPr="00C40894">
        <w:rPr>
          <w:rFonts w:eastAsia="Arial" w:cs="Arial"/>
          <w:b w:val="0"/>
          <w:szCs w:val="22"/>
        </w:rPr>
        <w:t xml:space="preserve">del gasto </w:t>
      </w:r>
      <w:r w:rsidR="000F0478" w:rsidRPr="00C40894">
        <w:rPr>
          <w:rFonts w:eastAsia="Arial" w:cs="Arial"/>
          <w:b w:val="0"/>
          <w:szCs w:val="22"/>
        </w:rPr>
        <w:t xml:space="preserve">con la desagregación del presupuesto y finaliza con la expedición del Registro </w:t>
      </w:r>
      <w:r w:rsidR="00305B11" w:rsidRPr="00C40894">
        <w:rPr>
          <w:rFonts w:eastAsia="Arial" w:cs="Arial"/>
          <w:b w:val="0"/>
          <w:szCs w:val="22"/>
        </w:rPr>
        <w:t>P</w:t>
      </w:r>
      <w:r w:rsidR="000F0478" w:rsidRPr="00C40894">
        <w:rPr>
          <w:rFonts w:eastAsia="Arial" w:cs="Arial"/>
          <w:b w:val="0"/>
          <w:szCs w:val="22"/>
        </w:rPr>
        <w:t>resupuestal</w:t>
      </w:r>
      <w:r w:rsidR="00305B11" w:rsidRPr="00C40894">
        <w:rPr>
          <w:rFonts w:eastAsia="Arial" w:cs="Arial"/>
          <w:b w:val="0"/>
          <w:szCs w:val="22"/>
        </w:rPr>
        <w:t xml:space="preserve"> del Compromiso</w:t>
      </w:r>
      <w:r w:rsidR="000F0478" w:rsidRPr="00C40894">
        <w:rPr>
          <w:rFonts w:eastAsia="Arial" w:cs="Arial"/>
          <w:b w:val="0"/>
          <w:szCs w:val="22"/>
        </w:rPr>
        <w:t>.</w:t>
      </w:r>
    </w:p>
    <w:p w14:paraId="531C8E32" w14:textId="77777777" w:rsidR="000247D4" w:rsidRPr="00C40894" w:rsidRDefault="000247D4" w:rsidP="00517835">
      <w:pPr>
        <w:ind w:hanging="360"/>
        <w:jc w:val="both"/>
        <w:outlineLvl w:val="0"/>
        <w:rPr>
          <w:rFonts w:ascii="Arial" w:hAnsi="Arial"/>
          <w:sz w:val="22"/>
          <w:szCs w:val="22"/>
        </w:rPr>
      </w:pPr>
    </w:p>
    <w:p w14:paraId="09880084" w14:textId="51636539" w:rsidR="000247D4" w:rsidRPr="00C40894" w:rsidRDefault="000247D4" w:rsidP="00517835">
      <w:pPr>
        <w:pStyle w:val="Ttulo2"/>
        <w:numPr>
          <w:ilvl w:val="0"/>
          <w:numId w:val="39"/>
        </w:numPr>
        <w:ind w:left="0"/>
        <w:jc w:val="both"/>
        <w:rPr>
          <w:rFonts w:cs="Arial"/>
          <w:b w:val="0"/>
          <w:szCs w:val="22"/>
        </w:rPr>
      </w:pPr>
      <w:r w:rsidRPr="00C40894">
        <w:rPr>
          <w:rFonts w:eastAsia="Arial" w:cs="Arial"/>
          <w:szCs w:val="22"/>
        </w:rPr>
        <w:t>RESPONSABLE</w:t>
      </w:r>
      <w:r w:rsidR="00B51AFB" w:rsidRPr="00C40894">
        <w:rPr>
          <w:rFonts w:eastAsia="Arial" w:cs="Arial"/>
          <w:szCs w:val="22"/>
        </w:rPr>
        <w:t xml:space="preserve">: </w:t>
      </w:r>
      <w:r w:rsidR="00211DC1" w:rsidRPr="00C40894">
        <w:rPr>
          <w:rFonts w:eastAsia="Arial" w:cs="Arial"/>
          <w:b w:val="0"/>
          <w:szCs w:val="22"/>
        </w:rPr>
        <w:t xml:space="preserve">Profesional Especializado G-19 del </w:t>
      </w:r>
      <w:r w:rsidR="00CC117A" w:rsidRPr="00C40894">
        <w:rPr>
          <w:rFonts w:eastAsia="Arial" w:cs="Arial"/>
          <w:b w:val="0"/>
          <w:szCs w:val="22"/>
        </w:rPr>
        <w:t>G</w:t>
      </w:r>
      <w:r w:rsidR="00211DC1" w:rsidRPr="00C40894">
        <w:rPr>
          <w:rFonts w:eastAsia="Arial" w:cs="Arial"/>
          <w:b w:val="0"/>
          <w:szCs w:val="22"/>
        </w:rPr>
        <w:t>rupo de</w:t>
      </w:r>
      <w:r w:rsidR="00CC117A" w:rsidRPr="00C40894">
        <w:rPr>
          <w:rFonts w:eastAsia="Arial" w:cs="Arial"/>
          <w:b w:val="0"/>
          <w:szCs w:val="22"/>
        </w:rPr>
        <w:t xml:space="preserve"> Gestión Financiera del </w:t>
      </w:r>
      <w:r w:rsidR="00976485" w:rsidRPr="00C40894">
        <w:rPr>
          <w:rFonts w:eastAsia="Arial" w:cs="Arial"/>
          <w:b w:val="0"/>
          <w:szCs w:val="22"/>
        </w:rPr>
        <w:t>Á</w:t>
      </w:r>
      <w:r w:rsidR="00CC117A" w:rsidRPr="00C40894">
        <w:rPr>
          <w:rFonts w:eastAsia="Arial" w:cs="Arial"/>
          <w:b w:val="0"/>
          <w:szCs w:val="22"/>
        </w:rPr>
        <w:t>rea de</w:t>
      </w:r>
      <w:r w:rsidR="00211DC1" w:rsidRPr="00C40894">
        <w:rPr>
          <w:rFonts w:eastAsia="Arial" w:cs="Arial"/>
          <w:b w:val="0"/>
          <w:szCs w:val="22"/>
        </w:rPr>
        <w:t xml:space="preserve"> </w:t>
      </w:r>
      <w:r w:rsidR="00976485" w:rsidRPr="00C40894">
        <w:rPr>
          <w:rFonts w:eastAsia="Arial" w:cs="Arial"/>
          <w:b w:val="0"/>
          <w:szCs w:val="22"/>
        </w:rPr>
        <w:t>P</w:t>
      </w:r>
      <w:r w:rsidR="00211DC1" w:rsidRPr="00C40894">
        <w:rPr>
          <w:rFonts w:eastAsia="Arial" w:cs="Arial"/>
          <w:b w:val="0"/>
          <w:szCs w:val="22"/>
        </w:rPr>
        <w:t>resupuesto.</w:t>
      </w:r>
    </w:p>
    <w:p w14:paraId="41886E18" w14:textId="77777777" w:rsidR="000247D4" w:rsidRPr="00C40894" w:rsidRDefault="000247D4" w:rsidP="00517835">
      <w:pPr>
        <w:jc w:val="both"/>
        <w:outlineLvl w:val="0"/>
        <w:rPr>
          <w:rFonts w:ascii="Arial" w:hAnsi="Arial"/>
          <w:sz w:val="22"/>
          <w:szCs w:val="22"/>
        </w:rPr>
      </w:pPr>
    </w:p>
    <w:p w14:paraId="4A0A3F94" w14:textId="77777777" w:rsidR="00070B54" w:rsidRPr="00C40894" w:rsidRDefault="00DA2B0B" w:rsidP="00517835">
      <w:pPr>
        <w:pStyle w:val="Ttulo2"/>
        <w:numPr>
          <w:ilvl w:val="0"/>
          <w:numId w:val="39"/>
        </w:numPr>
        <w:ind w:left="0"/>
        <w:jc w:val="both"/>
        <w:rPr>
          <w:rFonts w:eastAsia="Arial" w:cs="Arial"/>
          <w:color w:val="auto"/>
          <w:szCs w:val="22"/>
        </w:rPr>
      </w:pPr>
      <w:r w:rsidRPr="00C40894">
        <w:rPr>
          <w:rFonts w:eastAsia="Arial" w:cs="Arial"/>
          <w:color w:val="auto"/>
          <w:szCs w:val="22"/>
        </w:rPr>
        <w:t>DEFINICIONES</w:t>
      </w:r>
    </w:p>
    <w:p w14:paraId="605BAC9D" w14:textId="77777777" w:rsidR="00070B54" w:rsidRPr="00C40894" w:rsidRDefault="00070B54" w:rsidP="00517835">
      <w:pPr>
        <w:pStyle w:val="Ttulo2"/>
        <w:jc w:val="both"/>
        <w:rPr>
          <w:rFonts w:eastAsia="Arial" w:cs="Arial"/>
          <w:color w:val="auto"/>
          <w:szCs w:val="22"/>
        </w:rPr>
      </w:pPr>
    </w:p>
    <w:p w14:paraId="52998E40" w14:textId="67F2FF5F" w:rsidR="006E7241" w:rsidRPr="00C40894" w:rsidRDefault="00070B54" w:rsidP="00517835">
      <w:pPr>
        <w:pStyle w:val="Ttulo2"/>
        <w:jc w:val="both"/>
        <w:rPr>
          <w:rFonts w:eastAsia="Arial" w:cs="Arial"/>
          <w:b w:val="0"/>
          <w:szCs w:val="22"/>
        </w:rPr>
      </w:pPr>
      <w:r w:rsidRPr="00C40894">
        <w:rPr>
          <w:rFonts w:eastAsia="Arial" w:cs="Arial"/>
          <w:color w:val="auto"/>
          <w:szCs w:val="22"/>
        </w:rPr>
        <w:t xml:space="preserve">4.1 </w:t>
      </w:r>
      <w:r w:rsidR="0075116E" w:rsidRPr="00C40894">
        <w:rPr>
          <w:rFonts w:eastAsia="Arial" w:cs="Arial"/>
          <w:color w:val="auto"/>
          <w:szCs w:val="22"/>
        </w:rPr>
        <w:t>Adición:</w:t>
      </w:r>
      <w:r w:rsidR="009A5577" w:rsidRPr="00C40894">
        <w:rPr>
          <w:rFonts w:eastAsia="Arial" w:cs="Arial"/>
          <w:b w:val="0"/>
          <w:color w:val="auto"/>
          <w:szCs w:val="22"/>
        </w:rPr>
        <w:t xml:space="preserve"> </w:t>
      </w:r>
      <w:r w:rsidR="009A5577" w:rsidRPr="00C40894">
        <w:rPr>
          <w:rFonts w:eastAsia="Arial" w:cs="Arial"/>
          <w:b w:val="0"/>
          <w:szCs w:val="22"/>
        </w:rPr>
        <w:t>Incremento en el monto de las apropiaciones disponibles en los rubros presupuestales.</w:t>
      </w:r>
    </w:p>
    <w:p w14:paraId="703BBC58" w14:textId="77777777" w:rsidR="006E7241" w:rsidRPr="00C40894" w:rsidRDefault="006E7241" w:rsidP="00517835">
      <w:pPr>
        <w:rPr>
          <w:sz w:val="22"/>
          <w:szCs w:val="22"/>
        </w:rPr>
      </w:pPr>
    </w:p>
    <w:p w14:paraId="56DFD0A8" w14:textId="0FABF318" w:rsidR="00081E33" w:rsidRPr="00C40894" w:rsidRDefault="00070B54" w:rsidP="00517835">
      <w:pPr>
        <w:pStyle w:val="Ttulo2"/>
        <w:jc w:val="both"/>
        <w:rPr>
          <w:b w:val="0"/>
          <w:bCs/>
          <w:szCs w:val="22"/>
        </w:rPr>
      </w:pPr>
      <w:r w:rsidRPr="00C40894">
        <w:rPr>
          <w:rFonts w:eastAsia="Arial"/>
          <w:bCs/>
          <w:szCs w:val="22"/>
        </w:rPr>
        <w:t>4.2</w:t>
      </w:r>
      <w:r w:rsidRPr="00C40894">
        <w:rPr>
          <w:rFonts w:eastAsia="Arial"/>
          <w:b w:val="0"/>
          <w:szCs w:val="22"/>
        </w:rPr>
        <w:t xml:space="preserve"> </w:t>
      </w:r>
      <w:r w:rsidR="00081E33" w:rsidRPr="00C40894">
        <w:rPr>
          <w:rFonts w:eastAsia="Arial"/>
          <w:szCs w:val="22"/>
        </w:rPr>
        <w:t>Catálogo de C</w:t>
      </w:r>
      <w:r w:rsidR="009C1617" w:rsidRPr="00C40894">
        <w:rPr>
          <w:rFonts w:eastAsia="Arial"/>
          <w:szCs w:val="22"/>
        </w:rPr>
        <w:t>la</w:t>
      </w:r>
      <w:r w:rsidR="00081E33" w:rsidRPr="00C40894">
        <w:rPr>
          <w:rFonts w:eastAsia="Arial"/>
          <w:szCs w:val="22"/>
        </w:rPr>
        <w:t>sificación Presupuestal:</w:t>
      </w:r>
      <w:r w:rsidR="009C1617" w:rsidRPr="00C40894">
        <w:rPr>
          <w:color w:val="333333"/>
          <w:szCs w:val="22"/>
        </w:rPr>
        <w:t xml:space="preserve"> </w:t>
      </w:r>
      <w:r w:rsidR="009C1617" w:rsidRPr="00C40894">
        <w:rPr>
          <w:b w:val="0"/>
          <w:bCs/>
          <w:szCs w:val="22"/>
        </w:rPr>
        <w:t>El Catálogo de Clasificación Presupuestal (CCP) se refiere al sistema de clasificación o codificación que se utiliza para definir tanto las transacciones de ingreso como las transacciones de gasto en las etapas de programación, aprobación, ejecución y seguimiento presupuestal. El CCP contiene las clasificaciones principales y auxiliares del presupuesto.</w:t>
      </w:r>
    </w:p>
    <w:p w14:paraId="7BB70840" w14:textId="37C4745D" w:rsidR="0075116E" w:rsidRPr="00C40894" w:rsidRDefault="0075116E" w:rsidP="00517835">
      <w:pPr>
        <w:jc w:val="both"/>
        <w:rPr>
          <w:rFonts w:ascii="Arial" w:hAnsi="Arial"/>
          <w:color w:val="333333"/>
          <w:sz w:val="22"/>
          <w:szCs w:val="22"/>
        </w:rPr>
      </w:pPr>
    </w:p>
    <w:p w14:paraId="5BC64283" w14:textId="706A6602" w:rsidR="006E7241" w:rsidRPr="00C40894" w:rsidRDefault="00070B54" w:rsidP="00517835">
      <w:pPr>
        <w:pStyle w:val="Ttulo2"/>
        <w:jc w:val="both"/>
        <w:rPr>
          <w:rFonts w:eastAsia="Arial" w:cs="Arial"/>
          <w:b w:val="0"/>
          <w:szCs w:val="22"/>
        </w:rPr>
      </w:pPr>
      <w:r w:rsidRPr="00C40894">
        <w:rPr>
          <w:rFonts w:cs="Arial"/>
          <w:szCs w:val="22"/>
        </w:rPr>
        <w:t xml:space="preserve">4.3 </w:t>
      </w:r>
      <w:r w:rsidR="0075116E" w:rsidRPr="00C40894">
        <w:rPr>
          <w:rFonts w:cs="Arial"/>
          <w:szCs w:val="22"/>
        </w:rPr>
        <w:t xml:space="preserve">Certificado de Disponibilidad Presupuestal. </w:t>
      </w:r>
      <w:r w:rsidR="0075116E" w:rsidRPr="00C40894">
        <w:rPr>
          <w:rFonts w:eastAsia="Arial" w:cs="Arial"/>
          <w:b w:val="0"/>
          <w:szCs w:val="22"/>
        </w:rPr>
        <w:t>Es un documento de gestión financiera y presupuestal que permite dar certeza sobre la existencia de una apropiación presupuestal disponible y libre de afectación para la asunción de un compromiso.</w:t>
      </w:r>
    </w:p>
    <w:p w14:paraId="3CD83CF5" w14:textId="77777777" w:rsidR="00477287" w:rsidRPr="00C40894" w:rsidRDefault="00477287" w:rsidP="00517835">
      <w:pPr>
        <w:rPr>
          <w:sz w:val="22"/>
          <w:szCs w:val="22"/>
        </w:rPr>
      </w:pPr>
    </w:p>
    <w:p w14:paraId="4BD7C984" w14:textId="4EA761F0" w:rsidR="006E7241" w:rsidRPr="00C40894" w:rsidRDefault="00070B54" w:rsidP="00517835">
      <w:pPr>
        <w:pStyle w:val="Ttulo2"/>
        <w:jc w:val="both"/>
        <w:rPr>
          <w:rFonts w:eastAsia="Arial" w:cs="Arial"/>
          <w:b w:val="0"/>
          <w:szCs w:val="22"/>
        </w:rPr>
      </w:pPr>
      <w:r w:rsidRPr="00C40894">
        <w:rPr>
          <w:rFonts w:eastAsia="Arial" w:cs="Arial"/>
          <w:szCs w:val="22"/>
        </w:rPr>
        <w:t xml:space="preserve">4.4 </w:t>
      </w:r>
      <w:r w:rsidR="0075116E" w:rsidRPr="00C40894">
        <w:rPr>
          <w:rFonts w:eastAsia="Arial" w:cs="Arial"/>
          <w:szCs w:val="22"/>
        </w:rPr>
        <w:t>Compromiso</w:t>
      </w:r>
      <w:r w:rsidR="00C1602A" w:rsidRPr="00C40894">
        <w:rPr>
          <w:rFonts w:eastAsia="Arial" w:cs="Arial"/>
          <w:b w:val="0"/>
          <w:szCs w:val="22"/>
        </w:rPr>
        <w:t>: Son los actos y contratos expedidos o celebrados por la entidad pública, en desarrollo de la capacidad de contratar y de comprometer el presupuesto, realizados en cumplimiento de las funciones públicas asignadas por la ley.</w:t>
      </w:r>
    </w:p>
    <w:p w14:paraId="0665135A" w14:textId="77777777" w:rsidR="00477287" w:rsidRPr="00C40894" w:rsidRDefault="00477287" w:rsidP="00517835">
      <w:pPr>
        <w:rPr>
          <w:sz w:val="22"/>
          <w:szCs w:val="22"/>
        </w:rPr>
      </w:pPr>
    </w:p>
    <w:p w14:paraId="34007793" w14:textId="6EA40B08" w:rsidR="006E7241" w:rsidRPr="00C40894" w:rsidRDefault="00070B54" w:rsidP="00517835">
      <w:pPr>
        <w:pStyle w:val="Ttulo2"/>
        <w:jc w:val="both"/>
        <w:rPr>
          <w:rFonts w:cs="Arial"/>
          <w:b w:val="0"/>
          <w:bCs/>
          <w:szCs w:val="22"/>
        </w:rPr>
      </w:pPr>
      <w:r w:rsidRPr="00C40894">
        <w:rPr>
          <w:rFonts w:eastAsia="Arial"/>
          <w:bCs/>
          <w:szCs w:val="22"/>
        </w:rPr>
        <w:t>4.5</w:t>
      </w:r>
      <w:r w:rsidRPr="00C40894">
        <w:rPr>
          <w:rFonts w:eastAsia="Arial"/>
          <w:b w:val="0"/>
          <w:szCs w:val="22"/>
        </w:rPr>
        <w:t xml:space="preserve"> </w:t>
      </w:r>
      <w:r w:rsidR="00935DF8" w:rsidRPr="00C40894">
        <w:rPr>
          <w:szCs w:val="22"/>
        </w:rPr>
        <w:t xml:space="preserve">Consejo Superior de Política Fiscal (CONFIS):  </w:t>
      </w:r>
      <w:r w:rsidR="00935DF8" w:rsidRPr="00C40894">
        <w:rPr>
          <w:b w:val="0"/>
          <w:bCs/>
          <w:szCs w:val="22"/>
        </w:rPr>
        <w:t xml:space="preserve">Organismo adscrito al Ministerio Hacienda y Crédito Público, encargado de dirigir la política fiscal y coordinar el Sistema Presupuestal. Está integrado por el Ministro de Hacienda y Crédito Público quien lo preside, el director del Departamento Administrativo de Planeación </w:t>
      </w:r>
      <w:r w:rsidR="00935DF8" w:rsidRPr="00C40894">
        <w:rPr>
          <w:rFonts w:cs="Arial"/>
          <w:b w:val="0"/>
          <w:bCs/>
          <w:szCs w:val="22"/>
        </w:rPr>
        <w:t>Nacional, el consejero económico de la Presidencia de la República o quien haga sus veces, los Viceministros de Hacienda, los directores de la Dirección General del Tesoro Nacional y Crédito Público y de impuestos y Aduanas.</w:t>
      </w:r>
    </w:p>
    <w:p w14:paraId="45E5CA12" w14:textId="77777777" w:rsidR="00D23764" w:rsidRPr="00C40894" w:rsidRDefault="00D23764" w:rsidP="00517835">
      <w:pPr>
        <w:pStyle w:val="Ttulo2"/>
        <w:jc w:val="both"/>
        <w:rPr>
          <w:rFonts w:cs="Arial"/>
          <w:szCs w:val="22"/>
        </w:rPr>
      </w:pPr>
    </w:p>
    <w:p w14:paraId="781EE55C" w14:textId="3AB2CE81" w:rsidR="006E7241" w:rsidRPr="00C40894" w:rsidRDefault="00070B54" w:rsidP="00517835">
      <w:pPr>
        <w:pStyle w:val="Ttulo2"/>
        <w:jc w:val="both"/>
        <w:rPr>
          <w:rFonts w:cs="Arial"/>
          <w:b w:val="0"/>
          <w:szCs w:val="22"/>
        </w:rPr>
      </w:pPr>
      <w:r w:rsidRPr="00C40894">
        <w:rPr>
          <w:rFonts w:cs="Arial"/>
          <w:szCs w:val="22"/>
        </w:rPr>
        <w:t xml:space="preserve">4.6 </w:t>
      </w:r>
      <w:r w:rsidR="0075116E" w:rsidRPr="00C40894">
        <w:rPr>
          <w:rFonts w:cs="Arial"/>
          <w:szCs w:val="22"/>
        </w:rPr>
        <w:t xml:space="preserve">Desagregación Presupuestal: </w:t>
      </w:r>
      <w:r w:rsidR="0075116E" w:rsidRPr="00C40894">
        <w:rPr>
          <w:rFonts w:cs="Arial"/>
          <w:b w:val="0"/>
          <w:szCs w:val="22"/>
        </w:rPr>
        <w:t xml:space="preserve">Es la distribución de las apropiaciones del Anexo del Decreto de Liquidación para las Cuentas de Gastos de Personal y Gastos Generales, Transferencias e inversión, a máximo nivel de desagregación, de conformidad con el </w:t>
      </w:r>
      <w:r w:rsidRPr="00C40894">
        <w:rPr>
          <w:rFonts w:cs="Arial"/>
          <w:b w:val="0"/>
          <w:szCs w:val="22"/>
        </w:rPr>
        <w:t>Catálogo</w:t>
      </w:r>
      <w:r w:rsidR="0075116E" w:rsidRPr="00C40894">
        <w:rPr>
          <w:rFonts w:cs="Arial"/>
          <w:b w:val="0"/>
          <w:szCs w:val="22"/>
        </w:rPr>
        <w:t xml:space="preserve"> de Clasificación Presupuestal.</w:t>
      </w:r>
    </w:p>
    <w:p w14:paraId="78A8EFF2" w14:textId="040A02E4" w:rsidR="00D23764" w:rsidRPr="00C40894" w:rsidRDefault="00D23764" w:rsidP="00517835">
      <w:pPr>
        <w:jc w:val="both"/>
        <w:rPr>
          <w:rFonts w:ascii="Arial" w:hAnsi="Arial"/>
          <w:sz w:val="22"/>
          <w:szCs w:val="22"/>
        </w:rPr>
      </w:pPr>
    </w:p>
    <w:p w14:paraId="3CC166AF" w14:textId="77777777" w:rsidR="00D23764" w:rsidRPr="00C40894" w:rsidRDefault="001E2814" w:rsidP="00517835">
      <w:pPr>
        <w:jc w:val="both"/>
        <w:rPr>
          <w:rFonts w:ascii="Arial" w:hAnsi="Arial"/>
          <w:sz w:val="22"/>
          <w:szCs w:val="22"/>
        </w:rPr>
      </w:pPr>
      <w:r w:rsidRPr="00C40894">
        <w:rPr>
          <w:rFonts w:ascii="Arial" w:hAnsi="Arial"/>
          <w:b/>
          <w:sz w:val="22"/>
          <w:szCs w:val="22"/>
        </w:rPr>
        <w:t>4.7</w:t>
      </w:r>
      <w:r w:rsidR="000E1BE4" w:rsidRPr="00C40894">
        <w:rPr>
          <w:rFonts w:ascii="Arial" w:hAnsi="Arial"/>
          <w:b/>
          <w:sz w:val="22"/>
          <w:szCs w:val="22"/>
        </w:rPr>
        <w:t xml:space="preserve"> </w:t>
      </w:r>
      <w:r w:rsidRPr="00C40894">
        <w:rPr>
          <w:rFonts w:ascii="Arial" w:hAnsi="Arial"/>
          <w:b/>
          <w:sz w:val="22"/>
          <w:szCs w:val="22"/>
        </w:rPr>
        <w:t>Gasto:</w:t>
      </w:r>
      <w:r w:rsidRPr="00C40894">
        <w:rPr>
          <w:rFonts w:ascii="Arial" w:hAnsi="Arial"/>
          <w:sz w:val="22"/>
          <w:szCs w:val="22"/>
        </w:rPr>
        <w:t xml:space="preserve"> </w:t>
      </w:r>
      <w:r w:rsidR="00A70573" w:rsidRPr="00C40894">
        <w:rPr>
          <w:rFonts w:ascii="Arial" w:hAnsi="Arial"/>
          <w:sz w:val="22"/>
          <w:szCs w:val="22"/>
        </w:rPr>
        <w:t>Son erogaciones</w:t>
      </w:r>
      <w:r w:rsidR="00717FEE" w:rsidRPr="00C40894">
        <w:rPr>
          <w:rFonts w:ascii="Arial" w:hAnsi="Arial"/>
          <w:sz w:val="22"/>
          <w:szCs w:val="22"/>
        </w:rPr>
        <w:t xml:space="preserve"> o salida de dinero necesario para la adquisición de bienes y servicios.</w:t>
      </w:r>
      <w:r w:rsidR="006E7241" w:rsidRPr="00C40894">
        <w:rPr>
          <w:rFonts w:ascii="Arial" w:hAnsi="Arial"/>
          <w:sz w:val="22"/>
          <w:szCs w:val="22"/>
        </w:rPr>
        <w:t xml:space="preserve"> </w:t>
      </w:r>
      <w:r w:rsidRPr="00C40894">
        <w:rPr>
          <w:rFonts w:ascii="Arial" w:hAnsi="Arial"/>
          <w:sz w:val="22"/>
          <w:szCs w:val="22"/>
        </w:rPr>
        <w:t xml:space="preserve">Los gastos comprenden todas las apropiaciones correspondientes con pagos, u </w:t>
      </w:r>
      <w:r w:rsidRPr="00C40894">
        <w:rPr>
          <w:rFonts w:ascii="Arial" w:hAnsi="Arial"/>
          <w:sz w:val="22"/>
          <w:szCs w:val="22"/>
        </w:rPr>
        <w:lastRenderedPageBreak/>
        <w:t>obligaciones de hacer pagos que tienen los órganos del PGN. De acuerdo con el EOP</w:t>
      </w:r>
      <w:r w:rsidR="00C33C87" w:rsidRPr="00C40894">
        <w:rPr>
          <w:rFonts w:ascii="Arial" w:hAnsi="Arial"/>
          <w:sz w:val="22"/>
          <w:szCs w:val="22"/>
        </w:rPr>
        <w:t xml:space="preserve"> </w:t>
      </w:r>
      <w:r w:rsidRPr="00C40894">
        <w:rPr>
          <w:rFonts w:ascii="Arial" w:hAnsi="Arial"/>
          <w:sz w:val="22"/>
          <w:szCs w:val="22"/>
        </w:rPr>
        <w:t>(Decreto111de1996), los gastos se clasifican en tres (3) tipos:</w:t>
      </w:r>
      <w:r w:rsidR="00872205" w:rsidRPr="00C40894">
        <w:rPr>
          <w:rFonts w:ascii="Arial" w:hAnsi="Arial"/>
          <w:sz w:val="22"/>
          <w:szCs w:val="22"/>
        </w:rPr>
        <w:t xml:space="preserve"> </w:t>
      </w:r>
      <w:r w:rsidRPr="00C40894">
        <w:rPr>
          <w:rFonts w:ascii="Arial" w:hAnsi="Arial"/>
          <w:sz w:val="22"/>
          <w:szCs w:val="22"/>
        </w:rPr>
        <w:t>gastos de funcionamiento, servicio de la deuda y gastos de inversión</w:t>
      </w:r>
      <w:r w:rsidR="006E7241" w:rsidRPr="00C40894">
        <w:rPr>
          <w:rFonts w:ascii="Arial" w:hAnsi="Arial"/>
          <w:sz w:val="22"/>
          <w:szCs w:val="22"/>
        </w:rPr>
        <w:t>.</w:t>
      </w:r>
    </w:p>
    <w:p w14:paraId="5A957932" w14:textId="77777777" w:rsidR="00D23764" w:rsidRPr="00C40894" w:rsidRDefault="00D23764" w:rsidP="00517835">
      <w:pPr>
        <w:jc w:val="both"/>
        <w:rPr>
          <w:rFonts w:ascii="Arial" w:hAnsi="Arial"/>
          <w:sz w:val="22"/>
          <w:szCs w:val="22"/>
        </w:rPr>
      </w:pPr>
    </w:p>
    <w:p w14:paraId="14FE9C4E" w14:textId="77777777" w:rsidR="00D23764" w:rsidRPr="00C40894" w:rsidRDefault="00B257E6" w:rsidP="00517835">
      <w:pPr>
        <w:jc w:val="both"/>
        <w:rPr>
          <w:rFonts w:ascii="Arial" w:hAnsi="Arial"/>
          <w:bCs/>
          <w:sz w:val="22"/>
          <w:szCs w:val="22"/>
        </w:rPr>
      </w:pPr>
      <w:r w:rsidRPr="00C40894">
        <w:rPr>
          <w:rFonts w:ascii="Arial" w:hAnsi="Arial"/>
          <w:b/>
          <w:sz w:val="22"/>
          <w:szCs w:val="22"/>
        </w:rPr>
        <w:t>4.7.1 Gasto de Funcionamiento</w:t>
      </w:r>
      <w:r w:rsidRPr="00C40894">
        <w:rPr>
          <w:rFonts w:ascii="Arial" w:hAnsi="Arial"/>
          <w:sz w:val="22"/>
          <w:szCs w:val="22"/>
        </w:rPr>
        <w:t xml:space="preserve">: </w:t>
      </w:r>
      <w:r w:rsidRPr="00C40894">
        <w:rPr>
          <w:rFonts w:ascii="Arial" w:hAnsi="Arial"/>
          <w:bCs/>
          <w:sz w:val="22"/>
          <w:szCs w:val="22"/>
        </w:rPr>
        <w:t>Dirigidos a atender las necesidades de las entidades para cumplir a cabalidad con las funciones asignadas en la Constitución y la Ley</w:t>
      </w:r>
      <w:r w:rsidR="00F125D6" w:rsidRPr="00C40894">
        <w:rPr>
          <w:rFonts w:ascii="Arial" w:hAnsi="Arial"/>
          <w:bCs/>
          <w:sz w:val="22"/>
          <w:szCs w:val="22"/>
        </w:rPr>
        <w:t>.</w:t>
      </w:r>
    </w:p>
    <w:p w14:paraId="6C669DDE" w14:textId="77777777" w:rsidR="00D23764" w:rsidRPr="00C40894" w:rsidRDefault="00D23764" w:rsidP="00517835">
      <w:pPr>
        <w:jc w:val="both"/>
        <w:rPr>
          <w:rFonts w:ascii="Arial" w:hAnsi="Arial"/>
          <w:bCs/>
          <w:sz w:val="22"/>
          <w:szCs w:val="22"/>
        </w:rPr>
      </w:pPr>
    </w:p>
    <w:p w14:paraId="3ED06BEB" w14:textId="68A22B6A" w:rsidR="00D23764" w:rsidRPr="00C40894" w:rsidRDefault="00AB6203" w:rsidP="00517835">
      <w:pPr>
        <w:jc w:val="both"/>
        <w:rPr>
          <w:rFonts w:ascii="Arial" w:hAnsi="Arial"/>
          <w:sz w:val="22"/>
          <w:szCs w:val="22"/>
        </w:rPr>
      </w:pPr>
      <w:r w:rsidRPr="00C40894">
        <w:rPr>
          <w:rFonts w:ascii="Arial" w:hAnsi="Arial"/>
          <w:b/>
          <w:bCs/>
          <w:sz w:val="22"/>
          <w:szCs w:val="22"/>
        </w:rPr>
        <w:t>4.7.2 Gasto</w:t>
      </w:r>
      <w:r w:rsidRPr="00C40894">
        <w:rPr>
          <w:rFonts w:ascii="Arial" w:hAnsi="Arial"/>
          <w:b/>
          <w:sz w:val="22"/>
          <w:szCs w:val="22"/>
        </w:rPr>
        <w:t xml:space="preserve"> de Inversión</w:t>
      </w:r>
      <w:r w:rsidR="00D23764" w:rsidRPr="00C40894">
        <w:rPr>
          <w:rFonts w:ascii="Arial" w:hAnsi="Arial"/>
          <w:b/>
          <w:sz w:val="22"/>
          <w:szCs w:val="22"/>
        </w:rPr>
        <w:t>:</w:t>
      </w:r>
      <w:r w:rsidRPr="00C40894">
        <w:rPr>
          <w:rFonts w:ascii="Arial" w:hAnsi="Arial"/>
          <w:sz w:val="22"/>
          <w:szCs w:val="22"/>
        </w:rPr>
        <w:t xml:space="preserve"> </w:t>
      </w:r>
      <w:r w:rsidR="00CA13DC" w:rsidRPr="00C40894">
        <w:rPr>
          <w:rFonts w:ascii="Arial" w:hAnsi="Arial"/>
          <w:sz w:val="22"/>
          <w:szCs w:val="22"/>
        </w:rPr>
        <w:t>Erogaciones que permiten incrementar la capacidad</w:t>
      </w:r>
      <w:r w:rsidR="00D23764" w:rsidRPr="00C40894">
        <w:rPr>
          <w:rFonts w:ascii="Arial" w:hAnsi="Arial"/>
          <w:sz w:val="22"/>
          <w:szCs w:val="22"/>
        </w:rPr>
        <w:t xml:space="preserve"> </w:t>
      </w:r>
      <w:r w:rsidR="00CA13DC" w:rsidRPr="00C40894">
        <w:rPr>
          <w:rFonts w:ascii="Arial" w:hAnsi="Arial"/>
          <w:sz w:val="22"/>
          <w:szCs w:val="22"/>
        </w:rPr>
        <w:t>de producción y la productividad en el campo de la infraestructura física, económica y social</w:t>
      </w:r>
      <w:r w:rsidR="00B257E6" w:rsidRPr="00C40894">
        <w:rPr>
          <w:rFonts w:ascii="Arial" w:hAnsi="Arial"/>
          <w:sz w:val="22"/>
          <w:szCs w:val="22"/>
        </w:rPr>
        <w:t>.</w:t>
      </w:r>
    </w:p>
    <w:p w14:paraId="23BCB8E7" w14:textId="77777777" w:rsidR="00D23764" w:rsidRPr="00C40894" w:rsidRDefault="00D23764" w:rsidP="00517835">
      <w:pPr>
        <w:jc w:val="both"/>
        <w:rPr>
          <w:rFonts w:ascii="Arial" w:hAnsi="Arial"/>
          <w:sz w:val="22"/>
          <w:szCs w:val="22"/>
        </w:rPr>
      </w:pPr>
    </w:p>
    <w:p w14:paraId="35892F6B" w14:textId="77777777" w:rsidR="00D23764" w:rsidRPr="00C40894" w:rsidRDefault="00B257E6" w:rsidP="00517835">
      <w:pPr>
        <w:jc w:val="both"/>
        <w:rPr>
          <w:rFonts w:ascii="Arial" w:hAnsi="Arial"/>
          <w:sz w:val="22"/>
          <w:szCs w:val="22"/>
        </w:rPr>
      </w:pPr>
      <w:r w:rsidRPr="00C40894">
        <w:rPr>
          <w:rFonts w:ascii="Arial" w:hAnsi="Arial"/>
          <w:b/>
          <w:sz w:val="22"/>
          <w:szCs w:val="22"/>
        </w:rPr>
        <w:t>4.7.</w:t>
      </w:r>
      <w:r w:rsidR="00AB6203" w:rsidRPr="00C40894">
        <w:rPr>
          <w:rFonts w:ascii="Arial" w:hAnsi="Arial"/>
          <w:b/>
          <w:sz w:val="22"/>
          <w:szCs w:val="22"/>
        </w:rPr>
        <w:t>3</w:t>
      </w:r>
      <w:r w:rsidRPr="00C40894">
        <w:rPr>
          <w:rFonts w:ascii="Arial" w:hAnsi="Arial"/>
          <w:b/>
          <w:sz w:val="22"/>
          <w:szCs w:val="22"/>
        </w:rPr>
        <w:t xml:space="preserve"> </w:t>
      </w:r>
      <w:r w:rsidR="00AB6203" w:rsidRPr="00C40894">
        <w:rPr>
          <w:rFonts w:ascii="Arial" w:hAnsi="Arial"/>
          <w:b/>
          <w:sz w:val="22"/>
          <w:szCs w:val="22"/>
        </w:rPr>
        <w:t>Servicio de la deuda</w:t>
      </w:r>
      <w:r w:rsidRPr="00C40894">
        <w:rPr>
          <w:rFonts w:ascii="Arial" w:hAnsi="Arial"/>
          <w:b/>
          <w:sz w:val="22"/>
          <w:szCs w:val="22"/>
        </w:rPr>
        <w:t>:</w:t>
      </w:r>
      <w:r w:rsidRPr="00C40894">
        <w:rPr>
          <w:rFonts w:ascii="Arial" w:hAnsi="Arial"/>
          <w:sz w:val="22"/>
          <w:szCs w:val="22"/>
        </w:rPr>
        <w:t xml:space="preserve"> </w:t>
      </w:r>
      <w:r w:rsidR="001E6205" w:rsidRPr="00C40894">
        <w:rPr>
          <w:rFonts w:ascii="Arial" w:hAnsi="Arial"/>
          <w:sz w:val="22"/>
          <w:szCs w:val="22"/>
        </w:rPr>
        <w:t>Destinados al cumplimiento de las obligaciones por</w:t>
      </w:r>
      <w:r w:rsidR="006E7241" w:rsidRPr="00C40894">
        <w:rPr>
          <w:rFonts w:ascii="Arial" w:hAnsi="Arial"/>
          <w:sz w:val="22"/>
          <w:szCs w:val="22"/>
        </w:rPr>
        <w:t xml:space="preserve"> </w:t>
      </w:r>
      <w:r w:rsidR="001E6205" w:rsidRPr="00C40894">
        <w:rPr>
          <w:rFonts w:ascii="Arial" w:hAnsi="Arial"/>
          <w:sz w:val="22"/>
          <w:szCs w:val="22"/>
        </w:rPr>
        <w:t>concepto de pago de amortizaciones, intereses, comisiones e imprevistos, originados en operaciones de crédito público: crédito externo y crédito interno</w:t>
      </w:r>
      <w:r w:rsidR="00477287" w:rsidRPr="00C40894">
        <w:rPr>
          <w:rFonts w:ascii="Arial" w:hAnsi="Arial"/>
          <w:sz w:val="22"/>
          <w:szCs w:val="22"/>
        </w:rPr>
        <w:t>.</w:t>
      </w:r>
    </w:p>
    <w:p w14:paraId="1E1FA9DD" w14:textId="77777777" w:rsidR="00D23764" w:rsidRPr="00C40894" w:rsidRDefault="00D23764" w:rsidP="00517835">
      <w:pPr>
        <w:jc w:val="both"/>
        <w:rPr>
          <w:rFonts w:ascii="Arial" w:hAnsi="Arial"/>
          <w:sz w:val="22"/>
          <w:szCs w:val="22"/>
        </w:rPr>
      </w:pPr>
    </w:p>
    <w:p w14:paraId="00111221" w14:textId="77777777" w:rsidR="00D23764" w:rsidRPr="00C40894" w:rsidRDefault="00070B54" w:rsidP="00517835">
      <w:pPr>
        <w:jc w:val="both"/>
        <w:rPr>
          <w:rFonts w:ascii="Arial" w:hAnsi="Arial"/>
          <w:bCs/>
          <w:sz w:val="22"/>
          <w:szCs w:val="22"/>
        </w:rPr>
      </w:pPr>
      <w:r w:rsidRPr="00C40894">
        <w:rPr>
          <w:rFonts w:ascii="Arial" w:hAnsi="Arial"/>
          <w:b/>
          <w:sz w:val="22"/>
          <w:szCs w:val="22"/>
        </w:rPr>
        <w:t>4.</w:t>
      </w:r>
      <w:r w:rsidR="001E2814" w:rsidRPr="00C40894">
        <w:rPr>
          <w:rFonts w:ascii="Arial" w:hAnsi="Arial"/>
          <w:b/>
          <w:sz w:val="22"/>
          <w:szCs w:val="22"/>
        </w:rPr>
        <w:t xml:space="preserve">8 </w:t>
      </w:r>
      <w:r w:rsidR="00935DF8" w:rsidRPr="00C40894">
        <w:rPr>
          <w:rFonts w:ascii="Arial" w:hAnsi="Arial"/>
          <w:b/>
          <w:sz w:val="22"/>
          <w:szCs w:val="22"/>
        </w:rPr>
        <w:t>Marco Fiscal de Mediano Plazo (MFMP):</w:t>
      </w:r>
      <w:r w:rsidR="00935DF8" w:rsidRPr="00C40894">
        <w:rPr>
          <w:rFonts w:ascii="Arial" w:hAnsi="Arial"/>
          <w:sz w:val="22"/>
          <w:szCs w:val="22"/>
        </w:rPr>
        <w:t xml:space="preserve"> </w:t>
      </w:r>
      <w:r w:rsidR="00935DF8" w:rsidRPr="00C40894">
        <w:rPr>
          <w:rFonts w:ascii="Arial" w:hAnsi="Arial"/>
          <w:bCs/>
          <w:sz w:val="22"/>
          <w:szCs w:val="22"/>
        </w:rPr>
        <w:t>Documento que presenta anualmente el Gobierno al país y al Congreso, el cual actualiza las proyecciones en los datos macroeconómicos y fiscales para los próximos diez años y además analiza lo que sucedió el año anterior</w:t>
      </w:r>
      <w:r w:rsidR="00D23764" w:rsidRPr="00C40894">
        <w:rPr>
          <w:rFonts w:ascii="Arial" w:hAnsi="Arial"/>
          <w:bCs/>
          <w:sz w:val="22"/>
          <w:szCs w:val="22"/>
        </w:rPr>
        <w:t>.</w:t>
      </w:r>
    </w:p>
    <w:p w14:paraId="2654A748" w14:textId="77777777" w:rsidR="00D23764" w:rsidRPr="00C40894" w:rsidRDefault="00D23764" w:rsidP="00517835">
      <w:pPr>
        <w:jc w:val="both"/>
        <w:rPr>
          <w:rFonts w:ascii="Arial" w:hAnsi="Arial"/>
          <w:bCs/>
          <w:sz w:val="22"/>
          <w:szCs w:val="22"/>
        </w:rPr>
      </w:pPr>
    </w:p>
    <w:p w14:paraId="1515696C" w14:textId="61103E39" w:rsidR="00435FA2" w:rsidRPr="00D23764" w:rsidRDefault="00D23764" w:rsidP="00517835">
      <w:pPr>
        <w:jc w:val="both"/>
        <w:rPr>
          <w:rFonts w:ascii="Arial" w:hAnsi="Arial"/>
          <w:bCs/>
          <w:sz w:val="22"/>
          <w:szCs w:val="22"/>
        </w:rPr>
      </w:pPr>
      <w:r w:rsidRPr="00C40894">
        <w:rPr>
          <w:rFonts w:ascii="Arial" w:hAnsi="Arial"/>
          <w:b/>
          <w:color w:val="333333"/>
          <w:sz w:val="22"/>
          <w:szCs w:val="22"/>
          <w:shd w:val="clear" w:color="auto" w:fill="FFFFFF"/>
        </w:rPr>
        <w:t>4.9</w:t>
      </w:r>
      <w:r w:rsidR="001E2814" w:rsidRPr="00C40894">
        <w:rPr>
          <w:rFonts w:ascii="Arial" w:hAnsi="Arial"/>
          <w:b/>
          <w:color w:val="333333"/>
          <w:sz w:val="22"/>
          <w:szCs w:val="22"/>
          <w:shd w:val="clear" w:color="auto" w:fill="FFFFFF"/>
        </w:rPr>
        <w:t xml:space="preserve"> </w:t>
      </w:r>
      <w:r w:rsidR="00435FA2" w:rsidRPr="00C40894">
        <w:rPr>
          <w:rFonts w:ascii="Arial" w:hAnsi="Arial"/>
          <w:b/>
          <w:color w:val="333333"/>
          <w:sz w:val="22"/>
          <w:szCs w:val="22"/>
          <w:shd w:val="clear" w:color="auto" w:fill="FFFFFF"/>
        </w:rPr>
        <w:t>Modificación Presupuestal:</w:t>
      </w:r>
      <w:r w:rsidR="00435FA2" w:rsidRPr="00C40894">
        <w:rPr>
          <w:rFonts w:ascii="Arial" w:hAnsi="Arial"/>
          <w:color w:val="333333"/>
          <w:sz w:val="22"/>
          <w:szCs w:val="22"/>
          <w:shd w:val="clear" w:color="auto" w:fill="FFFFFF"/>
        </w:rPr>
        <w:t xml:space="preserve"> Buscan adecuar el presupuesto a nuevas condiciones económicas sociales o ambientales que se puedan presentar durante la ejecución de los gastos de funcionamiento, servicios de la deuda pública o de los proyectos de inversión, que por diferentes motivos no fueron previstas durante la etapa de programación presupuestal.</w:t>
      </w:r>
      <w:r w:rsidR="00435FA2" w:rsidRPr="00D23764">
        <w:rPr>
          <w:rFonts w:ascii="Arial" w:hAnsi="Arial"/>
          <w:color w:val="333333"/>
          <w:sz w:val="22"/>
          <w:szCs w:val="22"/>
          <w:shd w:val="clear" w:color="auto" w:fill="FFFFFF"/>
        </w:rPr>
        <w:t xml:space="preserve"> </w:t>
      </w:r>
    </w:p>
    <w:p w14:paraId="73584DD6" w14:textId="77777777" w:rsidR="00435FA2" w:rsidRPr="00D23764" w:rsidRDefault="00435FA2" w:rsidP="00517835">
      <w:pPr>
        <w:pStyle w:val="Ttulo2"/>
        <w:jc w:val="both"/>
        <w:rPr>
          <w:rFonts w:cs="Arial"/>
          <w:color w:val="333333"/>
          <w:szCs w:val="22"/>
          <w:shd w:val="clear" w:color="auto" w:fill="FFFFFF"/>
        </w:rPr>
      </w:pPr>
    </w:p>
    <w:p w14:paraId="6C2EDF9C" w14:textId="52F6D2B5" w:rsidR="0075116E" w:rsidRPr="00D23764" w:rsidRDefault="00D23764" w:rsidP="00517835">
      <w:pPr>
        <w:pStyle w:val="Ttulo2"/>
        <w:jc w:val="both"/>
        <w:rPr>
          <w:rFonts w:cs="Arial"/>
          <w:b w:val="0"/>
          <w:bCs/>
          <w:szCs w:val="22"/>
        </w:rPr>
      </w:pPr>
      <w:r>
        <w:rPr>
          <w:rFonts w:cs="Arial"/>
          <w:color w:val="333333"/>
          <w:szCs w:val="22"/>
          <w:shd w:val="clear" w:color="auto" w:fill="FFFFFF"/>
        </w:rPr>
        <w:t xml:space="preserve">4.10 </w:t>
      </w:r>
      <w:r w:rsidR="0075116E" w:rsidRPr="00D23764">
        <w:rPr>
          <w:rFonts w:cs="Arial"/>
          <w:color w:val="333333"/>
          <w:szCs w:val="22"/>
          <w:shd w:val="clear" w:color="auto" w:fill="FFFFFF"/>
        </w:rPr>
        <w:t>Presupuesto General de la Nación (PGN): </w:t>
      </w:r>
      <w:r w:rsidR="0075116E" w:rsidRPr="00D23764">
        <w:rPr>
          <w:rFonts w:cs="Arial"/>
          <w:b w:val="0"/>
          <w:szCs w:val="22"/>
        </w:rPr>
        <w:t>Es el instrumento mediante el cual </w:t>
      </w:r>
      <w:r w:rsidR="0075116E" w:rsidRPr="00D23764">
        <w:rPr>
          <w:rFonts w:cs="Arial"/>
          <w:b w:val="0"/>
          <w:bCs/>
          <w:szCs w:val="22"/>
        </w:rPr>
        <w:t>el Gobierno Nacional asigna los recursos públicos a las entidades del orden nacional</w:t>
      </w:r>
      <w:r w:rsidR="0075116E" w:rsidRPr="00D23764">
        <w:rPr>
          <w:rFonts w:cs="Arial"/>
          <w:b w:val="0"/>
          <w:szCs w:val="22"/>
        </w:rPr>
        <w:t xml:space="preserve"> para el cumplimiento de los planes y programas de desarrollo económico y social; </w:t>
      </w:r>
      <w:r w:rsidR="0075116E" w:rsidRPr="00D23764">
        <w:rPr>
          <w:rFonts w:cs="Arial"/>
          <w:b w:val="0"/>
          <w:bCs/>
          <w:szCs w:val="22"/>
        </w:rPr>
        <w:t>Se compone del presupuesto de rentas y recursos de capital, el presupuesto de gastos o ley de apropiaciones y las disposiciones generales.</w:t>
      </w:r>
    </w:p>
    <w:p w14:paraId="46A269A5" w14:textId="77777777" w:rsidR="00343002" w:rsidRPr="00D23764" w:rsidRDefault="00343002" w:rsidP="00517835">
      <w:pPr>
        <w:rPr>
          <w:rFonts w:ascii="Arial" w:hAnsi="Arial"/>
          <w:sz w:val="22"/>
          <w:szCs w:val="22"/>
        </w:rPr>
      </w:pPr>
    </w:p>
    <w:p w14:paraId="3D5FBA1A" w14:textId="4C7680BE" w:rsidR="00366E46" w:rsidRDefault="00D23764" w:rsidP="00517835">
      <w:pPr>
        <w:pStyle w:val="Ttulo2"/>
        <w:jc w:val="both"/>
        <w:rPr>
          <w:rFonts w:cs="Arial"/>
          <w:b w:val="0"/>
          <w:bCs/>
          <w:szCs w:val="22"/>
        </w:rPr>
      </w:pPr>
      <w:r>
        <w:rPr>
          <w:rFonts w:cs="Arial"/>
          <w:color w:val="333333"/>
          <w:szCs w:val="22"/>
          <w:shd w:val="clear" w:color="auto" w:fill="FFFFFF"/>
        </w:rPr>
        <w:t xml:space="preserve">4.11 </w:t>
      </w:r>
      <w:r w:rsidR="00343002" w:rsidRPr="00D23764">
        <w:rPr>
          <w:rFonts w:cs="Arial"/>
          <w:color w:val="333333"/>
          <w:szCs w:val="22"/>
          <w:shd w:val="clear" w:color="auto" w:fill="FFFFFF"/>
        </w:rPr>
        <w:t>Presupuesto de Gastos o ley de apropiaciones: </w:t>
      </w:r>
      <w:r w:rsidR="00343002" w:rsidRPr="00D23764">
        <w:rPr>
          <w:rFonts w:cs="Arial"/>
          <w:b w:val="0"/>
          <w:szCs w:val="22"/>
        </w:rPr>
        <w:t>El presupuesto de gastos o ley de apropiaciones, con la cobertura definida en el artículo 3º del EOP, incluye los gastos que se prevé ejecutar en la respectiva</w:t>
      </w:r>
      <w:r w:rsidR="00A55487" w:rsidRPr="00D23764">
        <w:rPr>
          <w:rFonts w:cs="Arial"/>
          <w:b w:val="0"/>
          <w:szCs w:val="22"/>
        </w:rPr>
        <w:t xml:space="preserve"> </w:t>
      </w:r>
      <w:r w:rsidR="00343002" w:rsidRPr="00D23764">
        <w:rPr>
          <w:rFonts w:cs="Arial"/>
          <w:b w:val="0"/>
          <w:szCs w:val="22"/>
        </w:rPr>
        <w:t>vigencia fiscal, distinguiendo entre gastos de funcionamiento, servicio de la</w:t>
      </w:r>
      <w:r w:rsidR="00A55487" w:rsidRPr="00D23764">
        <w:rPr>
          <w:rFonts w:cs="Arial"/>
          <w:b w:val="0"/>
          <w:szCs w:val="22"/>
        </w:rPr>
        <w:t xml:space="preserve"> </w:t>
      </w:r>
      <w:r w:rsidR="00343002" w:rsidRPr="00D23764">
        <w:rPr>
          <w:rFonts w:cs="Arial"/>
          <w:b w:val="0"/>
          <w:szCs w:val="22"/>
        </w:rPr>
        <w:t>deuda pública y gastos de inversión a nivel de programas y subprogramas, el</w:t>
      </w:r>
      <w:r w:rsidR="00A55487" w:rsidRPr="00D23764">
        <w:rPr>
          <w:rFonts w:cs="Arial"/>
          <w:b w:val="0"/>
          <w:szCs w:val="22"/>
        </w:rPr>
        <w:t xml:space="preserve"> </w:t>
      </w:r>
      <w:r w:rsidR="00343002" w:rsidRPr="00D23764">
        <w:rPr>
          <w:rFonts w:cs="Arial"/>
          <w:b w:val="0"/>
          <w:szCs w:val="22"/>
        </w:rPr>
        <w:t>presupuesto de gastos se desagrega al nivel de detalle que se presenta en el</w:t>
      </w:r>
      <w:r w:rsidR="00A55487" w:rsidRPr="00D23764">
        <w:rPr>
          <w:rFonts w:cs="Arial"/>
          <w:b w:val="0"/>
          <w:szCs w:val="22"/>
        </w:rPr>
        <w:t xml:space="preserve"> </w:t>
      </w:r>
      <w:r w:rsidR="00343002" w:rsidRPr="00D23764">
        <w:rPr>
          <w:rFonts w:cs="Arial"/>
          <w:b w:val="0"/>
          <w:szCs w:val="22"/>
        </w:rPr>
        <w:t>anexo al decreto de liquidación</w:t>
      </w:r>
      <w:r w:rsidR="00343002" w:rsidRPr="00D23764">
        <w:rPr>
          <w:rFonts w:cs="Arial"/>
          <w:b w:val="0"/>
          <w:bCs/>
          <w:szCs w:val="22"/>
        </w:rPr>
        <w:t>.</w:t>
      </w:r>
    </w:p>
    <w:p w14:paraId="7935D329" w14:textId="77777777" w:rsidR="00D23764" w:rsidRPr="00D23764" w:rsidRDefault="00D23764" w:rsidP="00517835"/>
    <w:p w14:paraId="792E4C2E" w14:textId="663E4FEE" w:rsidR="00366E46" w:rsidRDefault="00D23764" w:rsidP="00517835">
      <w:pPr>
        <w:pStyle w:val="Ttulo2"/>
        <w:jc w:val="both"/>
        <w:rPr>
          <w:rFonts w:eastAsia="Arial" w:cs="Arial"/>
          <w:b w:val="0"/>
          <w:szCs w:val="22"/>
        </w:rPr>
      </w:pPr>
      <w:r>
        <w:rPr>
          <w:rFonts w:cs="Arial"/>
          <w:szCs w:val="22"/>
        </w:rPr>
        <w:t xml:space="preserve">4.12 </w:t>
      </w:r>
      <w:r w:rsidR="0075116E" w:rsidRPr="00C1602A">
        <w:rPr>
          <w:rFonts w:cs="Arial"/>
          <w:szCs w:val="22"/>
        </w:rPr>
        <w:t>Reducción:</w:t>
      </w:r>
      <w:r w:rsidR="009A5577">
        <w:rPr>
          <w:b w:val="0"/>
          <w:szCs w:val="22"/>
        </w:rPr>
        <w:t xml:space="preserve"> Disminución</w:t>
      </w:r>
      <w:r w:rsidR="009A5577" w:rsidRPr="009A5577">
        <w:rPr>
          <w:rFonts w:eastAsia="Arial" w:cs="Arial"/>
          <w:b w:val="0"/>
          <w:szCs w:val="22"/>
        </w:rPr>
        <w:t xml:space="preserve"> en el monto de las apropiaciones disponibles en los rubros presupuestales</w:t>
      </w:r>
      <w:r w:rsidR="009A5577">
        <w:rPr>
          <w:rFonts w:eastAsia="Arial" w:cs="Arial"/>
          <w:b w:val="0"/>
          <w:szCs w:val="22"/>
        </w:rPr>
        <w:t>.</w:t>
      </w:r>
    </w:p>
    <w:p w14:paraId="1AC0ED1C" w14:textId="77777777" w:rsidR="00D23764" w:rsidRPr="00D23764" w:rsidRDefault="00D23764" w:rsidP="00517835"/>
    <w:p w14:paraId="6E05006C" w14:textId="2E930ECB" w:rsidR="00C1602A" w:rsidRPr="00366E46" w:rsidRDefault="00D23764" w:rsidP="00517835">
      <w:pPr>
        <w:pStyle w:val="Ttulo2"/>
        <w:jc w:val="both"/>
        <w:rPr>
          <w:b w:val="0"/>
          <w:bCs/>
          <w:szCs w:val="22"/>
        </w:rPr>
      </w:pPr>
      <w:r>
        <w:rPr>
          <w:rFonts w:eastAsia="Arial"/>
          <w:szCs w:val="22"/>
        </w:rPr>
        <w:t xml:space="preserve">4.13 </w:t>
      </w:r>
      <w:r w:rsidR="00C1602A" w:rsidRPr="00C1602A">
        <w:rPr>
          <w:rFonts w:eastAsia="Arial"/>
          <w:szCs w:val="22"/>
        </w:rPr>
        <w:t xml:space="preserve">Registro Presupuestal del Compromiso: </w:t>
      </w:r>
      <w:r w:rsidR="00C1602A" w:rsidRPr="00366E46">
        <w:rPr>
          <w:rFonts w:eastAsia="Arial"/>
          <w:b w:val="0"/>
          <w:bCs/>
          <w:szCs w:val="22"/>
        </w:rPr>
        <w:t>Es la imputación presupuestal mediante la cual se perfecciona el compromiso y se afecta en forma definitiva la apropiación, garantizando que esta</w:t>
      </w:r>
      <w:r w:rsidR="009A5577" w:rsidRPr="00366E46">
        <w:rPr>
          <w:rFonts w:eastAsia="Arial"/>
          <w:b w:val="0"/>
          <w:bCs/>
          <w:szCs w:val="22"/>
        </w:rPr>
        <w:t xml:space="preserve"> solo se utilizara para ese fin, en el registro se deberá indicar claramente el valor y el plazo de las prestaciones a que haya lugar</w:t>
      </w:r>
      <w:r w:rsidR="00DA3D02" w:rsidRPr="00366E46">
        <w:rPr>
          <w:rFonts w:eastAsia="Arial"/>
          <w:b w:val="0"/>
          <w:bCs/>
          <w:szCs w:val="22"/>
        </w:rPr>
        <w:t>; con el acto del registro del compromiso se perfeccionan los actos administrativos.</w:t>
      </w:r>
    </w:p>
    <w:p w14:paraId="5A48C855" w14:textId="77777777" w:rsidR="00C1602A" w:rsidRPr="00C1602A" w:rsidRDefault="00C1602A" w:rsidP="00517835">
      <w:pPr>
        <w:jc w:val="both"/>
        <w:rPr>
          <w:rFonts w:ascii="Arial" w:eastAsiaTheme="majorEastAsia" w:hAnsi="Arial"/>
          <w:b/>
          <w:color w:val="000000" w:themeColor="text1"/>
          <w:sz w:val="22"/>
          <w:szCs w:val="22"/>
        </w:rPr>
      </w:pPr>
    </w:p>
    <w:p w14:paraId="347DD0FE" w14:textId="72805C79" w:rsidR="00617FC5" w:rsidRPr="00C1602A" w:rsidRDefault="00D23764" w:rsidP="00517835">
      <w:pPr>
        <w:jc w:val="both"/>
        <w:rPr>
          <w:rFonts w:ascii="Arial" w:hAnsi="Arial"/>
          <w:color w:val="333333"/>
          <w:sz w:val="22"/>
          <w:szCs w:val="22"/>
          <w:shd w:val="clear" w:color="auto" w:fill="FFFFFF"/>
        </w:rPr>
      </w:pPr>
      <w:r>
        <w:rPr>
          <w:rFonts w:ascii="Arial" w:eastAsiaTheme="majorEastAsia" w:hAnsi="Arial"/>
          <w:b/>
          <w:color w:val="000000" w:themeColor="text1"/>
          <w:sz w:val="22"/>
          <w:szCs w:val="22"/>
        </w:rPr>
        <w:t xml:space="preserve">4.14 </w:t>
      </w:r>
      <w:r w:rsidR="00081E33" w:rsidRPr="00C1602A">
        <w:rPr>
          <w:rFonts w:ascii="Arial" w:eastAsiaTheme="majorEastAsia" w:hAnsi="Arial"/>
          <w:b/>
          <w:color w:val="000000" w:themeColor="text1"/>
          <w:sz w:val="22"/>
          <w:szCs w:val="22"/>
        </w:rPr>
        <w:t>Rubro Presupuestal:</w:t>
      </w:r>
      <w:r w:rsidR="00885886" w:rsidRPr="00C1602A">
        <w:rPr>
          <w:rFonts w:ascii="Arial" w:eastAsiaTheme="majorEastAsia" w:hAnsi="Arial"/>
          <w:color w:val="000000" w:themeColor="text1"/>
          <w:sz w:val="22"/>
          <w:szCs w:val="22"/>
        </w:rPr>
        <w:t xml:space="preserve"> Código numérico que identifica el concepto del Gasto (Funcionamiento, Deuda</w:t>
      </w:r>
      <w:r w:rsidR="00617FC5" w:rsidRPr="00C1602A">
        <w:rPr>
          <w:rFonts w:ascii="Arial" w:eastAsiaTheme="majorEastAsia" w:hAnsi="Arial"/>
          <w:color w:val="000000" w:themeColor="text1"/>
          <w:sz w:val="22"/>
          <w:szCs w:val="22"/>
        </w:rPr>
        <w:t xml:space="preserve"> e</w:t>
      </w:r>
      <w:r w:rsidR="00885886" w:rsidRPr="00C1602A">
        <w:rPr>
          <w:rFonts w:ascii="Arial" w:eastAsiaTheme="majorEastAsia" w:hAnsi="Arial"/>
          <w:color w:val="000000" w:themeColor="text1"/>
          <w:sz w:val="22"/>
          <w:szCs w:val="22"/>
        </w:rPr>
        <w:t xml:space="preserve"> </w:t>
      </w:r>
      <w:r w:rsidR="00617FC5" w:rsidRPr="00C1602A">
        <w:rPr>
          <w:rFonts w:ascii="Arial" w:eastAsiaTheme="majorEastAsia" w:hAnsi="Arial"/>
          <w:color w:val="000000" w:themeColor="text1"/>
          <w:sz w:val="22"/>
          <w:szCs w:val="22"/>
        </w:rPr>
        <w:t>Inversión) definidos</w:t>
      </w:r>
      <w:r w:rsidR="00885886" w:rsidRPr="00C1602A">
        <w:rPr>
          <w:rFonts w:ascii="Arial" w:eastAsiaTheme="majorEastAsia" w:hAnsi="Arial"/>
          <w:color w:val="000000" w:themeColor="text1"/>
          <w:sz w:val="22"/>
          <w:szCs w:val="22"/>
        </w:rPr>
        <w:t xml:space="preserve"> en el Decreto de Liquidación</w:t>
      </w:r>
      <w:r w:rsidR="00885886" w:rsidRPr="00C1602A">
        <w:rPr>
          <w:rFonts w:ascii="Arial" w:hAnsi="Arial"/>
          <w:color w:val="333333"/>
          <w:sz w:val="22"/>
          <w:szCs w:val="22"/>
          <w:shd w:val="clear" w:color="auto" w:fill="FFFFFF"/>
        </w:rPr>
        <w:t>.</w:t>
      </w:r>
    </w:p>
    <w:p w14:paraId="53F803F7" w14:textId="77777777" w:rsidR="00617FC5" w:rsidRPr="00C1602A" w:rsidRDefault="00617FC5" w:rsidP="00517835">
      <w:pPr>
        <w:jc w:val="both"/>
        <w:rPr>
          <w:rFonts w:ascii="Arial" w:hAnsi="Arial"/>
          <w:sz w:val="22"/>
          <w:szCs w:val="22"/>
        </w:rPr>
      </w:pPr>
    </w:p>
    <w:p w14:paraId="7C53031D" w14:textId="1B06E3AC" w:rsidR="009C1617" w:rsidRPr="00C1602A" w:rsidRDefault="00D23764" w:rsidP="00517835">
      <w:pPr>
        <w:jc w:val="both"/>
        <w:rPr>
          <w:rFonts w:ascii="Arial" w:eastAsia="Arial" w:hAnsi="Arial"/>
          <w:b/>
          <w:color w:val="000000" w:themeColor="text1"/>
          <w:sz w:val="22"/>
          <w:szCs w:val="22"/>
        </w:rPr>
      </w:pPr>
      <w:r>
        <w:rPr>
          <w:rFonts w:ascii="Arial" w:hAnsi="Arial"/>
          <w:b/>
          <w:bCs/>
          <w:sz w:val="22"/>
          <w:szCs w:val="22"/>
        </w:rPr>
        <w:t xml:space="preserve">4.15 </w:t>
      </w:r>
      <w:r w:rsidR="009C1617" w:rsidRPr="00C1602A">
        <w:rPr>
          <w:rFonts w:ascii="Arial" w:hAnsi="Arial"/>
          <w:b/>
          <w:bCs/>
          <w:sz w:val="22"/>
          <w:szCs w:val="22"/>
        </w:rPr>
        <w:t>Sistema Integrado de Información Financiera SIIF</w:t>
      </w:r>
      <w:r w:rsidR="005202F8" w:rsidRPr="00C1602A">
        <w:rPr>
          <w:rFonts w:ascii="Arial" w:hAnsi="Arial"/>
          <w:b/>
          <w:bCs/>
          <w:sz w:val="22"/>
          <w:szCs w:val="22"/>
        </w:rPr>
        <w:t xml:space="preserve"> Nación II</w:t>
      </w:r>
      <w:r w:rsidR="009C1617" w:rsidRPr="00C1602A">
        <w:rPr>
          <w:rFonts w:ascii="Arial" w:hAnsi="Arial"/>
          <w:b/>
          <w:bCs/>
          <w:sz w:val="22"/>
          <w:szCs w:val="22"/>
        </w:rPr>
        <w:t>:</w:t>
      </w:r>
      <w:r w:rsidR="005202F8" w:rsidRPr="00C1602A">
        <w:rPr>
          <w:rFonts w:ascii="Arial" w:hAnsi="Arial"/>
          <w:sz w:val="22"/>
          <w:szCs w:val="22"/>
        </w:rPr>
        <w:t xml:space="preserve"> </w:t>
      </w:r>
      <w:r w:rsidR="00617FC5" w:rsidRPr="00C1602A">
        <w:rPr>
          <w:rFonts w:ascii="Arial" w:hAnsi="Arial"/>
          <w:bCs/>
          <w:sz w:val="22"/>
          <w:szCs w:val="22"/>
        </w:rPr>
        <w:t>E</w:t>
      </w:r>
      <w:r w:rsidR="005202F8" w:rsidRPr="00C1602A">
        <w:rPr>
          <w:rFonts w:ascii="Arial" w:hAnsi="Arial"/>
          <w:sz w:val="22"/>
          <w:szCs w:val="22"/>
        </w:rPr>
        <w:t>s una herramienta modular, transversal y transaccional, a través de la cual las entidades que hacen parte del Presupuesto General de la Nación realizan su gestión financiera pública, de manera estandarizada, segura, conforme a la norma en línea y tiempo real, que permite generar información consistente, confiable y oportuna.</w:t>
      </w:r>
    </w:p>
    <w:p w14:paraId="054B5313" w14:textId="484F2E8E" w:rsidR="00F46BB7" w:rsidRPr="00C1602A" w:rsidRDefault="00F46BB7" w:rsidP="00517835">
      <w:pPr>
        <w:jc w:val="both"/>
        <w:rPr>
          <w:rFonts w:ascii="Arial" w:hAnsi="Arial"/>
          <w:b/>
          <w:sz w:val="22"/>
          <w:szCs w:val="22"/>
        </w:rPr>
      </w:pPr>
    </w:p>
    <w:p w14:paraId="35BEB8B3" w14:textId="2C094446" w:rsidR="005202F8" w:rsidRPr="00C1602A" w:rsidRDefault="00D23764" w:rsidP="00517835">
      <w:pPr>
        <w:jc w:val="both"/>
        <w:rPr>
          <w:rFonts w:ascii="Arial" w:hAnsi="Arial"/>
          <w:color w:val="333333"/>
          <w:sz w:val="22"/>
          <w:szCs w:val="22"/>
          <w:shd w:val="clear" w:color="auto" w:fill="FFFFFF"/>
        </w:rPr>
      </w:pPr>
      <w:r>
        <w:rPr>
          <w:rFonts w:ascii="Arial" w:hAnsi="Arial"/>
          <w:b/>
          <w:sz w:val="22"/>
          <w:szCs w:val="22"/>
        </w:rPr>
        <w:t xml:space="preserve">4.16 </w:t>
      </w:r>
      <w:r w:rsidR="00F46BB7" w:rsidRPr="00C1602A">
        <w:rPr>
          <w:rFonts w:ascii="Arial" w:hAnsi="Arial"/>
          <w:b/>
          <w:sz w:val="22"/>
          <w:szCs w:val="22"/>
        </w:rPr>
        <w:t>Traslado Presupuestal:</w:t>
      </w:r>
      <w:r w:rsidR="005202F8" w:rsidRPr="00C1602A">
        <w:rPr>
          <w:rFonts w:ascii="Arial" w:hAnsi="Arial"/>
          <w:color w:val="333333"/>
          <w:sz w:val="22"/>
          <w:szCs w:val="22"/>
          <w:shd w:val="clear" w:color="auto" w:fill="FFFFFF"/>
        </w:rPr>
        <w:t xml:space="preserve"> </w:t>
      </w:r>
      <w:r w:rsidR="005202F8" w:rsidRPr="00C1602A">
        <w:rPr>
          <w:rFonts w:ascii="Arial" w:eastAsiaTheme="majorEastAsia" w:hAnsi="Arial"/>
          <w:color w:val="000000" w:themeColor="text1"/>
          <w:sz w:val="22"/>
          <w:szCs w:val="22"/>
        </w:rPr>
        <w:t>Es una operación a través de la cual se adelantan tanto créditos como contra créditos dentro de los diferentes rubros ya sea a nivel decreto o a nivel desagregado</w:t>
      </w:r>
      <w:r w:rsidR="005202F8" w:rsidRPr="00C1602A">
        <w:rPr>
          <w:rFonts w:ascii="Arial" w:hAnsi="Arial"/>
          <w:color w:val="333333"/>
          <w:sz w:val="22"/>
          <w:szCs w:val="22"/>
          <w:shd w:val="clear" w:color="auto" w:fill="FFFFFF"/>
        </w:rPr>
        <w:t>.</w:t>
      </w:r>
    </w:p>
    <w:p w14:paraId="407377ED" w14:textId="1C634C7F" w:rsidR="00617FC5" w:rsidRDefault="00617FC5" w:rsidP="00517835">
      <w:pPr>
        <w:jc w:val="both"/>
        <w:rPr>
          <w:rFonts w:ascii="Arial" w:hAnsi="Arial"/>
          <w:color w:val="333333"/>
          <w:sz w:val="22"/>
          <w:szCs w:val="22"/>
          <w:shd w:val="clear" w:color="auto" w:fill="FFFFFF"/>
        </w:rPr>
      </w:pPr>
    </w:p>
    <w:p w14:paraId="287A7416" w14:textId="7B6DDBC9" w:rsidR="00367D99" w:rsidRPr="00FF747B" w:rsidRDefault="00D23764" w:rsidP="00517835">
      <w:pPr>
        <w:jc w:val="both"/>
        <w:rPr>
          <w:rFonts w:ascii="Arial" w:hAnsi="Arial"/>
          <w:color w:val="333333"/>
          <w:sz w:val="22"/>
          <w:szCs w:val="22"/>
          <w:shd w:val="clear" w:color="auto" w:fill="FFFFFF"/>
        </w:rPr>
      </w:pPr>
      <w:r>
        <w:rPr>
          <w:rFonts w:ascii="Arial" w:hAnsi="Arial"/>
          <w:b/>
          <w:color w:val="333333"/>
          <w:sz w:val="22"/>
          <w:szCs w:val="22"/>
          <w:shd w:val="clear" w:color="auto" w:fill="FFFFFF"/>
        </w:rPr>
        <w:t xml:space="preserve">4.18 </w:t>
      </w:r>
      <w:r w:rsidR="00367D99" w:rsidRPr="00367D99">
        <w:rPr>
          <w:rFonts w:ascii="Arial" w:hAnsi="Arial"/>
          <w:b/>
          <w:color w:val="333333"/>
          <w:sz w:val="22"/>
          <w:szCs w:val="22"/>
          <w:shd w:val="clear" w:color="auto" w:fill="FFFFFF"/>
        </w:rPr>
        <w:t>Vigencias Futuras</w:t>
      </w:r>
      <w:r w:rsidR="00FF747B" w:rsidRPr="00FF747B">
        <w:rPr>
          <w:rFonts w:ascii="Arial" w:hAnsi="Arial"/>
          <w:color w:val="333333"/>
          <w:sz w:val="22"/>
          <w:szCs w:val="22"/>
          <w:shd w:val="clear" w:color="auto" w:fill="FFFFFF"/>
        </w:rPr>
        <w:t>: Una vigencia futura es una autorización del Consejo Superior de Política Fiscal, para la asunción de obligaciones que afecten presupuestos de vigencias fiscales futuras. Mediante estas, el CONFIS autoriza que recursos fiscales estimados en presupuestos futuros se asignen al financiamiento de un determinado gasto reconocido como indispensable para el logro de propósitos estratégicos relacionados con el desarrollo económico y social del país.</w:t>
      </w:r>
    </w:p>
    <w:p w14:paraId="70C078BA" w14:textId="050E81B9" w:rsidR="005202F8" w:rsidRPr="00C1602A" w:rsidRDefault="005202F8" w:rsidP="00517835">
      <w:pPr>
        <w:rPr>
          <w:rFonts w:ascii="Arial" w:hAnsi="Arial"/>
          <w:color w:val="333333"/>
          <w:sz w:val="22"/>
          <w:szCs w:val="22"/>
          <w:shd w:val="clear" w:color="auto" w:fill="FFFFFF"/>
        </w:rPr>
      </w:pPr>
    </w:p>
    <w:p w14:paraId="2E27C2E4" w14:textId="62170B24" w:rsidR="00B74518" w:rsidRPr="00C1602A" w:rsidRDefault="00B74518" w:rsidP="00517835">
      <w:pPr>
        <w:pStyle w:val="Prrafodelista"/>
        <w:numPr>
          <w:ilvl w:val="0"/>
          <w:numId w:val="39"/>
        </w:numPr>
        <w:ind w:left="0"/>
        <w:rPr>
          <w:rFonts w:ascii="Arial" w:hAnsi="Arial"/>
          <w:sz w:val="22"/>
          <w:szCs w:val="22"/>
        </w:rPr>
      </w:pPr>
      <w:r w:rsidRPr="00C1602A">
        <w:rPr>
          <w:rFonts w:ascii="Arial" w:eastAsia="Arial" w:hAnsi="Arial"/>
          <w:b/>
          <w:sz w:val="22"/>
          <w:szCs w:val="22"/>
        </w:rPr>
        <w:t>DOCUMENTOS DE REFERENCIA</w:t>
      </w:r>
      <w:r w:rsidR="00510627" w:rsidRPr="00C1602A">
        <w:rPr>
          <w:rFonts w:ascii="Arial" w:eastAsia="Arial" w:hAnsi="Arial"/>
          <w:b/>
          <w:sz w:val="22"/>
          <w:szCs w:val="22"/>
        </w:rPr>
        <w:t>.</w:t>
      </w:r>
      <w:r w:rsidR="00211DC1" w:rsidRPr="00C1602A">
        <w:rPr>
          <w:rFonts w:ascii="Arial" w:eastAsia="Arial" w:hAnsi="Arial"/>
          <w:b/>
          <w:sz w:val="22"/>
          <w:szCs w:val="22"/>
        </w:rPr>
        <w:t xml:space="preserve"> </w:t>
      </w:r>
    </w:p>
    <w:p w14:paraId="29135034" w14:textId="77777777" w:rsidR="00C1602A" w:rsidRPr="00C1602A" w:rsidRDefault="00C1602A" w:rsidP="00517835">
      <w:pPr>
        <w:pStyle w:val="Prrafodelista"/>
        <w:ind w:left="0"/>
        <w:rPr>
          <w:rFonts w:ascii="Arial" w:hAnsi="Arial"/>
          <w:sz w:val="22"/>
          <w:szCs w:val="22"/>
        </w:rPr>
      </w:pPr>
    </w:p>
    <w:p w14:paraId="76F9898F" w14:textId="77777777" w:rsidR="00211DC1" w:rsidRPr="00D33688" w:rsidRDefault="00211DC1" w:rsidP="00517835">
      <w:pPr>
        <w:pStyle w:val="Prrafodelista"/>
        <w:numPr>
          <w:ilvl w:val="0"/>
          <w:numId w:val="47"/>
        </w:numPr>
        <w:autoSpaceDE w:val="0"/>
        <w:autoSpaceDN w:val="0"/>
        <w:adjustRightInd w:val="0"/>
        <w:ind w:left="0"/>
        <w:jc w:val="both"/>
        <w:rPr>
          <w:rFonts w:ascii="Arial" w:eastAsiaTheme="minorHAnsi" w:hAnsi="Arial"/>
          <w:color w:val="000000"/>
          <w:sz w:val="22"/>
          <w:szCs w:val="22"/>
          <w:lang w:eastAsia="en-US"/>
        </w:rPr>
      </w:pPr>
      <w:r w:rsidRPr="00D33688">
        <w:rPr>
          <w:rFonts w:ascii="Arial" w:eastAsiaTheme="minorHAnsi" w:hAnsi="Arial"/>
          <w:color w:val="000000"/>
          <w:sz w:val="22"/>
          <w:szCs w:val="22"/>
          <w:lang w:eastAsia="en-US"/>
        </w:rPr>
        <w:t xml:space="preserve">Circular de Apertura y cierre de las respectivas vigencias fiscales expedida anualmente por el Administrador del Sistema Integrado de Información Financiera – SIIF Nación. </w:t>
      </w:r>
    </w:p>
    <w:p w14:paraId="3DD2F83B" w14:textId="77777777" w:rsidR="00F46BB7" w:rsidRPr="00D33688" w:rsidRDefault="00F46BB7" w:rsidP="00517835">
      <w:pPr>
        <w:autoSpaceDE w:val="0"/>
        <w:autoSpaceDN w:val="0"/>
        <w:adjustRightInd w:val="0"/>
        <w:rPr>
          <w:rFonts w:ascii="Arial" w:eastAsiaTheme="minorHAnsi" w:hAnsi="Arial"/>
          <w:color w:val="000000"/>
          <w:sz w:val="22"/>
          <w:szCs w:val="22"/>
          <w:lang w:eastAsia="en-US"/>
        </w:rPr>
      </w:pPr>
    </w:p>
    <w:p w14:paraId="6189B231" w14:textId="51E58ABB" w:rsidR="00F46BB7" w:rsidRPr="00435FA2" w:rsidRDefault="00C87088" w:rsidP="00517835">
      <w:pPr>
        <w:pStyle w:val="Prrafodelista"/>
        <w:numPr>
          <w:ilvl w:val="0"/>
          <w:numId w:val="47"/>
        </w:numPr>
        <w:ind w:left="0"/>
        <w:rPr>
          <w:rFonts w:ascii="Arial" w:eastAsiaTheme="minorHAnsi" w:hAnsi="Arial"/>
          <w:bCs/>
          <w:color w:val="000000"/>
          <w:sz w:val="22"/>
          <w:szCs w:val="22"/>
          <w:lang w:eastAsia="en-US"/>
        </w:rPr>
      </w:pPr>
      <w:r w:rsidRPr="00435FA2">
        <w:rPr>
          <w:rFonts w:ascii="Arial" w:eastAsiaTheme="minorHAnsi" w:hAnsi="Arial"/>
          <w:bCs/>
          <w:color w:val="000000"/>
          <w:sz w:val="22"/>
          <w:szCs w:val="22"/>
          <w:lang w:eastAsia="en-US"/>
        </w:rPr>
        <w:t>Guía Modificaciones Presupuestales – Traslados al Interior de la Unidad Ejecutora.</w:t>
      </w:r>
    </w:p>
    <w:p w14:paraId="3582804E" w14:textId="6A8101EE" w:rsidR="00C87088" w:rsidRPr="00D33688" w:rsidRDefault="00C87088" w:rsidP="00517835">
      <w:pPr>
        <w:rPr>
          <w:rFonts w:ascii="Arial" w:eastAsiaTheme="minorHAnsi" w:hAnsi="Arial"/>
          <w:bCs/>
          <w:color w:val="000000"/>
          <w:sz w:val="22"/>
          <w:szCs w:val="22"/>
          <w:lang w:eastAsia="en-US"/>
        </w:rPr>
      </w:pPr>
    </w:p>
    <w:p w14:paraId="7234003E" w14:textId="4DFFBD7B" w:rsidR="00C87088" w:rsidRPr="00435FA2" w:rsidRDefault="00C1602A" w:rsidP="00517835">
      <w:pPr>
        <w:pStyle w:val="Prrafodelista"/>
        <w:numPr>
          <w:ilvl w:val="0"/>
          <w:numId w:val="47"/>
        </w:numPr>
        <w:ind w:left="0"/>
        <w:rPr>
          <w:rFonts w:ascii="Arial" w:hAnsi="Arial"/>
          <w:bCs/>
          <w:sz w:val="22"/>
          <w:szCs w:val="22"/>
        </w:rPr>
      </w:pPr>
      <w:r w:rsidRPr="00435FA2">
        <w:rPr>
          <w:rFonts w:ascii="Arial" w:hAnsi="Arial"/>
          <w:bCs/>
          <w:sz w:val="22"/>
          <w:szCs w:val="22"/>
        </w:rPr>
        <w:t>Guía de Operación Gestión de Apropiaciones</w:t>
      </w:r>
    </w:p>
    <w:p w14:paraId="6714E41C" w14:textId="277FEA81" w:rsidR="00A112A4" w:rsidRDefault="00A112A4" w:rsidP="00517835">
      <w:pPr>
        <w:rPr>
          <w:rFonts w:ascii="Arial" w:hAnsi="Arial"/>
          <w:bCs/>
          <w:sz w:val="22"/>
          <w:szCs w:val="22"/>
        </w:rPr>
      </w:pPr>
    </w:p>
    <w:p w14:paraId="715412A7" w14:textId="58218ADA" w:rsidR="00A112A4" w:rsidRPr="00435FA2" w:rsidRDefault="00A112A4" w:rsidP="00517835">
      <w:pPr>
        <w:pStyle w:val="Prrafodelista"/>
        <w:numPr>
          <w:ilvl w:val="0"/>
          <w:numId w:val="47"/>
        </w:numPr>
        <w:ind w:left="0"/>
        <w:rPr>
          <w:rFonts w:ascii="Arial" w:hAnsi="Arial"/>
          <w:bCs/>
          <w:sz w:val="22"/>
          <w:szCs w:val="22"/>
        </w:rPr>
      </w:pPr>
      <w:r w:rsidRPr="00435FA2">
        <w:rPr>
          <w:rFonts w:ascii="Arial" w:hAnsi="Arial"/>
          <w:bCs/>
          <w:sz w:val="22"/>
          <w:szCs w:val="22"/>
        </w:rPr>
        <w:t>Guía gestión cadena básica</w:t>
      </w:r>
    </w:p>
    <w:p w14:paraId="19D8A730" w14:textId="279295AF" w:rsidR="00A112A4" w:rsidRDefault="00A112A4" w:rsidP="00517835">
      <w:pPr>
        <w:rPr>
          <w:rFonts w:ascii="Arial" w:hAnsi="Arial"/>
          <w:bCs/>
          <w:sz w:val="22"/>
          <w:szCs w:val="22"/>
        </w:rPr>
      </w:pPr>
    </w:p>
    <w:p w14:paraId="3D852BB9" w14:textId="465091C5" w:rsidR="00A112A4" w:rsidRPr="00435FA2" w:rsidRDefault="00A112A4" w:rsidP="00517835">
      <w:pPr>
        <w:pStyle w:val="Prrafodelista"/>
        <w:numPr>
          <w:ilvl w:val="0"/>
          <w:numId w:val="47"/>
        </w:numPr>
        <w:ind w:left="0"/>
        <w:rPr>
          <w:rFonts w:ascii="Arial" w:hAnsi="Arial"/>
          <w:bCs/>
          <w:sz w:val="22"/>
          <w:szCs w:val="22"/>
        </w:rPr>
      </w:pPr>
      <w:r w:rsidRPr="00435FA2">
        <w:rPr>
          <w:rFonts w:ascii="Arial" w:hAnsi="Arial"/>
          <w:bCs/>
          <w:sz w:val="22"/>
          <w:szCs w:val="22"/>
        </w:rPr>
        <w:t>Guía programación presupuestal</w:t>
      </w:r>
    </w:p>
    <w:p w14:paraId="373699FC" w14:textId="44BE3588" w:rsidR="00A112A4" w:rsidRDefault="00A112A4" w:rsidP="00517835">
      <w:pPr>
        <w:rPr>
          <w:rFonts w:ascii="Arial" w:hAnsi="Arial"/>
          <w:bCs/>
          <w:sz w:val="22"/>
          <w:szCs w:val="22"/>
        </w:rPr>
      </w:pPr>
    </w:p>
    <w:p w14:paraId="50188C34" w14:textId="3E719B3E" w:rsidR="00A112A4" w:rsidRPr="00435FA2" w:rsidRDefault="00A112A4" w:rsidP="00517835">
      <w:pPr>
        <w:pStyle w:val="Prrafodelista"/>
        <w:numPr>
          <w:ilvl w:val="0"/>
          <w:numId w:val="47"/>
        </w:numPr>
        <w:ind w:left="0"/>
        <w:rPr>
          <w:rFonts w:ascii="Arial" w:hAnsi="Arial"/>
          <w:bCs/>
          <w:sz w:val="22"/>
          <w:szCs w:val="22"/>
        </w:rPr>
      </w:pPr>
      <w:r w:rsidRPr="00435FA2">
        <w:rPr>
          <w:rFonts w:ascii="Arial" w:hAnsi="Arial"/>
          <w:bCs/>
          <w:sz w:val="22"/>
          <w:szCs w:val="22"/>
        </w:rPr>
        <w:t>Guía de modificaciones presupuestales sin tramite de ley.</w:t>
      </w:r>
    </w:p>
    <w:p w14:paraId="38736805" w14:textId="3E6A5C90" w:rsidR="00A112A4" w:rsidRDefault="00A112A4" w:rsidP="00517835">
      <w:pPr>
        <w:rPr>
          <w:rFonts w:ascii="Arial" w:hAnsi="Arial"/>
          <w:bCs/>
          <w:sz w:val="22"/>
          <w:szCs w:val="22"/>
        </w:rPr>
      </w:pPr>
    </w:p>
    <w:p w14:paraId="116DC480" w14:textId="2B4D4FC4" w:rsidR="00A112A4" w:rsidRPr="00435FA2" w:rsidRDefault="00A112A4" w:rsidP="00517835">
      <w:pPr>
        <w:pStyle w:val="Prrafodelista"/>
        <w:numPr>
          <w:ilvl w:val="0"/>
          <w:numId w:val="47"/>
        </w:numPr>
        <w:ind w:left="0"/>
        <w:rPr>
          <w:rFonts w:ascii="Arial" w:hAnsi="Arial"/>
          <w:bCs/>
          <w:sz w:val="22"/>
          <w:szCs w:val="22"/>
        </w:rPr>
      </w:pPr>
      <w:r w:rsidRPr="00435FA2">
        <w:rPr>
          <w:rFonts w:ascii="Arial" w:hAnsi="Arial"/>
          <w:bCs/>
          <w:sz w:val="22"/>
          <w:szCs w:val="22"/>
        </w:rPr>
        <w:t>Guía de modificaciones presupuestales.</w:t>
      </w:r>
    </w:p>
    <w:p w14:paraId="2B295F8C" w14:textId="6D434603" w:rsidR="00A112A4" w:rsidRDefault="00A112A4" w:rsidP="00517835">
      <w:pPr>
        <w:rPr>
          <w:rFonts w:ascii="Arial" w:hAnsi="Arial"/>
          <w:bCs/>
          <w:sz w:val="22"/>
          <w:szCs w:val="22"/>
        </w:rPr>
      </w:pPr>
    </w:p>
    <w:p w14:paraId="3991C446" w14:textId="77777777" w:rsidR="00C40894" w:rsidRPr="00C1602A" w:rsidRDefault="00C40894" w:rsidP="00517835">
      <w:pPr>
        <w:rPr>
          <w:rFonts w:ascii="Arial" w:hAnsi="Arial"/>
          <w:sz w:val="22"/>
          <w:szCs w:val="22"/>
        </w:rPr>
      </w:pPr>
    </w:p>
    <w:sdt>
      <w:sdtPr>
        <w:rPr>
          <w:rFonts w:eastAsia="Arial" w:cs="Arial"/>
          <w:szCs w:val="22"/>
        </w:rPr>
        <w:alias w:val="Actividades cronológicamente, responsables, documentos generados y puntos de control"/>
        <w:tag w:val="Actividades cronológicamente, responsables, documentos generados"/>
        <w:id w:val="2106537133"/>
        <w:placeholder>
          <w:docPart w:val="60179ADC875A488A9CA14F68CFE842F4"/>
        </w:placeholder>
      </w:sdtPr>
      <w:sdtEndPr/>
      <w:sdtContent>
        <w:p w14:paraId="011EDC84" w14:textId="77777777" w:rsidR="0041590B" w:rsidRPr="00C1602A" w:rsidRDefault="00B74518" w:rsidP="00517835">
          <w:pPr>
            <w:pStyle w:val="Ttulo2"/>
            <w:numPr>
              <w:ilvl w:val="0"/>
              <w:numId w:val="39"/>
            </w:numPr>
            <w:ind w:left="0"/>
            <w:jc w:val="both"/>
            <w:rPr>
              <w:rFonts w:eastAsia="Arial" w:cs="Arial"/>
              <w:szCs w:val="22"/>
            </w:rPr>
          </w:pPr>
          <w:r w:rsidRPr="00C1602A">
            <w:rPr>
              <w:rFonts w:eastAsia="Arial" w:cs="Arial"/>
              <w:szCs w:val="22"/>
            </w:rPr>
            <w:t>DESARROLLO</w:t>
          </w:r>
        </w:p>
      </w:sdtContent>
    </w:sdt>
    <w:p w14:paraId="77191B8B" w14:textId="77777777" w:rsidR="001F0B01" w:rsidRPr="00C1602A" w:rsidRDefault="001F0B01" w:rsidP="00517835">
      <w:pPr>
        <w:rPr>
          <w:rFonts w:ascii="Arial" w:hAnsi="Arial"/>
          <w:b/>
          <w:sz w:val="22"/>
          <w:szCs w:val="22"/>
        </w:rPr>
      </w:pPr>
    </w:p>
    <w:p w14:paraId="408CA905" w14:textId="330A2FCE" w:rsidR="00C37136" w:rsidRPr="00C1602A" w:rsidRDefault="001F0B01" w:rsidP="00517835">
      <w:pPr>
        <w:rPr>
          <w:rFonts w:ascii="Arial" w:hAnsi="Arial"/>
          <w:b/>
          <w:sz w:val="22"/>
          <w:szCs w:val="22"/>
        </w:rPr>
      </w:pPr>
      <w:r w:rsidRPr="00C1602A">
        <w:rPr>
          <w:rFonts w:ascii="Arial" w:hAnsi="Arial"/>
          <w:b/>
          <w:sz w:val="22"/>
          <w:szCs w:val="22"/>
        </w:rPr>
        <w:t>6.</w:t>
      </w:r>
      <w:r w:rsidR="00E16781" w:rsidRPr="00C1602A">
        <w:rPr>
          <w:rFonts w:ascii="Arial" w:hAnsi="Arial"/>
          <w:b/>
          <w:sz w:val="22"/>
          <w:szCs w:val="22"/>
        </w:rPr>
        <w:t>1</w:t>
      </w:r>
      <w:r w:rsidR="00C37136" w:rsidRPr="00C1602A">
        <w:rPr>
          <w:rFonts w:ascii="Arial" w:hAnsi="Arial"/>
          <w:b/>
          <w:sz w:val="22"/>
          <w:szCs w:val="22"/>
        </w:rPr>
        <w:t>. Desagregación Presupuestal</w:t>
      </w:r>
    </w:p>
    <w:p w14:paraId="6F3CECDB" w14:textId="77777777" w:rsidR="00C37136" w:rsidRPr="00C1602A" w:rsidRDefault="00C37136" w:rsidP="00C37136">
      <w:pPr>
        <w:rPr>
          <w:rFonts w:ascii="Arial" w:hAnsi="Arial"/>
          <w:b/>
          <w:sz w:val="22"/>
          <w:szCs w:val="22"/>
        </w:rPr>
      </w:pP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3828"/>
        <w:gridCol w:w="2268"/>
        <w:gridCol w:w="1860"/>
        <w:gridCol w:w="1116"/>
      </w:tblGrid>
      <w:tr w:rsidR="00C37136" w:rsidRPr="00C1602A" w14:paraId="7E46AF40" w14:textId="77777777" w:rsidTr="008E192B">
        <w:trPr>
          <w:cantSplit/>
          <w:trHeight w:val="147"/>
          <w:tblHeader/>
          <w:jc w:val="center"/>
        </w:trPr>
        <w:tc>
          <w:tcPr>
            <w:tcW w:w="562" w:type="dxa"/>
            <w:vAlign w:val="center"/>
          </w:tcPr>
          <w:p w14:paraId="0F579362" w14:textId="3A56941E" w:rsidR="00C37136" w:rsidRPr="00C1602A" w:rsidRDefault="00517835" w:rsidP="007D410B">
            <w:pPr>
              <w:jc w:val="center"/>
              <w:rPr>
                <w:rFonts w:ascii="Arial" w:hAnsi="Arial"/>
                <w:b/>
                <w:color w:val="000000"/>
                <w:sz w:val="22"/>
                <w:szCs w:val="22"/>
              </w:rPr>
            </w:pPr>
            <w:r w:rsidRPr="00517835">
              <w:rPr>
                <w:rFonts w:ascii="Arial" w:hAnsi="Arial"/>
                <w:b/>
                <w:color w:val="000000"/>
                <w:szCs w:val="22"/>
              </w:rPr>
              <w:t>No.</w:t>
            </w:r>
          </w:p>
        </w:tc>
        <w:tc>
          <w:tcPr>
            <w:tcW w:w="3828" w:type="dxa"/>
            <w:vAlign w:val="center"/>
          </w:tcPr>
          <w:p w14:paraId="2DBDD9F7" w14:textId="77777777" w:rsidR="00C37136" w:rsidRPr="008E192B" w:rsidRDefault="00C37136" w:rsidP="007D410B">
            <w:pPr>
              <w:jc w:val="center"/>
              <w:rPr>
                <w:rFonts w:ascii="Arial" w:hAnsi="Arial"/>
                <w:b/>
                <w:color w:val="000000"/>
                <w:szCs w:val="22"/>
              </w:rPr>
            </w:pPr>
            <w:r w:rsidRPr="008E192B">
              <w:rPr>
                <w:rFonts w:ascii="Arial" w:hAnsi="Arial"/>
                <w:b/>
                <w:color w:val="000000"/>
                <w:szCs w:val="22"/>
              </w:rPr>
              <w:t>Actividades</w:t>
            </w:r>
          </w:p>
        </w:tc>
        <w:tc>
          <w:tcPr>
            <w:tcW w:w="2268" w:type="dxa"/>
            <w:vAlign w:val="center"/>
          </w:tcPr>
          <w:p w14:paraId="675F9785" w14:textId="77777777" w:rsidR="00C37136" w:rsidRPr="008E192B" w:rsidRDefault="00C37136" w:rsidP="007D410B">
            <w:pPr>
              <w:jc w:val="center"/>
              <w:rPr>
                <w:rFonts w:ascii="Arial" w:hAnsi="Arial"/>
                <w:b/>
                <w:color w:val="000000"/>
                <w:szCs w:val="22"/>
              </w:rPr>
            </w:pPr>
            <w:r w:rsidRPr="008E192B">
              <w:rPr>
                <w:rFonts w:ascii="Arial" w:hAnsi="Arial"/>
                <w:b/>
                <w:color w:val="000000"/>
                <w:szCs w:val="22"/>
              </w:rPr>
              <w:t>Responsable</w:t>
            </w:r>
          </w:p>
        </w:tc>
        <w:tc>
          <w:tcPr>
            <w:tcW w:w="1860" w:type="dxa"/>
            <w:vAlign w:val="center"/>
          </w:tcPr>
          <w:p w14:paraId="5944AB65" w14:textId="77777777" w:rsidR="00C37136" w:rsidRPr="008E192B" w:rsidRDefault="00C37136" w:rsidP="007D410B">
            <w:pPr>
              <w:jc w:val="center"/>
              <w:rPr>
                <w:rFonts w:ascii="Arial" w:hAnsi="Arial"/>
                <w:b/>
                <w:color w:val="000000"/>
                <w:szCs w:val="22"/>
              </w:rPr>
            </w:pPr>
            <w:r w:rsidRPr="008E192B">
              <w:rPr>
                <w:rFonts w:ascii="Arial" w:hAnsi="Arial"/>
                <w:b/>
                <w:color w:val="000000"/>
                <w:szCs w:val="22"/>
              </w:rPr>
              <w:t>Documento Generado</w:t>
            </w:r>
          </w:p>
        </w:tc>
        <w:tc>
          <w:tcPr>
            <w:tcW w:w="1116" w:type="dxa"/>
            <w:vAlign w:val="center"/>
          </w:tcPr>
          <w:p w14:paraId="3A7038FA" w14:textId="77777777" w:rsidR="00C37136" w:rsidRPr="008E192B" w:rsidRDefault="00C37136" w:rsidP="007D410B">
            <w:pPr>
              <w:jc w:val="center"/>
              <w:rPr>
                <w:rFonts w:ascii="Arial" w:hAnsi="Arial"/>
                <w:b/>
                <w:color w:val="000000"/>
                <w:szCs w:val="22"/>
              </w:rPr>
            </w:pPr>
            <w:r w:rsidRPr="008E192B">
              <w:rPr>
                <w:rFonts w:ascii="Arial" w:hAnsi="Arial"/>
                <w:b/>
                <w:color w:val="000000"/>
                <w:szCs w:val="22"/>
              </w:rPr>
              <w:t>Punto de Control</w:t>
            </w:r>
          </w:p>
        </w:tc>
      </w:tr>
      <w:tr w:rsidR="00C40894" w:rsidRPr="00C40894" w14:paraId="153FDD49" w14:textId="77777777" w:rsidTr="008E192B">
        <w:trPr>
          <w:cantSplit/>
          <w:trHeight w:val="422"/>
          <w:jc w:val="center"/>
        </w:trPr>
        <w:tc>
          <w:tcPr>
            <w:tcW w:w="9634" w:type="dxa"/>
            <w:gridSpan w:val="5"/>
            <w:vAlign w:val="center"/>
          </w:tcPr>
          <w:p w14:paraId="0C863F87" w14:textId="3781D4BD" w:rsidR="00C40894" w:rsidRPr="00C40894" w:rsidRDefault="00C40894" w:rsidP="007D410B">
            <w:pPr>
              <w:rPr>
                <w:rFonts w:ascii="Arial" w:hAnsi="Arial"/>
                <w:color w:val="000000"/>
              </w:rPr>
            </w:pPr>
            <w:r w:rsidRPr="00C40894">
              <w:rPr>
                <w:rFonts w:ascii="Arial" w:hAnsi="Arial"/>
                <w:b/>
                <w:bCs/>
                <w:color w:val="000000"/>
              </w:rPr>
              <w:t>Desagregación al Inicio de la Vigencia</w:t>
            </w:r>
          </w:p>
        </w:tc>
      </w:tr>
      <w:tr w:rsidR="00C37136" w:rsidRPr="00C40894" w14:paraId="6B1D667B" w14:textId="77777777" w:rsidTr="008E192B">
        <w:trPr>
          <w:cantSplit/>
          <w:trHeight w:val="240"/>
          <w:jc w:val="center"/>
        </w:trPr>
        <w:tc>
          <w:tcPr>
            <w:tcW w:w="562" w:type="dxa"/>
            <w:vAlign w:val="center"/>
          </w:tcPr>
          <w:p w14:paraId="4E18F8AF" w14:textId="77777777" w:rsidR="00C37136" w:rsidRPr="00C40894" w:rsidRDefault="00C37136" w:rsidP="007D410B">
            <w:pPr>
              <w:jc w:val="center"/>
              <w:rPr>
                <w:rFonts w:ascii="Arial" w:hAnsi="Arial"/>
                <w:color w:val="000000"/>
              </w:rPr>
            </w:pPr>
            <w:r w:rsidRPr="00C40894">
              <w:rPr>
                <w:rFonts w:ascii="Arial" w:hAnsi="Arial"/>
                <w:color w:val="000000"/>
              </w:rPr>
              <w:t>1</w:t>
            </w:r>
          </w:p>
        </w:tc>
        <w:tc>
          <w:tcPr>
            <w:tcW w:w="3828" w:type="dxa"/>
            <w:vAlign w:val="center"/>
          </w:tcPr>
          <w:p w14:paraId="2F093023" w14:textId="718AA3AB" w:rsidR="00C37136" w:rsidRPr="00C40894" w:rsidRDefault="00C37136" w:rsidP="00C37136">
            <w:pPr>
              <w:jc w:val="both"/>
              <w:rPr>
                <w:rFonts w:ascii="Arial" w:hAnsi="Arial"/>
                <w:color w:val="000000"/>
              </w:rPr>
            </w:pPr>
            <w:r w:rsidRPr="00C40894">
              <w:rPr>
                <w:rFonts w:ascii="Arial" w:hAnsi="Arial"/>
                <w:color w:val="000000"/>
              </w:rPr>
              <w:t xml:space="preserve">Solicitar propuesta de desagregación a las dependencias responsables de ejecutar las apropiaciones, de acuerdo con los recursos asignados en </w:t>
            </w:r>
            <w:r w:rsidR="00FC2E1C" w:rsidRPr="00C40894">
              <w:rPr>
                <w:rFonts w:ascii="Arial" w:hAnsi="Arial"/>
                <w:color w:val="000000"/>
              </w:rPr>
              <w:t>e</w:t>
            </w:r>
            <w:r w:rsidRPr="00C40894">
              <w:rPr>
                <w:rFonts w:ascii="Arial" w:hAnsi="Arial"/>
                <w:color w:val="000000"/>
              </w:rPr>
              <w:t>l</w:t>
            </w:r>
            <w:r w:rsidR="00FC2E1C" w:rsidRPr="00C40894">
              <w:rPr>
                <w:rFonts w:ascii="Arial" w:hAnsi="Arial"/>
                <w:color w:val="000000"/>
              </w:rPr>
              <w:t xml:space="preserve"> decreto de liquidación de cada vigencia</w:t>
            </w:r>
            <w:r w:rsidRPr="00C40894">
              <w:rPr>
                <w:rFonts w:ascii="Arial" w:hAnsi="Arial"/>
                <w:color w:val="000000"/>
              </w:rPr>
              <w:t>.</w:t>
            </w:r>
          </w:p>
        </w:tc>
        <w:tc>
          <w:tcPr>
            <w:tcW w:w="2268" w:type="dxa"/>
            <w:vAlign w:val="center"/>
          </w:tcPr>
          <w:p w14:paraId="0E886B09" w14:textId="39670552" w:rsidR="00C37136" w:rsidRPr="00C40894" w:rsidRDefault="00652F22" w:rsidP="00C40894">
            <w:pPr>
              <w:jc w:val="both"/>
              <w:rPr>
                <w:rFonts w:ascii="Arial" w:hAnsi="Arial"/>
                <w:color w:val="000000"/>
              </w:rPr>
            </w:pPr>
            <w:r w:rsidRPr="00C40894">
              <w:rPr>
                <w:rFonts w:ascii="Arial" w:hAnsi="Arial"/>
                <w:color w:val="000000"/>
              </w:rPr>
              <w:t xml:space="preserve">Director </w:t>
            </w:r>
            <w:r w:rsidR="00C40894" w:rsidRPr="00C40894">
              <w:rPr>
                <w:rFonts w:ascii="Arial" w:hAnsi="Arial"/>
                <w:color w:val="000000"/>
              </w:rPr>
              <w:t xml:space="preserve">(a) </w:t>
            </w:r>
            <w:r w:rsidRPr="00C40894">
              <w:rPr>
                <w:rFonts w:ascii="Arial" w:hAnsi="Arial"/>
                <w:color w:val="000000"/>
              </w:rPr>
              <w:t>Administrativo (a)</w:t>
            </w:r>
            <w:r w:rsidR="00FC2E1C" w:rsidRPr="00C40894">
              <w:rPr>
                <w:rFonts w:ascii="Arial" w:hAnsi="Arial"/>
                <w:color w:val="000000"/>
              </w:rPr>
              <w:t xml:space="preserve"> y Financier</w:t>
            </w:r>
            <w:r w:rsidRPr="00C40894">
              <w:rPr>
                <w:rFonts w:ascii="Arial" w:hAnsi="Arial"/>
                <w:color w:val="000000"/>
              </w:rPr>
              <w:t xml:space="preserve">o (a); Profesional Especializado G-19 </w:t>
            </w:r>
            <w:r w:rsidR="00C40894" w:rsidRPr="00C40894">
              <w:rPr>
                <w:rFonts w:ascii="Arial" w:hAnsi="Arial"/>
                <w:color w:val="000000"/>
              </w:rPr>
              <w:t>Área</w:t>
            </w:r>
            <w:r w:rsidR="00FC2E1C" w:rsidRPr="00C40894">
              <w:rPr>
                <w:rFonts w:ascii="Arial" w:hAnsi="Arial"/>
                <w:color w:val="000000"/>
              </w:rPr>
              <w:t xml:space="preserve"> de Presupuesto.</w:t>
            </w:r>
          </w:p>
        </w:tc>
        <w:tc>
          <w:tcPr>
            <w:tcW w:w="1860" w:type="dxa"/>
            <w:vAlign w:val="center"/>
          </w:tcPr>
          <w:p w14:paraId="227EF437" w14:textId="77777777" w:rsidR="00C37136" w:rsidRPr="00C40894" w:rsidRDefault="00C37136" w:rsidP="007D410B">
            <w:pPr>
              <w:rPr>
                <w:rFonts w:ascii="Arial" w:hAnsi="Arial"/>
                <w:color w:val="000000"/>
              </w:rPr>
            </w:pPr>
            <w:r w:rsidRPr="00C40894">
              <w:rPr>
                <w:rFonts w:ascii="Arial" w:hAnsi="Arial"/>
                <w:color w:val="000000"/>
              </w:rPr>
              <w:t>Memorando</w:t>
            </w:r>
          </w:p>
        </w:tc>
        <w:tc>
          <w:tcPr>
            <w:tcW w:w="1116" w:type="dxa"/>
            <w:vAlign w:val="center"/>
          </w:tcPr>
          <w:p w14:paraId="7B6BA171" w14:textId="77777777" w:rsidR="00C37136" w:rsidRPr="00C40894" w:rsidRDefault="00C37136" w:rsidP="007D410B">
            <w:pPr>
              <w:jc w:val="center"/>
              <w:rPr>
                <w:rFonts w:ascii="Arial" w:hAnsi="Arial"/>
                <w:color w:val="000000"/>
              </w:rPr>
            </w:pPr>
          </w:p>
        </w:tc>
      </w:tr>
      <w:tr w:rsidR="00FC2E1C" w:rsidRPr="00C40894" w14:paraId="259BFBE2" w14:textId="77777777" w:rsidTr="008E192B">
        <w:trPr>
          <w:cantSplit/>
          <w:trHeight w:val="240"/>
          <w:jc w:val="center"/>
        </w:trPr>
        <w:tc>
          <w:tcPr>
            <w:tcW w:w="562" w:type="dxa"/>
            <w:vAlign w:val="center"/>
          </w:tcPr>
          <w:p w14:paraId="61F17564" w14:textId="77777777" w:rsidR="00FC2E1C" w:rsidRPr="00C40894" w:rsidRDefault="00FC2E1C" w:rsidP="00FC2E1C">
            <w:pPr>
              <w:jc w:val="center"/>
              <w:rPr>
                <w:rFonts w:ascii="Arial" w:hAnsi="Arial"/>
                <w:color w:val="000000"/>
              </w:rPr>
            </w:pPr>
            <w:r w:rsidRPr="00C40894">
              <w:rPr>
                <w:rFonts w:ascii="Arial" w:hAnsi="Arial"/>
                <w:color w:val="000000"/>
              </w:rPr>
              <w:lastRenderedPageBreak/>
              <w:t>2</w:t>
            </w:r>
          </w:p>
        </w:tc>
        <w:tc>
          <w:tcPr>
            <w:tcW w:w="3828" w:type="dxa"/>
            <w:vAlign w:val="center"/>
          </w:tcPr>
          <w:p w14:paraId="07316F26" w14:textId="4922226E" w:rsidR="00FC2E1C" w:rsidRPr="00C40894" w:rsidRDefault="00FC2E1C" w:rsidP="00FC2E1C">
            <w:pPr>
              <w:jc w:val="both"/>
              <w:rPr>
                <w:rFonts w:ascii="Arial" w:hAnsi="Arial"/>
                <w:color w:val="000000"/>
              </w:rPr>
            </w:pPr>
            <w:r w:rsidRPr="00C40894">
              <w:rPr>
                <w:rFonts w:ascii="Arial" w:hAnsi="Arial"/>
                <w:color w:val="000000"/>
              </w:rPr>
              <w:t>Verificar las propuestas de desagregación frente al anexo del decreto de liquidación, si existen inconsistencias se devuelve para las correcciones, Si está conforme con el anexo al decreto se procede con la siguiente actividad.</w:t>
            </w:r>
          </w:p>
        </w:tc>
        <w:tc>
          <w:tcPr>
            <w:tcW w:w="2268" w:type="dxa"/>
            <w:vAlign w:val="center"/>
          </w:tcPr>
          <w:p w14:paraId="0E81B4E9" w14:textId="681816FD" w:rsidR="00FC2E1C" w:rsidRPr="00C40894" w:rsidRDefault="00CF7419" w:rsidP="00FC2E1C">
            <w:pPr>
              <w:jc w:val="both"/>
              <w:rPr>
                <w:rFonts w:ascii="Arial" w:hAnsi="Arial"/>
                <w:color w:val="000000"/>
              </w:rPr>
            </w:pPr>
            <w:r w:rsidRPr="00C40894">
              <w:rPr>
                <w:rFonts w:ascii="Arial" w:hAnsi="Arial"/>
                <w:color w:val="000000"/>
              </w:rPr>
              <w:t xml:space="preserve">Profesional Especializado G-19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210619A6" w14:textId="6FE6A462" w:rsidR="00FC2E1C" w:rsidRPr="00C40894" w:rsidRDefault="00FC2E1C" w:rsidP="00FC2E1C">
            <w:pPr>
              <w:rPr>
                <w:rFonts w:ascii="Arial" w:hAnsi="Arial"/>
                <w:color w:val="000000"/>
              </w:rPr>
            </w:pPr>
            <w:r w:rsidRPr="00C40894">
              <w:rPr>
                <w:rFonts w:ascii="Arial" w:hAnsi="Arial"/>
                <w:color w:val="000000"/>
              </w:rPr>
              <w:t>Memorando</w:t>
            </w:r>
          </w:p>
        </w:tc>
        <w:tc>
          <w:tcPr>
            <w:tcW w:w="1116" w:type="dxa"/>
            <w:vAlign w:val="center"/>
          </w:tcPr>
          <w:p w14:paraId="0212C854" w14:textId="1946FBC5" w:rsidR="00FC2E1C" w:rsidRPr="00C40894" w:rsidRDefault="005B1011" w:rsidP="00FC2E1C">
            <w:pPr>
              <w:jc w:val="center"/>
              <w:rPr>
                <w:rFonts w:ascii="Arial" w:hAnsi="Arial"/>
                <w:color w:val="000000"/>
              </w:rPr>
            </w:pPr>
            <w:r w:rsidRPr="00C40894">
              <w:rPr>
                <w:rFonts w:ascii="Arial" w:hAnsi="Arial"/>
                <w:color w:val="000000"/>
              </w:rPr>
              <w:t>x</w:t>
            </w:r>
          </w:p>
        </w:tc>
      </w:tr>
      <w:tr w:rsidR="007831AC" w:rsidRPr="00C40894" w14:paraId="4E6B02B4" w14:textId="77777777" w:rsidTr="008E192B">
        <w:trPr>
          <w:cantSplit/>
          <w:trHeight w:val="70"/>
          <w:jc w:val="center"/>
        </w:trPr>
        <w:tc>
          <w:tcPr>
            <w:tcW w:w="562" w:type="dxa"/>
            <w:vAlign w:val="center"/>
          </w:tcPr>
          <w:p w14:paraId="1FACA34D" w14:textId="3F3E5D35" w:rsidR="007831AC" w:rsidRPr="00C40894" w:rsidRDefault="00FC2E1C" w:rsidP="007D410B">
            <w:pPr>
              <w:jc w:val="center"/>
              <w:rPr>
                <w:rFonts w:ascii="Arial" w:hAnsi="Arial"/>
                <w:color w:val="000000"/>
              </w:rPr>
            </w:pPr>
            <w:r w:rsidRPr="00C40894">
              <w:rPr>
                <w:rFonts w:ascii="Arial" w:hAnsi="Arial"/>
                <w:color w:val="000000"/>
              </w:rPr>
              <w:t>3</w:t>
            </w:r>
            <w:r w:rsidR="007831AC" w:rsidRPr="00C40894">
              <w:rPr>
                <w:rFonts w:ascii="Arial" w:hAnsi="Arial"/>
                <w:color w:val="000000"/>
              </w:rPr>
              <w:t>.</w:t>
            </w:r>
          </w:p>
        </w:tc>
        <w:tc>
          <w:tcPr>
            <w:tcW w:w="3828" w:type="dxa"/>
            <w:vAlign w:val="center"/>
          </w:tcPr>
          <w:p w14:paraId="3D01920C" w14:textId="5AAFBA60" w:rsidR="007831AC" w:rsidRPr="00C40894" w:rsidRDefault="007831AC" w:rsidP="007831AC">
            <w:pPr>
              <w:jc w:val="both"/>
              <w:rPr>
                <w:rFonts w:ascii="Arial" w:hAnsi="Arial"/>
                <w:color w:val="000000"/>
              </w:rPr>
            </w:pPr>
            <w:r w:rsidRPr="00C40894">
              <w:rPr>
                <w:rFonts w:ascii="Arial" w:hAnsi="Arial"/>
                <w:color w:val="000000"/>
              </w:rPr>
              <w:t>Proyectar la resolución de desagregación del presupuesto de la vigencia y enviarla para revisi</w:t>
            </w:r>
            <w:r w:rsidR="004752CC" w:rsidRPr="00C40894">
              <w:rPr>
                <w:rFonts w:ascii="Arial" w:hAnsi="Arial"/>
                <w:color w:val="000000"/>
              </w:rPr>
              <w:t>ón y firma de Gerencia, Asesor</w:t>
            </w:r>
            <w:r w:rsidR="00C1465A" w:rsidRPr="00C40894">
              <w:rPr>
                <w:rFonts w:ascii="Arial" w:hAnsi="Arial"/>
                <w:color w:val="000000"/>
              </w:rPr>
              <w:t xml:space="preserve"> Financiero (a)</w:t>
            </w:r>
            <w:r w:rsidRPr="00C40894">
              <w:rPr>
                <w:rFonts w:ascii="Arial" w:hAnsi="Arial"/>
                <w:color w:val="000000"/>
              </w:rPr>
              <w:t xml:space="preserve"> y Dirección administrativa y financiera.</w:t>
            </w:r>
          </w:p>
        </w:tc>
        <w:tc>
          <w:tcPr>
            <w:tcW w:w="2268" w:type="dxa"/>
            <w:vAlign w:val="center"/>
          </w:tcPr>
          <w:p w14:paraId="004C9E5F" w14:textId="786512DA" w:rsidR="007831AC" w:rsidRPr="00C40894" w:rsidRDefault="00CF7419" w:rsidP="007D410B">
            <w:pPr>
              <w:jc w:val="both"/>
              <w:rPr>
                <w:rFonts w:ascii="Arial" w:hAnsi="Arial"/>
                <w:color w:val="000000"/>
              </w:rPr>
            </w:pPr>
            <w:r w:rsidRPr="00C40894">
              <w:rPr>
                <w:rFonts w:ascii="Arial" w:hAnsi="Arial"/>
                <w:color w:val="000000"/>
              </w:rPr>
              <w:t xml:space="preserve">Profesional Especializado G-19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166444FB" w14:textId="77777777" w:rsidR="007831AC" w:rsidRPr="00C40894" w:rsidRDefault="007831AC" w:rsidP="007D410B">
            <w:pPr>
              <w:jc w:val="both"/>
              <w:rPr>
                <w:rFonts w:ascii="Arial" w:hAnsi="Arial"/>
                <w:color w:val="000000"/>
              </w:rPr>
            </w:pPr>
            <w:r w:rsidRPr="00C40894">
              <w:rPr>
                <w:rFonts w:ascii="Arial" w:hAnsi="Arial"/>
                <w:color w:val="000000"/>
              </w:rPr>
              <w:t>Proyecto de Resolución.</w:t>
            </w:r>
          </w:p>
        </w:tc>
        <w:tc>
          <w:tcPr>
            <w:tcW w:w="1116" w:type="dxa"/>
            <w:vAlign w:val="center"/>
          </w:tcPr>
          <w:p w14:paraId="1FB719F1" w14:textId="77777777" w:rsidR="007831AC" w:rsidRPr="00C40894" w:rsidRDefault="007831AC" w:rsidP="007D410B">
            <w:pPr>
              <w:rPr>
                <w:rFonts w:ascii="Arial" w:hAnsi="Arial"/>
                <w:color w:val="000000"/>
              </w:rPr>
            </w:pPr>
          </w:p>
        </w:tc>
      </w:tr>
      <w:tr w:rsidR="007831AC" w:rsidRPr="00C40894" w14:paraId="0DBEC4DF" w14:textId="77777777" w:rsidTr="008E192B">
        <w:trPr>
          <w:cantSplit/>
          <w:trHeight w:val="70"/>
          <w:jc w:val="center"/>
        </w:trPr>
        <w:tc>
          <w:tcPr>
            <w:tcW w:w="562" w:type="dxa"/>
            <w:vAlign w:val="center"/>
          </w:tcPr>
          <w:p w14:paraId="7A53A2BB" w14:textId="568A8DF3" w:rsidR="007831AC" w:rsidRPr="00C40894" w:rsidRDefault="00FC2E1C" w:rsidP="007D410B">
            <w:pPr>
              <w:jc w:val="center"/>
              <w:rPr>
                <w:rFonts w:ascii="Arial" w:hAnsi="Arial"/>
                <w:color w:val="000000"/>
              </w:rPr>
            </w:pPr>
            <w:r w:rsidRPr="00C40894">
              <w:rPr>
                <w:rFonts w:ascii="Arial" w:hAnsi="Arial"/>
                <w:color w:val="000000"/>
              </w:rPr>
              <w:t>4</w:t>
            </w:r>
          </w:p>
        </w:tc>
        <w:tc>
          <w:tcPr>
            <w:tcW w:w="3828" w:type="dxa"/>
            <w:vAlign w:val="center"/>
          </w:tcPr>
          <w:p w14:paraId="7596DCFC" w14:textId="3699327D" w:rsidR="007831AC" w:rsidRPr="00C40894" w:rsidRDefault="00653AC0" w:rsidP="00653AC0">
            <w:pPr>
              <w:jc w:val="both"/>
              <w:rPr>
                <w:rFonts w:ascii="Arial" w:hAnsi="Arial"/>
                <w:color w:val="000000"/>
              </w:rPr>
            </w:pPr>
            <w:r w:rsidRPr="00C40894">
              <w:rPr>
                <w:rFonts w:ascii="Arial" w:hAnsi="Arial"/>
                <w:color w:val="000000"/>
              </w:rPr>
              <w:t xml:space="preserve">Revisar </w:t>
            </w:r>
            <w:r w:rsidR="00FC2E1C" w:rsidRPr="00C40894">
              <w:rPr>
                <w:rFonts w:ascii="Arial" w:hAnsi="Arial"/>
                <w:color w:val="000000"/>
              </w:rPr>
              <w:t>la resolución de desagregación del presupuesto</w:t>
            </w:r>
            <w:r w:rsidR="007C1CB2" w:rsidRPr="00C40894">
              <w:rPr>
                <w:rFonts w:ascii="Arial" w:hAnsi="Arial"/>
                <w:color w:val="000000"/>
              </w:rPr>
              <w:t>.</w:t>
            </w:r>
          </w:p>
        </w:tc>
        <w:tc>
          <w:tcPr>
            <w:tcW w:w="2268" w:type="dxa"/>
            <w:vAlign w:val="center"/>
          </w:tcPr>
          <w:p w14:paraId="37A8B5E5" w14:textId="3747D6B4" w:rsidR="007831AC" w:rsidRPr="00C40894" w:rsidRDefault="00653AC0" w:rsidP="00653AC0">
            <w:pPr>
              <w:jc w:val="both"/>
              <w:rPr>
                <w:rFonts w:ascii="Arial" w:hAnsi="Arial"/>
                <w:color w:val="000000"/>
              </w:rPr>
            </w:pPr>
            <w:r w:rsidRPr="00C40894">
              <w:rPr>
                <w:rFonts w:ascii="Arial" w:hAnsi="Arial"/>
                <w:color w:val="000000"/>
              </w:rPr>
              <w:t>Asesor(a) Financiero</w:t>
            </w:r>
            <w:r w:rsidR="00C40894">
              <w:rPr>
                <w:rFonts w:ascii="Arial" w:hAnsi="Arial"/>
                <w:color w:val="000000"/>
              </w:rPr>
              <w:t xml:space="preserve"> (a)</w:t>
            </w:r>
          </w:p>
        </w:tc>
        <w:tc>
          <w:tcPr>
            <w:tcW w:w="1860" w:type="dxa"/>
            <w:vAlign w:val="center"/>
          </w:tcPr>
          <w:p w14:paraId="5E56DFE4" w14:textId="77777777" w:rsidR="007831AC" w:rsidRPr="00C40894" w:rsidRDefault="007831AC" w:rsidP="007D410B">
            <w:pPr>
              <w:jc w:val="both"/>
              <w:rPr>
                <w:rFonts w:ascii="Arial" w:hAnsi="Arial"/>
                <w:color w:val="000000"/>
              </w:rPr>
            </w:pPr>
            <w:r w:rsidRPr="00C40894">
              <w:rPr>
                <w:rFonts w:ascii="Arial" w:hAnsi="Arial"/>
                <w:color w:val="000000"/>
              </w:rPr>
              <w:t>Resolución de desagregación del presupuesto.</w:t>
            </w:r>
          </w:p>
        </w:tc>
        <w:tc>
          <w:tcPr>
            <w:tcW w:w="1116" w:type="dxa"/>
            <w:vAlign w:val="center"/>
          </w:tcPr>
          <w:p w14:paraId="45D81587" w14:textId="58D7AF64" w:rsidR="007831AC" w:rsidRPr="00C40894" w:rsidRDefault="00653AC0" w:rsidP="00E0651E">
            <w:pPr>
              <w:jc w:val="center"/>
              <w:rPr>
                <w:rFonts w:ascii="Arial" w:hAnsi="Arial"/>
                <w:color w:val="000000"/>
              </w:rPr>
            </w:pPr>
            <w:r w:rsidRPr="00C40894">
              <w:rPr>
                <w:rFonts w:ascii="Arial" w:hAnsi="Arial"/>
                <w:color w:val="000000"/>
              </w:rPr>
              <w:t>x</w:t>
            </w:r>
          </w:p>
        </w:tc>
      </w:tr>
      <w:tr w:rsidR="00653AC0" w:rsidRPr="00C40894" w14:paraId="30ADB646" w14:textId="77777777" w:rsidTr="008E192B">
        <w:trPr>
          <w:cantSplit/>
          <w:trHeight w:val="70"/>
          <w:jc w:val="center"/>
        </w:trPr>
        <w:tc>
          <w:tcPr>
            <w:tcW w:w="562" w:type="dxa"/>
            <w:vAlign w:val="center"/>
          </w:tcPr>
          <w:p w14:paraId="2D1585DA" w14:textId="080ACF06" w:rsidR="00653AC0" w:rsidRPr="00C40894" w:rsidRDefault="00E0651E" w:rsidP="00653AC0">
            <w:pPr>
              <w:jc w:val="center"/>
              <w:rPr>
                <w:rFonts w:ascii="Arial" w:hAnsi="Arial"/>
                <w:color w:val="000000"/>
              </w:rPr>
            </w:pPr>
            <w:r w:rsidRPr="00C40894">
              <w:rPr>
                <w:rFonts w:ascii="Arial" w:hAnsi="Arial"/>
                <w:color w:val="000000"/>
              </w:rPr>
              <w:t>5</w:t>
            </w:r>
          </w:p>
        </w:tc>
        <w:tc>
          <w:tcPr>
            <w:tcW w:w="3828" w:type="dxa"/>
            <w:vAlign w:val="center"/>
          </w:tcPr>
          <w:p w14:paraId="2DBCC39A" w14:textId="192D833E" w:rsidR="00653AC0" w:rsidRPr="00C40894" w:rsidRDefault="00653AC0" w:rsidP="00653AC0">
            <w:pPr>
              <w:jc w:val="both"/>
              <w:rPr>
                <w:rFonts w:ascii="Arial" w:hAnsi="Arial"/>
                <w:color w:val="000000"/>
              </w:rPr>
            </w:pPr>
            <w:r w:rsidRPr="00C40894">
              <w:rPr>
                <w:rFonts w:ascii="Arial" w:hAnsi="Arial"/>
                <w:color w:val="000000"/>
              </w:rPr>
              <w:t>Aprobar la resolución de desagregación del presupuesto.</w:t>
            </w:r>
          </w:p>
        </w:tc>
        <w:tc>
          <w:tcPr>
            <w:tcW w:w="2268" w:type="dxa"/>
            <w:vAlign w:val="center"/>
          </w:tcPr>
          <w:p w14:paraId="3DA8C8C2" w14:textId="68A99E78" w:rsidR="00653AC0" w:rsidRPr="00C40894" w:rsidRDefault="00653AC0" w:rsidP="00653AC0">
            <w:pPr>
              <w:jc w:val="both"/>
              <w:rPr>
                <w:rFonts w:ascii="Arial" w:hAnsi="Arial"/>
                <w:color w:val="000000"/>
              </w:rPr>
            </w:pPr>
            <w:r w:rsidRPr="00C40894">
              <w:rPr>
                <w:rFonts w:ascii="Arial" w:hAnsi="Arial"/>
                <w:color w:val="000000"/>
              </w:rPr>
              <w:t>Director</w:t>
            </w:r>
            <w:r w:rsidR="00C40894">
              <w:rPr>
                <w:rFonts w:ascii="Arial" w:hAnsi="Arial"/>
                <w:color w:val="000000"/>
              </w:rPr>
              <w:t xml:space="preserve"> (a)</w:t>
            </w:r>
            <w:r w:rsidRPr="00C40894">
              <w:rPr>
                <w:rFonts w:ascii="Arial" w:hAnsi="Arial"/>
                <w:color w:val="000000"/>
              </w:rPr>
              <w:t xml:space="preserve"> Administrativo (a) y Financier</w:t>
            </w:r>
            <w:r w:rsidR="00C40894" w:rsidRPr="00C40894">
              <w:rPr>
                <w:rFonts w:ascii="Arial" w:hAnsi="Arial"/>
                <w:color w:val="000000"/>
              </w:rPr>
              <w:t>o (a);</w:t>
            </w:r>
            <w:r w:rsidRPr="00C40894">
              <w:rPr>
                <w:rFonts w:ascii="Arial" w:hAnsi="Arial"/>
                <w:color w:val="000000"/>
              </w:rPr>
              <w:t xml:space="preserve"> Gerente (a)</w:t>
            </w:r>
          </w:p>
        </w:tc>
        <w:tc>
          <w:tcPr>
            <w:tcW w:w="1860" w:type="dxa"/>
            <w:vAlign w:val="center"/>
          </w:tcPr>
          <w:p w14:paraId="0F2A7DD7" w14:textId="52870348" w:rsidR="00653AC0" w:rsidRPr="00C40894" w:rsidRDefault="00653AC0" w:rsidP="00653AC0">
            <w:pPr>
              <w:jc w:val="both"/>
              <w:rPr>
                <w:rFonts w:ascii="Arial" w:hAnsi="Arial"/>
                <w:color w:val="000000"/>
              </w:rPr>
            </w:pPr>
            <w:r w:rsidRPr="00C40894">
              <w:rPr>
                <w:rFonts w:ascii="Arial" w:hAnsi="Arial"/>
                <w:color w:val="000000"/>
              </w:rPr>
              <w:t>Resolución de desagregación del presupuesto.</w:t>
            </w:r>
          </w:p>
        </w:tc>
        <w:tc>
          <w:tcPr>
            <w:tcW w:w="1116" w:type="dxa"/>
            <w:vAlign w:val="center"/>
          </w:tcPr>
          <w:p w14:paraId="6C2A5FE5" w14:textId="77777777" w:rsidR="00653AC0" w:rsidRPr="00C40894" w:rsidRDefault="00653AC0" w:rsidP="00653AC0">
            <w:pPr>
              <w:rPr>
                <w:rFonts w:ascii="Arial" w:hAnsi="Arial"/>
                <w:color w:val="000000"/>
              </w:rPr>
            </w:pPr>
          </w:p>
        </w:tc>
      </w:tr>
      <w:tr w:rsidR="00653AC0" w:rsidRPr="00C40894" w14:paraId="35DA8A35" w14:textId="77777777" w:rsidTr="008E192B">
        <w:trPr>
          <w:cantSplit/>
          <w:trHeight w:val="70"/>
          <w:jc w:val="center"/>
        </w:trPr>
        <w:tc>
          <w:tcPr>
            <w:tcW w:w="562" w:type="dxa"/>
            <w:vAlign w:val="center"/>
          </w:tcPr>
          <w:p w14:paraId="6A9356E8" w14:textId="1C1D6EB7" w:rsidR="00653AC0" w:rsidRPr="00C40894" w:rsidRDefault="00E0651E" w:rsidP="00653AC0">
            <w:pPr>
              <w:jc w:val="center"/>
              <w:rPr>
                <w:rFonts w:ascii="Arial" w:hAnsi="Arial"/>
                <w:color w:val="000000"/>
              </w:rPr>
            </w:pPr>
            <w:r w:rsidRPr="00C40894">
              <w:rPr>
                <w:rFonts w:ascii="Arial" w:hAnsi="Arial"/>
                <w:color w:val="000000"/>
              </w:rPr>
              <w:t>6</w:t>
            </w:r>
          </w:p>
        </w:tc>
        <w:tc>
          <w:tcPr>
            <w:tcW w:w="3828" w:type="dxa"/>
            <w:vAlign w:val="center"/>
          </w:tcPr>
          <w:p w14:paraId="3179EF74" w14:textId="49580B80" w:rsidR="00653AC0" w:rsidRPr="00C40894" w:rsidRDefault="00653AC0" w:rsidP="00653AC0">
            <w:pPr>
              <w:jc w:val="both"/>
              <w:rPr>
                <w:rFonts w:ascii="Arial" w:hAnsi="Arial"/>
                <w:color w:val="000000"/>
              </w:rPr>
            </w:pPr>
            <w:r w:rsidRPr="00C40894">
              <w:rPr>
                <w:rFonts w:ascii="Arial" w:hAnsi="Arial"/>
                <w:color w:val="000000"/>
              </w:rPr>
              <w:t>Registrar las transacciones de desagregación en el aplicativo SIIF Nación, conforme a la resolución de desagregación y generar reporte.</w:t>
            </w:r>
          </w:p>
        </w:tc>
        <w:tc>
          <w:tcPr>
            <w:tcW w:w="2268" w:type="dxa"/>
            <w:vAlign w:val="center"/>
          </w:tcPr>
          <w:p w14:paraId="2DE40192" w14:textId="5302BB19" w:rsidR="00653AC0" w:rsidRPr="00C40894" w:rsidRDefault="00653AC0" w:rsidP="00653AC0">
            <w:pPr>
              <w:jc w:val="both"/>
              <w:rPr>
                <w:rFonts w:ascii="Arial" w:hAnsi="Arial"/>
                <w:color w:val="000000"/>
              </w:rPr>
            </w:pPr>
            <w:r w:rsidRPr="00C40894">
              <w:rPr>
                <w:rFonts w:ascii="Arial" w:hAnsi="Arial"/>
                <w:color w:val="000000"/>
              </w:rPr>
              <w:t xml:space="preserve">Profesional Especializado G-19 / Técnicos Administrativos 18. </w:t>
            </w:r>
            <w:r w:rsidR="00C40894" w:rsidRPr="00C40894">
              <w:rPr>
                <w:rFonts w:ascii="Arial" w:hAnsi="Arial"/>
                <w:color w:val="000000"/>
              </w:rPr>
              <w:t>Área de Presupuesto</w:t>
            </w:r>
            <w:r w:rsidRPr="00C40894">
              <w:rPr>
                <w:rFonts w:ascii="Arial" w:hAnsi="Arial"/>
                <w:color w:val="000000"/>
              </w:rPr>
              <w:t xml:space="preserve">. </w:t>
            </w:r>
          </w:p>
        </w:tc>
        <w:tc>
          <w:tcPr>
            <w:tcW w:w="1860" w:type="dxa"/>
            <w:vAlign w:val="center"/>
          </w:tcPr>
          <w:p w14:paraId="1F1CFC02" w14:textId="4D61989E" w:rsidR="00653AC0" w:rsidRPr="00C40894" w:rsidRDefault="00653AC0" w:rsidP="00653AC0">
            <w:pPr>
              <w:jc w:val="both"/>
              <w:rPr>
                <w:rFonts w:ascii="Arial" w:hAnsi="Arial"/>
                <w:color w:val="000000"/>
              </w:rPr>
            </w:pPr>
            <w:r w:rsidRPr="00C40894">
              <w:rPr>
                <w:rFonts w:ascii="Arial" w:hAnsi="Arial"/>
                <w:color w:val="000000"/>
              </w:rPr>
              <w:t>Reporte de desagregación de apropiaciones.</w:t>
            </w:r>
          </w:p>
        </w:tc>
        <w:tc>
          <w:tcPr>
            <w:tcW w:w="1116" w:type="dxa"/>
            <w:vAlign w:val="center"/>
          </w:tcPr>
          <w:p w14:paraId="35FC9485" w14:textId="77777777" w:rsidR="00653AC0" w:rsidRPr="00C40894" w:rsidRDefault="00653AC0" w:rsidP="00653AC0">
            <w:pPr>
              <w:rPr>
                <w:rFonts w:ascii="Arial" w:hAnsi="Arial"/>
                <w:color w:val="000000"/>
              </w:rPr>
            </w:pPr>
          </w:p>
        </w:tc>
      </w:tr>
      <w:tr w:rsidR="00653AC0" w:rsidRPr="00C40894" w14:paraId="30B7B423" w14:textId="77777777" w:rsidTr="008E192B">
        <w:trPr>
          <w:cantSplit/>
          <w:trHeight w:val="70"/>
          <w:jc w:val="center"/>
        </w:trPr>
        <w:tc>
          <w:tcPr>
            <w:tcW w:w="562" w:type="dxa"/>
            <w:vAlign w:val="center"/>
          </w:tcPr>
          <w:p w14:paraId="1BF4EF91" w14:textId="38B5EFE1" w:rsidR="00653AC0" w:rsidRPr="00C40894" w:rsidRDefault="00E0651E" w:rsidP="00653AC0">
            <w:pPr>
              <w:jc w:val="center"/>
              <w:rPr>
                <w:rFonts w:ascii="Arial" w:hAnsi="Arial"/>
                <w:color w:val="000000"/>
              </w:rPr>
            </w:pPr>
            <w:r w:rsidRPr="00C40894">
              <w:rPr>
                <w:rFonts w:ascii="Arial" w:hAnsi="Arial"/>
                <w:color w:val="000000"/>
              </w:rPr>
              <w:t>7</w:t>
            </w:r>
          </w:p>
        </w:tc>
        <w:tc>
          <w:tcPr>
            <w:tcW w:w="3828" w:type="dxa"/>
            <w:vAlign w:val="center"/>
          </w:tcPr>
          <w:p w14:paraId="1E975F20" w14:textId="57BAE32E" w:rsidR="00653AC0" w:rsidRPr="00C40894" w:rsidRDefault="00653AC0" w:rsidP="00653AC0">
            <w:pPr>
              <w:jc w:val="both"/>
              <w:rPr>
                <w:rFonts w:ascii="Arial" w:hAnsi="Arial"/>
                <w:color w:val="000000"/>
              </w:rPr>
            </w:pPr>
            <w:r w:rsidRPr="00C40894">
              <w:rPr>
                <w:rFonts w:ascii="Arial" w:hAnsi="Arial"/>
                <w:color w:val="000000"/>
              </w:rPr>
              <w:t>Revisar la información del reporte de desagregación de apropiaciones generado por el aplicativo SIIF Nación y enviarla por correo electrónico a las áreas ejecutoras del presupuesto.</w:t>
            </w:r>
          </w:p>
        </w:tc>
        <w:tc>
          <w:tcPr>
            <w:tcW w:w="2268" w:type="dxa"/>
            <w:vAlign w:val="center"/>
          </w:tcPr>
          <w:p w14:paraId="3029131C" w14:textId="1DEF8F6A" w:rsidR="00653AC0" w:rsidRPr="00C40894" w:rsidRDefault="00653AC0" w:rsidP="00653AC0">
            <w:pPr>
              <w:jc w:val="both"/>
              <w:rPr>
                <w:rFonts w:ascii="Arial" w:hAnsi="Arial"/>
                <w:color w:val="000000"/>
              </w:rPr>
            </w:pPr>
            <w:r w:rsidRPr="00C40894">
              <w:rPr>
                <w:rFonts w:ascii="Arial" w:hAnsi="Arial"/>
                <w:color w:val="000000"/>
              </w:rPr>
              <w:t xml:space="preserve">Profesional Especializado G-19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32CEF3C3" w14:textId="77777777" w:rsidR="00653AC0" w:rsidRPr="00C40894" w:rsidRDefault="00653AC0" w:rsidP="00653AC0">
            <w:pPr>
              <w:rPr>
                <w:rFonts w:ascii="Arial" w:hAnsi="Arial"/>
                <w:color w:val="000000"/>
              </w:rPr>
            </w:pPr>
            <w:r w:rsidRPr="00C40894">
              <w:rPr>
                <w:rFonts w:ascii="Arial" w:hAnsi="Arial"/>
                <w:color w:val="000000"/>
              </w:rPr>
              <w:t>Correo electrónico</w:t>
            </w:r>
          </w:p>
        </w:tc>
        <w:tc>
          <w:tcPr>
            <w:tcW w:w="1116" w:type="dxa"/>
            <w:vAlign w:val="center"/>
          </w:tcPr>
          <w:p w14:paraId="486A4A78" w14:textId="180BF422" w:rsidR="00653AC0" w:rsidRPr="00C40894" w:rsidRDefault="00653AC0" w:rsidP="00653AC0">
            <w:pPr>
              <w:jc w:val="center"/>
              <w:rPr>
                <w:rFonts w:ascii="Arial" w:hAnsi="Arial"/>
                <w:color w:val="000000"/>
              </w:rPr>
            </w:pPr>
            <w:r w:rsidRPr="00C40894">
              <w:rPr>
                <w:rFonts w:ascii="Arial" w:hAnsi="Arial"/>
                <w:color w:val="000000"/>
              </w:rPr>
              <w:t>x</w:t>
            </w:r>
          </w:p>
        </w:tc>
      </w:tr>
      <w:tr w:rsidR="00653AC0" w:rsidRPr="00C40894" w14:paraId="4BE81B4A" w14:textId="77777777" w:rsidTr="008E192B">
        <w:trPr>
          <w:cantSplit/>
          <w:trHeight w:val="220"/>
          <w:jc w:val="center"/>
        </w:trPr>
        <w:tc>
          <w:tcPr>
            <w:tcW w:w="562" w:type="dxa"/>
            <w:vAlign w:val="center"/>
          </w:tcPr>
          <w:p w14:paraId="128674B1" w14:textId="1052033D" w:rsidR="00653AC0" w:rsidRPr="00C40894" w:rsidRDefault="00E0651E" w:rsidP="00653AC0">
            <w:pPr>
              <w:jc w:val="center"/>
              <w:rPr>
                <w:rFonts w:ascii="Arial" w:hAnsi="Arial"/>
                <w:color w:val="000000"/>
              </w:rPr>
            </w:pPr>
            <w:r w:rsidRPr="00C40894">
              <w:rPr>
                <w:rFonts w:ascii="Arial" w:hAnsi="Arial"/>
                <w:color w:val="000000"/>
              </w:rPr>
              <w:t>8</w:t>
            </w:r>
          </w:p>
        </w:tc>
        <w:tc>
          <w:tcPr>
            <w:tcW w:w="3828" w:type="dxa"/>
            <w:vAlign w:val="center"/>
          </w:tcPr>
          <w:p w14:paraId="4B3752D6" w14:textId="101E956E" w:rsidR="00653AC0" w:rsidRPr="00C40894" w:rsidRDefault="00653AC0" w:rsidP="00653AC0">
            <w:pPr>
              <w:jc w:val="both"/>
              <w:rPr>
                <w:rFonts w:ascii="Arial" w:hAnsi="Arial"/>
                <w:color w:val="000000"/>
              </w:rPr>
            </w:pPr>
            <w:r w:rsidRPr="00C40894">
              <w:rPr>
                <w:rFonts w:ascii="Arial" w:hAnsi="Arial"/>
                <w:color w:val="000000"/>
              </w:rPr>
              <w:t>Realizar los ajustes pertinentes si  existieran diferencias y se genera nuevamente el reporte para enviarse por correo a las áreas ejecutoras del presupuesto</w:t>
            </w:r>
          </w:p>
        </w:tc>
        <w:tc>
          <w:tcPr>
            <w:tcW w:w="2268" w:type="dxa"/>
            <w:vAlign w:val="center"/>
          </w:tcPr>
          <w:p w14:paraId="2471BFD9" w14:textId="464AE472" w:rsidR="00653AC0" w:rsidRPr="00C40894" w:rsidRDefault="00653AC0" w:rsidP="00653AC0">
            <w:pPr>
              <w:jc w:val="both"/>
              <w:rPr>
                <w:rFonts w:ascii="Arial" w:hAnsi="Arial"/>
                <w:color w:val="000000"/>
              </w:rPr>
            </w:pPr>
            <w:r w:rsidRPr="00C40894">
              <w:rPr>
                <w:rFonts w:ascii="Arial" w:hAnsi="Arial"/>
                <w:color w:val="000000"/>
              </w:rPr>
              <w:t xml:space="preserve">Profesional Especializado G-19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3AD9B515" w14:textId="77777777" w:rsidR="00653AC0" w:rsidRPr="00C40894" w:rsidRDefault="00653AC0" w:rsidP="00653AC0">
            <w:pPr>
              <w:rPr>
                <w:rFonts w:ascii="Arial" w:hAnsi="Arial"/>
                <w:color w:val="000000"/>
              </w:rPr>
            </w:pPr>
            <w:r w:rsidRPr="00C40894">
              <w:rPr>
                <w:rFonts w:ascii="Arial" w:hAnsi="Arial"/>
                <w:color w:val="000000"/>
              </w:rPr>
              <w:t>Correo electrónico</w:t>
            </w:r>
          </w:p>
        </w:tc>
        <w:tc>
          <w:tcPr>
            <w:tcW w:w="1116" w:type="dxa"/>
            <w:vAlign w:val="center"/>
          </w:tcPr>
          <w:p w14:paraId="4D04CAE2" w14:textId="77777777" w:rsidR="00653AC0" w:rsidRPr="00C40894" w:rsidRDefault="00653AC0" w:rsidP="00653AC0">
            <w:pPr>
              <w:rPr>
                <w:rFonts w:ascii="Arial" w:hAnsi="Arial"/>
                <w:color w:val="000000"/>
              </w:rPr>
            </w:pPr>
          </w:p>
        </w:tc>
      </w:tr>
      <w:tr w:rsidR="00C40894" w:rsidRPr="00C40894" w14:paraId="583BE38F" w14:textId="77777777" w:rsidTr="008E192B">
        <w:trPr>
          <w:cantSplit/>
          <w:trHeight w:val="376"/>
          <w:jc w:val="center"/>
        </w:trPr>
        <w:tc>
          <w:tcPr>
            <w:tcW w:w="9634" w:type="dxa"/>
            <w:gridSpan w:val="5"/>
            <w:vAlign w:val="center"/>
          </w:tcPr>
          <w:p w14:paraId="0047A970" w14:textId="7C0AE0C1" w:rsidR="00C40894" w:rsidRPr="00C40894" w:rsidRDefault="00C40894" w:rsidP="00653AC0">
            <w:pPr>
              <w:rPr>
                <w:rFonts w:ascii="Arial" w:hAnsi="Arial"/>
                <w:color w:val="000000"/>
              </w:rPr>
            </w:pPr>
            <w:r w:rsidRPr="00C40894">
              <w:rPr>
                <w:rFonts w:ascii="Arial" w:hAnsi="Arial"/>
                <w:b/>
                <w:bCs/>
                <w:color w:val="000000"/>
              </w:rPr>
              <w:t>Modificaciones a la Desagregación – Traslados Internos</w:t>
            </w:r>
          </w:p>
        </w:tc>
      </w:tr>
      <w:tr w:rsidR="00653AC0" w:rsidRPr="00C40894" w14:paraId="5F138E65" w14:textId="77777777" w:rsidTr="008E192B">
        <w:trPr>
          <w:cantSplit/>
          <w:trHeight w:val="376"/>
          <w:jc w:val="center"/>
        </w:trPr>
        <w:tc>
          <w:tcPr>
            <w:tcW w:w="562" w:type="dxa"/>
            <w:vAlign w:val="center"/>
          </w:tcPr>
          <w:p w14:paraId="6A6760BB" w14:textId="3BE1479A" w:rsidR="00653AC0" w:rsidRPr="00C40894" w:rsidRDefault="00E0651E" w:rsidP="00653AC0">
            <w:pPr>
              <w:jc w:val="center"/>
              <w:rPr>
                <w:rFonts w:ascii="Arial" w:hAnsi="Arial"/>
                <w:color w:val="000000"/>
              </w:rPr>
            </w:pPr>
            <w:r w:rsidRPr="00C40894">
              <w:rPr>
                <w:rFonts w:ascii="Arial" w:hAnsi="Arial"/>
                <w:color w:val="000000"/>
              </w:rPr>
              <w:t>9</w:t>
            </w:r>
          </w:p>
        </w:tc>
        <w:tc>
          <w:tcPr>
            <w:tcW w:w="3828" w:type="dxa"/>
            <w:vAlign w:val="center"/>
          </w:tcPr>
          <w:p w14:paraId="1AF6D13C" w14:textId="257C9A16" w:rsidR="00653AC0" w:rsidRPr="00C40894" w:rsidRDefault="00653AC0" w:rsidP="00653AC0">
            <w:pPr>
              <w:jc w:val="both"/>
              <w:rPr>
                <w:rFonts w:ascii="Arial" w:hAnsi="Arial"/>
                <w:color w:val="000000"/>
              </w:rPr>
            </w:pPr>
            <w:r w:rsidRPr="00C40894">
              <w:rPr>
                <w:rFonts w:ascii="Arial" w:hAnsi="Arial"/>
                <w:color w:val="000000"/>
              </w:rPr>
              <w:t>Recibir la justificación técnica para el traslado presupuestal, de las áreas ejecutoras del presupuesto de acuerdo con las necesidades.</w:t>
            </w:r>
          </w:p>
        </w:tc>
        <w:tc>
          <w:tcPr>
            <w:tcW w:w="2268" w:type="dxa"/>
            <w:vAlign w:val="center"/>
          </w:tcPr>
          <w:p w14:paraId="09C5A279" w14:textId="7C975188" w:rsidR="00653AC0" w:rsidRPr="00C40894" w:rsidRDefault="00653AC0" w:rsidP="00653AC0">
            <w:pPr>
              <w:jc w:val="both"/>
              <w:rPr>
                <w:rFonts w:ascii="Arial" w:hAnsi="Arial"/>
                <w:color w:val="000000"/>
              </w:rPr>
            </w:pPr>
            <w:r w:rsidRPr="00C40894">
              <w:rPr>
                <w:rFonts w:ascii="Arial" w:hAnsi="Arial"/>
                <w:color w:val="000000"/>
              </w:rPr>
              <w:t xml:space="preserve">Funcionario Responsable del </w:t>
            </w:r>
            <w:r w:rsidR="00C40894" w:rsidRPr="00C40894">
              <w:rPr>
                <w:rFonts w:ascii="Arial" w:hAnsi="Arial"/>
                <w:color w:val="000000"/>
              </w:rPr>
              <w:t>Área de Presupuesto</w:t>
            </w:r>
          </w:p>
        </w:tc>
        <w:tc>
          <w:tcPr>
            <w:tcW w:w="1860" w:type="dxa"/>
            <w:vAlign w:val="center"/>
          </w:tcPr>
          <w:p w14:paraId="7DF6ADDB" w14:textId="602F31FB" w:rsidR="00653AC0" w:rsidRPr="00C40894" w:rsidRDefault="00E0651E" w:rsidP="00653AC0">
            <w:pPr>
              <w:rPr>
                <w:rFonts w:ascii="Arial" w:hAnsi="Arial"/>
                <w:color w:val="000000"/>
              </w:rPr>
            </w:pPr>
            <w:r w:rsidRPr="00C40894">
              <w:rPr>
                <w:rFonts w:ascii="Arial" w:hAnsi="Arial"/>
                <w:color w:val="000000"/>
              </w:rPr>
              <w:t>Correo electrónico</w:t>
            </w:r>
          </w:p>
        </w:tc>
        <w:tc>
          <w:tcPr>
            <w:tcW w:w="1116" w:type="dxa"/>
            <w:vAlign w:val="center"/>
          </w:tcPr>
          <w:p w14:paraId="7B78A9B5" w14:textId="77777777" w:rsidR="00653AC0" w:rsidRPr="00C40894" w:rsidRDefault="00653AC0" w:rsidP="00653AC0">
            <w:pPr>
              <w:rPr>
                <w:rFonts w:ascii="Arial" w:hAnsi="Arial"/>
                <w:color w:val="000000"/>
              </w:rPr>
            </w:pPr>
          </w:p>
        </w:tc>
      </w:tr>
      <w:tr w:rsidR="00653AC0" w:rsidRPr="00C40894" w14:paraId="36CA3339" w14:textId="77777777" w:rsidTr="008E192B">
        <w:trPr>
          <w:cantSplit/>
          <w:trHeight w:val="376"/>
          <w:jc w:val="center"/>
        </w:trPr>
        <w:tc>
          <w:tcPr>
            <w:tcW w:w="562" w:type="dxa"/>
            <w:vAlign w:val="center"/>
          </w:tcPr>
          <w:p w14:paraId="7CA7EA9C" w14:textId="778C0794" w:rsidR="00653AC0" w:rsidRPr="00C40894" w:rsidRDefault="00E0651E" w:rsidP="00653AC0">
            <w:pPr>
              <w:jc w:val="center"/>
              <w:rPr>
                <w:rFonts w:ascii="Arial" w:hAnsi="Arial"/>
                <w:color w:val="000000"/>
              </w:rPr>
            </w:pPr>
            <w:r w:rsidRPr="00C40894">
              <w:rPr>
                <w:rFonts w:ascii="Arial" w:hAnsi="Arial"/>
                <w:color w:val="000000"/>
              </w:rPr>
              <w:t>10</w:t>
            </w:r>
          </w:p>
        </w:tc>
        <w:tc>
          <w:tcPr>
            <w:tcW w:w="3828" w:type="dxa"/>
            <w:vAlign w:val="center"/>
          </w:tcPr>
          <w:p w14:paraId="50E06CEA" w14:textId="4784ADA2" w:rsidR="00653AC0" w:rsidRPr="00C40894" w:rsidRDefault="00E0651E" w:rsidP="00653AC0">
            <w:pPr>
              <w:jc w:val="both"/>
              <w:rPr>
                <w:rFonts w:ascii="Arial" w:hAnsi="Arial"/>
                <w:color w:val="000000"/>
              </w:rPr>
            </w:pPr>
            <w:r w:rsidRPr="00C40894">
              <w:rPr>
                <w:rFonts w:ascii="Arial" w:hAnsi="Arial"/>
                <w:color w:val="000000"/>
              </w:rPr>
              <w:t>Proyectar</w:t>
            </w:r>
            <w:r w:rsidR="00653AC0" w:rsidRPr="00C40894">
              <w:rPr>
                <w:rFonts w:ascii="Arial" w:hAnsi="Arial"/>
                <w:color w:val="000000"/>
              </w:rPr>
              <w:t xml:space="preserve"> la Justificación económica y proyectar la resolución de traslado presupuestal interno. </w:t>
            </w:r>
          </w:p>
        </w:tc>
        <w:tc>
          <w:tcPr>
            <w:tcW w:w="2268" w:type="dxa"/>
            <w:vAlign w:val="center"/>
          </w:tcPr>
          <w:p w14:paraId="4CBF2BCB" w14:textId="65319260" w:rsidR="00653AC0" w:rsidRPr="00C40894" w:rsidRDefault="00653AC0" w:rsidP="00653AC0">
            <w:pPr>
              <w:jc w:val="both"/>
              <w:rPr>
                <w:rFonts w:ascii="Arial" w:hAnsi="Arial"/>
                <w:color w:val="000000"/>
              </w:rPr>
            </w:pPr>
            <w:r w:rsidRPr="00C40894">
              <w:rPr>
                <w:rFonts w:ascii="Arial" w:hAnsi="Arial"/>
                <w:color w:val="000000"/>
              </w:rPr>
              <w:t xml:space="preserve">Profesional Especializado G-19 / Técnicos Administrativos 18.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5CFFDBF8" w14:textId="1686BAC2" w:rsidR="00653AC0" w:rsidRPr="00C40894" w:rsidRDefault="00E0651E" w:rsidP="00653AC0">
            <w:pPr>
              <w:rPr>
                <w:rFonts w:ascii="Arial" w:hAnsi="Arial"/>
                <w:color w:val="000000"/>
              </w:rPr>
            </w:pPr>
            <w:r w:rsidRPr="00C40894">
              <w:rPr>
                <w:rFonts w:ascii="Arial" w:hAnsi="Arial"/>
                <w:color w:val="000000"/>
              </w:rPr>
              <w:t>Justificación económica y proyecto de resolución</w:t>
            </w:r>
          </w:p>
        </w:tc>
        <w:tc>
          <w:tcPr>
            <w:tcW w:w="1116" w:type="dxa"/>
            <w:vAlign w:val="center"/>
          </w:tcPr>
          <w:p w14:paraId="5EA68F09" w14:textId="77777777" w:rsidR="00653AC0" w:rsidRPr="00C40894" w:rsidRDefault="00653AC0" w:rsidP="00653AC0">
            <w:pPr>
              <w:rPr>
                <w:rFonts w:ascii="Arial" w:hAnsi="Arial"/>
                <w:color w:val="000000"/>
              </w:rPr>
            </w:pPr>
          </w:p>
        </w:tc>
      </w:tr>
      <w:tr w:rsidR="00E0651E" w:rsidRPr="00C40894" w14:paraId="0FDA2B34" w14:textId="77777777" w:rsidTr="008E192B">
        <w:trPr>
          <w:cantSplit/>
          <w:trHeight w:val="376"/>
          <w:jc w:val="center"/>
        </w:trPr>
        <w:tc>
          <w:tcPr>
            <w:tcW w:w="562" w:type="dxa"/>
            <w:vAlign w:val="center"/>
          </w:tcPr>
          <w:p w14:paraId="2EE99EB1" w14:textId="1417DEA9" w:rsidR="00E0651E" w:rsidRPr="00C40894" w:rsidRDefault="00E0651E" w:rsidP="00653AC0">
            <w:pPr>
              <w:jc w:val="center"/>
              <w:rPr>
                <w:rFonts w:ascii="Arial" w:hAnsi="Arial"/>
                <w:color w:val="000000"/>
              </w:rPr>
            </w:pPr>
            <w:r w:rsidRPr="00C40894">
              <w:rPr>
                <w:rFonts w:ascii="Arial" w:hAnsi="Arial"/>
                <w:color w:val="000000"/>
              </w:rPr>
              <w:t>11</w:t>
            </w:r>
          </w:p>
        </w:tc>
        <w:tc>
          <w:tcPr>
            <w:tcW w:w="3828" w:type="dxa"/>
            <w:vAlign w:val="center"/>
          </w:tcPr>
          <w:p w14:paraId="5379C65D" w14:textId="1E34FCAA" w:rsidR="00E0651E" w:rsidRPr="00C40894" w:rsidRDefault="00E0651E" w:rsidP="00653AC0">
            <w:pPr>
              <w:jc w:val="both"/>
              <w:rPr>
                <w:rFonts w:ascii="Arial" w:hAnsi="Arial"/>
                <w:color w:val="000000"/>
              </w:rPr>
            </w:pPr>
            <w:r w:rsidRPr="00C40894">
              <w:rPr>
                <w:rFonts w:ascii="Arial" w:hAnsi="Arial"/>
                <w:color w:val="000000"/>
              </w:rPr>
              <w:t>Revisar la resolución de traslado interno</w:t>
            </w:r>
            <w:r w:rsidR="00B03DDC" w:rsidRPr="00C40894">
              <w:rPr>
                <w:rFonts w:ascii="Arial" w:hAnsi="Arial"/>
                <w:color w:val="000000"/>
              </w:rPr>
              <w:t xml:space="preserve"> y justificación económica</w:t>
            </w:r>
          </w:p>
        </w:tc>
        <w:tc>
          <w:tcPr>
            <w:tcW w:w="2268" w:type="dxa"/>
            <w:vAlign w:val="center"/>
          </w:tcPr>
          <w:p w14:paraId="01BBC45E" w14:textId="270D922C" w:rsidR="00E0651E" w:rsidRPr="00C40894" w:rsidRDefault="00E0651E" w:rsidP="00653AC0">
            <w:pPr>
              <w:jc w:val="both"/>
              <w:rPr>
                <w:rFonts w:ascii="Arial" w:hAnsi="Arial"/>
                <w:color w:val="000000"/>
              </w:rPr>
            </w:pPr>
            <w:r w:rsidRPr="00C40894">
              <w:rPr>
                <w:rFonts w:ascii="Arial" w:hAnsi="Arial"/>
                <w:color w:val="000000"/>
              </w:rPr>
              <w:t>Asesor (a) Financiero</w:t>
            </w:r>
          </w:p>
        </w:tc>
        <w:tc>
          <w:tcPr>
            <w:tcW w:w="1860" w:type="dxa"/>
            <w:vAlign w:val="center"/>
          </w:tcPr>
          <w:p w14:paraId="1B68F0D0" w14:textId="61124D83" w:rsidR="00E0651E" w:rsidRPr="00C40894" w:rsidRDefault="004A2882" w:rsidP="00653AC0">
            <w:pPr>
              <w:rPr>
                <w:rFonts w:ascii="Arial" w:hAnsi="Arial"/>
                <w:color w:val="000000"/>
              </w:rPr>
            </w:pPr>
            <w:r w:rsidRPr="00C40894">
              <w:rPr>
                <w:rFonts w:ascii="Arial" w:hAnsi="Arial"/>
                <w:color w:val="000000"/>
              </w:rPr>
              <w:t>Justificación económica y proyecto de resolución, revisada</w:t>
            </w:r>
          </w:p>
        </w:tc>
        <w:tc>
          <w:tcPr>
            <w:tcW w:w="1116" w:type="dxa"/>
            <w:vAlign w:val="center"/>
          </w:tcPr>
          <w:p w14:paraId="23EB2AEA" w14:textId="4EAD6545" w:rsidR="00E0651E" w:rsidRPr="00C40894" w:rsidRDefault="00E0651E" w:rsidP="00FC1335">
            <w:pPr>
              <w:jc w:val="center"/>
              <w:rPr>
                <w:rFonts w:ascii="Arial" w:hAnsi="Arial"/>
                <w:color w:val="000000"/>
              </w:rPr>
            </w:pPr>
            <w:r w:rsidRPr="00C40894">
              <w:rPr>
                <w:rFonts w:ascii="Arial" w:hAnsi="Arial"/>
                <w:color w:val="000000"/>
              </w:rPr>
              <w:t>x</w:t>
            </w:r>
          </w:p>
        </w:tc>
      </w:tr>
      <w:tr w:rsidR="00653AC0" w:rsidRPr="00C40894" w14:paraId="0739AF15" w14:textId="77777777" w:rsidTr="008E192B">
        <w:trPr>
          <w:cantSplit/>
          <w:trHeight w:val="376"/>
          <w:jc w:val="center"/>
        </w:trPr>
        <w:tc>
          <w:tcPr>
            <w:tcW w:w="562" w:type="dxa"/>
            <w:vAlign w:val="center"/>
          </w:tcPr>
          <w:p w14:paraId="349375CA" w14:textId="69B85348" w:rsidR="00653AC0" w:rsidRPr="00C40894" w:rsidRDefault="00653AC0" w:rsidP="004A2882">
            <w:pPr>
              <w:jc w:val="center"/>
              <w:rPr>
                <w:rFonts w:ascii="Arial" w:hAnsi="Arial"/>
                <w:color w:val="000000"/>
              </w:rPr>
            </w:pPr>
            <w:r w:rsidRPr="00C40894">
              <w:rPr>
                <w:rFonts w:ascii="Arial" w:hAnsi="Arial"/>
                <w:color w:val="000000"/>
              </w:rPr>
              <w:lastRenderedPageBreak/>
              <w:t>1</w:t>
            </w:r>
            <w:r w:rsidR="004A2882" w:rsidRPr="00C40894">
              <w:rPr>
                <w:rFonts w:ascii="Arial" w:hAnsi="Arial"/>
                <w:color w:val="000000"/>
              </w:rPr>
              <w:t>2</w:t>
            </w:r>
          </w:p>
        </w:tc>
        <w:tc>
          <w:tcPr>
            <w:tcW w:w="3828" w:type="dxa"/>
            <w:vAlign w:val="center"/>
          </w:tcPr>
          <w:p w14:paraId="181AA4A5" w14:textId="68FE1CDC" w:rsidR="00653AC0" w:rsidRPr="00C40894" w:rsidRDefault="00653AC0" w:rsidP="00653AC0">
            <w:pPr>
              <w:jc w:val="both"/>
              <w:rPr>
                <w:rFonts w:ascii="Arial" w:hAnsi="Arial"/>
                <w:color w:val="000000"/>
              </w:rPr>
            </w:pPr>
            <w:r w:rsidRPr="00C40894">
              <w:rPr>
                <w:rFonts w:ascii="Arial" w:hAnsi="Arial"/>
                <w:color w:val="000000"/>
              </w:rPr>
              <w:t>Aprobar la</w:t>
            </w:r>
            <w:r w:rsidR="00B03DDC" w:rsidRPr="00C40894">
              <w:rPr>
                <w:rFonts w:ascii="Arial" w:hAnsi="Arial"/>
                <w:color w:val="000000"/>
              </w:rPr>
              <w:t xml:space="preserve"> justificación económica y </w:t>
            </w:r>
            <w:r w:rsidRPr="00C40894">
              <w:rPr>
                <w:rFonts w:ascii="Arial" w:hAnsi="Arial"/>
                <w:color w:val="000000"/>
              </w:rPr>
              <w:t xml:space="preserve"> resolución de traslado interno.</w:t>
            </w:r>
          </w:p>
        </w:tc>
        <w:tc>
          <w:tcPr>
            <w:tcW w:w="2268" w:type="dxa"/>
            <w:vAlign w:val="center"/>
          </w:tcPr>
          <w:p w14:paraId="512B14BF" w14:textId="477F927F" w:rsidR="00653AC0" w:rsidRPr="00C40894" w:rsidRDefault="00653AC0" w:rsidP="00653AC0">
            <w:pPr>
              <w:jc w:val="both"/>
              <w:rPr>
                <w:rFonts w:ascii="Arial" w:hAnsi="Arial"/>
                <w:color w:val="000000"/>
              </w:rPr>
            </w:pPr>
            <w:r w:rsidRPr="00C40894">
              <w:rPr>
                <w:rFonts w:ascii="Arial" w:hAnsi="Arial"/>
                <w:color w:val="000000"/>
              </w:rPr>
              <w:t>Director Administrativo (a) y Financier</w:t>
            </w:r>
            <w:r w:rsidR="00B03DDC" w:rsidRPr="00C40894">
              <w:rPr>
                <w:rFonts w:ascii="Arial" w:hAnsi="Arial"/>
                <w:color w:val="000000"/>
              </w:rPr>
              <w:t>o (a);</w:t>
            </w:r>
            <w:r w:rsidRPr="00C40894">
              <w:rPr>
                <w:rFonts w:ascii="Arial" w:hAnsi="Arial"/>
                <w:color w:val="000000"/>
              </w:rPr>
              <w:t xml:space="preserve"> Gerente (a)</w:t>
            </w:r>
          </w:p>
        </w:tc>
        <w:tc>
          <w:tcPr>
            <w:tcW w:w="1860" w:type="dxa"/>
            <w:vAlign w:val="center"/>
          </w:tcPr>
          <w:p w14:paraId="7CC7D62C" w14:textId="1B97A0CE" w:rsidR="00653AC0" w:rsidRPr="00C40894" w:rsidRDefault="00653AC0" w:rsidP="00653AC0">
            <w:pPr>
              <w:rPr>
                <w:rFonts w:ascii="Arial" w:hAnsi="Arial"/>
                <w:color w:val="000000"/>
              </w:rPr>
            </w:pPr>
            <w:r w:rsidRPr="00C40894">
              <w:rPr>
                <w:rFonts w:ascii="Arial" w:hAnsi="Arial"/>
                <w:color w:val="000000"/>
              </w:rPr>
              <w:t>Resolución de traslado interno</w:t>
            </w:r>
            <w:r w:rsidR="004A2882" w:rsidRPr="00C40894">
              <w:rPr>
                <w:rFonts w:ascii="Arial" w:hAnsi="Arial"/>
                <w:color w:val="000000"/>
              </w:rPr>
              <w:t xml:space="preserve"> firmada</w:t>
            </w:r>
          </w:p>
        </w:tc>
        <w:tc>
          <w:tcPr>
            <w:tcW w:w="1116" w:type="dxa"/>
            <w:vAlign w:val="center"/>
          </w:tcPr>
          <w:p w14:paraId="197060AE" w14:textId="77777777" w:rsidR="00653AC0" w:rsidRPr="00C40894" w:rsidRDefault="00653AC0" w:rsidP="00653AC0">
            <w:pPr>
              <w:rPr>
                <w:rFonts w:ascii="Arial" w:hAnsi="Arial"/>
                <w:color w:val="000000"/>
              </w:rPr>
            </w:pPr>
          </w:p>
        </w:tc>
      </w:tr>
      <w:tr w:rsidR="00653AC0" w:rsidRPr="00C40894" w14:paraId="69A915AF" w14:textId="77777777" w:rsidTr="008E192B">
        <w:trPr>
          <w:cantSplit/>
          <w:trHeight w:val="376"/>
          <w:jc w:val="center"/>
        </w:trPr>
        <w:tc>
          <w:tcPr>
            <w:tcW w:w="562" w:type="dxa"/>
            <w:vAlign w:val="center"/>
          </w:tcPr>
          <w:p w14:paraId="6A21939E" w14:textId="2694161A" w:rsidR="00653AC0" w:rsidRPr="00C40894" w:rsidRDefault="004A2882" w:rsidP="00653AC0">
            <w:pPr>
              <w:jc w:val="center"/>
              <w:rPr>
                <w:rFonts w:ascii="Arial" w:hAnsi="Arial"/>
                <w:color w:val="000000"/>
              </w:rPr>
            </w:pPr>
            <w:r w:rsidRPr="00C40894">
              <w:rPr>
                <w:rFonts w:ascii="Arial" w:hAnsi="Arial"/>
                <w:color w:val="000000"/>
              </w:rPr>
              <w:t>13</w:t>
            </w:r>
          </w:p>
        </w:tc>
        <w:tc>
          <w:tcPr>
            <w:tcW w:w="3828" w:type="dxa"/>
            <w:vAlign w:val="center"/>
          </w:tcPr>
          <w:p w14:paraId="25290671" w14:textId="587A2CF0" w:rsidR="00653AC0" w:rsidRPr="00C40894" w:rsidRDefault="00653AC0" w:rsidP="00653AC0">
            <w:pPr>
              <w:jc w:val="both"/>
              <w:rPr>
                <w:rFonts w:ascii="Arial" w:hAnsi="Arial"/>
                <w:color w:val="000000"/>
              </w:rPr>
            </w:pPr>
            <w:r w:rsidRPr="00C40894">
              <w:rPr>
                <w:rFonts w:ascii="Arial" w:hAnsi="Arial"/>
                <w:color w:val="000000"/>
              </w:rPr>
              <w:t>Registrar el traslado presupuestal en el aplicativo SIIF Nación.</w:t>
            </w:r>
          </w:p>
        </w:tc>
        <w:tc>
          <w:tcPr>
            <w:tcW w:w="2268" w:type="dxa"/>
            <w:vAlign w:val="center"/>
          </w:tcPr>
          <w:p w14:paraId="31E8E210" w14:textId="7F508B19" w:rsidR="00653AC0" w:rsidRPr="00C40894" w:rsidRDefault="00653AC0" w:rsidP="00653AC0">
            <w:pPr>
              <w:jc w:val="both"/>
              <w:rPr>
                <w:rFonts w:ascii="Arial" w:hAnsi="Arial"/>
                <w:color w:val="000000"/>
              </w:rPr>
            </w:pPr>
            <w:r w:rsidRPr="00C40894">
              <w:rPr>
                <w:rFonts w:ascii="Arial" w:hAnsi="Arial"/>
                <w:color w:val="000000"/>
              </w:rPr>
              <w:t xml:space="preserve">Profesional Especializado G-19 / Técnicos Administrativos 18.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4E353E74" w14:textId="07F4C3FC" w:rsidR="00653AC0" w:rsidRPr="00C40894" w:rsidRDefault="004A2882" w:rsidP="00653AC0">
            <w:pPr>
              <w:rPr>
                <w:rFonts w:ascii="Arial" w:hAnsi="Arial"/>
                <w:color w:val="000000"/>
              </w:rPr>
            </w:pPr>
            <w:r w:rsidRPr="00C40894">
              <w:rPr>
                <w:rFonts w:ascii="Arial" w:hAnsi="Arial"/>
                <w:color w:val="000000"/>
              </w:rPr>
              <w:t>Registro de créditos y Contra créditos</w:t>
            </w:r>
          </w:p>
        </w:tc>
        <w:tc>
          <w:tcPr>
            <w:tcW w:w="1116" w:type="dxa"/>
            <w:vAlign w:val="center"/>
          </w:tcPr>
          <w:p w14:paraId="6BA9BC48" w14:textId="77777777" w:rsidR="00653AC0" w:rsidRPr="00C40894" w:rsidRDefault="00653AC0" w:rsidP="00653AC0">
            <w:pPr>
              <w:rPr>
                <w:rFonts w:ascii="Arial" w:hAnsi="Arial"/>
                <w:color w:val="000000"/>
              </w:rPr>
            </w:pPr>
          </w:p>
        </w:tc>
      </w:tr>
      <w:tr w:rsidR="00517835" w:rsidRPr="00C40894" w14:paraId="68913B52" w14:textId="77777777" w:rsidTr="008E192B">
        <w:trPr>
          <w:cantSplit/>
          <w:trHeight w:val="448"/>
          <w:jc w:val="center"/>
        </w:trPr>
        <w:tc>
          <w:tcPr>
            <w:tcW w:w="9634" w:type="dxa"/>
            <w:gridSpan w:val="5"/>
            <w:vAlign w:val="center"/>
          </w:tcPr>
          <w:p w14:paraId="2B5EA29D" w14:textId="3AAD03D5" w:rsidR="00517835" w:rsidRPr="00C40894" w:rsidRDefault="00517835" w:rsidP="00653AC0">
            <w:pPr>
              <w:rPr>
                <w:rFonts w:ascii="Arial" w:hAnsi="Arial"/>
                <w:color w:val="000000"/>
              </w:rPr>
            </w:pPr>
            <w:r w:rsidRPr="00C40894">
              <w:rPr>
                <w:rFonts w:ascii="Arial" w:hAnsi="Arial"/>
                <w:b/>
                <w:bCs/>
                <w:color w:val="000000"/>
              </w:rPr>
              <w:t>Traslados a Nivel Decreto</w:t>
            </w:r>
          </w:p>
        </w:tc>
      </w:tr>
      <w:tr w:rsidR="00653AC0" w:rsidRPr="00C40894" w14:paraId="182F2FB0" w14:textId="77777777" w:rsidTr="008E192B">
        <w:trPr>
          <w:cantSplit/>
          <w:trHeight w:val="376"/>
          <w:jc w:val="center"/>
        </w:trPr>
        <w:tc>
          <w:tcPr>
            <w:tcW w:w="562" w:type="dxa"/>
            <w:vAlign w:val="center"/>
          </w:tcPr>
          <w:p w14:paraId="43FECDB4" w14:textId="324F59B1" w:rsidR="00653AC0" w:rsidRPr="00C40894" w:rsidRDefault="00653AC0" w:rsidP="0018175C">
            <w:pPr>
              <w:jc w:val="center"/>
              <w:rPr>
                <w:rFonts w:ascii="Arial" w:hAnsi="Arial"/>
                <w:color w:val="000000"/>
              </w:rPr>
            </w:pPr>
            <w:r w:rsidRPr="00C40894">
              <w:rPr>
                <w:rFonts w:ascii="Arial" w:hAnsi="Arial"/>
                <w:color w:val="000000"/>
              </w:rPr>
              <w:t>1</w:t>
            </w:r>
            <w:r w:rsidR="0018175C" w:rsidRPr="00C40894">
              <w:rPr>
                <w:rFonts w:ascii="Arial" w:hAnsi="Arial"/>
                <w:color w:val="000000"/>
              </w:rPr>
              <w:t>4</w:t>
            </w:r>
          </w:p>
        </w:tc>
        <w:tc>
          <w:tcPr>
            <w:tcW w:w="3828" w:type="dxa"/>
            <w:vAlign w:val="center"/>
          </w:tcPr>
          <w:p w14:paraId="71126DC7" w14:textId="77777777" w:rsidR="00653AC0" w:rsidRPr="00C40894" w:rsidRDefault="00653AC0" w:rsidP="00653AC0">
            <w:pPr>
              <w:jc w:val="both"/>
              <w:rPr>
                <w:rFonts w:ascii="Arial" w:hAnsi="Arial"/>
                <w:color w:val="000000"/>
              </w:rPr>
            </w:pPr>
          </w:p>
          <w:p w14:paraId="6B0A6114" w14:textId="77777777" w:rsidR="00653AC0" w:rsidRPr="00C40894" w:rsidRDefault="00653AC0" w:rsidP="00653AC0">
            <w:pPr>
              <w:jc w:val="both"/>
              <w:rPr>
                <w:rFonts w:ascii="Arial" w:hAnsi="Arial"/>
                <w:color w:val="000000"/>
              </w:rPr>
            </w:pPr>
            <w:r w:rsidRPr="00C40894">
              <w:rPr>
                <w:rFonts w:ascii="Arial" w:hAnsi="Arial"/>
                <w:color w:val="000000"/>
              </w:rPr>
              <w:t>Recibir la justificación técnica para el traslado presupuestal, de las áreas ejecutoras del presupuesto de acuerdo con las necesidades.</w:t>
            </w:r>
          </w:p>
          <w:p w14:paraId="2126500E" w14:textId="77777777" w:rsidR="00653AC0" w:rsidRPr="00C40894" w:rsidRDefault="00653AC0" w:rsidP="00653AC0">
            <w:pPr>
              <w:jc w:val="both"/>
              <w:rPr>
                <w:rFonts w:ascii="Arial" w:hAnsi="Arial"/>
                <w:b/>
                <w:bCs/>
                <w:color w:val="000000"/>
              </w:rPr>
            </w:pPr>
          </w:p>
        </w:tc>
        <w:tc>
          <w:tcPr>
            <w:tcW w:w="2268" w:type="dxa"/>
            <w:vAlign w:val="center"/>
          </w:tcPr>
          <w:p w14:paraId="55D9DE82" w14:textId="0E212B2B" w:rsidR="00653AC0" w:rsidRPr="00C40894" w:rsidRDefault="00653AC0" w:rsidP="00653AC0">
            <w:pPr>
              <w:jc w:val="both"/>
              <w:rPr>
                <w:rFonts w:ascii="Arial" w:hAnsi="Arial"/>
                <w:color w:val="000000"/>
              </w:rPr>
            </w:pPr>
            <w:r w:rsidRPr="00C40894">
              <w:rPr>
                <w:rFonts w:ascii="Arial" w:hAnsi="Arial"/>
                <w:color w:val="000000"/>
              </w:rPr>
              <w:t xml:space="preserve">Profesional Especializado G-19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223A0EA0" w14:textId="02935955" w:rsidR="00653AC0" w:rsidRPr="00C40894" w:rsidRDefault="00653AC0" w:rsidP="00653AC0">
            <w:pPr>
              <w:rPr>
                <w:rFonts w:ascii="Arial" w:hAnsi="Arial"/>
                <w:color w:val="000000"/>
              </w:rPr>
            </w:pPr>
            <w:r w:rsidRPr="00C40894">
              <w:rPr>
                <w:rFonts w:ascii="Arial" w:hAnsi="Arial"/>
                <w:color w:val="000000"/>
              </w:rPr>
              <w:t>Oficio justificación técnica</w:t>
            </w:r>
          </w:p>
        </w:tc>
        <w:tc>
          <w:tcPr>
            <w:tcW w:w="1116" w:type="dxa"/>
            <w:vAlign w:val="center"/>
          </w:tcPr>
          <w:p w14:paraId="284FCB18" w14:textId="77777777" w:rsidR="00653AC0" w:rsidRPr="00C40894" w:rsidRDefault="00653AC0" w:rsidP="00653AC0">
            <w:pPr>
              <w:rPr>
                <w:rFonts w:ascii="Arial" w:hAnsi="Arial"/>
                <w:color w:val="000000"/>
              </w:rPr>
            </w:pPr>
          </w:p>
        </w:tc>
      </w:tr>
      <w:tr w:rsidR="00653AC0" w:rsidRPr="00C40894" w14:paraId="69AC7916" w14:textId="77777777" w:rsidTr="008E192B">
        <w:trPr>
          <w:cantSplit/>
          <w:trHeight w:val="376"/>
          <w:jc w:val="center"/>
        </w:trPr>
        <w:tc>
          <w:tcPr>
            <w:tcW w:w="562" w:type="dxa"/>
            <w:vAlign w:val="center"/>
          </w:tcPr>
          <w:p w14:paraId="0EF74B5A" w14:textId="78DC9202" w:rsidR="00653AC0" w:rsidRPr="00C40894" w:rsidRDefault="0018175C" w:rsidP="00653AC0">
            <w:pPr>
              <w:jc w:val="center"/>
              <w:rPr>
                <w:rFonts w:ascii="Arial" w:hAnsi="Arial"/>
                <w:color w:val="000000"/>
              </w:rPr>
            </w:pPr>
            <w:r w:rsidRPr="00C40894">
              <w:rPr>
                <w:rFonts w:ascii="Arial" w:hAnsi="Arial"/>
                <w:color w:val="000000"/>
              </w:rPr>
              <w:t>15</w:t>
            </w:r>
          </w:p>
        </w:tc>
        <w:tc>
          <w:tcPr>
            <w:tcW w:w="3828" w:type="dxa"/>
            <w:vAlign w:val="center"/>
          </w:tcPr>
          <w:p w14:paraId="40127C0F" w14:textId="1F5B1984" w:rsidR="00653AC0" w:rsidRPr="00C40894" w:rsidRDefault="000B4E48" w:rsidP="000B4E48">
            <w:pPr>
              <w:jc w:val="both"/>
              <w:rPr>
                <w:rFonts w:ascii="Arial" w:hAnsi="Arial"/>
                <w:b/>
                <w:bCs/>
                <w:color w:val="000000"/>
              </w:rPr>
            </w:pPr>
            <w:r w:rsidRPr="00C40894">
              <w:rPr>
                <w:rFonts w:ascii="Arial" w:hAnsi="Arial"/>
                <w:color w:val="000000"/>
              </w:rPr>
              <w:t xml:space="preserve">Proyectar la Justificación económica; generar </w:t>
            </w:r>
            <w:r w:rsidR="00653AC0" w:rsidRPr="00C40894">
              <w:rPr>
                <w:rFonts w:ascii="Arial" w:hAnsi="Arial"/>
                <w:color w:val="000000"/>
              </w:rPr>
              <w:t xml:space="preserve"> el CDP y la solicitud de traslado.</w:t>
            </w:r>
          </w:p>
        </w:tc>
        <w:tc>
          <w:tcPr>
            <w:tcW w:w="2268" w:type="dxa"/>
            <w:vAlign w:val="center"/>
          </w:tcPr>
          <w:p w14:paraId="202E266A" w14:textId="74F0465C" w:rsidR="00653AC0" w:rsidRPr="00C40894" w:rsidRDefault="00653AC0" w:rsidP="00653AC0">
            <w:pPr>
              <w:jc w:val="both"/>
              <w:rPr>
                <w:rFonts w:ascii="Arial" w:hAnsi="Arial"/>
                <w:color w:val="000000"/>
              </w:rPr>
            </w:pPr>
            <w:r w:rsidRPr="00C40894">
              <w:rPr>
                <w:rFonts w:ascii="Arial" w:hAnsi="Arial"/>
                <w:color w:val="000000"/>
              </w:rPr>
              <w:t xml:space="preserve">Profesional Especializado G-19 / Técnicos Administrativos 18.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2584779E" w14:textId="2C587F91" w:rsidR="00653AC0" w:rsidRPr="00C40894" w:rsidRDefault="00653AC0" w:rsidP="00653AC0">
            <w:pPr>
              <w:rPr>
                <w:rFonts w:ascii="Arial" w:hAnsi="Arial"/>
                <w:color w:val="000000"/>
              </w:rPr>
            </w:pPr>
            <w:r w:rsidRPr="00C40894">
              <w:rPr>
                <w:rFonts w:ascii="Arial" w:hAnsi="Arial"/>
                <w:color w:val="000000"/>
              </w:rPr>
              <w:t>Justificación económica, C</w:t>
            </w:r>
            <w:r w:rsidR="000B4E48" w:rsidRPr="00C40894">
              <w:rPr>
                <w:rFonts w:ascii="Arial" w:hAnsi="Arial"/>
                <w:color w:val="000000"/>
              </w:rPr>
              <w:t xml:space="preserve">DP de modificación </w:t>
            </w:r>
            <w:r w:rsidR="00B03DDC" w:rsidRPr="00C40894">
              <w:rPr>
                <w:rFonts w:ascii="Arial" w:hAnsi="Arial"/>
                <w:color w:val="000000"/>
              </w:rPr>
              <w:t>presupuestal, solicitud de t</w:t>
            </w:r>
            <w:r w:rsidRPr="00C40894">
              <w:rPr>
                <w:rFonts w:ascii="Arial" w:hAnsi="Arial"/>
                <w:color w:val="000000"/>
              </w:rPr>
              <w:t>raslado</w:t>
            </w:r>
          </w:p>
        </w:tc>
        <w:tc>
          <w:tcPr>
            <w:tcW w:w="1116" w:type="dxa"/>
            <w:vAlign w:val="center"/>
          </w:tcPr>
          <w:p w14:paraId="65EDAA55" w14:textId="77777777" w:rsidR="00653AC0" w:rsidRPr="00C40894" w:rsidRDefault="00653AC0" w:rsidP="00653AC0">
            <w:pPr>
              <w:rPr>
                <w:rFonts w:ascii="Arial" w:hAnsi="Arial"/>
                <w:color w:val="000000"/>
              </w:rPr>
            </w:pPr>
          </w:p>
        </w:tc>
      </w:tr>
      <w:tr w:rsidR="00653AC0" w:rsidRPr="00C40894" w14:paraId="0A302E94" w14:textId="77777777" w:rsidTr="008E192B">
        <w:trPr>
          <w:cantSplit/>
          <w:trHeight w:val="376"/>
          <w:jc w:val="center"/>
        </w:trPr>
        <w:tc>
          <w:tcPr>
            <w:tcW w:w="562" w:type="dxa"/>
            <w:vAlign w:val="center"/>
          </w:tcPr>
          <w:p w14:paraId="705974F0" w14:textId="2A2F4612" w:rsidR="00653AC0" w:rsidRPr="00C40894" w:rsidRDefault="0018175C" w:rsidP="00653AC0">
            <w:pPr>
              <w:jc w:val="center"/>
              <w:rPr>
                <w:rFonts w:ascii="Arial" w:hAnsi="Arial"/>
                <w:color w:val="000000"/>
              </w:rPr>
            </w:pPr>
            <w:r w:rsidRPr="00C40894">
              <w:rPr>
                <w:rFonts w:ascii="Arial" w:hAnsi="Arial"/>
                <w:color w:val="000000"/>
              </w:rPr>
              <w:t>16</w:t>
            </w:r>
          </w:p>
        </w:tc>
        <w:tc>
          <w:tcPr>
            <w:tcW w:w="3828" w:type="dxa"/>
            <w:vAlign w:val="center"/>
          </w:tcPr>
          <w:p w14:paraId="32E80B5B" w14:textId="01B95F8D" w:rsidR="00653AC0" w:rsidRPr="00C40894" w:rsidRDefault="000B4E48" w:rsidP="00B03DDC">
            <w:pPr>
              <w:jc w:val="both"/>
              <w:rPr>
                <w:rFonts w:ascii="Arial" w:hAnsi="Arial"/>
                <w:b/>
                <w:bCs/>
                <w:color w:val="000000"/>
              </w:rPr>
            </w:pPr>
            <w:r w:rsidRPr="00C40894">
              <w:rPr>
                <w:rFonts w:ascii="Arial" w:hAnsi="Arial"/>
                <w:color w:val="000000"/>
              </w:rPr>
              <w:t xml:space="preserve">Revisar la </w:t>
            </w:r>
            <w:r w:rsidR="00B03DDC" w:rsidRPr="00C40894">
              <w:rPr>
                <w:rFonts w:ascii="Arial" w:hAnsi="Arial"/>
                <w:color w:val="000000"/>
              </w:rPr>
              <w:t>j</w:t>
            </w:r>
            <w:r w:rsidRPr="00C40894">
              <w:rPr>
                <w:rFonts w:ascii="Arial" w:hAnsi="Arial"/>
                <w:color w:val="000000"/>
              </w:rPr>
              <w:t xml:space="preserve">ustificación económica </w:t>
            </w:r>
          </w:p>
        </w:tc>
        <w:tc>
          <w:tcPr>
            <w:tcW w:w="2268" w:type="dxa"/>
            <w:vAlign w:val="center"/>
          </w:tcPr>
          <w:p w14:paraId="0B0878C1" w14:textId="1C485A1C" w:rsidR="00653AC0" w:rsidRPr="00C40894" w:rsidRDefault="00B03DDC" w:rsidP="00653AC0">
            <w:pPr>
              <w:jc w:val="both"/>
              <w:rPr>
                <w:rFonts w:ascii="Arial" w:hAnsi="Arial"/>
                <w:color w:val="000000"/>
              </w:rPr>
            </w:pPr>
            <w:r w:rsidRPr="00C40894">
              <w:rPr>
                <w:rFonts w:ascii="Arial" w:hAnsi="Arial"/>
                <w:color w:val="000000"/>
              </w:rPr>
              <w:t xml:space="preserve">Director(a) Administrativo y Financiero ; </w:t>
            </w:r>
            <w:r w:rsidR="00653AC0" w:rsidRPr="00C40894">
              <w:rPr>
                <w:rFonts w:ascii="Arial" w:hAnsi="Arial"/>
                <w:color w:val="000000"/>
              </w:rPr>
              <w:t>Asesor (a) Financiero</w:t>
            </w:r>
          </w:p>
        </w:tc>
        <w:tc>
          <w:tcPr>
            <w:tcW w:w="1860" w:type="dxa"/>
            <w:vAlign w:val="center"/>
          </w:tcPr>
          <w:p w14:paraId="5F0D3DA8" w14:textId="02F91725" w:rsidR="00653AC0" w:rsidRPr="00C40894" w:rsidRDefault="000B4E48" w:rsidP="000B4E48">
            <w:pPr>
              <w:rPr>
                <w:rFonts w:ascii="Arial" w:hAnsi="Arial"/>
                <w:color w:val="000000"/>
              </w:rPr>
            </w:pPr>
            <w:r w:rsidRPr="00C40894">
              <w:rPr>
                <w:rFonts w:ascii="Arial" w:hAnsi="Arial"/>
                <w:color w:val="000000"/>
              </w:rPr>
              <w:t>Justificación económica</w:t>
            </w:r>
            <w:r w:rsidR="00B03DDC" w:rsidRPr="00C40894">
              <w:rPr>
                <w:rFonts w:ascii="Arial" w:hAnsi="Arial"/>
                <w:color w:val="000000"/>
              </w:rPr>
              <w:t xml:space="preserve"> revisada</w:t>
            </w:r>
          </w:p>
        </w:tc>
        <w:tc>
          <w:tcPr>
            <w:tcW w:w="1116" w:type="dxa"/>
            <w:vAlign w:val="center"/>
          </w:tcPr>
          <w:p w14:paraId="1A03430E" w14:textId="28F999D8" w:rsidR="00653AC0" w:rsidRPr="00C40894" w:rsidRDefault="00B03DDC" w:rsidP="00FC1335">
            <w:pPr>
              <w:jc w:val="center"/>
              <w:rPr>
                <w:rFonts w:ascii="Arial" w:hAnsi="Arial"/>
                <w:color w:val="000000"/>
              </w:rPr>
            </w:pPr>
            <w:r w:rsidRPr="00C40894">
              <w:rPr>
                <w:rFonts w:ascii="Arial" w:hAnsi="Arial"/>
                <w:color w:val="000000"/>
              </w:rPr>
              <w:t>x</w:t>
            </w:r>
          </w:p>
        </w:tc>
      </w:tr>
      <w:tr w:rsidR="000B4E48" w:rsidRPr="00C40894" w14:paraId="44A827E9" w14:textId="77777777" w:rsidTr="008E192B">
        <w:trPr>
          <w:cantSplit/>
          <w:trHeight w:val="376"/>
          <w:jc w:val="center"/>
        </w:trPr>
        <w:tc>
          <w:tcPr>
            <w:tcW w:w="562" w:type="dxa"/>
            <w:vAlign w:val="center"/>
          </w:tcPr>
          <w:p w14:paraId="51B8011E" w14:textId="69E66E9E" w:rsidR="000B4E48" w:rsidRPr="00C40894" w:rsidRDefault="0018175C" w:rsidP="000B4E48">
            <w:pPr>
              <w:jc w:val="center"/>
              <w:rPr>
                <w:rFonts w:ascii="Arial" w:hAnsi="Arial"/>
                <w:color w:val="000000"/>
              </w:rPr>
            </w:pPr>
            <w:r w:rsidRPr="00C40894">
              <w:rPr>
                <w:rFonts w:ascii="Arial" w:hAnsi="Arial"/>
                <w:color w:val="000000"/>
              </w:rPr>
              <w:t>17</w:t>
            </w:r>
          </w:p>
        </w:tc>
        <w:tc>
          <w:tcPr>
            <w:tcW w:w="3828" w:type="dxa"/>
            <w:shd w:val="clear" w:color="auto" w:fill="auto"/>
            <w:vAlign w:val="center"/>
          </w:tcPr>
          <w:p w14:paraId="1B0FCCAB" w14:textId="6EF1FB7C" w:rsidR="000B4E48" w:rsidRPr="00C40894" w:rsidRDefault="00B03DDC" w:rsidP="000B4E48">
            <w:pPr>
              <w:jc w:val="both"/>
              <w:rPr>
                <w:rFonts w:ascii="Arial" w:hAnsi="Arial"/>
                <w:color w:val="000000"/>
              </w:rPr>
            </w:pPr>
            <w:r w:rsidRPr="00C40894">
              <w:rPr>
                <w:rFonts w:ascii="Arial" w:hAnsi="Arial"/>
                <w:color w:val="000000"/>
              </w:rPr>
              <w:t>Firmar la justificación económica</w:t>
            </w:r>
          </w:p>
        </w:tc>
        <w:tc>
          <w:tcPr>
            <w:tcW w:w="2268" w:type="dxa"/>
            <w:vAlign w:val="center"/>
          </w:tcPr>
          <w:p w14:paraId="482B7DC2" w14:textId="14894EED" w:rsidR="000B4E48" w:rsidRPr="00C40894" w:rsidRDefault="00B03DDC" w:rsidP="000B4E48">
            <w:pPr>
              <w:jc w:val="both"/>
              <w:rPr>
                <w:rFonts w:ascii="Arial" w:hAnsi="Arial"/>
                <w:color w:val="000000"/>
              </w:rPr>
            </w:pPr>
            <w:r w:rsidRPr="00C40894">
              <w:rPr>
                <w:rFonts w:ascii="Arial" w:hAnsi="Arial"/>
                <w:color w:val="000000"/>
              </w:rPr>
              <w:t>Gerente(a)</w:t>
            </w:r>
          </w:p>
        </w:tc>
        <w:tc>
          <w:tcPr>
            <w:tcW w:w="1860" w:type="dxa"/>
            <w:vAlign w:val="center"/>
          </w:tcPr>
          <w:p w14:paraId="478459D0" w14:textId="65B6DF0B" w:rsidR="000B4E48" w:rsidRPr="00C40894" w:rsidRDefault="00B03DDC" w:rsidP="000B4E48">
            <w:pPr>
              <w:rPr>
                <w:rFonts w:ascii="Arial" w:hAnsi="Arial"/>
                <w:color w:val="000000"/>
              </w:rPr>
            </w:pPr>
            <w:r w:rsidRPr="00C40894">
              <w:rPr>
                <w:rFonts w:ascii="Arial" w:hAnsi="Arial"/>
                <w:color w:val="000000"/>
              </w:rPr>
              <w:t>Justificación económica firmada.</w:t>
            </w:r>
          </w:p>
        </w:tc>
        <w:tc>
          <w:tcPr>
            <w:tcW w:w="1116" w:type="dxa"/>
            <w:vAlign w:val="center"/>
          </w:tcPr>
          <w:p w14:paraId="3B764E57" w14:textId="77777777" w:rsidR="000B4E48" w:rsidRPr="00C40894" w:rsidRDefault="000B4E48" w:rsidP="000B4E48">
            <w:pPr>
              <w:rPr>
                <w:rFonts w:ascii="Arial" w:hAnsi="Arial"/>
                <w:color w:val="000000"/>
              </w:rPr>
            </w:pPr>
          </w:p>
        </w:tc>
      </w:tr>
      <w:tr w:rsidR="000B4E48" w:rsidRPr="00C40894" w14:paraId="65E336F5" w14:textId="77777777" w:rsidTr="008E192B">
        <w:trPr>
          <w:cantSplit/>
          <w:trHeight w:val="376"/>
          <w:jc w:val="center"/>
        </w:trPr>
        <w:tc>
          <w:tcPr>
            <w:tcW w:w="562" w:type="dxa"/>
            <w:vAlign w:val="center"/>
          </w:tcPr>
          <w:p w14:paraId="2A3EFE47" w14:textId="40809A08" w:rsidR="000B4E48" w:rsidRPr="00C40894" w:rsidRDefault="0018175C" w:rsidP="000B4E48">
            <w:pPr>
              <w:jc w:val="center"/>
              <w:rPr>
                <w:rFonts w:ascii="Arial" w:hAnsi="Arial"/>
                <w:color w:val="000000"/>
              </w:rPr>
            </w:pPr>
            <w:r w:rsidRPr="00C40894">
              <w:rPr>
                <w:rFonts w:ascii="Arial" w:hAnsi="Arial"/>
                <w:color w:val="000000"/>
              </w:rPr>
              <w:t>18</w:t>
            </w:r>
          </w:p>
        </w:tc>
        <w:tc>
          <w:tcPr>
            <w:tcW w:w="3828" w:type="dxa"/>
            <w:shd w:val="clear" w:color="auto" w:fill="auto"/>
            <w:vAlign w:val="center"/>
          </w:tcPr>
          <w:p w14:paraId="4DADAF53" w14:textId="0B46E2A5" w:rsidR="000B4E48" w:rsidRPr="00C40894" w:rsidRDefault="000B4E48" w:rsidP="000B4E48">
            <w:pPr>
              <w:jc w:val="both"/>
              <w:rPr>
                <w:rFonts w:ascii="Arial" w:hAnsi="Arial"/>
                <w:color w:val="000000"/>
              </w:rPr>
            </w:pPr>
            <w:r w:rsidRPr="00C40894">
              <w:rPr>
                <w:rFonts w:ascii="Arial" w:hAnsi="Arial"/>
                <w:color w:val="000000"/>
              </w:rPr>
              <w:t>Proyectar el acuerdo de traslado que será llevado a Junta Directiva.</w:t>
            </w:r>
          </w:p>
        </w:tc>
        <w:tc>
          <w:tcPr>
            <w:tcW w:w="2268" w:type="dxa"/>
            <w:vAlign w:val="center"/>
          </w:tcPr>
          <w:p w14:paraId="1B2BF293" w14:textId="39718DB6" w:rsidR="000B4E48" w:rsidRPr="00C40894" w:rsidRDefault="000B4E48" w:rsidP="000B4E48">
            <w:pPr>
              <w:jc w:val="both"/>
              <w:rPr>
                <w:rFonts w:ascii="Arial" w:hAnsi="Arial"/>
                <w:color w:val="000000"/>
              </w:rPr>
            </w:pPr>
            <w:r w:rsidRPr="00C40894">
              <w:rPr>
                <w:rFonts w:ascii="Arial" w:hAnsi="Arial"/>
                <w:color w:val="000000"/>
              </w:rPr>
              <w:t>Asesor (a) Financiero</w:t>
            </w:r>
          </w:p>
        </w:tc>
        <w:tc>
          <w:tcPr>
            <w:tcW w:w="1860" w:type="dxa"/>
            <w:vAlign w:val="center"/>
          </w:tcPr>
          <w:p w14:paraId="0005A8B4" w14:textId="54565AAE" w:rsidR="000B4E48" w:rsidRPr="00C40894" w:rsidRDefault="000B4E48" w:rsidP="000B4E48">
            <w:pPr>
              <w:rPr>
                <w:rFonts w:ascii="Arial" w:hAnsi="Arial"/>
                <w:color w:val="000000"/>
              </w:rPr>
            </w:pPr>
            <w:r w:rsidRPr="00C40894">
              <w:rPr>
                <w:rFonts w:ascii="Arial" w:hAnsi="Arial"/>
                <w:color w:val="000000"/>
              </w:rPr>
              <w:t>Acuerdo</w:t>
            </w:r>
          </w:p>
        </w:tc>
        <w:tc>
          <w:tcPr>
            <w:tcW w:w="1116" w:type="dxa"/>
            <w:vAlign w:val="center"/>
          </w:tcPr>
          <w:p w14:paraId="7425B6D0" w14:textId="77777777" w:rsidR="000B4E48" w:rsidRPr="00C40894" w:rsidRDefault="000B4E48" w:rsidP="000B4E48">
            <w:pPr>
              <w:rPr>
                <w:rFonts w:ascii="Arial" w:hAnsi="Arial"/>
                <w:color w:val="000000"/>
              </w:rPr>
            </w:pPr>
          </w:p>
        </w:tc>
      </w:tr>
      <w:tr w:rsidR="000B4E48" w:rsidRPr="00C40894" w14:paraId="2E25D804" w14:textId="77777777" w:rsidTr="008E192B">
        <w:trPr>
          <w:cantSplit/>
          <w:trHeight w:val="907"/>
          <w:jc w:val="center"/>
        </w:trPr>
        <w:tc>
          <w:tcPr>
            <w:tcW w:w="562" w:type="dxa"/>
            <w:vAlign w:val="center"/>
          </w:tcPr>
          <w:p w14:paraId="7577A9F8" w14:textId="2ECBCDA1" w:rsidR="000B4E48" w:rsidRPr="00C40894" w:rsidRDefault="000B4E48" w:rsidP="0018175C">
            <w:pPr>
              <w:jc w:val="center"/>
              <w:rPr>
                <w:rFonts w:ascii="Arial" w:hAnsi="Arial"/>
                <w:color w:val="000000"/>
              </w:rPr>
            </w:pPr>
            <w:r w:rsidRPr="00C40894">
              <w:rPr>
                <w:rFonts w:ascii="Arial" w:hAnsi="Arial"/>
                <w:color w:val="000000"/>
              </w:rPr>
              <w:t>1</w:t>
            </w:r>
            <w:r w:rsidR="0018175C" w:rsidRPr="00C40894">
              <w:rPr>
                <w:rFonts w:ascii="Arial" w:hAnsi="Arial"/>
                <w:color w:val="000000"/>
              </w:rPr>
              <w:t>9</w:t>
            </w:r>
          </w:p>
        </w:tc>
        <w:tc>
          <w:tcPr>
            <w:tcW w:w="3828" w:type="dxa"/>
            <w:shd w:val="clear" w:color="auto" w:fill="auto"/>
            <w:vAlign w:val="center"/>
          </w:tcPr>
          <w:p w14:paraId="0AC096DE" w14:textId="4C734B5D" w:rsidR="000B4E48" w:rsidRPr="00C40894" w:rsidRDefault="0018175C" w:rsidP="006A4327">
            <w:pPr>
              <w:jc w:val="both"/>
              <w:rPr>
                <w:rFonts w:ascii="Arial" w:hAnsi="Arial"/>
                <w:color w:val="000000"/>
              </w:rPr>
            </w:pPr>
            <w:r w:rsidRPr="00C40894">
              <w:rPr>
                <w:rFonts w:ascii="Arial" w:hAnsi="Arial"/>
                <w:color w:val="000000"/>
              </w:rPr>
              <w:t xml:space="preserve">Revisar acuerdo de traslado </w:t>
            </w:r>
          </w:p>
        </w:tc>
        <w:tc>
          <w:tcPr>
            <w:tcW w:w="2268" w:type="dxa"/>
            <w:vAlign w:val="center"/>
          </w:tcPr>
          <w:p w14:paraId="19687B39" w14:textId="127F51CB" w:rsidR="000B4E48" w:rsidRPr="00C40894" w:rsidRDefault="0018175C" w:rsidP="000B4E48">
            <w:pPr>
              <w:jc w:val="both"/>
              <w:rPr>
                <w:rFonts w:ascii="Arial" w:hAnsi="Arial"/>
                <w:color w:val="000000"/>
              </w:rPr>
            </w:pPr>
            <w:r w:rsidRPr="00C40894">
              <w:rPr>
                <w:rFonts w:ascii="Arial" w:hAnsi="Arial"/>
                <w:color w:val="000000"/>
              </w:rPr>
              <w:t>Director Administrativo (a) y Financiero (a); Gerente (a)</w:t>
            </w:r>
          </w:p>
        </w:tc>
        <w:tc>
          <w:tcPr>
            <w:tcW w:w="1860" w:type="dxa"/>
            <w:vAlign w:val="center"/>
          </w:tcPr>
          <w:p w14:paraId="584BF280" w14:textId="1A87F800" w:rsidR="000B4E48" w:rsidRPr="00C40894" w:rsidRDefault="000B4E48" w:rsidP="000B4E48">
            <w:pPr>
              <w:rPr>
                <w:rFonts w:ascii="Arial" w:hAnsi="Arial"/>
                <w:color w:val="000000"/>
              </w:rPr>
            </w:pPr>
            <w:r w:rsidRPr="00C40894">
              <w:rPr>
                <w:rFonts w:ascii="Arial" w:hAnsi="Arial"/>
                <w:color w:val="000000"/>
              </w:rPr>
              <w:t xml:space="preserve">Acuerdo </w:t>
            </w:r>
            <w:r w:rsidR="0018175C" w:rsidRPr="00C40894">
              <w:rPr>
                <w:rFonts w:ascii="Arial" w:hAnsi="Arial"/>
                <w:color w:val="000000"/>
              </w:rPr>
              <w:t>revisado</w:t>
            </w:r>
          </w:p>
        </w:tc>
        <w:tc>
          <w:tcPr>
            <w:tcW w:w="1116" w:type="dxa"/>
            <w:vAlign w:val="center"/>
          </w:tcPr>
          <w:p w14:paraId="74A30C90" w14:textId="5B9C683D" w:rsidR="000B4E48" w:rsidRPr="00C40894" w:rsidRDefault="0018175C" w:rsidP="00FC1335">
            <w:pPr>
              <w:jc w:val="center"/>
              <w:rPr>
                <w:rFonts w:ascii="Arial" w:hAnsi="Arial"/>
                <w:color w:val="000000"/>
              </w:rPr>
            </w:pPr>
            <w:r w:rsidRPr="00C40894">
              <w:rPr>
                <w:rFonts w:ascii="Arial" w:hAnsi="Arial"/>
                <w:color w:val="000000"/>
              </w:rPr>
              <w:t>x</w:t>
            </w:r>
          </w:p>
        </w:tc>
      </w:tr>
      <w:tr w:rsidR="0018175C" w:rsidRPr="00C40894" w14:paraId="65CD55D7" w14:textId="77777777" w:rsidTr="008E192B">
        <w:trPr>
          <w:cantSplit/>
          <w:trHeight w:val="376"/>
          <w:jc w:val="center"/>
        </w:trPr>
        <w:tc>
          <w:tcPr>
            <w:tcW w:w="562" w:type="dxa"/>
            <w:vAlign w:val="center"/>
          </w:tcPr>
          <w:p w14:paraId="0032DDB1" w14:textId="32BCBFAA" w:rsidR="0018175C" w:rsidRPr="00C40894" w:rsidRDefault="0018175C" w:rsidP="0018175C">
            <w:pPr>
              <w:jc w:val="center"/>
              <w:rPr>
                <w:rFonts w:ascii="Arial" w:hAnsi="Arial"/>
                <w:color w:val="000000"/>
              </w:rPr>
            </w:pPr>
            <w:r w:rsidRPr="00C40894">
              <w:rPr>
                <w:rFonts w:ascii="Arial" w:hAnsi="Arial"/>
                <w:color w:val="000000"/>
              </w:rPr>
              <w:t>20</w:t>
            </w:r>
          </w:p>
        </w:tc>
        <w:tc>
          <w:tcPr>
            <w:tcW w:w="3828" w:type="dxa"/>
            <w:shd w:val="clear" w:color="auto" w:fill="auto"/>
            <w:vAlign w:val="center"/>
          </w:tcPr>
          <w:p w14:paraId="3A6F7A63" w14:textId="7E1F0B3E" w:rsidR="0018175C" w:rsidRPr="00C40894" w:rsidRDefault="0018175C" w:rsidP="006A4327">
            <w:pPr>
              <w:jc w:val="both"/>
              <w:rPr>
                <w:rFonts w:ascii="Arial" w:hAnsi="Arial"/>
                <w:color w:val="000000"/>
              </w:rPr>
            </w:pPr>
            <w:r w:rsidRPr="00C40894">
              <w:rPr>
                <w:rFonts w:ascii="Arial" w:hAnsi="Arial"/>
                <w:color w:val="000000"/>
              </w:rPr>
              <w:t>Aprobar del Acuerdo de Traslado.</w:t>
            </w:r>
          </w:p>
        </w:tc>
        <w:tc>
          <w:tcPr>
            <w:tcW w:w="2268" w:type="dxa"/>
            <w:vAlign w:val="center"/>
          </w:tcPr>
          <w:p w14:paraId="61B6EC73" w14:textId="05F449B4" w:rsidR="0018175C" w:rsidRPr="00C40894" w:rsidRDefault="0018175C" w:rsidP="0018175C">
            <w:pPr>
              <w:jc w:val="both"/>
              <w:rPr>
                <w:rFonts w:ascii="Arial" w:hAnsi="Arial"/>
                <w:color w:val="000000"/>
              </w:rPr>
            </w:pPr>
            <w:r w:rsidRPr="00C40894">
              <w:rPr>
                <w:rFonts w:ascii="Arial" w:hAnsi="Arial"/>
                <w:color w:val="000000"/>
              </w:rPr>
              <w:t>Junta directiva FBS-CGR</w:t>
            </w:r>
          </w:p>
        </w:tc>
        <w:tc>
          <w:tcPr>
            <w:tcW w:w="1860" w:type="dxa"/>
            <w:vAlign w:val="center"/>
          </w:tcPr>
          <w:p w14:paraId="4199E0C1" w14:textId="07BC20C9" w:rsidR="0018175C" w:rsidRPr="00C40894" w:rsidRDefault="0018175C" w:rsidP="0018175C">
            <w:pPr>
              <w:rPr>
                <w:rFonts w:ascii="Arial" w:hAnsi="Arial"/>
                <w:color w:val="000000"/>
              </w:rPr>
            </w:pPr>
            <w:r w:rsidRPr="00C40894">
              <w:rPr>
                <w:rFonts w:ascii="Arial" w:hAnsi="Arial"/>
                <w:color w:val="000000"/>
              </w:rPr>
              <w:t>Acuerdo Aprobado</w:t>
            </w:r>
          </w:p>
        </w:tc>
        <w:tc>
          <w:tcPr>
            <w:tcW w:w="1116" w:type="dxa"/>
            <w:vAlign w:val="center"/>
          </w:tcPr>
          <w:p w14:paraId="475011F2" w14:textId="77777777" w:rsidR="0018175C" w:rsidRPr="00C40894" w:rsidRDefault="0018175C" w:rsidP="0018175C">
            <w:pPr>
              <w:rPr>
                <w:rFonts w:ascii="Arial" w:hAnsi="Arial"/>
                <w:color w:val="000000"/>
              </w:rPr>
            </w:pPr>
          </w:p>
        </w:tc>
      </w:tr>
      <w:tr w:rsidR="0018175C" w:rsidRPr="00C40894" w14:paraId="0591B67C" w14:textId="77777777" w:rsidTr="008E192B">
        <w:trPr>
          <w:cantSplit/>
          <w:trHeight w:val="702"/>
          <w:jc w:val="center"/>
        </w:trPr>
        <w:tc>
          <w:tcPr>
            <w:tcW w:w="562" w:type="dxa"/>
            <w:vAlign w:val="center"/>
          </w:tcPr>
          <w:p w14:paraId="749DF308" w14:textId="21E9B3E2" w:rsidR="0018175C" w:rsidRPr="00C40894" w:rsidRDefault="0018175C" w:rsidP="0018175C">
            <w:pPr>
              <w:jc w:val="center"/>
              <w:rPr>
                <w:rFonts w:ascii="Arial" w:hAnsi="Arial"/>
                <w:color w:val="000000"/>
              </w:rPr>
            </w:pPr>
            <w:r w:rsidRPr="00C40894">
              <w:rPr>
                <w:rFonts w:ascii="Arial" w:hAnsi="Arial"/>
                <w:color w:val="000000"/>
              </w:rPr>
              <w:t>21</w:t>
            </w:r>
          </w:p>
        </w:tc>
        <w:tc>
          <w:tcPr>
            <w:tcW w:w="3828" w:type="dxa"/>
            <w:vAlign w:val="center"/>
          </w:tcPr>
          <w:p w14:paraId="6A81711D" w14:textId="22FB201F" w:rsidR="0018175C" w:rsidRPr="00C40894" w:rsidRDefault="0018175C" w:rsidP="0018175C">
            <w:pPr>
              <w:jc w:val="both"/>
              <w:rPr>
                <w:rFonts w:ascii="Arial" w:hAnsi="Arial"/>
                <w:color w:val="000000"/>
              </w:rPr>
            </w:pPr>
            <w:r w:rsidRPr="00C40894">
              <w:rPr>
                <w:rFonts w:ascii="Arial" w:hAnsi="Arial"/>
                <w:color w:val="000000"/>
              </w:rPr>
              <w:t>Proyectar oficio de solicitud de traslado al Ministerio de Hacienda.</w:t>
            </w:r>
          </w:p>
        </w:tc>
        <w:tc>
          <w:tcPr>
            <w:tcW w:w="2268" w:type="dxa"/>
            <w:vAlign w:val="center"/>
          </w:tcPr>
          <w:p w14:paraId="02DD6571" w14:textId="4893BC00" w:rsidR="0018175C" w:rsidRPr="00C40894" w:rsidRDefault="0018175C" w:rsidP="0018175C">
            <w:pPr>
              <w:jc w:val="both"/>
              <w:rPr>
                <w:rFonts w:ascii="Arial" w:hAnsi="Arial"/>
                <w:color w:val="000000"/>
              </w:rPr>
            </w:pPr>
            <w:r w:rsidRPr="00C40894">
              <w:rPr>
                <w:rFonts w:ascii="Arial" w:hAnsi="Arial"/>
                <w:color w:val="000000"/>
              </w:rPr>
              <w:t>Asesor (a) Financiero</w:t>
            </w:r>
            <w:r w:rsidR="00517835">
              <w:rPr>
                <w:rFonts w:ascii="Arial" w:hAnsi="Arial"/>
                <w:color w:val="000000"/>
              </w:rPr>
              <w:t xml:space="preserve"> (a)</w:t>
            </w:r>
          </w:p>
        </w:tc>
        <w:tc>
          <w:tcPr>
            <w:tcW w:w="1860" w:type="dxa"/>
            <w:vAlign w:val="center"/>
          </w:tcPr>
          <w:p w14:paraId="028955DA" w14:textId="7072BE3B" w:rsidR="0018175C" w:rsidRPr="00C40894" w:rsidRDefault="0018175C" w:rsidP="0018175C">
            <w:pPr>
              <w:rPr>
                <w:rFonts w:ascii="Arial" w:hAnsi="Arial"/>
                <w:color w:val="000000"/>
              </w:rPr>
            </w:pPr>
            <w:r w:rsidRPr="00C40894">
              <w:rPr>
                <w:rFonts w:ascii="Arial" w:hAnsi="Arial"/>
                <w:color w:val="000000"/>
              </w:rPr>
              <w:t>Oficio</w:t>
            </w:r>
          </w:p>
        </w:tc>
        <w:tc>
          <w:tcPr>
            <w:tcW w:w="1116" w:type="dxa"/>
            <w:vAlign w:val="center"/>
          </w:tcPr>
          <w:p w14:paraId="69AF4FB5" w14:textId="77777777" w:rsidR="0018175C" w:rsidRPr="00C40894" w:rsidRDefault="0018175C" w:rsidP="0018175C">
            <w:pPr>
              <w:rPr>
                <w:rFonts w:ascii="Arial" w:hAnsi="Arial"/>
                <w:color w:val="000000"/>
              </w:rPr>
            </w:pPr>
          </w:p>
        </w:tc>
      </w:tr>
      <w:tr w:rsidR="0018175C" w:rsidRPr="00C40894" w14:paraId="2FAEFEED" w14:textId="77777777" w:rsidTr="008E192B">
        <w:trPr>
          <w:cantSplit/>
          <w:trHeight w:val="376"/>
          <w:jc w:val="center"/>
        </w:trPr>
        <w:tc>
          <w:tcPr>
            <w:tcW w:w="562" w:type="dxa"/>
            <w:vAlign w:val="center"/>
          </w:tcPr>
          <w:p w14:paraId="421255D0" w14:textId="5FA2DD31" w:rsidR="0018175C" w:rsidRPr="00C40894" w:rsidRDefault="0018175C" w:rsidP="0018175C">
            <w:pPr>
              <w:jc w:val="center"/>
              <w:rPr>
                <w:rFonts w:ascii="Arial" w:hAnsi="Arial"/>
                <w:color w:val="000000"/>
              </w:rPr>
            </w:pPr>
            <w:r w:rsidRPr="00C40894">
              <w:rPr>
                <w:rFonts w:ascii="Arial" w:hAnsi="Arial"/>
                <w:color w:val="000000"/>
              </w:rPr>
              <w:t>22</w:t>
            </w:r>
          </w:p>
        </w:tc>
        <w:tc>
          <w:tcPr>
            <w:tcW w:w="3828" w:type="dxa"/>
            <w:vAlign w:val="center"/>
          </w:tcPr>
          <w:p w14:paraId="5472F131" w14:textId="7D380D5C" w:rsidR="0018175C" w:rsidRPr="00C40894" w:rsidRDefault="0018175C" w:rsidP="0018175C">
            <w:pPr>
              <w:jc w:val="both"/>
              <w:rPr>
                <w:rFonts w:ascii="Arial" w:hAnsi="Arial"/>
                <w:color w:val="000000"/>
              </w:rPr>
            </w:pPr>
            <w:r w:rsidRPr="00C40894">
              <w:rPr>
                <w:rFonts w:ascii="Arial" w:hAnsi="Arial"/>
                <w:color w:val="000000"/>
              </w:rPr>
              <w:t>Radicar documentos para la solicitud de aprobación traslado a nivel decreto.</w:t>
            </w:r>
          </w:p>
        </w:tc>
        <w:tc>
          <w:tcPr>
            <w:tcW w:w="2268" w:type="dxa"/>
            <w:vAlign w:val="center"/>
          </w:tcPr>
          <w:p w14:paraId="589BBC77" w14:textId="4AFC2A4B" w:rsidR="0018175C" w:rsidRPr="00C40894" w:rsidRDefault="0018175C" w:rsidP="0018175C">
            <w:pPr>
              <w:jc w:val="both"/>
              <w:rPr>
                <w:rFonts w:ascii="Arial" w:hAnsi="Arial"/>
                <w:color w:val="000000"/>
              </w:rPr>
            </w:pPr>
            <w:r w:rsidRPr="00C40894">
              <w:rPr>
                <w:rFonts w:ascii="Arial" w:hAnsi="Arial"/>
                <w:color w:val="000000"/>
              </w:rPr>
              <w:t>Asesor (a) Financiero</w:t>
            </w:r>
            <w:r w:rsidR="00517835">
              <w:rPr>
                <w:rFonts w:ascii="Arial" w:hAnsi="Arial"/>
                <w:color w:val="000000"/>
              </w:rPr>
              <w:t xml:space="preserve"> (a)</w:t>
            </w:r>
          </w:p>
        </w:tc>
        <w:tc>
          <w:tcPr>
            <w:tcW w:w="1860" w:type="dxa"/>
            <w:vAlign w:val="center"/>
          </w:tcPr>
          <w:p w14:paraId="699A0F00" w14:textId="6A252B4E" w:rsidR="0018175C" w:rsidRPr="00C40894" w:rsidRDefault="0018175C" w:rsidP="0018175C">
            <w:pPr>
              <w:rPr>
                <w:rFonts w:ascii="Arial" w:hAnsi="Arial"/>
                <w:color w:val="000000"/>
              </w:rPr>
            </w:pPr>
            <w:r w:rsidRPr="00C40894">
              <w:rPr>
                <w:rFonts w:ascii="Arial" w:hAnsi="Arial"/>
                <w:color w:val="000000"/>
              </w:rPr>
              <w:t>Documento radicado SITPRES.</w:t>
            </w:r>
          </w:p>
        </w:tc>
        <w:tc>
          <w:tcPr>
            <w:tcW w:w="1116" w:type="dxa"/>
            <w:vAlign w:val="center"/>
          </w:tcPr>
          <w:p w14:paraId="563E50CF" w14:textId="77777777" w:rsidR="0018175C" w:rsidRPr="00C40894" w:rsidRDefault="0018175C" w:rsidP="0018175C">
            <w:pPr>
              <w:rPr>
                <w:rFonts w:ascii="Arial" w:hAnsi="Arial"/>
                <w:color w:val="000000"/>
              </w:rPr>
            </w:pPr>
          </w:p>
        </w:tc>
      </w:tr>
      <w:tr w:rsidR="0018175C" w:rsidRPr="00C40894" w14:paraId="2F9A585E" w14:textId="77777777" w:rsidTr="008E192B">
        <w:trPr>
          <w:cantSplit/>
          <w:trHeight w:val="376"/>
          <w:jc w:val="center"/>
        </w:trPr>
        <w:tc>
          <w:tcPr>
            <w:tcW w:w="562" w:type="dxa"/>
            <w:vAlign w:val="center"/>
          </w:tcPr>
          <w:p w14:paraId="204FC88F" w14:textId="186057B5" w:rsidR="0018175C" w:rsidRPr="00C40894" w:rsidRDefault="0018175C" w:rsidP="0018175C">
            <w:pPr>
              <w:jc w:val="center"/>
              <w:rPr>
                <w:rFonts w:ascii="Arial" w:hAnsi="Arial"/>
                <w:color w:val="000000"/>
              </w:rPr>
            </w:pPr>
            <w:r w:rsidRPr="00C40894">
              <w:rPr>
                <w:rFonts w:ascii="Arial" w:hAnsi="Arial"/>
                <w:color w:val="000000"/>
              </w:rPr>
              <w:t>23</w:t>
            </w:r>
          </w:p>
        </w:tc>
        <w:tc>
          <w:tcPr>
            <w:tcW w:w="3828" w:type="dxa"/>
            <w:vAlign w:val="center"/>
          </w:tcPr>
          <w:p w14:paraId="2FCDEB12" w14:textId="2300D275" w:rsidR="0018175C" w:rsidRPr="00C40894" w:rsidRDefault="0018175C" w:rsidP="0018175C">
            <w:pPr>
              <w:jc w:val="both"/>
              <w:rPr>
                <w:rFonts w:ascii="Arial" w:hAnsi="Arial"/>
                <w:color w:val="000000"/>
              </w:rPr>
            </w:pPr>
            <w:r w:rsidRPr="00C40894">
              <w:rPr>
                <w:rFonts w:ascii="Arial" w:hAnsi="Arial"/>
                <w:color w:val="000000"/>
              </w:rPr>
              <w:t>Recibir oficio de aprobación o rechazo del traslado por parte del Ministerio de Hacienda</w:t>
            </w:r>
          </w:p>
        </w:tc>
        <w:tc>
          <w:tcPr>
            <w:tcW w:w="2268" w:type="dxa"/>
            <w:vAlign w:val="center"/>
          </w:tcPr>
          <w:p w14:paraId="09BFD235" w14:textId="2CCA2FCF" w:rsidR="0018175C" w:rsidRPr="00C40894" w:rsidRDefault="0018175C" w:rsidP="0018175C">
            <w:pPr>
              <w:jc w:val="both"/>
              <w:rPr>
                <w:rFonts w:ascii="Arial" w:hAnsi="Arial"/>
                <w:color w:val="000000"/>
              </w:rPr>
            </w:pPr>
            <w:r w:rsidRPr="00C40894">
              <w:rPr>
                <w:rFonts w:ascii="Arial" w:hAnsi="Arial"/>
                <w:color w:val="000000"/>
              </w:rPr>
              <w:t>Asesor (a) Financiero</w:t>
            </w:r>
          </w:p>
        </w:tc>
        <w:tc>
          <w:tcPr>
            <w:tcW w:w="1860" w:type="dxa"/>
            <w:vAlign w:val="center"/>
          </w:tcPr>
          <w:p w14:paraId="1EEFE55E" w14:textId="16CCE6C3" w:rsidR="0018175C" w:rsidRPr="00C40894" w:rsidRDefault="0018175C" w:rsidP="0018175C">
            <w:pPr>
              <w:rPr>
                <w:rFonts w:ascii="Arial" w:hAnsi="Arial"/>
                <w:color w:val="000000"/>
              </w:rPr>
            </w:pPr>
            <w:r w:rsidRPr="00C40894">
              <w:rPr>
                <w:rFonts w:ascii="Arial" w:hAnsi="Arial"/>
                <w:color w:val="000000"/>
              </w:rPr>
              <w:t>Oficio y solicitud de traslado en estado aprobada.</w:t>
            </w:r>
          </w:p>
        </w:tc>
        <w:tc>
          <w:tcPr>
            <w:tcW w:w="1116" w:type="dxa"/>
            <w:vAlign w:val="center"/>
          </w:tcPr>
          <w:p w14:paraId="743EFDC5" w14:textId="533563EC" w:rsidR="0018175C" w:rsidRPr="00C40894" w:rsidRDefault="0018175C" w:rsidP="00FC1335">
            <w:pPr>
              <w:jc w:val="center"/>
              <w:rPr>
                <w:rFonts w:ascii="Arial" w:hAnsi="Arial"/>
                <w:color w:val="000000"/>
              </w:rPr>
            </w:pPr>
            <w:r w:rsidRPr="00C40894">
              <w:rPr>
                <w:rFonts w:ascii="Arial" w:hAnsi="Arial"/>
                <w:color w:val="000000"/>
              </w:rPr>
              <w:t>x</w:t>
            </w:r>
          </w:p>
        </w:tc>
      </w:tr>
      <w:tr w:rsidR="0018175C" w:rsidRPr="00C40894" w14:paraId="26929624" w14:textId="77777777" w:rsidTr="008E192B">
        <w:trPr>
          <w:cantSplit/>
          <w:trHeight w:val="376"/>
          <w:jc w:val="center"/>
        </w:trPr>
        <w:tc>
          <w:tcPr>
            <w:tcW w:w="562" w:type="dxa"/>
            <w:vAlign w:val="center"/>
          </w:tcPr>
          <w:p w14:paraId="014AE532" w14:textId="239FEC4C" w:rsidR="0018175C" w:rsidRPr="00C40894" w:rsidRDefault="0018175C" w:rsidP="0018175C">
            <w:pPr>
              <w:jc w:val="center"/>
              <w:rPr>
                <w:rFonts w:ascii="Arial" w:hAnsi="Arial"/>
                <w:color w:val="000000"/>
              </w:rPr>
            </w:pPr>
            <w:r w:rsidRPr="00C40894">
              <w:rPr>
                <w:rFonts w:ascii="Arial" w:hAnsi="Arial"/>
                <w:color w:val="000000"/>
              </w:rPr>
              <w:t>24</w:t>
            </w:r>
          </w:p>
        </w:tc>
        <w:tc>
          <w:tcPr>
            <w:tcW w:w="3828" w:type="dxa"/>
            <w:vAlign w:val="center"/>
          </w:tcPr>
          <w:p w14:paraId="314766C3" w14:textId="0F5D6D02" w:rsidR="0018175C" w:rsidRPr="00C40894" w:rsidRDefault="0018175C" w:rsidP="0018175C">
            <w:pPr>
              <w:jc w:val="both"/>
              <w:rPr>
                <w:rFonts w:ascii="Arial" w:hAnsi="Arial"/>
                <w:color w:val="000000"/>
              </w:rPr>
            </w:pPr>
            <w:r w:rsidRPr="00C40894">
              <w:rPr>
                <w:rFonts w:ascii="Arial" w:hAnsi="Arial"/>
                <w:color w:val="000000"/>
              </w:rPr>
              <w:t>Realizar registro de traslado y desagregación en el SIIF Nación.</w:t>
            </w:r>
          </w:p>
        </w:tc>
        <w:tc>
          <w:tcPr>
            <w:tcW w:w="2268" w:type="dxa"/>
            <w:vAlign w:val="center"/>
          </w:tcPr>
          <w:p w14:paraId="1B3E1824" w14:textId="5A9237BD" w:rsidR="0018175C" w:rsidRPr="00C40894" w:rsidRDefault="0018175C" w:rsidP="0018175C">
            <w:pPr>
              <w:jc w:val="both"/>
              <w:rPr>
                <w:rFonts w:ascii="Arial" w:hAnsi="Arial"/>
                <w:color w:val="000000"/>
              </w:rPr>
            </w:pPr>
            <w:r w:rsidRPr="00C40894">
              <w:rPr>
                <w:rFonts w:ascii="Arial" w:hAnsi="Arial"/>
                <w:color w:val="000000"/>
              </w:rPr>
              <w:t xml:space="preserve">Profesional Especializado G-19 / Técnicos Administrativos 18.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3830DF21" w14:textId="042E32B7" w:rsidR="0018175C" w:rsidRPr="00C40894" w:rsidRDefault="0018175C" w:rsidP="0018175C">
            <w:pPr>
              <w:rPr>
                <w:rFonts w:ascii="Arial" w:hAnsi="Arial"/>
                <w:color w:val="000000"/>
              </w:rPr>
            </w:pPr>
            <w:r w:rsidRPr="00C40894">
              <w:rPr>
                <w:rFonts w:ascii="Arial" w:hAnsi="Arial"/>
                <w:color w:val="000000"/>
              </w:rPr>
              <w:t>Reporte de apropiaciones.</w:t>
            </w:r>
          </w:p>
        </w:tc>
        <w:tc>
          <w:tcPr>
            <w:tcW w:w="1116" w:type="dxa"/>
            <w:vAlign w:val="center"/>
          </w:tcPr>
          <w:p w14:paraId="45ECC01B" w14:textId="77777777" w:rsidR="0018175C" w:rsidRPr="00C40894" w:rsidRDefault="0018175C" w:rsidP="0018175C">
            <w:pPr>
              <w:rPr>
                <w:rFonts w:ascii="Arial" w:hAnsi="Arial"/>
                <w:color w:val="000000"/>
              </w:rPr>
            </w:pPr>
          </w:p>
        </w:tc>
      </w:tr>
      <w:tr w:rsidR="0018175C" w:rsidRPr="00C40894" w14:paraId="58D8B855" w14:textId="77777777" w:rsidTr="008E192B">
        <w:trPr>
          <w:cantSplit/>
          <w:trHeight w:val="376"/>
          <w:jc w:val="center"/>
        </w:trPr>
        <w:tc>
          <w:tcPr>
            <w:tcW w:w="562" w:type="dxa"/>
            <w:vAlign w:val="center"/>
          </w:tcPr>
          <w:p w14:paraId="4C741703" w14:textId="7B42896E" w:rsidR="0018175C" w:rsidRPr="00C40894" w:rsidRDefault="0018175C" w:rsidP="0018175C">
            <w:pPr>
              <w:jc w:val="center"/>
              <w:rPr>
                <w:rFonts w:ascii="Arial" w:hAnsi="Arial"/>
                <w:color w:val="000000"/>
              </w:rPr>
            </w:pPr>
            <w:r w:rsidRPr="00C40894">
              <w:rPr>
                <w:rFonts w:ascii="Arial" w:hAnsi="Arial"/>
                <w:color w:val="000000"/>
              </w:rPr>
              <w:lastRenderedPageBreak/>
              <w:t>25</w:t>
            </w:r>
          </w:p>
        </w:tc>
        <w:tc>
          <w:tcPr>
            <w:tcW w:w="3828" w:type="dxa"/>
            <w:vAlign w:val="center"/>
          </w:tcPr>
          <w:p w14:paraId="1CA3AA08" w14:textId="64973653" w:rsidR="0018175C" w:rsidRPr="00C40894" w:rsidRDefault="0018175C" w:rsidP="0018175C">
            <w:pPr>
              <w:jc w:val="both"/>
              <w:rPr>
                <w:rFonts w:ascii="Arial" w:hAnsi="Arial"/>
                <w:color w:val="000000"/>
              </w:rPr>
            </w:pPr>
            <w:r w:rsidRPr="00C40894">
              <w:rPr>
                <w:rFonts w:ascii="Arial" w:hAnsi="Arial"/>
                <w:color w:val="000000"/>
              </w:rPr>
              <w:t xml:space="preserve">Informar a el área que solicitaron los traslados que estos se realizaron y pueden proceder con la ejecución presupuestal. </w:t>
            </w:r>
          </w:p>
        </w:tc>
        <w:tc>
          <w:tcPr>
            <w:tcW w:w="2268" w:type="dxa"/>
            <w:vAlign w:val="center"/>
          </w:tcPr>
          <w:p w14:paraId="4DBEA383" w14:textId="2E5E472A" w:rsidR="0018175C" w:rsidRPr="00C40894" w:rsidRDefault="0018175C" w:rsidP="0018175C">
            <w:pPr>
              <w:jc w:val="both"/>
              <w:rPr>
                <w:rFonts w:ascii="Arial" w:hAnsi="Arial"/>
                <w:color w:val="000000"/>
              </w:rPr>
            </w:pPr>
            <w:r w:rsidRPr="00C40894">
              <w:rPr>
                <w:rFonts w:ascii="Arial" w:hAnsi="Arial"/>
                <w:color w:val="000000"/>
              </w:rPr>
              <w:t xml:space="preserve">Profesional Especializado G-19 / Técnicos Administrativos 18. </w:t>
            </w:r>
            <w:r w:rsidR="00C40894" w:rsidRPr="00C40894">
              <w:rPr>
                <w:rFonts w:ascii="Arial" w:hAnsi="Arial"/>
                <w:color w:val="000000"/>
              </w:rPr>
              <w:t>Área de Presupuesto</w:t>
            </w:r>
            <w:r w:rsidRPr="00C40894">
              <w:rPr>
                <w:rFonts w:ascii="Arial" w:hAnsi="Arial"/>
                <w:color w:val="000000"/>
              </w:rPr>
              <w:t>.</w:t>
            </w:r>
          </w:p>
        </w:tc>
        <w:tc>
          <w:tcPr>
            <w:tcW w:w="1860" w:type="dxa"/>
            <w:vAlign w:val="center"/>
          </w:tcPr>
          <w:p w14:paraId="2593B1AE" w14:textId="311A4CFD" w:rsidR="0018175C" w:rsidRPr="00C40894" w:rsidRDefault="0018175C" w:rsidP="0018175C">
            <w:pPr>
              <w:rPr>
                <w:rFonts w:ascii="Arial" w:hAnsi="Arial"/>
                <w:color w:val="000000"/>
              </w:rPr>
            </w:pPr>
            <w:r w:rsidRPr="00C40894">
              <w:rPr>
                <w:rFonts w:ascii="Arial" w:hAnsi="Arial"/>
                <w:color w:val="000000"/>
              </w:rPr>
              <w:t>Correo electrónico</w:t>
            </w:r>
          </w:p>
        </w:tc>
        <w:tc>
          <w:tcPr>
            <w:tcW w:w="1116" w:type="dxa"/>
            <w:vAlign w:val="center"/>
          </w:tcPr>
          <w:p w14:paraId="2E1438ED" w14:textId="77777777" w:rsidR="0018175C" w:rsidRPr="00C40894" w:rsidRDefault="0018175C" w:rsidP="0018175C">
            <w:pPr>
              <w:rPr>
                <w:rFonts w:ascii="Arial" w:hAnsi="Arial"/>
                <w:color w:val="000000"/>
              </w:rPr>
            </w:pPr>
          </w:p>
        </w:tc>
      </w:tr>
      <w:tr w:rsidR="00517835" w:rsidRPr="00C40894" w14:paraId="693E9BC7" w14:textId="77777777" w:rsidTr="008E192B">
        <w:trPr>
          <w:cantSplit/>
          <w:trHeight w:val="376"/>
          <w:jc w:val="center"/>
        </w:trPr>
        <w:tc>
          <w:tcPr>
            <w:tcW w:w="9634" w:type="dxa"/>
            <w:gridSpan w:val="5"/>
            <w:vAlign w:val="center"/>
          </w:tcPr>
          <w:p w14:paraId="2C9EF58B" w14:textId="39275528" w:rsidR="00517835" w:rsidRPr="00C40894" w:rsidRDefault="00517835" w:rsidP="0018175C">
            <w:pPr>
              <w:rPr>
                <w:rFonts w:ascii="Arial" w:hAnsi="Arial"/>
                <w:color w:val="000000"/>
              </w:rPr>
            </w:pPr>
            <w:r w:rsidRPr="00C40894">
              <w:rPr>
                <w:rFonts w:ascii="Arial" w:hAnsi="Arial"/>
                <w:b/>
                <w:color w:val="000000"/>
              </w:rPr>
              <w:t>Tramite Solicitud de Vigencias Futuras</w:t>
            </w:r>
          </w:p>
        </w:tc>
      </w:tr>
      <w:tr w:rsidR="0018175C" w:rsidRPr="00C40894" w14:paraId="04EE1F56" w14:textId="77777777" w:rsidTr="008E192B">
        <w:trPr>
          <w:cantSplit/>
          <w:trHeight w:val="376"/>
          <w:jc w:val="center"/>
        </w:trPr>
        <w:tc>
          <w:tcPr>
            <w:tcW w:w="562" w:type="dxa"/>
            <w:vAlign w:val="center"/>
          </w:tcPr>
          <w:p w14:paraId="21EB09AC" w14:textId="41AB9EF5" w:rsidR="0018175C" w:rsidRPr="00C40894" w:rsidRDefault="0018175C" w:rsidP="0018175C">
            <w:pPr>
              <w:jc w:val="center"/>
              <w:rPr>
                <w:rFonts w:ascii="Arial" w:hAnsi="Arial"/>
                <w:color w:val="000000"/>
              </w:rPr>
            </w:pPr>
            <w:r w:rsidRPr="00C40894">
              <w:rPr>
                <w:rFonts w:ascii="Arial" w:hAnsi="Arial"/>
                <w:color w:val="000000"/>
              </w:rPr>
              <w:t>26</w:t>
            </w:r>
          </w:p>
        </w:tc>
        <w:tc>
          <w:tcPr>
            <w:tcW w:w="3828" w:type="dxa"/>
            <w:vAlign w:val="center"/>
          </w:tcPr>
          <w:p w14:paraId="50DEBFEF" w14:textId="1B803128" w:rsidR="0018175C" w:rsidRPr="00C40894" w:rsidRDefault="0018175C" w:rsidP="0018175C">
            <w:pPr>
              <w:jc w:val="both"/>
              <w:rPr>
                <w:rFonts w:ascii="Arial" w:hAnsi="Arial"/>
                <w:color w:val="000000"/>
              </w:rPr>
            </w:pPr>
            <w:r w:rsidRPr="00C40894">
              <w:rPr>
                <w:rFonts w:ascii="Arial" w:hAnsi="Arial"/>
                <w:color w:val="000000"/>
              </w:rPr>
              <w:t>Identificar la necesidad de ajustar los recursos  del presupuesto de vigencias posteriores , elaborar la justificación técnica de solicitud de vigencia futura y demás documentos soporte</w:t>
            </w:r>
          </w:p>
        </w:tc>
        <w:tc>
          <w:tcPr>
            <w:tcW w:w="2268" w:type="dxa"/>
            <w:vAlign w:val="center"/>
          </w:tcPr>
          <w:p w14:paraId="0C76135C" w14:textId="0900D975" w:rsidR="0018175C" w:rsidRPr="00C40894" w:rsidRDefault="0018175C" w:rsidP="0018175C">
            <w:pPr>
              <w:jc w:val="both"/>
              <w:rPr>
                <w:rFonts w:ascii="Arial" w:hAnsi="Arial"/>
                <w:color w:val="000000"/>
              </w:rPr>
            </w:pPr>
            <w:r w:rsidRPr="00C40894">
              <w:rPr>
                <w:rFonts w:ascii="Arial" w:hAnsi="Arial"/>
                <w:color w:val="000000"/>
              </w:rPr>
              <w:t>Coordinador(a) de Gestión Administrativa; Asesor Financiero</w:t>
            </w:r>
          </w:p>
        </w:tc>
        <w:tc>
          <w:tcPr>
            <w:tcW w:w="1860" w:type="dxa"/>
            <w:vAlign w:val="center"/>
          </w:tcPr>
          <w:p w14:paraId="28D17A9A" w14:textId="13FD19D5" w:rsidR="0018175C" w:rsidRPr="00C40894" w:rsidRDefault="0018175C" w:rsidP="0018175C">
            <w:pPr>
              <w:rPr>
                <w:rFonts w:ascii="Arial" w:hAnsi="Arial"/>
                <w:color w:val="000000"/>
              </w:rPr>
            </w:pPr>
            <w:r w:rsidRPr="00C40894">
              <w:rPr>
                <w:rFonts w:ascii="Arial" w:hAnsi="Arial"/>
                <w:color w:val="000000"/>
              </w:rPr>
              <w:t>Justificación Técnico – Económica,</w:t>
            </w:r>
          </w:p>
        </w:tc>
        <w:tc>
          <w:tcPr>
            <w:tcW w:w="1116" w:type="dxa"/>
            <w:vAlign w:val="center"/>
          </w:tcPr>
          <w:p w14:paraId="0759390B" w14:textId="77777777" w:rsidR="0018175C" w:rsidRPr="00C40894" w:rsidRDefault="0018175C" w:rsidP="0018175C">
            <w:pPr>
              <w:rPr>
                <w:rFonts w:ascii="Arial" w:hAnsi="Arial"/>
                <w:color w:val="000000"/>
              </w:rPr>
            </w:pPr>
          </w:p>
        </w:tc>
      </w:tr>
      <w:tr w:rsidR="0018175C" w:rsidRPr="00C40894" w14:paraId="5B1757D5" w14:textId="77777777" w:rsidTr="008E192B">
        <w:trPr>
          <w:cantSplit/>
          <w:trHeight w:val="376"/>
          <w:jc w:val="center"/>
        </w:trPr>
        <w:tc>
          <w:tcPr>
            <w:tcW w:w="562" w:type="dxa"/>
            <w:vAlign w:val="center"/>
          </w:tcPr>
          <w:p w14:paraId="745C3259" w14:textId="4E20032D" w:rsidR="0018175C" w:rsidRPr="00C40894" w:rsidRDefault="0018175C" w:rsidP="0018175C">
            <w:pPr>
              <w:jc w:val="center"/>
              <w:rPr>
                <w:rFonts w:ascii="Arial" w:hAnsi="Arial"/>
                <w:color w:val="000000"/>
              </w:rPr>
            </w:pPr>
            <w:r w:rsidRPr="00C40894">
              <w:rPr>
                <w:rFonts w:ascii="Arial" w:hAnsi="Arial"/>
                <w:color w:val="000000"/>
              </w:rPr>
              <w:t>27</w:t>
            </w:r>
          </w:p>
        </w:tc>
        <w:tc>
          <w:tcPr>
            <w:tcW w:w="3828" w:type="dxa"/>
            <w:vAlign w:val="center"/>
          </w:tcPr>
          <w:p w14:paraId="100473F3" w14:textId="121C0E0B" w:rsidR="0018175C" w:rsidRPr="00C40894" w:rsidRDefault="0018175C" w:rsidP="0018175C">
            <w:pPr>
              <w:jc w:val="both"/>
              <w:rPr>
                <w:rFonts w:ascii="Arial" w:hAnsi="Arial"/>
                <w:color w:val="000000"/>
              </w:rPr>
            </w:pPr>
            <w:r w:rsidRPr="00C40894">
              <w:rPr>
                <w:rFonts w:ascii="Arial" w:hAnsi="Arial"/>
                <w:color w:val="000000"/>
              </w:rPr>
              <w:t>Registrar la Solicitud de Vigencia Futura en SIIF Nación y CDP.</w:t>
            </w:r>
          </w:p>
        </w:tc>
        <w:tc>
          <w:tcPr>
            <w:tcW w:w="2268" w:type="dxa"/>
            <w:vAlign w:val="center"/>
          </w:tcPr>
          <w:p w14:paraId="15E0EF3F" w14:textId="14F2BD00" w:rsidR="0018175C" w:rsidRPr="00C40894" w:rsidRDefault="0018175C" w:rsidP="0018175C">
            <w:pPr>
              <w:jc w:val="both"/>
              <w:rPr>
                <w:rFonts w:ascii="Arial" w:hAnsi="Arial"/>
                <w:color w:val="000000"/>
              </w:rPr>
            </w:pPr>
            <w:r w:rsidRPr="00C40894">
              <w:rPr>
                <w:rFonts w:ascii="Arial" w:hAnsi="Arial"/>
                <w:color w:val="000000"/>
              </w:rPr>
              <w:t>Profesional Especializado G-19  presupuesto</w:t>
            </w:r>
          </w:p>
        </w:tc>
        <w:tc>
          <w:tcPr>
            <w:tcW w:w="1860" w:type="dxa"/>
            <w:vAlign w:val="center"/>
          </w:tcPr>
          <w:p w14:paraId="7146FFAD" w14:textId="24E6A9E5" w:rsidR="0018175C" w:rsidRPr="00C40894" w:rsidRDefault="0018175C" w:rsidP="0018175C">
            <w:pPr>
              <w:rPr>
                <w:rFonts w:ascii="Arial" w:hAnsi="Arial"/>
                <w:color w:val="000000"/>
              </w:rPr>
            </w:pPr>
            <w:r w:rsidRPr="00C40894">
              <w:rPr>
                <w:rFonts w:ascii="Arial" w:hAnsi="Arial"/>
                <w:color w:val="000000"/>
              </w:rPr>
              <w:t>Solicitud de Vigencias Futuras y CDP</w:t>
            </w:r>
          </w:p>
        </w:tc>
        <w:tc>
          <w:tcPr>
            <w:tcW w:w="1116" w:type="dxa"/>
            <w:vAlign w:val="center"/>
          </w:tcPr>
          <w:p w14:paraId="4BCB8E1A" w14:textId="77777777" w:rsidR="0018175C" w:rsidRPr="00C40894" w:rsidRDefault="0018175C" w:rsidP="0018175C">
            <w:pPr>
              <w:rPr>
                <w:rFonts w:ascii="Arial" w:hAnsi="Arial"/>
                <w:color w:val="000000"/>
              </w:rPr>
            </w:pPr>
          </w:p>
        </w:tc>
      </w:tr>
      <w:tr w:rsidR="0018175C" w:rsidRPr="00C40894" w14:paraId="30EEA4D1" w14:textId="77777777" w:rsidTr="008E192B">
        <w:trPr>
          <w:cantSplit/>
          <w:trHeight w:val="376"/>
          <w:jc w:val="center"/>
        </w:trPr>
        <w:tc>
          <w:tcPr>
            <w:tcW w:w="562" w:type="dxa"/>
            <w:vAlign w:val="center"/>
          </w:tcPr>
          <w:p w14:paraId="3E34CC88" w14:textId="287776E3" w:rsidR="0018175C" w:rsidRPr="00C40894" w:rsidRDefault="0018175C" w:rsidP="0018175C">
            <w:pPr>
              <w:jc w:val="center"/>
              <w:rPr>
                <w:rFonts w:ascii="Arial" w:hAnsi="Arial"/>
                <w:color w:val="000000"/>
              </w:rPr>
            </w:pPr>
            <w:r w:rsidRPr="00C40894">
              <w:rPr>
                <w:rFonts w:ascii="Arial" w:hAnsi="Arial"/>
                <w:color w:val="000000"/>
              </w:rPr>
              <w:t>28</w:t>
            </w:r>
          </w:p>
        </w:tc>
        <w:tc>
          <w:tcPr>
            <w:tcW w:w="3828" w:type="dxa"/>
            <w:vAlign w:val="center"/>
          </w:tcPr>
          <w:p w14:paraId="0A975048" w14:textId="04C5C4D8" w:rsidR="0018175C" w:rsidRPr="00C40894" w:rsidRDefault="0018175C" w:rsidP="0018175C">
            <w:pPr>
              <w:jc w:val="both"/>
              <w:rPr>
                <w:rFonts w:ascii="Arial" w:hAnsi="Arial"/>
                <w:color w:val="000000"/>
              </w:rPr>
            </w:pPr>
            <w:r w:rsidRPr="00C40894">
              <w:rPr>
                <w:rFonts w:ascii="Arial" w:hAnsi="Arial"/>
                <w:color w:val="000000"/>
              </w:rPr>
              <w:t>Revisar y Firmar la Justificación Técnico Económica y demás documentos soportes.</w:t>
            </w:r>
          </w:p>
        </w:tc>
        <w:tc>
          <w:tcPr>
            <w:tcW w:w="2268" w:type="dxa"/>
            <w:vAlign w:val="center"/>
          </w:tcPr>
          <w:p w14:paraId="69EF8995" w14:textId="23CBC554" w:rsidR="0018175C" w:rsidRPr="00C40894" w:rsidRDefault="0018175C" w:rsidP="0018175C">
            <w:pPr>
              <w:jc w:val="both"/>
              <w:rPr>
                <w:rFonts w:ascii="Arial" w:hAnsi="Arial"/>
                <w:color w:val="000000"/>
              </w:rPr>
            </w:pPr>
            <w:r w:rsidRPr="00C40894">
              <w:rPr>
                <w:rFonts w:ascii="Arial" w:hAnsi="Arial"/>
                <w:color w:val="000000"/>
              </w:rPr>
              <w:t>Director Administrativo (a) y Financiero (a);; Gerente (a</w:t>
            </w:r>
          </w:p>
        </w:tc>
        <w:tc>
          <w:tcPr>
            <w:tcW w:w="1860" w:type="dxa"/>
            <w:vAlign w:val="center"/>
          </w:tcPr>
          <w:p w14:paraId="257E1882" w14:textId="68FD60C0" w:rsidR="0018175C" w:rsidRPr="00C40894" w:rsidRDefault="0018175C" w:rsidP="0018175C">
            <w:pPr>
              <w:rPr>
                <w:rFonts w:ascii="Arial" w:hAnsi="Arial"/>
                <w:color w:val="000000"/>
              </w:rPr>
            </w:pPr>
            <w:r w:rsidRPr="00C40894">
              <w:rPr>
                <w:rFonts w:ascii="Arial" w:hAnsi="Arial"/>
                <w:color w:val="000000"/>
              </w:rPr>
              <w:t>Justificación Técnico – Económica firmada</w:t>
            </w:r>
          </w:p>
        </w:tc>
        <w:tc>
          <w:tcPr>
            <w:tcW w:w="1116" w:type="dxa"/>
            <w:vAlign w:val="center"/>
          </w:tcPr>
          <w:p w14:paraId="717F04F8" w14:textId="424726C8" w:rsidR="0018175C" w:rsidRPr="00C40894" w:rsidRDefault="0018175C" w:rsidP="00FC1335">
            <w:pPr>
              <w:jc w:val="center"/>
              <w:rPr>
                <w:rFonts w:ascii="Arial" w:hAnsi="Arial"/>
                <w:color w:val="000000"/>
              </w:rPr>
            </w:pPr>
            <w:r w:rsidRPr="00C40894">
              <w:rPr>
                <w:rFonts w:ascii="Arial" w:hAnsi="Arial"/>
                <w:color w:val="000000"/>
              </w:rPr>
              <w:t>x</w:t>
            </w:r>
          </w:p>
        </w:tc>
      </w:tr>
      <w:tr w:rsidR="0018175C" w:rsidRPr="00C40894" w14:paraId="745A7ACE" w14:textId="77777777" w:rsidTr="008E192B">
        <w:trPr>
          <w:cantSplit/>
          <w:trHeight w:val="376"/>
          <w:jc w:val="center"/>
        </w:trPr>
        <w:tc>
          <w:tcPr>
            <w:tcW w:w="562" w:type="dxa"/>
            <w:vAlign w:val="center"/>
          </w:tcPr>
          <w:p w14:paraId="4E35B02E" w14:textId="26EB299E" w:rsidR="0018175C" w:rsidRPr="00C40894" w:rsidRDefault="0018175C" w:rsidP="0018175C">
            <w:pPr>
              <w:jc w:val="center"/>
              <w:rPr>
                <w:rFonts w:ascii="Arial" w:hAnsi="Arial"/>
                <w:color w:val="000000"/>
              </w:rPr>
            </w:pPr>
            <w:r w:rsidRPr="00C40894">
              <w:rPr>
                <w:rFonts w:ascii="Arial" w:hAnsi="Arial"/>
                <w:color w:val="000000"/>
              </w:rPr>
              <w:t>29</w:t>
            </w:r>
          </w:p>
        </w:tc>
        <w:tc>
          <w:tcPr>
            <w:tcW w:w="3828" w:type="dxa"/>
            <w:vAlign w:val="center"/>
          </w:tcPr>
          <w:p w14:paraId="7CB4AEC5" w14:textId="1CD0D2FB" w:rsidR="0018175C" w:rsidRPr="00C40894" w:rsidRDefault="0018175C" w:rsidP="0018175C">
            <w:pPr>
              <w:jc w:val="both"/>
              <w:rPr>
                <w:rFonts w:ascii="Arial" w:hAnsi="Arial"/>
                <w:color w:val="000000"/>
              </w:rPr>
            </w:pPr>
            <w:r w:rsidRPr="00C40894">
              <w:rPr>
                <w:rFonts w:ascii="Arial" w:hAnsi="Arial"/>
                <w:color w:val="000000"/>
              </w:rPr>
              <w:t>Enviar Justificación técnico económica y demás documentos soporte al órgano cabeza de sector (CGR) solicitando previo concepto</w:t>
            </w:r>
          </w:p>
        </w:tc>
        <w:tc>
          <w:tcPr>
            <w:tcW w:w="2268" w:type="dxa"/>
            <w:vAlign w:val="center"/>
          </w:tcPr>
          <w:p w14:paraId="3AA1C882" w14:textId="78E77F50" w:rsidR="0018175C" w:rsidRPr="00C40894" w:rsidRDefault="0018175C" w:rsidP="0018175C">
            <w:pPr>
              <w:jc w:val="both"/>
              <w:rPr>
                <w:rFonts w:ascii="Arial" w:hAnsi="Arial"/>
                <w:color w:val="000000"/>
              </w:rPr>
            </w:pPr>
            <w:r w:rsidRPr="00C40894">
              <w:rPr>
                <w:rFonts w:ascii="Arial" w:hAnsi="Arial"/>
                <w:color w:val="000000"/>
              </w:rPr>
              <w:t>Asesor Financiero (a)</w:t>
            </w:r>
          </w:p>
        </w:tc>
        <w:tc>
          <w:tcPr>
            <w:tcW w:w="1860" w:type="dxa"/>
            <w:vAlign w:val="center"/>
          </w:tcPr>
          <w:p w14:paraId="6B95F053" w14:textId="277FC111" w:rsidR="0018175C" w:rsidRPr="00C40894" w:rsidRDefault="0018175C" w:rsidP="0018175C">
            <w:pPr>
              <w:rPr>
                <w:rFonts w:ascii="Arial" w:hAnsi="Arial"/>
                <w:color w:val="000000"/>
              </w:rPr>
            </w:pPr>
            <w:r w:rsidRPr="00C40894">
              <w:rPr>
                <w:rFonts w:ascii="Arial" w:hAnsi="Arial"/>
                <w:color w:val="000000"/>
              </w:rPr>
              <w:t>Oficio Remisorio con radicado de la CGR</w:t>
            </w:r>
          </w:p>
        </w:tc>
        <w:tc>
          <w:tcPr>
            <w:tcW w:w="1116" w:type="dxa"/>
            <w:vAlign w:val="center"/>
          </w:tcPr>
          <w:p w14:paraId="72319CD5" w14:textId="77777777" w:rsidR="0018175C" w:rsidRPr="00C40894" w:rsidRDefault="0018175C" w:rsidP="0018175C">
            <w:pPr>
              <w:rPr>
                <w:rFonts w:ascii="Arial" w:hAnsi="Arial"/>
                <w:color w:val="000000"/>
              </w:rPr>
            </w:pPr>
          </w:p>
        </w:tc>
      </w:tr>
      <w:tr w:rsidR="0018175C" w:rsidRPr="00C40894" w14:paraId="62F09356" w14:textId="77777777" w:rsidTr="008E192B">
        <w:trPr>
          <w:cantSplit/>
          <w:trHeight w:val="376"/>
          <w:jc w:val="center"/>
        </w:trPr>
        <w:tc>
          <w:tcPr>
            <w:tcW w:w="562" w:type="dxa"/>
            <w:vAlign w:val="center"/>
          </w:tcPr>
          <w:p w14:paraId="02524FB7" w14:textId="687E39C2" w:rsidR="0018175C" w:rsidRPr="00C40894" w:rsidRDefault="0018175C" w:rsidP="0018175C">
            <w:pPr>
              <w:jc w:val="center"/>
              <w:rPr>
                <w:rFonts w:ascii="Arial" w:hAnsi="Arial"/>
                <w:color w:val="000000"/>
              </w:rPr>
            </w:pPr>
            <w:r w:rsidRPr="00C40894">
              <w:rPr>
                <w:rFonts w:ascii="Arial" w:hAnsi="Arial"/>
                <w:color w:val="000000"/>
              </w:rPr>
              <w:t>30</w:t>
            </w:r>
          </w:p>
        </w:tc>
        <w:tc>
          <w:tcPr>
            <w:tcW w:w="3828" w:type="dxa"/>
            <w:vAlign w:val="center"/>
          </w:tcPr>
          <w:p w14:paraId="2AC8DD00" w14:textId="032162B3" w:rsidR="0018175C" w:rsidRPr="00C40894" w:rsidRDefault="0018175C" w:rsidP="0018175C">
            <w:pPr>
              <w:jc w:val="both"/>
              <w:rPr>
                <w:rFonts w:ascii="Arial" w:hAnsi="Arial"/>
                <w:color w:val="000000"/>
              </w:rPr>
            </w:pPr>
            <w:r w:rsidRPr="00C40894">
              <w:rPr>
                <w:rFonts w:ascii="Arial" w:hAnsi="Arial"/>
                <w:color w:val="000000"/>
              </w:rPr>
              <w:t>Recibir oficio de aprobación o rechazo del concepto favorable de la CGR</w:t>
            </w:r>
          </w:p>
        </w:tc>
        <w:tc>
          <w:tcPr>
            <w:tcW w:w="2268" w:type="dxa"/>
            <w:vAlign w:val="center"/>
          </w:tcPr>
          <w:p w14:paraId="76D30158" w14:textId="6D7CB603" w:rsidR="0018175C" w:rsidRPr="00C40894" w:rsidRDefault="0018175C" w:rsidP="0018175C">
            <w:pPr>
              <w:jc w:val="both"/>
              <w:rPr>
                <w:rFonts w:ascii="Arial" w:hAnsi="Arial"/>
                <w:color w:val="000000"/>
              </w:rPr>
            </w:pPr>
            <w:r w:rsidRPr="00C40894">
              <w:rPr>
                <w:rFonts w:ascii="Arial" w:hAnsi="Arial"/>
                <w:color w:val="000000"/>
              </w:rPr>
              <w:t>Asesor Financiero (a)</w:t>
            </w:r>
          </w:p>
        </w:tc>
        <w:tc>
          <w:tcPr>
            <w:tcW w:w="1860" w:type="dxa"/>
            <w:vAlign w:val="center"/>
          </w:tcPr>
          <w:p w14:paraId="17E79497" w14:textId="52E2EE86" w:rsidR="0018175C" w:rsidRPr="00C40894" w:rsidRDefault="0018175C" w:rsidP="0018175C">
            <w:pPr>
              <w:rPr>
                <w:rFonts w:ascii="Arial" w:hAnsi="Arial"/>
                <w:color w:val="000000"/>
              </w:rPr>
            </w:pPr>
            <w:r w:rsidRPr="00C40894">
              <w:rPr>
                <w:rFonts w:ascii="Arial" w:hAnsi="Arial"/>
                <w:color w:val="000000"/>
              </w:rPr>
              <w:t>Concepto favorable</w:t>
            </w:r>
          </w:p>
        </w:tc>
        <w:tc>
          <w:tcPr>
            <w:tcW w:w="1116" w:type="dxa"/>
            <w:vAlign w:val="center"/>
          </w:tcPr>
          <w:p w14:paraId="2A3C3601" w14:textId="77777777" w:rsidR="0018175C" w:rsidRPr="00C40894" w:rsidRDefault="0018175C" w:rsidP="0018175C">
            <w:pPr>
              <w:rPr>
                <w:rFonts w:ascii="Arial" w:hAnsi="Arial"/>
                <w:color w:val="000000"/>
              </w:rPr>
            </w:pPr>
          </w:p>
        </w:tc>
      </w:tr>
      <w:tr w:rsidR="0018175C" w:rsidRPr="00C40894" w14:paraId="401FE4ED" w14:textId="77777777" w:rsidTr="008E192B">
        <w:trPr>
          <w:cantSplit/>
          <w:trHeight w:val="376"/>
          <w:jc w:val="center"/>
        </w:trPr>
        <w:tc>
          <w:tcPr>
            <w:tcW w:w="562" w:type="dxa"/>
            <w:vAlign w:val="center"/>
          </w:tcPr>
          <w:p w14:paraId="42513551" w14:textId="090AFBC7" w:rsidR="0018175C" w:rsidRPr="00C40894" w:rsidRDefault="0018175C" w:rsidP="0018175C">
            <w:pPr>
              <w:jc w:val="center"/>
              <w:rPr>
                <w:rFonts w:ascii="Arial" w:hAnsi="Arial"/>
                <w:color w:val="000000"/>
              </w:rPr>
            </w:pPr>
            <w:r w:rsidRPr="00C40894">
              <w:rPr>
                <w:rFonts w:ascii="Arial" w:hAnsi="Arial"/>
                <w:color w:val="000000"/>
              </w:rPr>
              <w:t>31</w:t>
            </w:r>
          </w:p>
        </w:tc>
        <w:tc>
          <w:tcPr>
            <w:tcW w:w="3828" w:type="dxa"/>
            <w:vAlign w:val="center"/>
          </w:tcPr>
          <w:p w14:paraId="40772D8E" w14:textId="29F51B3D" w:rsidR="0018175C" w:rsidRPr="00C40894" w:rsidRDefault="0018175C" w:rsidP="0018175C">
            <w:pPr>
              <w:jc w:val="both"/>
              <w:rPr>
                <w:rFonts w:ascii="Arial" w:hAnsi="Arial"/>
                <w:color w:val="000000"/>
              </w:rPr>
            </w:pPr>
            <w:r w:rsidRPr="00C40894">
              <w:rPr>
                <w:rFonts w:ascii="Arial" w:hAnsi="Arial"/>
                <w:color w:val="000000"/>
              </w:rPr>
              <w:t>Radicar documentos en la sede electrónica   SITPRES del Ministerio de Hacienda y Crédito Público.</w:t>
            </w:r>
          </w:p>
        </w:tc>
        <w:tc>
          <w:tcPr>
            <w:tcW w:w="2268" w:type="dxa"/>
            <w:vAlign w:val="center"/>
          </w:tcPr>
          <w:p w14:paraId="371B8537" w14:textId="201471BF" w:rsidR="0018175C" w:rsidRPr="00C40894" w:rsidRDefault="0018175C" w:rsidP="0018175C">
            <w:pPr>
              <w:jc w:val="both"/>
              <w:rPr>
                <w:rFonts w:ascii="Arial" w:hAnsi="Arial"/>
                <w:color w:val="000000"/>
              </w:rPr>
            </w:pPr>
            <w:r w:rsidRPr="00C40894">
              <w:rPr>
                <w:rFonts w:ascii="Arial" w:hAnsi="Arial"/>
                <w:color w:val="000000"/>
              </w:rPr>
              <w:t>Asesor Financiero (a)</w:t>
            </w:r>
          </w:p>
        </w:tc>
        <w:tc>
          <w:tcPr>
            <w:tcW w:w="1860" w:type="dxa"/>
            <w:vAlign w:val="center"/>
          </w:tcPr>
          <w:p w14:paraId="35D266A6" w14:textId="3F412820" w:rsidR="0018175C" w:rsidRPr="00C40894" w:rsidRDefault="0018175C" w:rsidP="0018175C">
            <w:pPr>
              <w:rPr>
                <w:rFonts w:ascii="Arial" w:hAnsi="Arial"/>
                <w:color w:val="000000"/>
              </w:rPr>
            </w:pPr>
            <w:r w:rsidRPr="00C40894">
              <w:rPr>
                <w:rFonts w:ascii="Arial" w:hAnsi="Arial"/>
                <w:color w:val="000000"/>
              </w:rPr>
              <w:t>Radicado solicitud de Vigencias Futuras</w:t>
            </w:r>
          </w:p>
        </w:tc>
        <w:tc>
          <w:tcPr>
            <w:tcW w:w="1116" w:type="dxa"/>
            <w:vAlign w:val="center"/>
          </w:tcPr>
          <w:p w14:paraId="63B8B5B6" w14:textId="77777777" w:rsidR="0018175C" w:rsidRPr="00C40894" w:rsidRDefault="0018175C" w:rsidP="0018175C">
            <w:pPr>
              <w:rPr>
                <w:rFonts w:ascii="Arial" w:hAnsi="Arial"/>
                <w:color w:val="000000"/>
              </w:rPr>
            </w:pPr>
          </w:p>
        </w:tc>
      </w:tr>
      <w:tr w:rsidR="0018175C" w:rsidRPr="00C40894" w14:paraId="65E5482D" w14:textId="77777777" w:rsidTr="008E192B">
        <w:trPr>
          <w:cantSplit/>
          <w:trHeight w:val="376"/>
          <w:jc w:val="center"/>
        </w:trPr>
        <w:tc>
          <w:tcPr>
            <w:tcW w:w="562" w:type="dxa"/>
            <w:vAlign w:val="center"/>
          </w:tcPr>
          <w:p w14:paraId="0D4EE4E1" w14:textId="128F6816" w:rsidR="0018175C" w:rsidRPr="00C40894" w:rsidRDefault="0018175C" w:rsidP="0018175C">
            <w:pPr>
              <w:jc w:val="center"/>
              <w:rPr>
                <w:rFonts w:ascii="Arial" w:hAnsi="Arial"/>
                <w:color w:val="000000"/>
              </w:rPr>
            </w:pPr>
            <w:r w:rsidRPr="00C40894">
              <w:rPr>
                <w:rFonts w:ascii="Arial" w:hAnsi="Arial"/>
                <w:color w:val="000000"/>
              </w:rPr>
              <w:t>32</w:t>
            </w:r>
          </w:p>
        </w:tc>
        <w:tc>
          <w:tcPr>
            <w:tcW w:w="3828" w:type="dxa"/>
            <w:vAlign w:val="center"/>
          </w:tcPr>
          <w:p w14:paraId="26AF3806" w14:textId="630803EA" w:rsidR="0018175C" w:rsidRPr="00C40894" w:rsidRDefault="0018175C" w:rsidP="0018175C">
            <w:pPr>
              <w:jc w:val="both"/>
              <w:rPr>
                <w:rFonts w:ascii="Arial" w:hAnsi="Arial"/>
                <w:color w:val="000000"/>
              </w:rPr>
            </w:pPr>
            <w:r w:rsidRPr="00C40894">
              <w:rPr>
                <w:rFonts w:ascii="Arial" w:hAnsi="Arial"/>
                <w:color w:val="000000"/>
              </w:rPr>
              <w:t>Recibir oficio de aprobación o rechazo de la solicitud de Vigencias Futuras del Ministerio de Hacienda y Crédito Público.</w:t>
            </w:r>
          </w:p>
        </w:tc>
        <w:tc>
          <w:tcPr>
            <w:tcW w:w="2268" w:type="dxa"/>
            <w:vAlign w:val="center"/>
          </w:tcPr>
          <w:p w14:paraId="2B04FF12" w14:textId="67A86180" w:rsidR="0018175C" w:rsidRPr="00C40894" w:rsidRDefault="0018175C" w:rsidP="0018175C">
            <w:pPr>
              <w:jc w:val="both"/>
              <w:rPr>
                <w:rFonts w:ascii="Arial" w:hAnsi="Arial"/>
                <w:color w:val="000000"/>
              </w:rPr>
            </w:pPr>
            <w:r w:rsidRPr="00C40894">
              <w:rPr>
                <w:rFonts w:ascii="Arial" w:hAnsi="Arial"/>
                <w:color w:val="000000"/>
              </w:rPr>
              <w:t>Asesor Financiero (a)</w:t>
            </w:r>
          </w:p>
        </w:tc>
        <w:tc>
          <w:tcPr>
            <w:tcW w:w="1860" w:type="dxa"/>
            <w:vAlign w:val="center"/>
          </w:tcPr>
          <w:p w14:paraId="79BA148D" w14:textId="09D1544A" w:rsidR="0018175C" w:rsidRPr="00C40894" w:rsidRDefault="0018175C" w:rsidP="0018175C">
            <w:pPr>
              <w:rPr>
                <w:rFonts w:ascii="Arial" w:hAnsi="Arial"/>
                <w:color w:val="000000"/>
              </w:rPr>
            </w:pPr>
            <w:r w:rsidRPr="00C40894">
              <w:rPr>
                <w:rFonts w:ascii="Arial" w:hAnsi="Arial"/>
                <w:color w:val="000000"/>
              </w:rPr>
              <w:t>Oficio de Ministerio de Hacienda.</w:t>
            </w:r>
          </w:p>
        </w:tc>
        <w:tc>
          <w:tcPr>
            <w:tcW w:w="1116" w:type="dxa"/>
            <w:vAlign w:val="center"/>
          </w:tcPr>
          <w:p w14:paraId="72B35C35" w14:textId="77777777" w:rsidR="0018175C" w:rsidRPr="00C40894" w:rsidRDefault="0018175C" w:rsidP="0018175C">
            <w:pPr>
              <w:rPr>
                <w:rFonts w:ascii="Arial" w:hAnsi="Arial"/>
                <w:color w:val="000000"/>
              </w:rPr>
            </w:pPr>
          </w:p>
        </w:tc>
      </w:tr>
      <w:tr w:rsidR="0018175C" w:rsidRPr="00C40894" w14:paraId="7F5D5FAC" w14:textId="77777777" w:rsidTr="008E192B">
        <w:trPr>
          <w:cantSplit/>
          <w:trHeight w:val="376"/>
          <w:jc w:val="center"/>
        </w:trPr>
        <w:tc>
          <w:tcPr>
            <w:tcW w:w="562" w:type="dxa"/>
            <w:vAlign w:val="center"/>
          </w:tcPr>
          <w:p w14:paraId="76EDE488" w14:textId="7BE7FDFF" w:rsidR="0018175C" w:rsidRPr="00C40894" w:rsidRDefault="0018175C" w:rsidP="0018175C">
            <w:pPr>
              <w:jc w:val="center"/>
              <w:rPr>
                <w:rFonts w:ascii="Arial" w:hAnsi="Arial"/>
                <w:color w:val="000000"/>
              </w:rPr>
            </w:pPr>
            <w:r w:rsidRPr="00C40894">
              <w:rPr>
                <w:rFonts w:ascii="Arial" w:hAnsi="Arial"/>
                <w:color w:val="000000"/>
              </w:rPr>
              <w:t>33</w:t>
            </w:r>
          </w:p>
        </w:tc>
        <w:tc>
          <w:tcPr>
            <w:tcW w:w="3828" w:type="dxa"/>
            <w:vAlign w:val="center"/>
          </w:tcPr>
          <w:p w14:paraId="1F652B1F" w14:textId="420412A3" w:rsidR="0018175C" w:rsidRPr="00C40894" w:rsidRDefault="0018175C" w:rsidP="0018175C">
            <w:pPr>
              <w:jc w:val="both"/>
              <w:rPr>
                <w:rFonts w:ascii="Arial" w:hAnsi="Arial"/>
                <w:color w:val="000000"/>
              </w:rPr>
            </w:pPr>
            <w:r w:rsidRPr="00C40894">
              <w:rPr>
                <w:rFonts w:ascii="Arial" w:hAnsi="Arial"/>
                <w:color w:val="000000"/>
              </w:rPr>
              <w:t>Continuar con el tramite contractual, y expedir el compromiso de Vigencia actual y Vigencia Futura.</w:t>
            </w:r>
          </w:p>
        </w:tc>
        <w:tc>
          <w:tcPr>
            <w:tcW w:w="2268" w:type="dxa"/>
            <w:vAlign w:val="center"/>
          </w:tcPr>
          <w:p w14:paraId="07340587" w14:textId="77777777" w:rsidR="0018175C" w:rsidRPr="00C40894" w:rsidRDefault="0018175C" w:rsidP="0018175C">
            <w:pPr>
              <w:jc w:val="both"/>
              <w:rPr>
                <w:rFonts w:ascii="Arial" w:hAnsi="Arial"/>
                <w:color w:val="000000"/>
              </w:rPr>
            </w:pPr>
          </w:p>
        </w:tc>
        <w:tc>
          <w:tcPr>
            <w:tcW w:w="1860" w:type="dxa"/>
            <w:vAlign w:val="center"/>
          </w:tcPr>
          <w:p w14:paraId="71C4C789" w14:textId="38537C10" w:rsidR="0018175C" w:rsidRPr="00C40894" w:rsidRDefault="0018175C" w:rsidP="0018175C">
            <w:pPr>
              <w:rPr>
                <w:rFonts w:ascii="Arial" w:hAnsi="Arial"/>
                <w:color w:val="000000"/>
              </w:rPr>
            </w:pPr>
            <w:r w:rsidRPr="00C40894">
              <w:rPr>
                <w:rFonts w:ascii="Arial" w:hAnsi="Arial"/>
                <w:color w:val="000000"/>
              </w:rPr>
              <w:t xml:space="preserve">Registro Presupuestal del Compromiso de Vigencia y Vigencia Futura </w:t>
            </w:r>
          </w:p>
        </w:tc>
        <w:tc>
          <w:tcPr>
            <w:tcW w:w="1116" w:type="dxa"/>
            <w:vAlign w:val="center"/>
          </w:tcPr>
          <w:p w14:paraId="2527B527" w14:textId="77777777" w:rsidR="0018175C" w:rsidRPr="00C40894" w:rsidRDefault="0018175C" w:rsidP="0018175C">
            <w:pPr>
              <w:rPr>
                <w:rFonts w:ascii="Arial" w:hAnsi="Arial"/>
                <w:color w:val="000000"/>
              </w:rPr>
            </w:pPr>
          </w:p>
        </w:tc>
      </w:tr>
    </w:tbl>
    <w:p w14:paraId="0C95D5CC" w14:textId="382FFD02" w:rsidR="00387919" w:rsidRDefault="00387919" w:rsidP="00517835"/>
    <w:p w14:paraId="50915F14" w14:textId="6890ECBF" w:rsidR="00104546" w:rsidRPr="00C40894" w:rsidRDefault="001F0B01" w:rsidP="00F70E49">
      <w:pPr>
        <w:jc w:val="both"/>
        <w:outlineLvl w:val="0"/>
        <w:rPr>
          <w:rFonts w:ascii="Arial" w:hAnsi="Arial"/>
          <w:b/>
        </w:rPr>
      </w:pPr>
      <w:r w:rsidRPr="00C40894">
        <w:rPr>
          <w:rFonts w:ascii="Arial" w:hAnsi="Arial"/>
          <w:b/>
        </w:rPr>
        <w:t>6.</w:t>
      </w:r>
      <w:r w:rsidR="006A4327" w:rsidRPr="00C40894">
        <w:rPr>
          <w:rFonts w:ascii="Arial" w:hAnsi="Arial"/>
          <w:b/>
        </w:rPr>
        <w:t>2</w:t>
      </w:r>
      <w:r w:rsidR="00F70E49" w:rsidRPr="00C40894">
        <w:rPr>
          <w:rFonts w:ascii="Arial" w:hAnsi="Arial"/>
          <w:b/>
        </w:rPr>
        <w:t xml:space="preserve"> EXPEDICIÓN DE CERTIFICADO DE DISPONIBILIDAD PRESUPUESTAL</w:t>
      </w:r>
    </w:p>
    <w:p w14:paraId="73F95ECD" w14:textId="77777777" w:rsidR="00104546" w:rsidRPr="00C40894" w:rsidRDefault="00104546" w:rsidP="0041590B">
      <w:pPr>
        <w:ind w:left="426"/>
        <w:jc w:val="both"/>
        <w:outlineLvl w:val="0"/>
        <w:rPr>
          <w:rFonts w:ascii="Arial" w:hAnsi="Arial"/>
        </w:rPr>
      </w:pPr>
    </w:p>
    <w:tbl>
      <w:tblPr>
        <w:tblW w:w="9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
        <w:gridCol w:w="3553"/>
        <w:gridCol w:w="2057"/>
        <w:gridCol w:w="2162"/>
        <w:gridCol w:w="1193"/>
      </w:tblGrid>
      <w:tr w:rsidR="00F70E49" w:rsidRPr="00C40894" w14:paraId="222AC683" w14:textId="77777777" w:rsidTr="00C07026">
        <w:trPr>
          <w:cantSplit/>
          <w:trHeight w:val="167"/>
          <w:tblHeader/>
          <w:jc w:val="center"/>
        </w:trPr>
        <w:tc>
          <w:tcPr>
            <w:tcW w:w="718" w:type="dxa"/>
            <w:vAlign w:val="center"/>
          </w:tcPr>
          <w:p w14:paraId="622314C4" w14:textId="77777777" w:rsidR="00F70E49" w:rsidRPr="00C40894" w:rsidRDefault="00F70E49" w:rsidP="009C5B71">
            <w:pPr>
              <w:jc w:val="center"/>
              <w:rPr>
                <w:rFonts w:ascii="Arial" w:hAnsi="Arial"/>
                <w:b/>
                <w:color w:val="000000"/>
              </w:rPr>
            </w:pPr>
            <w:r w:rsidRPr="00C40894">
              <w:rPr>
                <w:rFonts w:ascii="Arial" w:hAnsi="Arial"/>
                <w:b/>
                <w:color w:val="000000"/>
              </w:rPr>
              <w:t>No.</w:t>
            </w:r>
          </w:p>
        </w:tc>
        <w:tc>
          <w:tcPr>
            <w:tcW w:w="3553" w:type="dxa"/>
            <w:vAlign w:val="center"/>
          </w:tcPr>
          <w:p w14:paraId="76E08488" w14:textId="77777777" w:rsidR="00F70E49" w:rsidRPr="00C40894" w:rsidRDefault="00F70E49" w:rsidP="009C5B71">
            <w:pPr>
              <w:jc w:val="center"/>
              <w:rPr>
                <w:rFonts w:ascii="Arial" w:hAnsi="Arial"/>
                <w:b/>
                <w:color w:val="000000"/>
              </w:rPr>
            </w:pPr>
            <w:r w:rsidRPr="00C40894">
              <w:rPr>
                <w:rFonts w:ascii="Arial" w:hAnsi="Arial"/>
                <w:b/>
                <w:color w:val="000000"/>
              </w:rPr>
              <w:t>Actividades</w:t>
            </w:r>
          </w:p>
        </w:tc>
        <w:tc>
          <w:tcPr>
            <w:tcW w:w="2057" w:type="dxa"/>
            <w:vAlign w:val="center"/>
          </w:tcPr>
          <w:p w14:paraId="1E4953BD" w14:textId="77777777" w:rsidR="00F70E49" w:rsidRPr="00C40894" w:rsidRDefault="00F70E49" w:rsidP="009C5B71">
            <w:pPr>
              <w:jc w:val="center"/>
              <w:rPr>
                <w:rFonts w:ascii="Arial" w:hAnsi="Arial"/>
                <w:b/>
                <w:color w:val="000000"/>
              </w:rPr>
            </w:pPr>
            <w:r w:rsidRPr="00C40894">
              <w:rPr>
                <w:rFonts w:ascii="Arial" w:hAnsi="Arial"/>
                <w:b/>
                <w:color w:val="000000"/>
              </w:rPr>
              <w:t>Responsable</w:t>
            </w:r>
          </w:p>
        </w:tc>
        <w:tc>
          <w:tcPr>
            <w:tcW w:w="2162" w:type="dxa"/>
            <w:vAlign w:val="center"/>
          </w:tcPr>
          <w:p w14:paraId="7E1E36B9" w14:textId="77777777" w:rsidR="00F70E49" w:rsidRPr="00C40894" w:rsidRDefault="00F70E49" w:rsidP="009C5B71">
            <w:pPr>
              <w:jc w:val="center"/>
              <w:rPr>
                <w:rFonts w:ascii="Arial" w:hAnsi="Arial"/>
                <w:b/>
                <w:color w:val="000000"/>
              </w:rPr>
            </w:pPr>
            <w:r w:rsidRPr="00C40894">
              <w:rPr>
                <w:rFonts w:ascii="Arial" w:hAnsi="Arial"/>
                <w:b/>
                <w:color w:val="000000"/>
              </w:rPr>
              <w:t>Documento Generado</w:t>
            </w:r>
          </w:p>
        </w:tc>
        <w:tc>
          <w:tcPr>
            <w:tcW w:w="1193" w:type="dxa"/>
            <w:vAlign w:val="center"/>
          </w:tcPr>
          <w:p w14:paraId="682658D5" w14:textId="77777777" w:rsidR="00F70E49" w:rsidRPr="00C40894" w:rsidRDefault="00F70E49" w:rsidP="009C5B71">
            <w:pPr>
              <w:jc w:val="center"/>
              <w:rPr>
                <w:rFonts w:ascii="Arial" w:hAnsi="Arial"/>
                <w:b/>
                <w:color w:val="000000"/>
              </w:rPr>
            </w:pPr>
            <w:r w:rsidRPr="00C40894">
              <w:rPr>
                <w:rFonts w:ascii="Arial" w:hAnsi="Arial"/>
                <w:b/>
                <w:color w:val="000000"/>
              </w:rPr>
              <w:t>Punto de Control</w:t>
            </w:r>
          </w:p>
        </w:tc>
      </w:tr>
      <w:tr w:rsidR="00F70E49" w:rsidRPr="00C40894" w14:paraId="47E21604" w14:textId="77777777" w:rsidTr="00C07026">
        <w:trPr>
          <w:cantSplit/>
          <w:trHeight w:val="1592"/>
          <w:jc w:val="center"/>
        </w:trPr>
        <w:tc>
          <w:tcPr>
            <w:tcW w:w="718" w:type="dxa"/>
            <w:vAlign w:val="center"/>
          </w:tcPr>
          <w:p w14:paraId="5E0E4EFA" w14:textId="2FBF73C6" w:rsidR="00F70E49" w:rsidRPr="00C40894" w:rsidRDefault="002162B2" w:rsidP="009C5B71">
            <w:pPr>
              <w:jc w:val="center"/>
              <w:rPr>
                <w:rFonts w:ascii="Arial" w:hAnsi="Arial"/>
                <w:color w:val="000000"/>
              </w:rPr>
            </w:pPr>
            <w:r w:rsidRPr="00C40894">
              <w:rPr>
                <w:rFonts w:ascii="Arial" w:hAnsi="Arial"/>
                <w:color w:val="000000"/>
              </w:rPr>
              <w:t>1.</w:t>
            </w:r>
          </w:p>
        </w:tc>
        <w:tc>
          <w:tcPr>
            <w:tcW w:w="3553" w:type="dxa"/>
            <w:vAlign w:val="center"/>
          </w:tcPr>
          <w:p w14:paraId="65F8C048" w14:textId="36AB97C1" w:rsidR="00F70E49" w:rsidRPr="00C40894" w:rsidRDefault="002162B2" w:rsidP="009C5B71">
            <w:pPr>
              <w:jc w:val="both"/>
              <w:rPr>
                <w:rFonts w:ascii="Arial" w:hAnsi="Arial"/>
                <w:bCs/>
                <w:color w:val="000000"/>
              </w:rPr>
            </w:pPr>
            <w:r w:rsidRPr="00C40894">
              <w:rPr>
                <w:rFonts w:ascii="Arial" w:hAnsi="Arial"/>
                <w:bCs/>
                <w:color w:val="000000"/>
              </w:rPr>
              <w:t xml:space="preserve">Recibir el formato F </w:t>
            </w:r>
            <w:r w:rsidRPr="00C40894">
              <w:rPr>
                <w:rFonts w:ascii="Arial" w:hAnsi="Arial"/>
              </w:rPr>
              <w:t>-A-3032-01 solicitud de certificado de disponibilidad presupuestal, a través del aplicativo de gestión documental Alfanet.</w:t>
            </w:r>
          </w:p>
        </w:tc>
        <w:tc>
          <w:tcPr>
            <w:tcW w:w="2057" w:type="dxa"/>
            <w:vAlign w:val="center"/>
          </w:tcPr>
          <w:p w14:paraId="12F586D7" w14:textId="41FCB763" w:rsidR="00F70E49" w:rsidRPr="00C40894" w:rsidRDefault="002162B2" w:rsidP="009C5B71">
            <w:pPr>
              <w:jc w:val="both"/>
              <w:rPr>
                <w:rFonts w:ascii="Arial" w:hAnsi="Arial"/>
                <w:color w:val="000000"/>
              </w:rPr>
            </w:pPr>
            <w:r w:rsidRPr="00C40894">
              <w:rPr>
                <w:rFonts w:ascii="Arial" w:hAnsi="Arial"/>
                <w:color w:val="000000"/>
              </w:rPr>
              <w:t xml:space="preserve">Funcionario Responsable del </w:t>
            </w:r>
            <w:r w:rsidR="00C40894" w:rsidRPr="00C40894">
              <w:rPr>
                <w:rFonts w:ascii="Arial" w:hAnsi="Arial"/>
                <w:color w:val="000000"/>
              </w:rPr>
              <w:t>Área de Presupuesto</w:t>
            </w:r>
          </w:p>
        </w:tc>
        <w:tc>
          <w:tcPr>
            <w:tcW w:w="2162" w:type="dxa"/>
            <w:vAlign w:val="center"/>
          </w:tcPr>
          <w:p w14:paraId="7042A32B" w14:textId="32DAF1DE" w:rsidR="00F70E49" w:rsidRPr="00C40894" w:rsidRDefault="002162B2" w:rsidP="009C5B71">
            <w:pPr>
              <w:jc w:val="both"/>
              <w:rPr>
                <w:rFonts w:ascii="Arial" w:hAnsi="Arial"/>
                <w:color w:val="000000"/>
              </w:rPr>
            </w:pPr>
            <w:r w:rsidRPr="00C40894">
              <w:rPr>
                <w:rFonts w:ascii="Arial" w:hAnsi="Arial"/>
                <w:bCs/>
                <w:color w:val="000000"/>
              </w:rPr>
              <w:t xml:space="preserve">Formato F </w:t>
            </w:r>
            <w:r w:rsidRPr="00C40894">
              <w:rPr>
                <w:rFonts w:ascii="Arial" w:hAnsi="Arial"/>
              </w:rPr>
              <w:t>-A-3032-01  Solicitud de CDP</w:t>
            </w:r>
          </w:p>
        </w:tc>
        <w:tc>
          <w:tcPr>
            <w:tcW w:w="1193" w:type="dxa"/>
            <w:vAlign w:val="center"/>
          </w:tcPr>
          <w:p w14:paraId="477AAA3F" w14:textId="77777777" w:rsidR="00F70E49" w:rsidRPr="00C40894" w:rsidRDefault="00F70E49" w:rsidP="009C5B71">
            <w:pPr>
              <w:rPr>
                <w:rFonts w:ascii="Arial" w:hAnsi="Arial"/>
                <w:color w:val="000000"/>
              </w:rPr>
            </w:pPr>
          </w:p>
        </w:tc>
      </w:tr>
      <w:tr w:rsidR="00F70E49" w:rsidRPr="00C40894" w14:paraId="4DEC7990" w14:textId="77777777" w:rsidTr="00517835">
        <w:trPr>
          <w:cantSplit/>
          <w:trHeight w:val="1470"/>
          <w:jc w:val="center"/>
        </w:trPr>
        <w:tc>
          <w:tcPr>
            <w:tcW w:w="718" w:type="dxa"/>
            <w:vAlign w:val="center"/>
          </w:tcPr>
          <w:p w14:paraId="47737D35" w14:textId="672BA3DC" w:rsidR="00F70E49" w:rsidRPr="00C40894" w:rsidRDefault="002162B2" w:rsidP="009C5B71">
            <w:pPr>
              <w:jc w:val="center"/>
              <w:rPr>
                <w:rFonts w:ascii="Arial" w:hAnsi="Arial"/>
                <w:color w:val="000000"/>
              </w:rPr>
            </w:pPr>
            <w:r w:rsidRPr="00C40894">
              <w:rPr>
                <w:rFonts w:ascii="Arial" w:hAnsi="Arial"/>
                <w:color w:val="000000"/>
              </w:rPr>
              <w:lastRenderedPageBreak/>
              <w:t>2.</w:t>
            </w:r>
          </w:p>
        </w:tc>
        <w:tc>
          <w:tcPr>
            <w:tcW w:w="3553" w:type="dxa"/>
            <w:vAlign w:val="center"/>
          </w:tcPr>
          <w:p w14:paraId="3497275B" w14:textId="23E0C140" w:rsidR="00F70E49" w:rsidRPr="00C40894" w:rsidRDefault="002162B2" w:rsidP="005A4377">
            <w:pPr>
              <w:jc w:val="both"/>
              <w:rPr>
                <w:rFonts w:ascii="Arial" w:hAnsi="Arial"/>
                <w:color w:val="000000"/>
              </w:rPr>
            </w:pPr>
            <w:r w:rsidRPr="00C40894">
              <w:rPr>
                <w:rFonts w:ascii="Arial" w:hAnsi="Arial"/>
                <w:color w:val="000000"/>
              </w:rPr>
              <w:t xml:space="preserve">Verificar que el Formato de solicitud de CDP este correctamente diligenciada, rubros, descripción del </w:t>
            </w:r>
            <w:r w:rsidR="005A4377" w:rsidRPr="00C40894">
              <w:rPr>
                <w:rFonts w:ascii="Arial" w:hAnsi="Arial"/>
                <w:color w:val="000000"/>
              </w:rPr>
              <w:t>rubro, recurso</w:t>
            </w:r>
            <w:r w:rsidRPr="00C40894">
              <w:rPr>
                <w:rFonts w:ascii="Arial" w:hAnsi="Arial"/>
                <w:color w:val="000000"/>
              </w:rPr>
              <w:t>, va</w:t>
            </w:r>
            <w:r w:rsidR="005A4377" w:rsidRPr="00C40894">
              <w:rPr>
                <w:rFonts w:ascii="Arial" w:hAnsi="Arial"/>
                <w:color w:val="000000"/>
              </w:rPr>
              <w:t>lores y que contenga las firmas. Si presenta inconsistencias se devuelve.</w:t>
            </w:r>
          </w:p>
        </w:tc>
        <w:tc>
          <w:tcPr>
            <w:tcW w:w="2057" w:type="dxa"/>
            <w:vAlign w:val="center"/>
          </w:tcPr>
          <w:p w14:paraId="25CDA461" w14:textId="7A848079" w:rsidR="00F70E49" w:rsidRPr="00C40894" w:rsidRDefault="002162B2" w:rsidP="009C5B71">
            <w:pPr>
              <w:jc w:val="both"/>
              <w:rPr>
                <w:rFonts w:ascii="Arial" w:hAnsi="Arial"/>
                <w:color w:val="000000"/>
              </w:rPr>
            </w:pPr>
            <w:r w:rsidRPr="00C40894">
              <w:rPr>
                <w:rFonts w:ascii="Arial" w:hAnsi="Arial"/>
                <w:color w:val="000000"/>
              </w:rPr>
              <w:t xml:space="preserve">Funcionario Responsable del </w:t>
            </w:r>
            <w:r w:rsidR="00C40894" w:rsidRPr="00C40894">
              <w:rPr>
                <w:rFonts w:ascii="Arial" w:hAnsi="Arial"/>
                <w:color w:val="000000"/>
              </w:rPr>
              <w:t>Área de Presupuesto</w:t>
            </w:r>
          </w:p>
        </w:tc>
        <w:tc>
          <w:tcPr>
            <w:tcW w:w="2162" w:type="dxa"/>
            <w:vAlign w:val="center"/>
          </w:tcPr>
          <w:p w14:paraId="5D27DA4E" w14:textId="3068FB8B" w:rsidR="00F70E49" w:rsidRPr="00C40894" w:rsidRDefault="002162B2" w:rsidP="009C5B71">
            <w:pPr>
              <w:rPr>
                <w:rFonts w:ascii="Arial" w:hAnsi="Arial"/>
                <w:color w:val="000000"/>
              </w:rPr>
            </w:pPr>
            <w:r w:rsidRPr="00C40894">
              <w:rPr>
                <w:rFonts w:ascii="Arial" w:hAnsi="Arial"/>
                <w:bCs/>
                <w:color w:val="000000"/>
              </w:rPr>
              <w:t xml:space="preserve">Formato F </w:t>
            </w:r>
            <w:r w:rsidRPr="00C40894">
              <w:rPr>
                <w:rFonts w:ascii="Arial" w:hAnsi="Arial"/>
              </w:rPr>
              <w:t>-A-3032-01  Solicitud de CDP</w:t>
            </w:r>
          </w:p>
        </w:tc>
        <w:tc>
          <w:tcPr>
            <w:tcW w:w="1193" w:type="dxa"/>
            <w:vAlign w:val="center"/>
          </w:tcPr>
          <w:p w14:paraId="5CEEBD99" w14:textId="515B1434" w:rsidR="00F70E49" w:rsidRPr="00C40894" w:rsidRDefault="00C11F60" w:rsidP="009C5B71">
            <w:pPr>
              <w:jc w:val="center"/>
              <w:rPr>
                <w:rFonts w:ascii="Arial" w:hAnsi="Arial"/>
                <w:color w:val="000000"/>
              </w:rPr>
            </w:pPr>
            <w:r w:rsidRPr="00C40894">
              <w:rPr>
                <w:rFonts w:ascii="Arial" w:hAnsi="Arial"/>
                <w:color w:val="000000"/>
              </w:rPr>
              <w:t>X</w:t>
            </w:r>
          </w:p>
        </w:tc>
      </w:tr>
      <w:tr w:rsidR="00F70E49" w:rsidRPr="00C40894" w14:paraId="034155A4" w14:textId="77777777" w:rsidTr="00517835">
        <w:trPr>
          <w:cantSplit/>
          <w:trHeight w:val="981"/>
          <w:jc w:val="center"/>
        </w:trPr>
        <w:tc>
          <w:tcPr>
            <w:tcW w:w="718" w:type="dxa"/>
            <w:vAlign w:val="center"/>
          </w:tcPr>
          <w:p w14:paraId="04006122" w14:textId="3EC93F35" w:rsidR="00F70E49" w:rsidRPr="00C40894" w:rsidRDefault="002162B2" w:rsidP="009C5B71">
            <w:pPr>
              <w:jc w:val="center"/>
              <w:rPr>
                <w:rFonts w:ascii="Arial" w:hAnsi="Arial"/>
                <w:color w:val="000000"/>
              </w:rPr>
            </w:pPr>
            <w:r w:rsidRPr="00C40894">
              <w:rPr>
                <w:rFonts w:ascii="Arial" w:hAnsi="Arial"/>
                <w:color w:val="000000"/>
              </w:rPr>
              <w:t>3.</w:t>
            </w:r>
          </w:p>
        </w:tc>
        <w:tc>
          <w:tcPr>
            <w:tcW w:w="3553" w:type="dxa"/>
            <w:vAlign w:val="center"/>
          </w:tcPr>
          <w:p w14:paraId="1D9B0456" w14:textId="2752C96D" w:rsidR="00F70E49" w:rsidRPr="00C40894" w:rsidRDefault="002162B2" w:rsidP="009C5B71">
            <w:pPr>
              <w:jc w:val="both"/>
              <w:rPr>
                <w:rFonts w:ascii="Arial" w:hAnsi="Arial"/>
                <w:color w:val="000000"/>
              </w:rPr>
            </w:pPr>
            <w:r w:rsidRPr="00C40894">
              <w:rPr>
                <w:rFonts w:ascii="Arial" w:hAnsi="Arial"/>
                <w:color w:val="000000"/>
              </w:rPr>
              <w:t>Registrar la solicitud de CDP y expedición</w:t>
            </w:r>
            <w:r w:rsidR="005A4377" w:rsidRPr="00C40894">
              <w:rPr>
                <w:rFonts w:ascii="Arial" w:hAnsi="Arial"/>
                <w:color w:val="000000"/>
              </w:rPr>
              <w:t xml:space="preserve"> </w:t>
            </w:r>
            <w:r w:rsidRPr="00C40894">
              <w:rPr>
                <w:rFonts w:ascii="Arial" w:hAnsi="Arial"/>
                <w:color w:val="000000"/>
              </w:rPr>
              <w:t>del CDP en el aplicativo SIIF Nación.</w:t>
            </w:r>
          </w:p>
        </w:tc>
        <w:tc>
          <w:tcPr>
            <w:tcW w:w="2057" w:type="dxa"/>
            <w:vAlign w:val="center"/>
          </w:tcPr>
          <w:p w14:paraId="5F020672" w14:textId="169B2BCD" w:rsidR="00F70E49" w:rsidRPr="00C40894" w:rsidRDefault="002162B2" w:rsidP="009C5B71">
            <w:pPr>
              <w:jc w:val="both"/>
              <w:rPr>
                <w:rFonts w:ascii="Arial" w:hAnsi="Arial"/>
                <w:color w:val="000000"/>
              </w:rPr>
            </w:pPr>
            <w:r w:rsidRPr="00C40894">
              <w:rPr>
                <w:rFonts w:ascii="Arial" w:hAnsi="Arial"/>
                <w:color w:val="000000"/>
              </w:rPr>
              <w:t xml:space="preserve">Técnico Administrativos del </w:t>
            </w:r>
            <w:r w:rsidR="00C40894" w:rsidRPr="00C40894">
              <w:rPr>
                <w:rFonts w:ascii="Arial" w:hAnsi="Arial"/>
                <w:color w:val="000000"/>
              </w:rPr>
              <w:t>Área de Presupuesto</w:t>
            </w:r>
          </w:p>
        </w:tc>
        <w:tc>
          <w:tcPr>
            <w:tcW w:w="2162" w:type="dxa"/>
            <w:vAlign w:val="center"/>
          </w:tcPr>
          <w:p w14:paraId="6BBE2DE3" w14:textId="0148FEE8" w:rsidR="00F70E49" w:rsidRPr="00C40894" w:rsidRDefault="002162B2" w:rsidP="009C5B71">
            <w:pPr>
              <w:rPr>
                <w:rFonts w:ascii="Arial" w:hAnsi="Arial"/>
                <w:color w:val="000000"/>
              </w:rPr>
            </w:pPr>
            <w:r w:rsidRPr="00C40894">
              <w:rPr>
                <w:rFonts w:ascii="Arial" w:hAnsi="Arial"/>
                <w:color w:val="000000"/>
              </w:rPr>
              <w:t>Certificado de Disponibilidad Presupuestal</w:t>
            </w:r>
          </w:p>
        </w:tc>
        <w:tc>
          <w:tcPr>
            <w:tcW w:w="1193" w:type="dxa"/>
            <w:vAlign w:val="center"/>
          </w:tcPr>
          <w:p w14:paraId="79F33B92" w14:textId="77777777" w:rsidR="00F70E49" w:rsidRPr="00C40894" w:rsidRDefault="00F70E49" w:rsidP="009C5B71">
            <w:pPr>
              <w:jc w:val="center"/>
              <w:rPr>
                <w:rFonts w:ascii="Arial" w:hAnsi="Arial"/>
                <w:color w:val="000000"/>
              </w:rPr>
            </w:pPr>
          </w:p>
        </w:tc>
      </w:tr>
      <w:tr w:rsidR="00F70E49" w:rsidRPr="00C40894" w14:paraId="04A90AC9" w14:textId="77777777" w:rsidTr="00C07026">
        <w:trPr>
          <w:cantSplit/>
          <w:trHeight w:val="1122"/>
          <w:jc w:val="center"/>
        </w:trPr>
        <w:tc>
          <w:tcPr>
            <w:tcW w:w="718" w:type="dxa"/>
            <w:vAlign w:val="center"/>
          </w:tcPr>
          <w:p w14:paraId="7C7F22F5" w14:textId="302F5B37" w:rsidR="00F70E49" w:rsidRPr="00C40894" w:rsidRDefault="002162B2" w:rsidP="009C5B71">
            <w:pPr>
              <w:jc w:val="center"/>
              <w:rPr>
                <w:rFonts w:ascii="Arial" w:hAnsi="Arial"/>
                <w:color w:val="000000"/>
              </w:rPr>
            </w:pPr>
            <w:r w:rsidRPr="00C40894">
              <w:rPr>
                <w:rFonts w:ascii="Arial" w:hAnsi="Arial"/>
                <w:color w:val="000000"/>
              </w:rPr>
              <w:t>4.</w:t>
            </w:r>
          </w:p>
        </w:tc>
        <w:tc>
          <w:tcPr>
            <w:tcW w:w="3553" w:type="dxa"/>
            <w:vAlign w:val="center"/>
          </w:tcPr>
          <w:p w14:paraId="346CFB8E" w14:textId="36201672" w:rsidR="00F70E49" w:rsidRPr="00C40894" w:rsidRDefault="002162B2" w:rsidP="009C5B71">
            <w:pPr>
              <w:jc w:val="both"/>
              <w:rPr>
                <w:rFonts w:ascii="Arial" w:hAnsi="Arial"/>
                <w:color w:val="000000"/>
              </w:rPr>
            </w:pPr>
            <w:r w:rsidRPr="00C40894">
              <w:rPr>
                <w:rFonts w:ascii="Arial" w:hAnsi="Arial"/>
                <w:color w:val="000000"/>
              </w:rPr>
              <w:t>Revisar y firmar el Certificado de Disponibilidad Presupuestal.</w:t>
            </w:r>
          </w:p>
        </w:tc>
        <w:tc>
          <w:tcPr>
            <w:tcW w:w="2057" w:type="dxa"/>
            <w:vAlign w:val="center"/>
          </w:tcPr>
          <w:p w14:paraId="53FB4C61" w14:textId="539D0DB6" w:rsidR="00F70E49" w:rsidRPr="00C40894" w:rsidRDefault="002162B2" w:rsidP="009C5B71">
            <w:pPr>
              <w:jc w:val="both"/>
              <w:rPr>
                <w:rFonts w:ascii="Arial" w:hAnsi="Arial"/>
                <w:color w:val="000000"/>
              </w:rPr>
            </w:pPr>
            <w:r w:rsidRPr="00C40894">
              <w:rPr>
                <w:rFonts w:ascii="Arial" w:hAnsi="Arial"/>
                <w:color w:val="000000"/>
              </w:rPr>
              <w:t xml:space="preserve">Funcionario Responsable del </w:t>
            </w:r>
            <w:r w:rsidR="00C40894" w:rsidRPr="00C40894">
              <w:rPr>
                <w:rFonts w:ascii="Arial" w:hAnsi="Arial"/>
                <w:color w:val="000000"/>
              </w:rPr>
              <w:t>Área de Presupuesto</w:t>
            </w:r>
          </w:p>
        </w:tc>
        <w:tc>
          <w:tcPr>
            <w:tcW w:w="2162" w:type="dxa"/>
            <w:vAlign w:val="center"/>
          </w:tcPr>
          <w:p w14:paraId="6AADFE40" w14:textId="5F5ADA16" w:rsidR="00F70E49" w:rsidRPr="00C40894" w:rsidRDefault="002162B2" w:rsidP="009C5B71">
            <w:pPr>
              <w:jc w:val="both"/>
              <w:rPr>
                <w:rFonts w:ascii="Arial" w:hAnsi="Arial"/>
                <w:color w:val="000000"/>
              </w:rPr>
            </w:pPr>
            <w:r w:rsidRPr="00C40894">
              <w:rPr>
                <w:rFonts w:ascii="Arial" w:hAnsi="Arial"/>
                <w:color w:val="000000"/>
              </w:rPr>
              <w:t>Certificado de Disponibilidad Presupuestal</w:t>
            </w:r>
          </w:p>
        </w:tc>
        <w:tc>
          <w:tcPr>
            <w:tcW w:w="1193" w:type="dxa"/>
            <w:vAlign w:val="center"/>
          </w:tcPr>
          <w:p w14:paraId="2FFFD55D" w14:textId="488616E0" w:rsidR="00F70E49" w:rsidRPr="00C40894" w:rsidRDefault="00EE2E5B" w:rsidP="00EE2E5B">
            <w:pPr>
              <w:jc w:val="center"/>
              <w:rPr>
                <w:rFonts w:ascii="Arial" w:hAnsi="Arial"/>
                <w:color w:val="000000"/>
              </w:rPr>
            </w:pPr>
            <w:r w:rsidRPr="00C40894">
              <w:rPr>
                <w:rFonts w:ascii="Arial" w:hAnsi="Arial"/>
                <w:color w:val="000000"/>
              </w:rPr>
              <w:t>x</w:t>
            </w:r>
          </w:p>
        </w:tc>
      </w:tr>
      <w:tr w:rsidR="002162B2" w:rsidRPr="00C40894" w14:paraId="614D7F4E" w14:textId="77777777" w:rsidTr="00C07026">
        <w:trPr>
          <w:cantSplit/>
          <w:trHeight w:val="428"/>
          <w:jc w:val="center"/>
        </w:trPr>
        <w:tc>
          <w:tcPr>
            <w:tcW w:w="718" w:type="dxa"/>
            <w:vAlign w:val="center"/>
          </w:tcPr>
          <w:p w14:paraId="03A3935B" w14:textId="6E2E0845" w:rsidR="002162B2" w:rsidRPr="00C40894" w:rsidRDefault="002162B2" w:rsidP="002162B2">
            <w:pPr>
              <w:jc w:val="center"/>
              <w:rPr>
                <w:rFonts w:ascii="Arial" w:hAnsi="Arial"/>
                <w:color w:val="000000"/>
              </w:rPr>
            </w:pPr>
            <w:r w:rsidRPr="00C40894">
              <w:rPr>
                <w:rFonts w:ascii="Arial" w:hAnsi="Arial"/>
                <w:color w:val="000000"/>
              </w:rPr>
              <w:t>5.</w:t>
            </w:r>
          </w:p>
        </w:tc>
        <w:tc>
          <w:tcPr>
            <w:tcW w:w="3553" w:type="dxa"/>
            <w:vAlign w:val="center"/>
          </w:tcPr>
          <w:p w14:paraId="3558B285" w14:textId="5F58FDAA" w:rsidR="002162B2" w:rsidRPr="00C40894" w:rsidRDefault="002162B2" w:rsidP="002162B2">
            <w:pPr>
              <w:jc w:val="both"/>
              <w:rPr>
                <w:rFonts w:ascii="Arial" w:hAnsi="Arial"/>
                <w:bCs/>
                <w:color w:val="000000"/>
              </w:rPr>
            </w:pPr>
            <w:r w:rsidRPr="00C40894">
              <w:rPr>
                <w:rFonts w:ascii="Arial" w:hAnsi="Arial"/>
                <w:bCs/>
                <w:color w:val="000000"/>
              </w:rPr>
              <w:t>Enviar a través del aplicativo de gestión documental Alfanet el CDP al solicitante.</w:t>
            </w:r>
          </w:p>
        </w:tc>
        <w:tc>
          <w:tcPr>
            <w:tcW w:w="2057" w:type="dxa"/>
            <w:vAlign w:val="center"/>
          </w:tcPr>
          <w:p w14:paraId="26C57574" w14:textId="38D125FB" w:rsidR="002162B2" w:rsidRPr="00C40894" w:rsidRDefault="002162B2" w:rsidP="002162B2">
            <w:pPr>
              <w:jc w:val="both"/>
              <w:rPr>
                <w:rFonts w:ascii="Arial" w:hAnsi="Arial"/>
                <w:color w:val="000000"/>
              </w:rPr>
            </w:pPr>
            <w:r w:rsidRPr="00C40894">
              <w:rPr>
                <w:rFonts w:ascii="Arial" w:hAnsi="Arial"/>
                <w:color w:val="000000"/>
              </w:rPr>
              <w:t xml:space="preserve">Funcionario Responsable del </w:t>
            </w:r>
            <w:r w:rsidR="00C40894" w:rsidRPr="00C40894">
              <w:rPr>
                <w:rFonts w:ascii="Arial" w:hAnsi="Arial"/>
                <w:color w:val="000000"/>
              </w:rPr>
              <w:t>Área de Presupuesto</w:t>
            </w:r>
            <w:r w:rsidRPr="00C40894">
              <w:rPr>
                <w:rFonts w:ascii="Arial" w:hAnsi="Arial"/>
                <w:color w:val="000000"/>
              </w:rPr>
              <w:t xml:space="preserve"> / Técnicos Administrativos</w:t>
            </w:r>
          </w:p>
        </w:tc>
        <w:tc>
          <w:tcPr>
            <w:tcW w:w="2162" w:type="dxa"/>
            <w:vAlign w:val="center"/>
          </w:tcPr>
          <w:p w14:paraId="0037B484" w14:textId="6DB663F2" w:rsidR="002162B2" w:rsidRPr="00C40894" w:rsidRDefault="002162B2" w:rsidP="002162B2">
            <w:pPr>
              <w:rPr>
                <w:rFonts w:ascii="Arial" w:hAnsi="Arial"/>
                <w:color w:val="000000"/>
              </w:rPr>
            </w:pPr>
            <w:r w:rsidRPr="00C40894">
              <w:rPr>
                <w:rFonts w:ascii="Arial" w:hAnsi="Arial"/>
                <w:color w:val="000000"/>
              </w:rPr>
              <w:t>Certificado de Disponibilidad Presupuestal</w:t>
            </w:r>
          </w:p>
        </w:tc>
        <w:tc>
          <w:tcPr>
            <w:tcW w:w="1193" w:type="dxa"/>
            <w:vAlign w:val="center"/>
          </w:tcPr>
          <w:p w14:paraId="7414E977" w14:textId="77777777" w:rsidR="002162B2" w:rsidRPr="00C40894" w:rsidRDefault="002162B2" w:rsidP="002162B2">
            <w:pPr>
              <w:rPr>
                <w:rFonts w:ascii="Arial" w:hAnsi="Arial"/>
                <w:color w:val="000000"/>
              </w:rPr>
            </w:pPr>
          </w:p>
        </w:tc>
      </w:tr>
    </w:tbl>
    <w:p w14:paraId="5FAA3472" w14:textId="77777777" w:rsidR="007806FB" w:rsidRPr="00C40894" w:rsidRDefault="007806FB" w:rsidP="0041590B">
      <w:pPr>
        <w:ind w:left="426"/>
        <w:jc w:val="both"/>
        <w:outlineLvl w:val="0"/>
        <w:rPr>
          <w:rFonts w:ascii="Arial" w:hAnsi="Arial"/>
        </w:rPr>
      </w:pPr>
    </w:p>
    <w:p w14:paraId="79939DF8" w14:textId="77777777" w:rsidR="007806FB" w:rsidRPr="00C40894" w:rsidRDefault="007806FB" w:rsidP="0041590B">
      <w:pPr>
        <w:ind w:left="426"/>
        <w:jc w:val="both"/>
        <w:outlineLvl w:val="0"/>
        <w:rPr>
          <w:rFonts w:ascii="Arial" w:hAnsi="Arial"/>
        </w:rPr>
      </w:pPr>
    </w:p>
    <w:p w14:paraId="40B6C4D3" w14:textId="5073E70F" w:rsidR="00104546" w:rsidRPr="00C40894" w:rsidRDefault="006A4327" w:rsidP="0041590B">
      <w:pPr>
        <w:ind w:left="426"/>
        <w:jc w:val="both"/>
        <w:outlineLvl w:val="0"/>
        <w:rPr>
          <w:rFonts w:ascii="Arial" w:hAnsi="Arial"/>
          <w:b/>
        </w:rPr>
      </w:pPr>
      <w:r w:rsidRPr="00C40894">
        <w:rPr>
          <w:rFonts w:ascii="Arial" w:hAnsi="Arial"/>
          <w:b/>
        </w:rPr>
        <w:t>6.3</w:t>
      </w:r>
      <w:r w:rsidR="007806FB" w:rsidRPr="00C40894">
        <w:rPr>
          <w:rFonts w:ascii="Arial" w:hAnsi="Arial"/>
          <w:b/>
        </w:rPr>
        <w:t xml:space="preserve"> REGISTRO PRESUPUESTAL</w:t>
      </w:r>
      <w:r w:rsidR="00344E1B" w:rsidRPr="00C40894">
        <w:rPr>
          <w:rFonts w:ascii="Arial" w:hAnsi="Arial"/>
          <w:b/>
        </w:rPr>
        <w:t xml:space="preserve"> DEL COMPROMISO</w:t>
      </w:r>
    </w:p>
    <w:p w14:paraId="002C0A12" w14:textId="348AF702" w:rsidR="007806FB" w:rsidRPr="00C40894" w:rsidRDefault="007806FB" w:rsidP="0041590B">
      <w:pPr>
        <w:ind w:left="426"/>
        <w:jc w:val="both"/>
        <w:outlineLvl w:val="0"/>
        <w:rPr>
          <w:rFonts w:ascii="Arial" w:hAnsi="Arial"/>
        </w:rPr>
      </w:pPr>
    </w:p>
    <w:p w14:paraId="5232D07C" w14:textId="0274F539" w:rsidR="007806FB" w:rsidRPr="00C40894" w:rsidRDefault="007806FB" w:rsidP="0041590B">
      <w:pPr>
        <w:ind w:left="426"/>
        <w:jc w:val="both"/>
        <w:outlineLvl w:val="0"/>
        <w:rPr>
          <w:rFonts w:ascii="Arial" w:hAnsi="Arial"/>
        </w:rPr>
      </w:pP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7"/>
        <w:gridCol w:w="3596"/>
        <w:gridCol w:w="2083"/>
        <w:gridCol w:w="2189"/>
        <w:gridCol w:w="1209"/>
      </w:tblGrid>
      <w:tr w:rsidR="007806FB" w:rsidRPr="00C40894" w14:paraId="37980280" w14:textId="77777777" w:rsidTr="000239D8">
        <w:trPr>
          <w:cantSplit/>
          <w:trHeight w:val="165"/>
          <w:tblHeader/>
          <w:jc w:val="center"/>
        </w:trPr>
        <w:tc>
          <w:tcPr>
            <w:tcW w:w="727" w:type="dxa"/>
            <w:vAlign w:val="center"/>
          </w:tcPr>
          <w:p w14:paraId="069EB3CE" w14:textId="77777777" w:rsidR="007806FB" w:rsidRPr="00C40894" w:rsidRDefault="007806FB" w:rsidP="009C5B71">
            <w:pPr>
              <w:jc w:val="center"/>
              <w:rPr>
                <w:rFonts w:ascii="Arial" w:hAnsi="Arial"/>
                <w:b/>
                <w:color w:val="000000"/>
              </w:rPr>
            </w:pPr>
            <w:r w:rsidRPr="00C40894">
              <w:rPr>
                <w:rFonts w:ascii="Arial" w:hAnsi="Arial"/>
                <w:b/>
                <w:color w:val="000000"/>
              </w:rPr>
              <w:t>No.</w:t>
            </w:r>
          </w:p>
        </w:tc>
        <w:tc>
          <w:tcPr>
            <w:tcW w:w="3596" w:type="dxa"/>
            <w:vAlign w:val="center"/>
          </w:tcPr>
          <w:p w14:paraId="11649B0A" w14:textId="77777777" w:rsidR="007806FB" w:rsidRPr="00C40894" w:rsidRDefault="007806FB" w:rsidP="009C5B71">
            <w:pPr>
              <w:jc w:val="center"/>
              <w:rPr>
                <w:rFonts w:ascii="Arial" w:hAnsi="Arial"/>
                <w:b/>
                <w:color w:val="000000"/>
              </w:rPr>
            </w:pPr>
            <w:r w:rsidRPr="00C40894">
              <w:rPr>
                <w:rFonts w:ascii="Arial" w:hAnsi="Arial"/>
                <w:b/>
                <w:color w:val="000000"/>
              </w:rPr>
              <w:t>Actividades</w:t>
            </w:r>
          </w:p>
        </w:tc>
        <w:tc>
          <w:tcPr>
            <w:tcW w:w="2083" w:type="dxa"/>
            <w:vAlign w:val="center"/>
          </w:tcPr>
          <w:p w14:paraId="5B9C80C2" w14:textId="77777777" w:rsidR="007806FB" w:rsidRPr="00C40894" w:rsidRDefault="007806FB" w:rsidP="009C5B71">
            <w:pPr>
              <w:jc w:val="center"/>
              <w:rPr>
                <w:rFonts w:ascii="Arial" w:hAnsi="Arial"/>
                <w:b/>
                <w:color w:val="000000"/>
              </w:rPr>
            </w:pPr>
            <w:r w:rsidRPr="00C40894">
              <w:rPr>
                <w:rFonts w:ascii="Arial" w:hAnsi="Arial"/>
                <w:b/>
                <w:color w:val="000000"/>
              </w:rPr>
              <w:t>Responsable</w:t>
            </w:r>
          </w:p>
        </w:tc>
        <w:tc>
          <w:tcPr>
            <w:tcW w:w="2189" w:type="dxa"/>
            <w:vAlign w:val="center"/>
          </w:tcPr>
          <w:p w14:paraId="1E04802D" w14:textId="77777777" w:rsidR="007806FB" w:rsidRPr="00C40894" w:rsidRDefault="007806FB" w:rsidP="009C5B71">
            <w:pPr>
              <w:jc w:val="center"/>
              <w:rPr>
                <w:rFonts w:ascii="Arial" w:hAnsi="Arial"/>
                <w:b/>
                <w:color w:val="000000"/>
              </w:rPr>
            </w:pPr>
            <w:r w:rsidRPr="00C40894">
              <w:rPr>
                <w:rFonts w:ascii="Arial" w:hAnsi="Arial"/>
                <w:b/>
                <w:color w:val="000000"/>
              </w:rPr>
              <w:t>Documento Generado</w:t>
            </w:r>
          </w:p>
        </w:tc>
        <w:tc>
          <w:tcPr>
            <w:tcW w:w="1209" w:type="dxa"/>
            <w:vAlign w:val="center"/>
          </w:tcPr>
          <w:p w14:paraId="2DB5EED4" w14:textId="77777777" w:rsidR="007806FB" w:rsidRPr="00C40894" w:rsidRDefault="007806FB" w:rsidP="009C5B71">
            <w:pPr>
              <w:jc w:val="center"/>
              <w:rPr>
                <w:rFonts w:ascii="Arial" w:hAnsi="Arial"/>
                <w:b/>
                <w:color w:val="000000"/>
              </w:rPr>
            </w:pPr>
            <w:r w:rsidRPr="00C40894">
              <w:rPr>
                <w:rFonts w:ascii="Arial" w:hAnsi="Arial"/>
                <w:b/>
                <w:color w:val="000000"/>
              </w:rPr>
              <w:t>Punto de Control</w:t>
            </w:r>
          </w:p>
        </w:tc>
      </w:tr>
      <w:tr w:rsidR="007806FB" w:rsidRPr="00C40894" w14:paraId="398A1BDE" w14:textId="77777777" w:rsidTr="00517835">
        <w:trPr>
          <w:cantSplit/>
          <w:trHeight w:val="1238"/>
          <w:jc w:val="center"/>
        </w:trPr>
        <w:tc>
          <w:tcPr>
            <w:tcW w:w="727" w:type="dxa"/>
            <w:vAlign w:val="center"/>
          </w:tcPr>
          <w:p w14:paraId="5DA4A6EA" w14:textId="1C28D2BD" w:rsidR="007806FB" w:rsidRPr="00C40894" w:rsidRDefault="001F0B01" w:rsidP="009C5B71">
            <w:pPr>
              <w:jc w:val="center"/>
              <w:rPr>
                <w:rFonts w:ascii="Arial" w:hAnsi="Arial"/>
                <w:color w:val="000000"/>
              </w:rPr>
            </w:pPr>
            <w:r w:rsidRPr="00C40894">
              <w:rPr>
                <w:rFonts w:ascii="Arial" w:hAnsi="Arial"/>
                <w:color w:val="000000"/>
              </w:rPr>
              <w:t>1.</w:t>
            </w:r>
          </w:p>
        </w:tc>
        <w:tc>
          <w:tcPr>
            <w:tcW w:w="3596" w:type="dxa"/>
            <w:vAlign w:val="center"/>
          </w:tcPr>
          <w:p w14:paraId="10A4449D" w14:textId="1B234F64" w:rsidR="007806FB" w:rsidRPr="00C40894" w:rsidRDefault="001F0B01" w:rsidP="009C5B71">
            <w:pPr>
              <w:jc w:val="both"/>
              <w:rPr>
                <w:rFonts w:ascii="Arial" w:hAnsi="Arial"/>
                <w:bCs/>
                <w:color w:val="000000"/>
              </w:rPr>
            </w:pPr>
            <w:r w:rsidRPr="00C40894">
              <w:rPr>
                <w:rFonts w:ascii="Arial" w:hAnsi="Arial"/>
                <w:bCs/>
                <w:color w:val="000000"/>
              </w:rPr>
              <w:t xml:space="preserve">Recibir </w:t>
            </w:r>
            <w:r w:rsidR="00CD161F" w:rsidRPr="00C40894">
              <w:rPr>
                <w:rFonts w:ascii="Arial" w:hAnsi="Arial"/>
                <w:bCs/>
                <w:color w:val="000000"/>
              </w:rPr>
              <w:t xml:space="preserve">de la dependencia que corresponda </w:t>
            </w:r>
            <w:r w:rsidRPr="00C40894">
              <w:rPr>
                <w:rFonts w:ascii="Arial" w:hAnsi="Arial"/>
                <w:bCs/>
                <w:color w:val="000000"/>
              </w:rPr>
              <w:t>el formato de solicitud de expedición del Registro presupuestal o compromiso</w:t>
            </w:r>
            <w:r w:rsidR="00CD161F" w:rsidRPr="00C40894">
              <w:rPr>
                <w:rFonts w:ascii="Arial" w:hAnsi="Arial"/>
                <w:bCs/>
                <w:color w:val="000000"/>
              </w:rPr>
              <w:t>, a través del Aplicativo de Gestión Documental Alfanet.</w:t>
            </w:r>
          </w:p>
        </w:tc>
        <w:tc>
          <w:tcPr>
            <w:tcW w:w="2083" w:type="dxa"/>
            <w:vAlign w:val="center"/>
          </w:tcPr>
          <w:p w14:paraId="08E8FA34" w14:textId="16160813" w:rsidR="007806FB" w:rsidRPr="00C40894" w:rsidRDefault="001F0B01" w:rsidP="009C5B71">
            <w:pPr>
              <w:jc w:val="both"/>
              <w:rPr>
                <w:rFonts w:ascii="Arial" w:hAnsi="Arial"/>
                <w:color w:val="000000"/>
              </w:rPr>
            </w:pPr>
            <w:r w:rsidRPr="00C40894">
              <w:rPr>
                <w:rFonts w:ascii="Arial" w:hAnsi="Arial"/>
                <w:color w:val="000000"/>
              </w:rPr>
              <w:t xml:space="preserve">Funcionario Responsable del </w:t>
            </w:r>
            <w:r w:rsidR="00C40894" w:rsidRPr="00C40894">
              <w:rPr>
                <w:rFonts w:ascii="Arial" w:hAnsi="Arial"/>
                <w:color w:val="000000"/>
              </w:rPr>
              <w:t>Área de Presupuesto</w:t>
            </w:r>
            <w:r w:rsidRPr="00C40894">
              <w:rPr>
                <w:rFonts w:ascii="Arial" w:hAnsi="Arial"/>
                <w:color w:val="000000"/>
              </w:rPr>
              <w:t>.</w:t>
            </w:r>
          </w:p>
        </w:tc>
        <w:tc>
          <w:tcPr>
            <w:tcW w:w="2189" w:type="dxa"/>
            <w:vAlign w:val="center"/>
          </w:tcPr>
          <w:p w14:paraId="6CD35516" w14:textId="3D9C87BD" w:rsidR="007806FB" w:rsidRPr="00C40894" w:rsidRDefault="001F0B01" w:rsidP="009C5B71">
            <w:pPr>
              <w:jc w:val="both"/>
              <w:rPr>
                <w:rFonts w:ascii="Arial" w:hAnsi="Arial"/>
                <w:color w:val="000000"/>
              </w:rPr>
            </w:pPr>
            <w:r w:rsidRPr="00C40894">
              <w:rPr>
                <w:rFonts w:ascii="Arial" w:hAnsi="Arial"/>
                <w:color w:val="000000"/>
              </w:rPr>
              <w:t>Formato de solic</w:t>
            </w:r>
            <w:r w:rsidR="000D042E" w:rsidRPr="00C40894">
              <w:rPr>
                <w:rFonts w:ascii="Arial" w:hAnsi="Arial"/>
                <w:color w:val="000000"/>
              </w:rPr>
              <w:t>itud de expedición de Registro presupuestal</w:t>
            </w:r>
          </w:p>
        </w:tc>
        <w:tc>
          <w:tcPr>
            <w:tcW w:w="1209" w:type="dxa"/>
            <w:vAlign w:val="center"/>
          </w:tcPr>
          <w:p w14:paraId="02740FAD" w14:textId="77777777" w:rsidR="007806FB" w:rsidRPr="00C40894" w:rsidRDefault="007806FB" w:rsidP="009C5B71">
            <w:pPr>
              <w:rPr>
                <w:rFonts w:ascii="Arial" w:hAnsi="Arial"/>
                <w:color w:val="000000"/>
              </w:rPr>
            </w:pPr>
          </w:p>
        </w:tc>
      </w:tr>
      <w:tr w:rsidR="007806FB" w:rsidRPr="00C40894" w14:paraId="28B22FAD" w14:textId="77777777" w:rsidTr="000239D8">
        <w:trPr>
          <w:cantSplit/>
          <w:trHeight w:val="270"/>
          <w:jc w:val="center"/>
        </w:trPr>
        <w:tc>
          <w:tcPr>
            <w:tcW w:w="727" w:type="dxa"/>
            <w:vAlign w:val="center"/>
          </w:tcPr>
          <w:p w14:paraId="025BDA16" w14:textId="2ED8FE25" w:rsidR="007806FB" w:rsidRPr="00C40894" w:rsidRDefault="00CD161F" w:rsidP="009C5B71">
            <w:pPr>
              <w:jc w:val="center"/>
              <w:rPr>
                <w:rFonts w:ascii="Arial" w:hAnsi="Arial"/>
                <w:color w:val="000000"/>
              </w:rPr>
            </w:pPr>
            <w:r w:rsidRPr="00C40894">
              <w:rPr>
                <w:rFonts w:ascii="Arial" w:hAnsi="Arial"/>
                <w:color w:val="000000"/>
              </w:rPr>
              <w:t xml:space="preserve">2. </w:t>
            </w:r>
          </w:p>
        </w:tc>
        <w:tc>
          <w:tcPr>
            <w:tcW w:w="3596" w:type="dxa"/>
            <w:vAlign w:val="center"/>
          </w:tcPr>
          <w:p w14:paraId="18CA3E95" w14:textId="6CE446F8" w:rsidR="007806FB" w:rsidRPr="00C40894" w:rsidRDefault="00CD161F" w:rsidP="009C5B71">
            <w:pPr>
              <w:jc w:val="both"/>
              <w:rPr>
                <w:rFonts w:ascii="Arial" w:hAnsi="Arial"/>
                <w:color w:val="000000"/>
              </w:rPr>
            </w:pPr>
            <w:r w:rsidRPr="00C40894">
              <w:rPr>
                <w:rFonts w:ascii="Arial" w:hAnsi="Arial"/>
                <w:color w:val="000000"/>
              </w:rPr>
              <w:t>Revisar que los documentos soportes al formato de solicitud de expedición de registro presupuestal, cumplan con los requisitos para expedir el RP, si no cumple se devuelve a la dependencia que corresponda</w:t>
            </w:r>
          </w:p>
        </w:tc>
        <w:tc>
          <w:tcPr>
            <w:tcW w:w="2083" w:type="dxa"/>
            <w:vAlign w:val="center"/>
          </w:tcPr>
          <w:p w14:paraId="21CFA3A3" w14:textId="540504A8" w:rsidR="007806FB" w:rsidRPr="00C40894" w:rsidRDefault="00CD161F" w:rsidP="009C5B71">
            <w:pPr>
              <w:jc w:val="both"/>
              <w:rPr>
                <w:rFonts w:ascii="Arial" w:hAnsi="Arial"/>
                <w:color w:val="000000"/>
              </w:rPr>
            </w:pPr>
            <w:r w:rsidRPr="00C40894">
              <w:rPr>
                <w:rFonts w:ascii="Arial" w:hAnsi="Arial"/>
                <w:color w:val="000000"/>
              </w:rPr>
              <w:t xml:space="preserve">Funcionario Responsable del </w:t>
            </w:r>
            <w:r w:rsidR="00C40894" w:rsidRPr="00C40894">
              <w:rPr>
                <w:rFonts w:ascii="Arial" w:hAnsi="Arial"/>
                <w:color w:val="000000"/>
              </w:rPr>
              <w:t>Área de Presupuesto</w:t>
            </w:r>
            <w:r w:rsidRPr="00C40894">
              <w:rPr>
                <w:rFonts w:ascii="Arial" w:hAnsi="Arial"/>
                <w:color w:val="000000"/>
              </w:rPr>
              <w:t>.</w:t>
            </w:r>
          </w:p>
        </w:tc>
        <w:tc>
          <w:tcPr>
            <w:tcW w:w="2189" w:type="dxa"/>
            <w:vAlign w:val="center"/>
          </w:tcPr>
          <w:p w14:paraId="35C575F6" w14:textId="77777777" w:rsidR="007806FB" w:rsidRPr="00C40894" w:rsidRDefault="007806FB" w:rsidP="009C5B71">
            <w:pPr>
              <w:rPr>
                <w:rFonts w:ascii="Arial" w:hAnsi="Arial"/>
                <w:color w:val="000000"/>
              </w:rPr>
            </w:pPr>
          </w:p>
        </w:tc>
        <w:tc>
          <w:tcPr>
            <w:tcW w:w="1209" w:type="dxa"/>
            <w:vAlign w:val="center"/>
          </w:tcPr>
          <w:p w14:paraId="734B3EB9" w14:textId="3EA79C86" w:rsidR="007806FB" w:rsidRPr="00C40894" w:rsidRDefault="005B1011" w:rsidP="009C5B71">
            <w:pPr>
              <w:jc w:val="center"/>
              <w:rPr>
                <w:rFonts w:ascii="Arial" w:hAnsi="Arial"/>
                <w:color w:val="000000"/>
              </w:rPr>
            </w:pPr>
            <w:r w:rsidRPr="00C40894">
              <w:rPr>
                <w:rFonts w:ascii="Arial" w:hAnsi="Arial"/>
                <w:color w:val="000000"/>
              </w:rPr>
              <w:t>x</w:t>
            </w:r>
          </w:p>
        </w:tc>
      </w:tr>
      <w:tr w:rsidR="007806FB" w:rsidRPr="00C40894" w14:paraId="67AE2BF8" w14:textId="77777777" w:rsidTr="000239D8">
        <w:trPr>
          <w:cantSplit/>
          <w:trHeight w:val="270"/>
          <w:jc w:val="center"/>
        </w:trPr>
        <w:tc>
          <w:tcPr>
            <w:tcW w:w="727" w:type="dxa"/>
            <w:vAlign w:val="center"/>
          </w:tcPr>
          <w:p w14:paraId="56DBCC0C" w14:textId="6092E3D7" w:rsidR="007806FB" w:rsidRPr="00C40894" w:rsidRDefault="00CD161F" w:rsidP="009C5B71">
            <w:pPr>
              <w:jc w:val="center"/>
              <w:rPr>
                <w:rFonts w:ascii="Arial" w:hAnsi="Arial"/>
                <w:color w:val="000000"/>
              </w:rPr>
            </w:pPr>
            <w:r w:rsidRPr="00C40894">
              <w:rPr>
                <w:rFonts w:ascii="Arial" w:hAnsi="Arial"/>
                <w:color w:val="000000"/>
              </w:rPr>
              <w:t xml:space="preserve">3. </w:t>
            </w:r>
          </w:p>
        </w:tc>
        <w:tc>
          <w:tcPr>
            <w:tcW w:w="3596" w:type="dxa"/>
            <w:vAlign w:val="center"/>
          </w:tcPr>
          <w:p w14:paraId="492FDE25" w14:textId="6107FEC9" w:rsidR="007806FB" w:rsidRPr="00C40894" w:rsidRDefault="00CD161F" w:rsidP="009C5B71">
            <w:pPr>
              <w:jc w:val="both"/>
              <w:rPr>
                <w:rFonts w:ascii="Arial" w:hAnsi="Arial"/>
                <w:color w:val="000000"/>
              </w:rPr>
            </w:pPr>
            <w:r w:rsidRPr="00C40894">
              <w:rPr>
                <w:rFonts w:ascii="Arial" w:hAnsi="Arial"/>
                <w:color w:val="000000"/>
              </w:rPr>
              <w:t xml:space="preserve">Generar el Registro presupuestal en el Sistema de Información Financiera SIIF </w:t>
            </w:r>
          </w:p>
        </w:tc>
        <w:tc>
          <w:tcPr>
            <w:tcW w:w="2083" w:type="dxa"/>
            <w:vAlign w:val="center"/>
          </w:tcPr>
          <w:p w14:paraId="4C6A1FF6" w14:textId="45D1E2A8" w:rsidR="007806FB" w:rsidRPr="00C40894" w:rsidRDefault="00CD161F" w:rsidP="009C5B71">
            <w:pPr>
              <w:jc w:val="both"/>
              <w:rPr>
                <w:rFonts w:ascii="Arial" w:hAnsi="Arial"/>
                <w:color w:val="000000"/>
              </w:rPr>
            </w:pPr>
            <w:r w:rsidRPr="00C40894">
              <w:rPr>
                <w:rFonts w:ascii="Arial" w:hAnsi="Arial"/>
                <w:color w:val="000000"/>
              </w:rPr>
              <w:t xml:space="preserve">Técnico Administrativos del </w:t>
            </w:r>
            <w:r w:rsidR="00C40894" w:rsidRPr="00C40894">
              <w:rPr>
                <w:rFonts w:ascii="Arial" w:hAnsi="Arial"/>
                <w:color w:val="000000"/>
              </w:rPr>
              <w:t>Área de Presupuesto</w:t>
            </w:r>
          </w:p>
        </w:tc>
        <w:tc>
          <w:tcPr>
            <w:tcW w:w="2189" w:type="dxa"/>
            <w:vAlign w:val="center"/>
          </w:tcPr>
          <w:p w14:paraId="1E58F723" w14:textId="5F916A26" w:rsidR="007806FB" w:rsidRPr="00C40894" w:rsidRDefault="000D042E" w:rsidP="009C5B71">
            <w:pPr>
              <w:rPr>
                <w:rFonts w:ascii="Arial" w:hAnsi="Arial"/>
                <w:color w:val="000000"/>
              </w:rPr>
            </w:pPr>
            <w:r w:rsidRPr="00C40894">
              <w:rPr>
                <w:rFonts w:ascii="Arial" w:hAnsi="Arial"/>
                <w:color w:val="000000"/>
              </w:rPr>
              <w:t>Registro presupuestal</w:t>
            </w:r>
          </w:p>
        </w:tc>
        <w:tc>
          <w:tcPr>
            <w:tcW w:w="1209" w:type="dxa"/>
            <w:vAlign w:val="center"/>
          </w:tcPr>
          <w:p w14:paraId="560DBA3A" w14:textId="77777777" w:rsidR="007806FB" w:rsidRPr="00C40894" w:rsidRDefault="007806FB" w:rsidP="009C5B71">
            <w:pPr>
              <w:jc w:val="center"/>
              <w:rPr>
                <w:rFonts w:ascii="Arial" w:hAnsi="Arial"/>
                <w:color w:val="000000"/>
              </w:rPr>
            </w:pPr>
          </w:p>
        </w:tc>
      </w:tr>
      <w:tr w:rsidR="007806FB" w:rsidRPr="00C40894" w14:paraId="05EF73F1" w14:textId="77777777" w:rsidTr="000239D8">
        <w:trPr>
          <w:cantSplit/>
          <w:trHeight w:val="78"/>
          <w:jc w:val="center"/>
        </w:trPr>
        <w:tc>
          <w:tcPr>
            <w:tcW w:w="727" w:type="dxa"/>
            <w:vAlign w:val="center"/>
          </w:tcPr>
          <w:p w14:paraId="1FD9AE53" w14:textId="510BCD84" w:rsidR="007806FB" w:rsidRPr="00C40894" w:rsidRDefault="00CD161F" w:rsidP="009C5B71">
            <w:pPr>
              <w:jc w:val="center"/>
              <w:rPr>
                <w:rFonts w:ascii="Arial" w:hAnsi="Arial"/>
                <w:color w:val="000000"/>
              </w:rPr>
            </w:pPr>
            <w:r w:rsidRPr="00C40894">
              <w:rPr>
                <w:rFonts w:ascii="Arial" w:hAnsi="Arial"/>
                <w:color w:val="000000"/>
              </w:rPr>
              <w:t>4.</w:t>
            </w:r>
          </w:p>
        </w:tc>
        <w:tc>
          <w:tcPr>
            <w:tcW w:w="3596" w:type="dxa"/>
            <w:vAlign w:val="center"/>
          </w:tcPr>
          <w:p w14:paraId="7D0168D6" w14:textId="3F2495B5" w:rsidR="007806FB" w:rsidRPr="00C40894" w:rsidRDefault="00CD161F" w:rsidP="00CD161F">
            <w:pPr>
              <w:jc w:val="both"/>
              <w:rPr>
                <w:rFonts w:ascii="Arial" w:hAnsi="Arial"/>
                <w:color w:val="000000"/>
              </w:rPr>
            </w:pPr>
            <w:r w:rsidRPr="00C40894">
              <w:rPr>
                <w:rFonts w:ascii="Arial" w:hAnsi="Arial"/>
                <w:color w:val="000000"/>
              </w:rPr>
              <w:t>Revisar y firmar el Registro Presupuestal.</w:t>
            </w:r>
          </w:p>
        </w:tc>
        <w:tc>
          <w:tcPr>
            <w:tcW w:w="2083" w:type="dxa"/>
            <w:vAlign w:val="center"/>
          </w:tcPr>
          <w:p w14:paraId="3A1FCCE8" w14:textId="0083FCD1" w:rsidR="007806FB" w:rsidRPr="00C40894" w:rsidRDefault="00CD161F" w:rsidP="009C5B71">
            <w:pPr>
              <w:jc w:val="both"/>
              <w:rPr>
                <w:rFonts w:ascii="Arial" w:hAnsi="Arial"/>
                <w:color w:val="000000"/>
              </w:rPr>
            </w:pPr>
            <w:r w:rsidRPr="00C40894">
              <w:rPr>
                <w:rFonts w:ascii="Arial" w:hAnsi="Arial"/>
                <w:color w:val="000000"/>
              </w:rPr>
              <w:t xml:space="preserve">Funcionario Responsable del </w:t>
            </w:r>
            <w:r w:rsidR="00C40894" w:rsidRPr="00C40894">
              <w:rPr>
                <w:rFonts w:ascii="Arial" w:hAnsi="Arial"/>
                <w:color w:val="000000"/>
              </w:rPr>
              <w:t>Área de Presupuesto</w:t>
            </w:r>
          </w:p>
        </w:tc>
        <w:tc>
          <w:tcPr>
            <w:tcW w:w="2189" w:type="dxa"/>
            <w:vAlign w:val="center"/>
          </w:tcPr>
          <w:p w14:paraId="7104C129" w14:textId="773A4C51" w:rsidR="007806FB" w:rsidRPr="00C40894" w:rsidRDefault="000D042E" w:rsidP="009C5B71">
            <w:pPr>
              <w:jc w:val="both"/>
              <w:rPr>
                <w:rFonts w:ascii="Arial" w:hAnsi="Arial"/>
                <w:color w:val="000000"/>
              </w:rPr>
            </w:pPr>
            <w:r w:rsidRPr="00C40894">
              <w:rPr>
                <w:rFonts w:ascii="Arial" w:hAnsi="Arial"/>
                <w:color w:val="000000"/>
              </w:rPr>
              <w:t>Registro presupuestal firmado</w:t>
            </w:r>
          </w:p>
        </w:tc>
        <w:tc>
          <w:tcPr>
            <w:tcW w:w="1209" w:type="dxa"/>
            <w:vAlign w:val="center"/>
          </w:tcPr>
          <w:p w14:paraId="5E733CC7" w14:textId="3F2CA0AA" w:rsidR="007806FB" w:rsidRPr="00C40894" w:rsidRDefault="005B1011" w:rsidP="000276AF">
            <w:pPr>
              <w:jc w:val="center"/>
              <w:rPr>
                <w:rFonts w:ascii="Arial" w:hAnsi="Arial"/>
                <w:color w:val="000000"/>
              </w:rPr>
            </w:pPr>
            <w:r w:rsidRPr="00C40894">
              <w:rPr>
                <w:rFonts w:ascii="Arial" w:hAnsi="Arial"/>
                <w:color w:val="000000"/>
              </w:rPr>
              <w:t>x</w:t>
            </w:r>
          </w:p>
        </w:tc>
      </w:tr>
      <w:tr w:rsidR="007806FB" w:rsidRPr="00C40894" w14:paraId="66F43AC9" w14:textId="77777777" w:rsidTr="000239D8">
        <w:trPr>
          <w:cantSplit/>
          <w:trHeight w:val="423"/>
          <w:jc w:val="center"/>
        </w:trPr>
        <w:tc>
          <w:tcPr>
            <w:tcW w:w="727" w:type="dxa"/>
            <w:vAlign w:val="center"/>
          </w:tcPr>
          <w:p w14:paraId="4E3F8944" w14:textId="44CE5157" w:rsidR="007806FB" w:rsidRPr="00C40894" w:rsidRDefault="00CD161F" w:rsidP="009C5B71">
            <w:pPr>
              <w:jc w:val="center"/>
              <w:rPr>
                <w:rFonts w:ascii="Arial" w:hAnsi="Arial"/>
                <w:color w:val="000000"/>
              </w:rPr>
            </w:pPr>
            <w:r w:rsidRPr="00C40894">
              <w:rPr>
                <w:rFonts w:ascii="Arial" w:hAnsi="Arial"/>
                <w:color w:val="000000"/>
              </w:rPr>
              <w:t>5.</w:t>
            </w:r>
          </w:p>
        </w:tc>
        <w:tc>
          <w:tcPr>
            <w:tcW w:w="3596" w:type="dxa"/>
            <w:vAlign w:val="center"/>
          </w:tcPr>
          <w:p w14:paraId="7681CFB0" w14:textId="357A72D9" w:rsidR="007806FB" w:rsidRPr="00C40894" w:rsidRDefault="00CD161F" w:rsidP="00B955D5">
            <w:pPr>
              <w:jc w:val="both"/>
              <w:rPr>
                <w:rFonts w:ascii="Arial" w:hAnsi="Arial"/>
                <w:b/>
                <w:bCs/>
                <w:color w:val="000000"/>
              </w:rPr>
            </w:pPr>
            <w:r w:rsidRPr="00C40894">
              <w:rPr>
                <w:rFonts w:ascii="Arial" w:hAnsi="Arial"/>
                <w:bCs/>
                <w:color w:val="000000"/>
              </w:rPr>
              <w:t>Enviar a través del aplicativo de</w:t>
            </w:r>
            <w:r w:rsidR="00B955D5" w:rsidRPr="00C40894">
              <w:rPr>
                <w:rFonts w:ascii="Arial" w:hAnsi="Arial"/>
                <w:bCs/>
                <w:color w:val="000000"/>
              </w:rPr>
              <w:t xml:space="preserve"> gestión documental Alfanet el Registro Presupuestal</w:t>
            </w:r>
            <w:r w:rsidRPr="00C40894">
              <w:rPr>
                <w:rFonts w:ascii="Arial" w:hAnsi="Arial"/>
                <w:bCs/>
                <w:color w:val="000000"/>
              </w:rPr>
              <w:t xml:space="preserve"> al solicitante.</w:t>
            </w:r>
          </w:p>
        </w:tc>
        <w:tc>
          <w:tcPr>
            <w:tcW w:w="2083" w:type="dxa"/>
            <w:vAlign w:val="center"/>
          </w:tcPr>
          <w:p w14:paraId="6D0998E8" w14:textId="6011C7C1" w:rsidR="007806FB" w:rsidRPr="00C40894" w:rsidRDefault="00CD161F" w:rsidP="009C5B71">
            <w:pPr>
              <w:jc w:val="both"/>
              <w:rPr>
                <w:rFonts w:ascii="Arial" w:hAnsi="Arial"/>
                <w:color w:val="000000"/>
              </w:rPr>
            </w:pPr>
            <w:r w:rsidRPr="00C40894">
              <w:rPr>
                <w:rFonts w:ascii="Arial" w:hAnsi="Arial"/>
                <w:color w:val="000000"/>
              </w:rPr>
              <w:t xml:space="preserve">Funcionario Responsable del </w:t>
            </w:r>
            <w:r w:rsidR="00C40894" w:rsidRPr="00C40894">
              <w:rPr>
                <w:rFonts w:ascii="Arial" w:hAnsi="Arial"/>
                <w:color w:val="000000"/>
              </w:rPr>
              <w:t>Área de Presupuesto</w:t>
            </w:r>
            <w:r w:rsidRPr="00C40894">
              <w:rPr>
                <w:rFonts w:ascii="Arial" w:hAnsi="Arial"/>
                <w:color w:val="000000"/>
              </w:rPr>
              <w:t xml:space="preserve"> / Técnicos Administrativos</w:t>
            </w:r>
          </w:p>
        </w:tc>
        <w:tc>
          <w:tcPr>
            <w:tcW w:w="2189" w:type="dxa"/>
            <w:vAlign w:val="center"/>
          </w:tcPr>
          <w:p w14:paraId="243BF3CB" w14:textId="24C384FF" w:rsidR="007806FB" w:rsidRPr="00C40894" w:rsidRDefault="000D042E" w:rsidP="009C5B71">
            <w:pPr>
              <w:rPr>
                <w:rFonts w:ascii="Arial" w:hAnsi="Arial"/>
                <w:color w:val="000000"/>
              </w:rPr>
            </w:pPr>
            <w:r w:rsidRPr="00C40894">
              <w:rPr>
                <w:rFonts w:ascii="Arial" w:hAnsi="Arial"/>
                <w:color w:val="000000"/>
              </w:rPr>
              <w:t>Registro presupuestal firmado</w:t>
            </w:r>
          </w:p>
        </w:tc>
        <w:tc>
          <w:tcPr>
            <w:tcW w:w="1209" w:type="dxa"/>
            <w:vAlign w:val="center"/>
          </w:tcPr>
          <w:p w14:paraId="2B0481CC" w14:textId="77777777" w:rsidR="007806FB" w:rsidRPr="00C40894" w:rsidRDefault="007806FB" w:rsidP="009C5B71">
            <w:pPr>
              <w:rPr>
                <w:rFonts w:ascii="Arial" w:hAnsi="Arial"/>
                <w:color w:val="000000"/>
              </w:rPr>
            </w:pPr>
          </w:p>
        </w:tc>
      </w:tr>
    </w:tbl>
    <w:p w14:paraId="330DE6A9" w14:textId="3756B6BD" w:rsidR="007806FB" w:rsidRPr="00C1602A" w:rsidRDefault="007806FB" w:rsidP="0041590B">
      <w:pPr>
        <w:ind w:left="426"/>
        <w:jc w:val="both"/>
        <w:outlineLvl w:val="0"/>
        <w:rPr>
          <w:rFonts w:ascii="Arial" w:hAnsi="Arial"/>
          <w:sz w:val="22"/>
          <w:szCs w:val="22"/>
        </w:rPr>
      </w:pPr>
    </w:p>
    <w:p w14:paraId="14AD463B" w14:textId="77777777" w:rsidR="007806FB" w:rsidRPr="00C1602A" w:rsidRDefault="007806FB" w:rsidP="0041590B">
      <w:pPr>
        <w:ind w:left="426"/>
        <w:jc w:val="both"/>
        <w:outlineLvl w:val="0"/>
        <w:rPr>
          <w:rFonts w:ascii="Arial" w:hAnsi="Arial"/>
          <w:sz w:val="22"/>
          <w:szCs w:val="22"/>
        </w:rPr>
      </w:pPr>
    </w:p>
    <w:p w14:paraId="6A7731D7" w14:textId="77777777" w:rsidR="00435FA2" w:rsidRPr="00435FA2" w:rsidRDefault="0041590B" w:rsidP="00435FA2">
      <w:pPr>
        <w:pStyle w:val="Ttulo2"/>
        <w:numPr>
          <w:ilvl w:val="0"/>
          <w:numId w:val="39"/>
        </w:numPr>
        <w:rPr>
          <w:rFonts w:cs="Arial"/>
          <w:szCs w:val="22"/>
        </w:rPr>
      </w:pPr>
      <w:r w:rsidRPr="00C1602A">
        <w:rPr>
          <w:rFonts w:eastAsia="Arial" w:cs="Arial"/>
          <w:szCs w:val="22"/>
        </w:rPr>
        <w:t>REGISTROS</w:t>
      </w:r>
      <w:r w:rsidR="00510627" w:rsidRPr="00C1602A">
        <w:rPr>
          <w:rFonts w:eastAsia="Arial" w:cs="Arial"/>
          <w:szCs w:val="22"/>
        </w:rPr>
        <w:t>.</w:t>
      </w:r>
    </w:p>
    <w:p w14:paraId="547C11AF" w14:textId="77777777" w:rsidR="00435FA2" w:rsidRDefault="00435FA2" w:rsidP="00435FA2">
      <w:pPr>
        <w:pStyle w:val="Ttulo2"/>
        <w:rPr>
          <w:rFonts w:eastAsia="Arial" w:cs="Arial"/>
          <w:szCs w:val="22"/>
        </w:rPr>
      </w:pPr>
    </w:p>
    <w:p w14:paraId="3CE20069" w14:textId="77777777" w:rsidR="00435FA2" w:rsidRPr="00435FA2" w:rsidRDefault="00435FA2" w:rsidP="00435FA2">
      <w:pPr>
        <w:pStyle w:val="Ttulo2"/>
        <w:numPr>
          <w:ilvl w:val="0"/>
          <w:numId w:val="48"/>
        </w:numPr>
        <w:rPr>
          <w:b w:val="0"/>
          <w:szCs w:val="22"/>
        </w:rPr>
      </w:pPr>
      <w:r w:rsidRPr="00435FA2">
        <w:rPr>
          <w:b w:val="0"/>
          <w:szCs w:val="22"/>
        </w:rPr>
        <w:t>Certificado de disponibilidad presupuestal</w:t>
      </w:r>
    </w:p>
    <w:p w14:paraId="115BFE3C" w14:textId="77777777" w:rsidR="00435FA2" w:rsidRPr="00435FA2" w:rsidRDefault="00435FA2" w:rsidP="00435FA2">
      <w:pPr>
        <w:pStyle w:val="Ttulo2"/>
        <w:numPr>
          <w:ilvl w:val="0"/>
          <w:numId w:val="48"/>
        </w:numPr>
        <w:rPr>
          <w:b w:val="0"/>
          <w:szCs w:val="22"/>
        </w:rPr>
      </w:pPr>
      <w:r w:rsidRPr="00435FA2">
        <w:rPr>
          <w:b w:val="0"/>
          <w:szCs w:val="22"/>
        </w:rPr>
        <w:t>Registro presupuestal del compromiso</w:t>
      </w:r>
    </w:p>
    <w:p w14:paraId="4270BE24" w14:textId="121777C7" w:rsidR="00435FA2" w:rsidRDefault="00435FA2" w:rsidP="00435FA2">
      <w:pPr>
        <w:pStyle w:val="Ttulo2"/>
        <w:numPr>
          <w:ilvl w:val="0"/>
          <w:numId w:val="48"/>
        </w:numPr>
        <w:rPr>
          <w:b w:val="0"/>
          <w:szCs w:val="22"/>
        </w:rPr>
      </w:pPr>
      <w:r w:rsidRPr="00435FA2">
        <w:rPr>
          <w:b w:val="0"/>
          <w:szCs w:val="22"/>
        </w:rPr>
        <w:t>Registro de Créditos y Contra créditos</w:t>
      </w:r>
    </w:p>
    <w:p w14:paraId="5051E7AA" w14:textId="1D00CACC" w:rsidR="009504AA" w:rsidRDefault="00435FA2" w:rsidP="00435FA2">
      <w:pPr>
        <w:pStyle w:val="Ttulo2"/>
        <w:ind w:left="360"/>
        <w:rPr>
          <w:szCs w:val="22"/>
        </w:rPr>
      </w:pPr>
      <w:r w:rsidRPr="00C1602A">
        <w:rPr>
          <w:szCs w:val="22"/>
        </w:rPr>
        <w:t xml:space="preserve"> </w:t>
      </w:r>
    </w:p>
    <w:p w14:paraId="632AE7C3" w14:textId="77777777" w:rsidR="00435FA2" w:rsidRPr="00435FA2" w:rsidRDefault="00435FA2" w:rsidP="00435FA2"/>
    <w:p w14:paraId="71314A6F" w14:textId="77777777" w:rsidR="009504AA" w:rsidRPr="00C1602A" w:rsidRDefault="009504AA" w:rsidP="009504AA">
      <w:pPr>
        <w:pStyle w:val="Ttulo2"/>
        <w:numPr>
          <w:ilvl w:val="0"/>
          <w:numId w:val="39"/>
        </w:numPr>
        <w:rPr>
          <w:rFonts w:eastAsia="Arial" w:cs="Arial"/>
          <w:szCs w:val="22"/>
        </w:rPr>
      </w:pPr>
      <w:r w:rsidRPr="00C1602A">
        <w:rPr>
          <w:rFonts w:eastAsia="Arial" w:cs="Arial"/>
          <w:szCs w:val="22"/>
        </w:rPr>
        <w:t>NORMATIVA</w:t>
      </w:r>
      <w:r w:rsidR="00510627" w:rsidRPr="00C1602A">
        <w:rPr>
          <w:rFonts w:eastAsia="Arial" w:cs="Arial"/>
          <w:szCs w:val="22"/>
        </w:rPr>
        <w:t>.</w:t>
      </w:r>
    </w:p>
    <w:p w14:paraId="523F7CA0" w14:textId="35EFB3DE" w:rsidR="009504AA" w:rsidRPr="00C1602A" w:rsidRDefault="009504AA" w:rsidP="009504AA">
      <w:pPr>
        <w:spacing w:line="253" w:lineRule="exact"/>
        <w:ind w:left="426"/>
        <w:jc w:val="both"/>
        <w:rPr>
          <w:rFonts w:ascii="Arial" w:hAnsi="Arial"/>
          <w:sz w:val="22"/>
          <w:szCs w:val="22"/>
        </w:rPr>
      </w:pPr>
    </w:p>
    <w:p w14:paraId="2DCF1F31" w14:textId="77777777" w:rsidR="00211DC1" w:rsidRPr="00C1602A" w:rsidRDefault="00211DC1" w:rsidP="00211DC1">
      <w:pPr>
        <w:pStyle w:val="Prrafodelista"/>
        <w:numPr>
          <w:ilvl w:val="0"/>
          <w:numId w:val="45"/>
        </w:numPr>
        <w:jc w:val="both"/>
        <w:rPr>
          <w:rFonts w:ascii="Arial" w:eastAsia="Arial" w:hAnsi="Arial"/>
          <w:color w:val="000000" w:themeColor="text1"/>
          <w:sz w:val="22"/>
          <w:szCs w:val="22"/>
        </w:rPr>
      </w:pPr>
      <w:r w:rsidRPr="00C1602A">
        <w:rPr>
          <w:rFonts w:ascii="Arial" w:eastAsia="Arial" w:hAnsi="Arial"/>
          <w:color w:val="000000" w:themeColor="text1"/>
          <w:sz w:val="22"/>
          <w:szCs w:val="22"/>
        </w:rPr>
        <w:t>Decreto 111 de 1996;</w:t>
      </w:r>
      <w:r w:rsidRPr="00C1602A">
        <w:rPr>
          <w:rFonts w:ascii="Arial" w:eastAsia="Arial" w:hAnsi="Arial"/>
          <w:b/>
          <w:color w:val="000000" w:themeColor="text1"/>
          <w:sz w:val="22"/>
          <w:szCs w:val="22"/>
        </w:rPr>
        <w:t xml:space="preserve"> “</w:t>
      </w:r>
      <w:r w:rsidRPr="00C1602A">
        <w:rPr>
          <w:rFonts w:ascii="Arial" w:eastAsia="Arial" w:hAnsi="Arial"/>
          <w:color w:val="000000" w:themeColor="text1"/>
          <w:sz w:val="22"/>
          <w:szCs w:val="22"/>
        </w:rPr>
        <w:t>Estatuto Orgánico de Presupuesto”</w:t>
      </w:r>
    </w:p>
    <w:p w14:paraId="7DEC6101" w14:textId="77777777" w:rsidR="00211DC1" w:rsidRPr="00C1602A" w:rsidRDefault="00211DC1" w:rsidP="00211DC1">
      <w:pPr>
        <w:pStyle w:val="Prrafodelista"/>
        <w:jc w:val="both"/>
        <w:rPr>
          <w:rFonts w:ascii="Arial" w:eastAsia="Arial" w:hAnsi="Arial"/>
          <w:color w:val="000000" w:themeColor="text1"/>
          <w:sz w:val="22"/>
          <w:szCs w:val="22"/>
        </w:rPr>
      </w:pPr>
    </w:p>
    <w:p w14:paraId="70526B21" w14:textId="77777777" w:rsidR="00211DC1" w:rsidRPr="00C1602A" w:rsidRDefault="00211DC1" w:rsidP="00211DC1">
      <w:pPr>
        <w:pStyle w:val="Prrafodelista"/>
        <w:numPr>
          <w:ilvl w:val="0"/>
          <w:numId w:val="45"/>
        </w:numPr>
        <w:jc w:val="both"/>
        <w:rPr>
          <w:rFonts w:ascii="Arial" w:hAnsi="Arial"/>
          <w:sz w:val="22"/>
          <w:szCs w:val="22"/>
        </w:rPr>
      </w:pPr>
      <w:r w:rsidRPr="00C1602A">
        <w:rPr>
          <w:rFonts w:ascii="Arial" w:hAnsi="Arial"/>
          <w:sz w:val="22"/>
          <w:szCs w:val="22"/>
        </w:rPr>
        <w:t>Ley 819 de 2003; Ley de Transparencia y Responsabilidad Fiscal</w:t>
      </w:r>
    </w:p>
    <w:p w14:paraId="24E4D64A" w14:textId="77777777" w:rsidR="00211DC1" w:rsidRPr="00C1602A" w:rsidRDefault="00211DC1" w:rsidP="00211DC1">
      <w:pPr>
        <w:pStyle w:val="Prrafodelista"/>
        <w:jc w:val="both"/>
        <w:rPr>
          <w:rFonts w:ascii="Arial" w:hAnsi="Arial"/>
          <w:sz w:val="22"/>
          <w:szCs w:val="22"/>
        </w:rPr>
      </w:pPr>
    </w:p>
    <w:p w14:paraId="79FD8DC0" w14:textId="77777777" w:rsidR="00211DC1" w:rsidRPr="00C1602A" w:rsidRDefault="00211DC1" w:rsidP="00211DC1">
      <w:pPr>
        <w:pStyle w:val="Prrafodelista"/>
        <w:numPr>
          <w:ilvl w:val="0"/>
          <w:numId w:val="45"/>
        </w:numPr>
        <w:jc w:val="both"/>
        <w:rPr>
          <w:rFonts w:ascii="Arial" w:hAnsi="Arial"/>
          <w:sz w:val="22"/>
          <w:szCs w:val="22"/>
        </w:rPr>
      </w:pPr>
      <w:r w:rsidRPr="00C1602A">
        <w:rPr>
          <w:rFonts w:ascii="Arial" w:hAnsi="Arial"/>
          <w:sz w:val="22"/>
          <w:szCs w:val="22"/>
        </w:rPr>
        <w:t>Ley 1473 de 2011; por medio de la cual se establece una regla fiscal y se dictan otras disposiciones.</w:t>
      </w:r>
    </w:p>
    <w:p w14:paraId="0F33F9C9" w14:textId="77777777" w:rsidR="00211DC1" w:rsidRPr="00C1602A" w:rsidRDefault="00211DC1" w:rsidP="00211DC1">
      <w:pPr>
        <w:pStyle w:val="Prrafodelista"/>
        <w:jc w:val="both"/>
        <w:rPr>
          <w:rFonts w:ascii="Arial" w:hAnsi="Arial"/>
          <w:sz w:val="22"/>
          <w:szCs w:val="22"/>
        </w:rPr>
      </w:pPr>
    </w:p>
    <w:p w14:paraId="58025162" w14:textId="77777777" w:rsidR="00211DC1" w:rsidRPr="00C1602A" w:rsidRDefault="00211DC1" w:rsidP="00211DC1">
      <w:pPr>
        <w:pStyle w:val="Prrafodelista"/>
        <w:numPr>
          <w:ilvl w:val="0"/>
          <w:numId w:val="45"/>
        </w:numPr>
        <w:jc w:val="both"/>
        <w:rPr>
          <w:rFonts w:ascii="Arial" w:hAnsi="Arial"/>
          <w:sz w:val="22"/>
          <w:szCs w:val="22"/>
        </w:rPr>
      </w:pPr>
      <w:r w:rsidRPr="00C1602A">
        <w:rPr>
          <w:rFonts w:ascii="Arial" w:hAnsi="Arial"/>
          <w:sz w:val="22"/>
          <w:szCs w:val="22"/>
        </w:rPr>
        <w:t>Decreto 1068 de 2015 “por medio del cual se expide el Decreto Único Reglamentario del Sector Hacienda y Crédito Público”</w:t>
      </w:r>
    </w:p>
    <w:p w14:paraId="6BF913BC" w14:textId="77777777" w:rsidR="00211DC1" w:rsidRPr="00C1602A" w:rsidRDefault="00211DC1" w:rsidP="00211DC1">
      <w:pPr>
        <w:autoSpaceDE w:val="0"/>
        <w:autoSpaceDN w:val="0"/>
        <w:adjustRightInd w:val="0"/>
        <w:jc w:val="both"/>
        <w:rPr>
          <w:rFonts w:ascii="Arial" w:eastAsiaTheme="minorHAnsi" w:hAnsi="Arial"/>
          <w:color w:val="000000"/>
          <w:sz w:val="22"/>
          <w:szCs w:val="22"/>
          <w:lang w:eastAsia="en-US"/>
        </w:rPr>
      </w:pPr>
    </w:p>
    <w:p w14:paraId="4D770C28" w14:textId="77777777" w:rsidR="00211DC1" w:rsidRPr="00C1602A" w:rsidRDefault="00211DC1" w:rsidP="00211DC1">
      <w:pPr>
        <w:pStyle w:val="Prrafodelista"/>
        <w:numPr>
          <w:ilvl w:val="0"/>
          <w:numId w:val="45"/>
        </w:numPr>
        <w:autoSpaceDE w:val="0"/>
        <w:autoSpaceDN w:val="0"/>
        <w:adjustRightInd w:val="0"/>
        <w:jc w:val="both"/>
        <w:rPr>
          <w:rFonts w:ascii="Arial" w:eastAsiaTheme="minorHAnsi" w:hAnsi="Arial"/>
          <w:color w:val="000000"/>
          <w:sz w:val="22"/>
          <w:szCs w:val="22"/>
          <w:lang w:eastAsia="en-US"/>
        </w:rPr>
      </w:pPr>
      <w:r w:rsidRPr="00C1602A">
        <w:rPr>
          <w:rFonts w:ascii="Arial" w:eastAsiaTheme="minorHAnsi" w:hAnsi="Arial"/>
          <w:color w:val="000000"/>
          <w:sz w:val="22"/>
          <w:szCs w:val="22"/>
          <w:lang w:eastAsia="en-US"/>
        </w:rPr>
        <w:t xml:space="preserve">Decreto 2674 del 2012 “Por el cual se reglamenta el Sistema Integrado de Información Financiera - SIIF Nación”. </w:t>
      </w:r>
    </w:p>
    <w:p w14:paraId="6B1A33EB" w14:textId="77777777" w:rsidR="00211DC1" w:rsidRPr="00C1602A" w:rsidRDefault="00211DC1" w:rsidP="00211DC1">
      <w:pPr>
        <w:pStyle w:val="Prrafodelista"/>
        <w:rPr>
          <w:rFonts w:ascii="Arial" w:eastAsiaTheme="minorHAnsi" w:hAnsi="Arial"/>
          <w:color w:val="000000"/>
          <w:sz w:val="22"/>
          <w:szCs w:val="22"/>
          <w:lang w:eastAsia="en-US"/>
        </w:rPr>
      </w:pPr>
    </w:p>
    <w:p w14:paraId="6746B2F5" w14:textId="77777777" w:rsidR="00211DC1" w:rsidRPr="00C1602A" w:rsidRDefault="00211DC1" w:rsidP="00211DC1">
      <w:pPr>
        <w:pStyle w:val="Prrafodelista"/>
        <w:numPr>
          <w:ilvl w:val="0"/>
          <w:numId w:val="45"/>
        </w:numPr>
        <w:autoSpaceDE w:val="0"/>
        <w:autoSpaceDN w:val="0"/>
        <w:adjustRightInd w:val="0"/>
        <w:jc w:val="both"/>
        <w:rPr>
          <w:rFonts w:ascii="Arial" w:eastAsiaTheme="minorHAnsi" w:hAnsi="Arial"/>
          <w:color w:val="000000"/>
          <w:sz w:val="22"/>
          <w:szCs w:val="22"/>
          <w:lang w:eastAsia="en-US"/>
        </w:rPr>
      </w:pPr>
      <w:r w:rsidRPr="00C1602A">
        <w:rPr>
          <w:rFonts w:ascii="Arial" w:eastAsiaTheme="minorHAnsi" w:hAnsi="Arial"/>
          <w:color w:val="000000"/>
          <w:sz w:val="22"/>
          <w:szCs w:val="22"/>
          <w:lang w:eastAsia="en-US"/>
        </w:rPr>
        <w:t xml:space="preserve">Ley de </w:t>
      </w:r>
      <w:r w:rsidRPr="00C1602A">
        <w:rPr>
          <w:rFonts w:ascii="Arial" w:eastAsia="Arial" w:hAnsi="Arial"/>
          <w:color w:val="000000"/>
          <w:sz w:val="22"/>
          <w:szCs w:val="22"/>
        </w:rPr>
        <w:t>presupuesto de rentas y recursos de capital y ley de apropiaciones para la vigencia fiscal</w:t>
      </w:r>
    </w:p>
    <w:p w14:paraId="1E4C531F" w14:textId="77777777" w:rsidR="00211DC1" w:rsidRPr="00C1602A" w:rsidRDefault="00211DC1" w:rsidP="00211DC1">
      <w:pPr>
        <w:pStyle w:val="Prrafodelista"/>
        <w:rPr>
          <w:rFonts w:ascii="Arial" w:eastAsiaTheme="minorHAnsi" w:hAnsi="Arial"/>
          <w:color w:val="000000"/>
          <w:sz w:val="22"/>
          <w:szCs w:val="22"/>
          <w:lang w:eastAsia="en-US"/>
        </w:rPr>
      </w:pPr>
    </w:p>
    <w:p w14:paraId="711D983D" w14:textId="77777777" w:rsidR="00211DC1" w:rsidRPr="00C1602A" w:rsidRDefault="00211DC1" w:rsidP="00211DC1">
      <w:pPr>
        <w:pStyle w:val="Prrafodelista"/>
        <w:numPr>
          <w:ilvl w:val="0"/>
          <w:numId w:val="45"/>
        </w:numPr>
        <w:autoSpaceDE w:val="0"/>
        <w:autoSpaceDN w:val="0"/>
        <w:adjustRightInd w:val="0"/>
        <w:jc w:val="both"/>
        <w:rPr>
          <w:rFonts w:ascii="Arial" w:eastAsiaTheme="minorHAnsi" w:hAnsi="Arial"/>
          <w:color w:val="000000"/>
          <w:sz w:val="22"/>
          <w:szCs w:val="22"/>
          <w:lang w:eastAsia="en-US"/>
        </w:rPr>
      </w:pPr>
      <w:r w:rsidRPr="00C1602A">
        <w:rPr>
          <w:rFonts w:ascii="Arial" w:hAnsi="Arial"/>
          <w:iCs/>
          <w:sz w:val="22"/>
          <w:szCs w:val="22"/>
        </w:rPr>
        <w:t>Decreto por el cual se liquida el Presupuesto General de la Nación de la vigencia fiscal, se detallan las apropiaciones y se clasifican y definen los gastos</w:t>
      </w:r>
    </w:p>
    <w:p w14:paraId="72D0B477" w14:textId="6119E571" w:rsidR="00211DC1" w:rsidRPr="000D5583" w:rsidRDefault="00211DC1" w:rsidP="000D5583">
      <w:pPr>
        <w:rPr>
          <w:rFonts w:ascii="Arial" w:eastAsiaTheme="minorHAnsi" w:hAnsi="Arial"/>
          <w:color w:val="000000"/>
          <w:sz w:val="22"/>
          <w:szCs w:val="22"/>
          <w:lang w:eastAsia="en-US"/>
        </w:rPr>
      </w:pPr>
    </w:p>
    <w:p w14:paraId="4BA8268D" w14:textId="77777777" w:rsidR="00211DC1" w:rsidRPr="00C1602A" w:rsidRDefault="00211DC1" w:rsidP="00211DC1">
      <w:pPr>
        <w:pStyle w:val="Prrafodelista"/>
        <w:numPr>
          <w:ilvl w:val="0"/>
          <w:numId w:val="45"/>
        </w:numPr>
        <w:autoSpaceDE w:val="0"/>
        <w:autoSpaceDN w:val="0"/>
        <w:adjustRightInd w:val="0"/>
        <w:jc w:val="both"/>
        <w:rPr>
          <w:rFonts w:ascii="Arial" w:eastAsiaTheme="minorHAnsi" w:hAnsi="Arial"/>
          <w:color w:val="000000"/>
          <w:sz w:val="22"/>
          <w:szCs w:val="22"/>
          <w:lang w:eastAsia="en-US"/>
        </w:rPr>
      </w:pPr>
      <w:r w:rsidRPr="00C1602A">
        <w:rPr>
          <w:rFonts w:ascii="Arial" w:eastAsiaTheme="minorHAnsi" w:hAnsi="Arial"/>
          <w:color w:val="000000"/>
          <w:sz w:val="22"/>
          <w:szCs w:val="22"/>
          <w:lang w:eastAsia="en-US"/>
        </w:rPr>
        <w:t>Las demás normas aplicables al proceso de gestión presupuestal.</w:t>
      </w:r>
    </w:p>
    <w:p w14:paraId="47D4124E" w14:textId="77777777" w:rsidR="00211DC1" w:rsidRPr="00C1602A" w:rsidRDefault="00211DC1" w:rsidP="009504AA">
      <w:pPr>
        <w:spacing w:line="253" w:lineRule="exact"/>
        <w:ind w:left="426"/>
        <w:jc w:val="both"/>
        <w:rPr>
          <w:rFonts w:ascii="Arial" w:hAnsi="Arial"/>
          <w:sz w:val="22"/>
          <w:szCs w:val="22"/>
        </w:rPr>
      </w:pPr>
    </w:p>
    <w:p w14:paraId="689CE4E8" w14:textId="77777777" w:rsidR="009504AA" w:rsidRPr="00C1602A" w:rsidRDefault="009504AA" w:rsidP="009504AA">
      <w:pPr>
        <w:ind w:left="426"/>
        <w:jc w:val="both"/>
        <w:outlineLvl w:val="0"/>
        <w:rPr>
          <w:rFonts w:ascii="Arial" w:hAnsi="Arial"/>
          <w:sz w:val="22"/>
          <w:szCs w:val="22"/>
        </w:rPr>
      </w:pPr>
    </w:p>
    <w:p w14:paraId="66068FDD" w14:textId="77777777" w:rsidR="009504AA" w:rsidRPr="00C1602A" w:rsidRDefault="009504AA" w:rsidP="009504AA">
      <w:pPr>
        <w:pStyle w:val="Ttulo2"/>
        <w:numPr>
          <w:ilvl w:val="0"/>
          <w:numId w:val="39"/>
        </w:numPr>
        <w:rPr>
          <w:rFonts w:eastAsia="Arial" w:cs="Arial"/>
          <w:szCs w:val="22"/>
        </w:rPr>
      </w:pPr>
      <w:r w:rsidRPr="00C1602A">
        <w:rPr>
          <w:rFonts w:eastAsia="Arial" w:cs="Arial"/>
          <w:szCs w:val="22"/>
        </w:rPr>
        <w:t>ANEXOS</w:t>
      </w:r>
      <w:r w:rsidR="00510627" w:rsidRPr="00C1602A">
        <w:rPr>
          <w:rFonts w:eastAsia="Arial" w:cs="Arial"/>
          <w:szCs w:val="22"/>
        </w:rPr>
        <w:t>.</w:t>
      </w:r>
    </w:p>
    <w:p w14:paraId="24CA0D98" w14:textId="77777777" w:rsidR="009504AA" w:rsidRPr="00C1602A" w:rsidRDefault="009504AA" w:rsidP="009504AA">
      <w:pPr>
        <w:ind w:left="360"/>
        <w:rPr>
          <w:rFonts w:ascii="Arial" w:hAnsi="Arial"/>
          <w:sz w:val="22"/>
          <w:szCs w:val="22"/>
        </w:rPr>
      </w:pPr>
    </w:p>
    <w:sdt>
      <w:sdtPr>
        <w:rPr>
          <w:rFonts w:ascii="Arial" w:hAnsi="Arial"/>
          <w:sz w:val="22"/>
          <w:szCs w:val="22"/>
        </w:rPr>
        <w:alias w:val="Dtos adicionales que interfieren en el desarrollo del procedimiento"/>
        <w:tag w:val="Dtos adicionales que interfieren en el desarrollo del procedimiento"/>
        <w:id w:val="543108335"/>
        <w:placeholder>
          <w:docPart w:val="18DC23B5BD22485A91E984385CF54D03"/>
        </w:placeholder>
        <w:text/>
      </w:sdtPr>
      <w:sdtEndPr/>
      <w:sdtContent>
        <w:p w14:paraId="767840CE" w14:textId="7AE168FA" w:rsidR="009504AA" w:rsidRPr="00C1602A" w:rsidRDefault="00517835" w:rsidP="009504AA">
          <w:pPr>
            <w:spacing w:line="253" w:lineRule="exact"/>
            <w:ind w:left="426"/>
            <w:jc w:val="both"/>
            <w:rPr>
              <w:rFonts w:ascii="Arial" w:hAnsi="Arial"/>
              <w:sz w:val="22"/>
              <w:szCs w:val="22"/>
            </w:rPr>
          </w:pPr>
          <w:r>
            <w:rPr>
              <w:rFonts w:ascii="Arial" w:hAnsi="Arial"/>
              <w:sz w:val="22"/>
              <w:szCs w:val="22"/>
            </w:rPr>
            <w:t>Ninguno</w:t>
          </w:r>
        </w:p>
      </w:sdtContent>
    </w:sdt>
    <w:p w14:paraId="7E5B0EB3" w14:textId="77777777" w:rsidR="009504AA" w:rsidRPr="00C1602A" w:rsidRDefault="009504AA" w:rsidP="0005066D">
      <w:pPr>
        <w:pStyle w:val="Ttulo2"/>
        <w:rPr>
          <w:rFonts w:eastAsia="Arial" w:cs="Arial"/>
          <w:szCs w:val="22"/>
        </w:rPr>
      </w:pPr>
    </w:p>
    <w:p w14:paraId="064FF094" w14:textId="77777777" w:rsidR="009504AA" w:rsidRPr="00C1602A" w:rsidRDefault="009504AA" w:rsidP="009504AA">
      <w:pPr>
        <w:spacing w:line="253" w:lineRule="exact"/>
        <w:jc w:val="both"/>
        <w:rPr>
          <w:rFonts w:ascii="Arial" w:hAnsi="Arial"/>
          <w:sz w:val="22"/>
          <w:szCs w:val="22"/>
        </w:rPr>
      </w:pPr>
    </w:p>
    <w:p w14:paraId="43CD0182" w14:textId="77777777" w:rsidR="009504AA" w:rsidRPr="00C1602A" w:rsidRDefault="009504AA" w:rsidP="009504AA">
      <w:pPr>
        <w:spacing w:line="253" w:lineRule="exact"/>
        <w:ind w:left="426"/>
        <w:jc w:val="both"/>
        <w:rPr>
          <w:rFonts w:ascii="Arial" w:hAnsi="Arial"/>
          <w:sz w:val="22"/>
          <w:szCs w:val="22"/>
        </w:rPr>
      </w:pPr>
    </w:p>
    <w:p w14:paraId="2ABFA45B" w14:textId="77777777" w:rsidR="00B40669" w:rsidRPr="00C1602A" w:rsidRDefault="00B40669" w:rsidP="000C7CBB">
      <w:pPr>
        <w:pStyle w:val="Prrafodelista"/>
        <w:jc w:val="both"/>
        <w:rPr>
          <w:rFonts w:ascii="Arial" w:eastAsia="Arial" w:hAnsi="Arial"/>
          <w:b/>
          <w:sz w:val="22"/>
          <w:szCs w:val="22"/>
        </w:rPr>
      </w:pPr>
    </w:p>
    <w:p w14:paraId="4D1F910D" w14:textId="77777777" w:rsidR="00686559" w:rsidRPr="00C1602A" w:rsidRDefault="00686559" w:rsidP="00686559">
      <w:pPr>
        <w:spacing w:line="247" w:lineRule="exact"/>
        <w:rPr>
          <w:rFonts w:ascii="Arial" w:eastAsia="Times New Roman" w:hAnsi="Arial"/>
          <w:sz w:val="22"/>
          <w:szCs w:val="22"/>
        </w:rPr>
      </w:pPr>
    </w:p>
    <w:p w14:paraId="4F0C76DD" w14:textId="77777777" w:rsidR="00B4515F" w:rsidRPr="00C1602A" w:rsidRDefault="00B4515F">
      <w:pPr>
        <w:tabs>
          <w:tab w:val="left" w:pos="620"/>
        </w:tabs>
        <w:spacing w:line="237" w:lineRule="auto"/>
        <w:ind w:right="80"/>
        <w:jc w:val="both"/>
        <w:rPr>
          <w:rFonts w:ascii="Arial" w:eastAsia="Arial" w:hAnsi="Arial"/>
          <w:sz w:val="22"/>
          <w:szCs w:val="22"/>
        </w:rPr>
      </w:pPr>
    </w:p>
    <w:p w14:paraId="2C38DFA4" w14:textId="77777777" w:rsidR="008702DF" w:rsidRPr="00C1602A" w:rsidRDefault="008702DF" w:rsidP="000C7CBB">
      <w:pPr>
        <w:jc w:val="both"/>
        <w:rPr>
          <w:rFonts w:ascii="Arial" w:hAnsi="Arial"/>
          <w:sz w:val="22"/>
          <w:szCs w:val="22"/>
        </w:rPr>
        <w:sectPr w:rsidR="008702DF" w:rsidRPr="00C1602A" w:rsidSect="00C40894">
          <w:headerReference w:type="default" r:id="rId8"/>
          <w:footerReference w:type="default" r:id="rId9"/>
          <w:type w:val="continuous"/>
          <w:pgSz w:w="12240" w:h="15840"/>
          <w:pgMar w:top="1417" w:right="1701" w:bottom="1417" w:left="1701" w:header="708" w:footer="293" w:gutter="0"/>
          <w:cols w:space="708"/>
          <w:docGrid w:linePitch="360"/>
        </w:sectPr>
      </w:pPr>
    </w:p>
    <w:p w14:paraId="1CE86AE0" w14:textId="77777777" w:rsidR="00B4515F" w:rsidRPr="00C1602A" w:rsidRDefault="00B4515F" w:rsidP="00B4515F">
      <w:pPr>
        <w:jc w:val="center"/>
        <w:rPr>
          <w:rFonts w:ascii="Arial" w:hAnsi="Arial"/>
          <w:sz w:val="22"/>
          <w:szCs w:val="22"/>
        </w:rPr>
      </w:pPr>
    </w:p>
    <w:p w14:paraId="1B58D41E" w14:textId="77777777" w:rsidR="00B4515F" w:rsidRPr="00C1602A" w:rsidRDefault="00B4515F" w:rsidP="00B4515F">
      <w:pPr>
        <w:jc w:val="center"/>
        <w:rPr>
          <w:rFonts w:ascii="Arial" w:hAnsi="Arial"/>
          <w:sz w:val="22"/>
          <w:szCs w:val="22"/>
        </w:rPr>
      </w:pPr>
    </w:p>
    <w:p w14:paraId="36ACD6B0" w14:textId="77777777" w:rsidR="00B4515F" w:rsidRPr="00C1602A" w:rsidRDefault="00B4515F" w:rsidP="00B4515F">
      <w:pPr>
        <w:rPr>
          <w:rFonts w:ascii="Arial" w:hAnsi="Arial"/>
          <w:sz w:val="22"/>
          <w:szCs w:val="22"/>
        </w:rPr>
        <w:sectPr w:rsidR="00B4515F" w:rsidRPr="00C1602A" w:rsidSect="00703255">
          <w:type w:val="continuous"/>
          <w:pgSz w:w="12240" w:h="15840"/>
          <w:pgMar w:top="1417" w:right="1701" w:bottom="1417" w:left="1701" w:header="708" w:footer="708" w:gutter="0"/>
          <w:cols w:space="708"/>
          <w:docGrid w:linePitch="360"/>
        </w:sectPr>
      </w:pPr>
    </w:p>
    <w:p w14:paraId="19AA6EF3" w14:textId="0E19C2BE" w:rsidR="00DA04BA" w:rsidRPr="00C1602A" w:rsidRDefault="00DA04BA" w:rsidP="00445178">
      <w:pPr>
        <w:tabs>
          <w:tab w:val="left" w:pos="989"/>
        </w:tabs>
        <w:rPr>
          <w:rFonts w:ascii="Arial" w:eastAsia="Arial" w:hAnsi="Arial"/>
          <w:sz w:val="22"/>
          <w:szCs w:val="22"/>
        </w:rPr>
      </w:pPr>
    </w:p>
    <w:sectPr w:rsidR="00DA04BA" w:rsidRPr="00C1602A" w:rsidSect="00703255">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595E48" w14:textId="77777777" w:rsidR="0019019C" w:rsidRDefault="0019019C" w:rsidP="00DA2B0B">
      <w:r>
        <w:separator/>
      </w:r>
    </w:p>
  </w:endnote>
  <w:endnote w:type="continuationSeparator" w:id="0">
    <w:p w14:paraId="056A4868" w14:textId="77777777" w:rsidR="0019019C" w:rsidRDefault="0019019C"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4106"/>
      <w:gridCol w:w="1881"/>
      <w:gridCol w:w="2988"/>
    </w:tblGrid>
    <w:tr w:rsidR="00BB5487" w14:paraId="129460DF" w14:textId="77777777" w:rsidTr="00517835">
      <w:trPr>
        <w:trHeight w:val="290"/>
      </w:trPr>
      <w:tc>
        <w:tcPr>
          <w:tcW w:w="4106" w:type="dxa"/>
          <w:shd w:val="clear" w:color="auto" w:fill="8EAADB" w:themeFill="accent5" w:themeFillTint="99"/>
          <w:vAlign w:val="center"/>
        </w:tcPr>
        <w:p w14:paraId="457202DA" w14:textId="77777777" w:rsidR="00BB5487" w:rsidRPr="000C7CBB" w:rsidRDefault="00BB5487" w:rsidP="000C7CBB">
          <w:pPr>
            <w:spacing w:line="0" w:lineRule="atLeast"/>
            <w:rPr>
              <w:rFonts w:ascii="Arial" w:eastAsia="Arial" w:hAnsi="Arial"/>
              <w:sz w:val="16"/>
              <w:szCs w:val="16"/>
            </w:rPr>
          </w:pPr>
          <w:r w:rsidRPr="000C7CBB">
            <w:rPr>
              <w:rFonts w:ascii="Arial" w:eastAsia="Arial" w:hAnsi="Arial"/>
              <w:sz w:val="16"/>
              <w:szCs w:val="16"/>
            </w:rPr>
            <w:t>Elaboró</w:t>
          </w:r>
          <w:r>
            <w:rPr>
              <w:rFonts w:ascii="Arial" w:eastAsia="Arial" w:hAnsi="Arial"/>
              <w:sz w:val="16"/>
              <w:szCs w:val="16"/>
            </w:rPr>
            <w:t xml:space="preserve">  - Aprobó</w:t>
          </w:r>
          <w:r w:rsidRPr="000C7CBB">
            <w:rPr>
              <w:rFonts w:ascii="Arial" w:eastAsia="Arial" w:hAnsi="Arial"/>
              <w:sz w:val="16"/>
              <w:szCs w:val="16"/>
            </w:rPr>
            <w:t>:</w:t>
          </w:r>
        </w:p>
      </w:tc>
      <w:tc>
        <w:tcPr>
          <w:tcW w:w="1881" w:type="dxa"/>
          <w:shd w:val="clear" w:color="auto" w:fill="8EAADB" w:themeFill="accent5" w:themeFillTint="99"/>
          <w:vAlign w:val="center"/>
        </w:tcPr>
        <w:p w14:paraId="41E42DF3" w14:textId="77777777" w:rsidR="00BB5487" w:rsidRPr="000C7CBB" w:rsidRDefault="00BB5487" w:rsidP="000C7CBB">
          <w:pPr>
            <w:spacing w:line="0" w:lineRule="atLeast"/>
            <w:rPr>
              <w:rFonts w:ascii="Arial" w:eastAsia="Arial" w:hAnsi="Arial"/>
              <w:sz w:val="16"/>
              <w:szCs w:val="16"/>
            </w:rPr>
          </w:pPr>
          <w:r w:rsidRPr="000C7CBB">
            <w:rPr>
              <w:rFonts w:ascii="Arial" w:eastAsia="Arial" w:hAnsi="Arial"/>
              <w:sz w:val="16"/>
              <w:szCs w:val="16"/>
            </w:rPr>
            <w:t xml:space="preserve">Revisó: </w:t>
          </w:r>
        </w:p>
      </w:tc>
      <w:tc>
        <w:tcPr>
          <w:tcW w:w="2988" w:type="dxa"/>
          <w:shd w:val="clear" w:color="auto" w:fill="8EAADB" w:themeFill="accent5" w:themeFillTint="99"/>
          <w:vAlign w:val="center"/>
        </w:tcPr>
        <w:p w14:paraId="69C3AB6D" w14:textId="77777777" w:rsidR="00BB5487" w:rsidRPr="000C7CBB" w:rsidRDefault="00BB5487" w:rsidP="000C7CBB">
          <w:pPr>
            <w:spacing w:line="0" w:lineRule="atLeast"/>
            <w:rPr>
              <w:rFonts w:ascii="Arial" w:eastAsia="Arial" w:hAnsi="Arial"/>
              <w:sz w:val="16"/>
              <w:szCs w:val="16"/>
            </w:rPr>
          </w:pPr>
          <w:r>
            <w:rPr>
              <w:rFonts w:ascii="Arial" w:eastAsia="Arial" w:hAnsi="Arial"/>
              <w:sz w:val="16"/>
              <w:szCs w:val="16"/>
            </w:rPr>
            <w:t>Publicación</w:t>
          </w:r>
        </w:p>
      </w:tc>
    </w:tr>
    <w:tr w:rsidR="00BB5487" w14:paraId="5B865CE8" w14:textId="77777777" w:rsidTr="00517835">
      <w:trPr>
        <w:trHeight w:val="290"/>
      </w:trPr>
      <w:sdt>
        <w:sdtPr>
          <w:rPr>
            <w:rFonts w:ascii="Arial" w:eastAsia="Arial" w:hAnsi="Arial"/>
            <w:sz w:val="16"/>
            <w:szCs w:val="16"/>
          </w:rPr>
          <w:alias w:val="Dependencias que elaboraron o modificaron el procedimiento"/>
          <w:tag w:val="Dependencias que elaboraron o modificaron el procedimiento"/>
          <w:id w:val="555590174"/>
          <w:text/>
        </w:sdtPr>
        <w:sdtEndPr/>
        <w:sdtContent>
          <w:tc>
            <w:tcPr>
              <w:tcW w:w="4106" w:type="dxa"/>
              <w:vAlign w:val="center"/>
            </w:tcPr>
            <w:p w14:paraId="6155108B" w14:textId="7851C780" w:rsidR="00BB5487" w:rsidRPr="000C7CBB" w:rsidRDefault="00AB73C4" w:rsidP="00AB73C4">
              <w:pPr>
                <w:spacing w:line="0" w:lineRule="atLeast"/>
                <w:rPr>
                  <w:rFonts w:ascii="Arial" w:eastAsia="Arial" w:hAnsi="Arial"/>
                  <w:sz w:val="16"/>
                  <w:szCs w:val="16"/>
                </w:rPr>
              </w:pPr>
              <w:r>
                <w:rPr>
                  <w:rFonts w:ascii="Arial" w:eastAsia="Arial" w:hAnsi="Arial"/>
                  <w:sz w:val="16"/>
                  <w:szCs w:val="16"/>
                </w:rPr>
                <w:t>Grupo de Gestión Financiera (Presupuesto) – Dirección de Gestión Corporativa</w:t>
              </w:r>
            </w:p>
          </w:tc>
        </w:sdtContent>
      </w:sdt>
      <w:sdt>
        <w:sdtPr>
          <w:rPr>
            <w:rFonts w:ascii="Arial" w:eastAsia="Arial" w:hAnsi="Arial"/>
            <w:sz w:val="16"/>
            <w:szCs w:val="16"/>
          </w:rPr>
          <w:alias w:val="Dependencias que revisó"/>
          <w:tag w:val="Dependencias que revisó"/>
          <w:id w:val="-1549368654"/>
          <w:placeholder>
            <w:docPart w:val="286C612C5B63464D8F316A438AE3A065"/>
          </w:placeholder>
          <w:text/>
        </w:sdtPr>
        <w:sdtEndPr/>
        <w:sdtContent>
          <w:tc>
            <w:tcPr>
              <w:tcW w:w="1881" w:type="dxa"/>
              <w:vAlign w:val="center"/>
            </w:tcPr>
            <w:p w14:paraId="176893EB" w14:textId="0C9F10A8" w:rsidR="00BB5487" w:rsidRPr="000C7CBB" w:rsidRDefault="00AB73C4" w:rsidP="00AB73C4">
              <w:pPr>
                <w:spacing w:line="0" w:lineRule="atLeast"/>
                <w:rPr>
                  <w:rFonts w:ascii="Arial" w:eastAsia="Arial" w:hAnsi="Arial"/>
                  <w:sz w:val="16"/>
                  <w:szCs w:val="16"/>
                </w:rPr>
              </w:pPr>
              <w:r>
                <w:rPr>
                  <w:rFonts w:ascii="Arial" w:eastAsia="Arial" w:hAnsi="Arial"/>
                  <w:sz w:val="16"/>
                  <w:szCs w:val="16"/>
                </w:rPr>
                <w:t>Oficina de Planeación</w:t>
              </w:r>
            </w:p>
          </w:tc>
        </w:sdtContent>
      </w:sdt>
      <w:tc>
        <w:tcPr>
          <w:tcW w:w="2988" w:type="dxa"/>
          <w:vAlign w:val="center"/>
        </w:tcPr>
        <w:p w14:paraId="21FF55AC" w14:textId="47E4E869" w:rsidR="00BB5487" w:rsidRPr="000C7CBB" w:rsidRDefault="00BB5487" w:rsidP="00517835">
          <w:pPr>
            <w:spacing w:line="0" w:lineRule="atLeast"/>
            <w:rPr>
              <w:rFonts w:ascii="Arial" w:eastAsia="Arial" w:hAnsi="Arial"/>
              <w:sz w:val="16"/>
              <w:szCs w:val="16"/>
            </w:rPr>
          </w:pPr>
          <w:r w:rsidRPr="000C7CBB">
            <w:rPr>
              <w:rFonts w:ascii="Arial" w:eastAsia="Arial" w:hAnsi="Arial"/>
              <w:sz w:val="16"/>
              <w:szCs w:val="16"/>
            </w:rPr>
            <w:t xml:space="preserve">Fecha: </w:t>
          </w:r>
          <w:sdt>
            <w:sdtPr>
              <w:rPr>
                <w:rFonts w:ascii="Arial" w:eastAsia="Arial" w:hAnsi="Arial"/>
                <w:sz w:val="16"/>
                <w:szCs w:val="16"/>
              </w:rPr>
              <w:alias w:val="Día de Mes de Año"/>
              <w:tag w:val="Día de Mes de Año"/>
              <w:id w:val="-554240409"/>
              <w:text/>
            </w:sdtPr>
            <w:sdtEndPr/>
            <w:sdtContent>
              <w:r w:rsidR="00517835">
                <w:rPr>
                  <w:rFonts w:ascii="Arial" w:eastAsia="Arial" w:hAnsi="Arial"/>
                  <w:sz w:val="16"/>
                  <w:szCs w:val="16"/>
                </w:rPr>
                <w:t>18 de diciembre de 2024</w:t>
              </w:r>
            </w:sdtContent>
          </w:sdt>
        </w:p>
      </w:tc>
    </w:tr>
  </w:tbl>
  <w:p w14:paraId="4CA71DAD" w14:textId="77777777" w:rsidR="00BB5487" w:rsidRPr="00DA2B0B" w:rsidRDefault="00BB5487" w:rsidP="00C4089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65CADC" w14:textId="77777777" w:rsidR="0019019C" w:rsidRDefault="0019019C" w:rsidP="00DA2B0B">
      <w:r>
        <w:separator/>
      </w:r>
    </w:p>
  </w:footnote>
  <w:footnote w:type="continuationSeparator" w:id="0">
    <w:p w14:paraId="697D27F3" w14:textId="77777777" w:rsidR="0019019C" w:rsidRDefault="0019019C"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357" w:type="dxa"/>
      <w:tblInd w:w="-431"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78"/>
      <w:gridCol w:w="4111"/>
      <w:gridCol w:w="992"/>
      <w:gridCol w:w="1276"/>
    </w:tblGrid>
    <w:tr w:rsidR="00BB5487" w:rsidRPr="00295332" w14:paraId="678CF596" w14:textId="77777777" w:rsidTr="00517835">
      <w:trPr>
        <w:trHeight w:val="354"/>
      </w:trPr>
      <w:tc>
        <w:tcPr>
          <w:tcW w:w="2978" w:type="dxa"/>
          <w:vMerge w:val="restart"/>
          <w:vAlign w:val="center"/>
        </w:tcPr>
        <w:p w14:paraId="71240FAC" w14:textId="77777777" w:rsidR="00BB5487" w:rsidRPr="00295332" w:rsidRDefault="00BB5487" w:rsidP="00295332">
          <w:pPr>
            <w:pStyle w:val="Encabezado"/>
          </w:pPr>
          <w:bookmarkStart w:id="1" w:name="OLE_LINK1"/>
          <w:r w:rsidRPr="00295332">
            <w:rPr>
              <w:noProof/>
            </w:rPr>
            <w:drawing>
              <wp:inline distT="0" distB="0" distL="0" distR="0" wp14:anchorId="7DB36B20" wp14:editId="67219E63">
                <wp:extent cx="1747301" cy="409575"/>
                <wp:effectExtent l="0" t="0" r="571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5427" cy="411480"/>
                        </a:xfrm>
                        <a:prstGeom prst="rect">
                          <a:avLst/>
                        </a:prstGeom>
                      </pic:spPr>
                    </pic:pic>
                  </a:graphicData>
                </a:graphic>
              </wp:inline>
            </w:drawing>
          </w:r>
        </w:p>
      </w:tc>
      <w:tc>
        <w:tcPr>
          <w:tcW w:w="4111" w:type="dxa"/>
          <w:vMerge w:val="restart"/>
          <w:shd w:val="clear" w:color="auto" w:fill="auto"/>
          <w:vAlign w:val="center"/>
          <w:hideMark/>
        </w:tcPr>
        <w:p w14:paraId="12786312" w14:textId="77777777" w:rsidR="00C40894" w:rsidRPr="00C40894" w:rsidRDefault="00BB5487" w:rsidP="00C40894">
          <w:pPr>
            <w:tabs>
              <w:tab w:val="center" w:pos="4419"/>
              <w:tab w:val="right" w:pos="8838"/>
            </w:tabs>
            <w:jc w:val="center"/>
            <w:rPr>
              <w:rFonts w:ascii="Arial" w:hAnsi="Arial"/>
              <w:sz w:val="16"/>
              <w:szCs w:val="16"/>
              <w:lang w:eastAsia="en-US"/>
            </w:rPr>
          </w:pPr>
          <w:r w:rsidRPr="00C40894">
            <w:rPr>
              <w:rFonts w:ascii="Arial" w:hAnsi="Arial"/>
              <w:sz w:val="16"/>
              <w:szCs w:val="16"/>
            </w:rPr>
            <w:t xml:space="preserve">Proceso </w:t>
          </w:r>
          <w:r w:rsidRPr="00C40894">
            <w:rPr>
              <w:rFonts w:ascii="Arial" w:hAnsi="Arial"/>
              <w:sz w:val="16"/>
              <w:szCs w:val="16"/>
              <w:lang w:eastAsia="en-US"/>
            </w:rPr>
            <w:t xml:space="preserve"> </w:t>
          </w:r>
          <w:r w:rsidRPr="00C40894">
            <w:rPr>
              <w:rFonts w:ascii="Arial" w:hAnsi="Arial"/>
              <w:sz w:val="16"/>
              <w:szCs w:val="16"/>
              <w:lang w:eastAsia="en-US"/>
            </w:rPr>
            <w:fldChar w:fldCharType="begin"/>
          </w:r>
          <w:r w:rsidRPr="00C40894">
            <w:rPr>
              <w:rFonts w:ascii="Arial" w:hAnsi="Arial"/>
              <w:sz w:val="16"/>
              <w:szCs w:val="16"/>
              <w:lang w:eastAsia="en-US"/>
            </w:rPr>
            <w:instrText xml:space="preserve"> AUTOTEXTLIST   \* MERGEFORMAT </w:instrText>
          </w:r>
          <w:r w:rsidRPr="00C40894">
            <w:rPr>
              <w:rFonts w:ascii="Arial" w:hAnsi="Arial"/>
              <w:sz w:val="16"/>
              <w:szCs w:val="16"/>
              <w:lang w:eastAsia="en-US"/>
            </w:rPr>
            <w:fldChar w:fldCharType="end"/>
          </w:r>
          <w:sdt>
            <w:sdtPr>
              <w:rPr>
                <w:rFonts w:ascii="Arial" w:hAnsi="Arial"/>
                <w:sz w:val="16"/>
                <w:szCs w:val="16"/>
                <w:lang w:eastAsia="en-US"/>
              </w:rPr>
              <w:alias w:val="Seleccione Proceso"/>
              <w:tag w:val="Procesos"/>
              <w:id w:val="-406851336"/>
              <w:placeholder>
                <w:docPart w:val="5025F82736984F69AEBD67916A69DB01"/>
              </w:placeholder>
              <w:dropDownList>
                <w:listItem w:displayText="Direccionamiento Estratégico y Planeación" w:value="Direccionamiento Estratégico y Planeación"/>
                <w:listItem w:displayText="Gestión de Atención al Usuario" w:value="Gestión de Atención al Usuario"/>
                <w:listItem w:displayText="Gestión de las TICS" w:value="Gestión de las TICS"/>
                <w:listItem w:displayText="Bienestar, Recreación, Cultura y Deporte" w:value="Bienestar, Recreación, Cultura y Deporte"/>
                <w:listItem w:displayText="Atención a Gerencias Departamentales" w:value="Atención a Gerencias Departamentales"/>
                <w:listItem w:displayText="Crédito y Cartera" w:value="Crédito y Cartera"/>
                <w:listItem w:displayText="Atención Médica" w:value="Atención Médica"/>
                <w:listItem w:displayText="Gestión Educativa" w:value="Gestión Educativa"/>
                <w:listItem w:displayText="Gestión Jurídica" w:value="Gestión Jurídica"/>
                <w:listItem w:displayText="Gestión Administrativa" w:value="Gestión Administrativa"/>
                <w:listItem w:displayText="Gestión de Contratación" w:value="Gestión de Contratación"/>
                <w:listItem w:displayText="Gestión Financiera" w:value="Gestión Financiera"/>
                <w:listItem w:displayText="Gestión de Cesantías" w:value="Gestión de Cesantías"/>
                <w:listItem w:displayText="Gestión Humana" w:value="Gestión Humana"/>
                <w:listItem w:displayText="Control y Evaluación de la Gestión" w:value="Control y Evaluación de la Gestión"/>
                <w:listItem w:displayText="Control Disciplinario" w:value="Control Disciplinario"/>
              </w:dropDownList>
            </w:sdtPr>
            <w:sdtEndPr/>
            <w:sdtContent>
              <w:r w:rsidRPr="00C40894">
                <w:rPr>
                  <w:rFonts w:ascii="Arial" w:hAnsi="Arial"/>
                  <w:sz w:val="16"/>
                  <w:szCs w:val="16"/>
                  <w:lang w:eastAsia="en-US"/>
                </w:rPr>
                <w:t>Gestión Financiera</w:t>
              </w:r>
            </w:sdtContent>
          </w:sdt>
          <w:r w:rsidRPr="00C40894">
            <w:rPr>
              <w:rFonts w:ascii="Arial" w:hAnsi="Arial"/>
              <w:sz w:val="16"/>
              <w:szCs w:val="16"/>
              <w:lang w:eastAsia="en-US"/>
            </w:rPr>
            <w:t xml:space="preserve"> </w:t>
          </w:r>
        </w:p>
        <w:p w14:paraId="5F9F1FB3" w14:textId="7C563691" w:rsidR="00BB5487" w:rsidRPr="00C40894" w:rsidRDefault="00BB5487" w:rsidP="00C40894">
          <w:pPr>
            <w:tabs>
              <w:tab w:val="center" w:pos="4419"/>
              <w:tab w:val="right" w:pos="8838"/>
            </w:tabs>
            <w:jc w:val="center"/>
          </w:pPr>
          <w:r w:rsidRPr="00C40894">
            <w:rPr>
              <w:rFonts w:ascii="Arial" w:hAnsi="Arial"/>
              <w:sz w:val="16"/>
              <w:szCs w:val="16"/>
            </w:rPr>
            <w:t xml:space="preserve">Procedimiento </w:t>
          </w:r>
          <w:sdt>
            <w:sdtPr>
              <w:rPr>
                <w:rFonts w:ascii="Arial" w:hAnsi="Arial"/>
                <w:sz w:val="16"/>
                <w:szCs w:val="16"/>
                <w:lang w:eastAsia="en-US"/>
              </w:rPr>
              <w:alias w:val="Escriba el nombre del Procedimiento"/>
              <w:tag w:val="Escriba el nombre del Procedimiento"/>
              <w:id w:val="1437325008"/>
              <w:placeholder>
                <w:docPart w:val="18DC23B5BD22485A91E984385CF54D03"/>
              </w:placeholder>
            </w:sdtPr>
            <w:sdtEndPr/>
            <w:sdtContent>
              <w:r w:rsidRPr="00C40894">
                <w:rPr>
                  <w:rFonts w:ascii="Arial" w:hAnsi="Arial"/>
                  <w:sz w:val="16"/>
                  <w:szCs w:val="16"/>
                  <w:lang w:eastAsia="en-US"/>
                </w:rPr>
                <w:t>Gestión Presupuestal</w:t>
              </w:r>
            </w:sdtContent>
          </w:sdt>
        </w:p>
      </w:tc>
      <w:tc>
        <w:tcPr>
          <w:tcW w:w="992" w:type="dxa"/>
          <w:shd w:val="clear" w:color="auto" w:fill="8EAADB" w:themeFill="accent5" w:themeFillTint="99"/>
          <w:vAlign w:val="center"/>
          <w:hideMark/>
        </w:tcPr>
        <w:p w14:paraId="768FFE06" w14:textId="77777777" w:rsidR="00BB5487" w:rsidRPr="00295332" w:rsidRDefault="00BB5487" w:rsidP="00295332">
          <w:pPr>
            <w:pStyle w:val="Encabezado"/>
          </w:pPr>
          <w:r w:rsidRPr="00295332">
            <w:rPr>
              <w:b/>
            </w:rPr>
            <w:t xml:space="preserve">Código: </w:t>
          </w:r>
        </w:p>
      </w:tc>
      <w:tc>
        <w:tcPr>
          <w:tcW w:w="1276" w:type="dxa"/>
          <w:shd w:val="clear" w:color="auto" w:fill="auto"/>
          <w:vAlign w:val="center"/>
        </w:tcPr>
        <w:p w14:paraId="0D1130E2" w14:textId="7B970FF3" w:rsidR="00BB5487" w:rsidRPr="00295332" w:rsidRDefault="0019019C" w:rsidP="00295332">
          <w:pPr>
            <w:pStyle w:val="Encabezado"/>
          </w:pPr>
          <w:sdt>
            <w:sdtPr>
              <w:rPr>
                <w:rFonts w:ascii="Arial" w:hAnsi="Arial"/>
                <w:sz w:val="16"/>
                <w:szCs w:val="22"/>
                <w:lang w:eastAsia="en-US"/>
              </w:rPr>
              <w:alias w:val="Ejemplo: PT-E-1200-02"/>
              <w:tag w:val="Ejemplo: PT-E-1200-02"/>
              <w:id w:val="709774660"/>
              <w:placeholder>
                <w:docPart w:val="20637550241E42F586CBA03D010E3ADD"/>
              </w:placeholder>
            </w:sdtPr>
            <w:sdtEndPr>
              <w:rPr>
                <w:b/>
              </w:rPr>
            </w:sdtEndPr>
            <w:sdtContent>
              <w:r w:rsidR="00C40894" w:rsidRPr="00C40894">
                <w:rPr>
                  <w:rFonts w:ascii="Arial" w:hAnsi="Arial"/>
                  <w:sz w:val="16"/>
                  <w:szCs w:val="22"/>
                  <w:lang w:eastAsia="en-US"/>
                </w:rPr>
                <w:t>PT-A-3032-01</w:t>
              </w:r>
            </w:sdtContent>
          </w:sdt>
        </w:p>
      </w:tc>
    </w:tr>
    <w:tr w:rsidR="00BB5487" w:rsidRPr="00295332" w14:paraId="2EBD49FE" w14:textId="77777777" w:rsidTr="00517835">
      <w:trPr>
        <w:trHeight w:val="400"/>
      </w:trPr>
      <w:tc>
        <w:tcPr>
          <w:tcW w:w="2978" w:type="dxa"/>
          <w:vMerge/>
          <w:vAlign w:val="center"/>
        </w:tcPr>
        <w:p w14:paraId="25B67122" w14:textId="77777777" w:rsidR="00BB5487" w:rsidRPr="00295332" w:rsidRDefault="00BB5487" w:rsidP="00295332">
          <w:pPr>
            <w:pStyle w:val="Encabezado"/>
            <w:rPr>
              <w:lang w:val="es-MX"/>
            </w:rPr>
          </w:pPr>
        </w:p>
      </w:tc>
      <w:tc>
        <w:tcPr>
          <w:tcW w:w="4111" w:type="dxa"/>
          <w:vMerge/>
          <w:shd w:val="clear" w:color="auto" w:fill="auto"/>
          <w:vAlign w:val="center"/>
        </w:tcPr>
        <w:p w14:paraId="631EDF92" w14:textId="77777777" w:rsidR="00BB5487" w:rsidRPr="00295332" w:rsidRDefault="00BB5487" w:rsidP="00295332">
          <w:pPr>
            <w:pStyle w:val="Encabezado"/>
            <w:rPr>
              <w:b/>
            </w:rPr>
          </w:pPr>
        </w:p>
      </w:tc>
      <w:tc>
        <w:tcPr>
          <w:tcW w:w="992" w:type="dxa"/>
          <w:shd w:val="clear" w:color="auto" w:fill="8EAADB" w:themeFill="accent5" w:themeFillTint="99"/>
          <w:vAlign w:val="center"/>
        </w:tcPr>
        <w:p w14:paraId="3273C30D" w14:textId="77777777" w:rsidR="00BB5487" w:rsidRPr="00295332" w:rsidRDefault="00BB5487" w:rsidP="00295332">
          <w:pPr>
            <w:pStyle w:val="Encabezado"/>
            <w:rPr>
              <w:b/>
            </w:rPr>
          </w:pPr>
          <w:r w:rsidRPr="00295332">
            <w:rPr>
              <w:b/>
            </w:rPr>
            <w:t>Versión</w:t>
          </w:r>
          <w:r w:rsidRPr="00295332">
            <w:t>:</w:t>
          </w:r>
        </w:p>
      </w:tc>
      <w:tc>
        <w:tcPr>
          <w:tcW w:w="1276" w:type="dxa"/>
          <w:shd w:val="clear" w:color="auto" w:fill="auto"/>
          <w:vAlign w:val="center"/>
        </w:tcPr>
        <w:p w14:paraId="1E0E897D" w14:textId="4C642ABD" w:rsidR="00BB5487" w:rsidRPr="00295332" w:rsidRDefault="0019019C" w:rsidP="00C40894">
          <w:pPr>
            <w:pStyle w:val="Encabezado"/>
            <w:rPr>
              <w:b/>
            </w:rPr>
          </w:pPr>
          <w:sdt>
            <w:sdtPr>
              <w:rPr>
                <w:rFonts w:ascii="Arial" w:hAnsi="Arial"/>
                <w:b/>
                <w:sz w:val="16"/>
                <w:szCs w:val="22"/>
                <w:lang w:eastAsia="en-US"/>
              </w:rPr>
              <w:alias w:val="Número Versión"/>
              <w:tag w:val="Número Versión"/>
              <w:id w:val="-1232304207"/>
              <w:placeholder>
                <w:docPart w:val="F308F0E89017416F979DA12348B39794"/>
              </w:placeholder>
            </w:sdtPr>
            <w:sdtEndPr/>
            <w:sdtContent>
              <w:r w:rsidR="00C40894">
                <w:rPr>
                  <w:rFonts w:ascii="Arial" w:hAnsi="Arial"/>
                  <w:b/>
                  <w:sz w:val="16"/>
                  <w:szCs w:val="22"/>
                  <w:lang w:eastAsia="en-US"/>
                </w:rPr>
                <w:t>5</w:t>
              </w:r>
            </w:sdtContent>
          </w:sdt>
        </w:p>
      </w:tc>
    </w:tr>
    <w:bookmarkEnd w:id="1"/>
  </w:tbl>
  <w:p w14:paraId="2ECC56FD" w14:textId="77777777" w:rsidR="00BB5487" w:rsidRDefault="00BB548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5E71"/>
      </v:shape>
    </w:pict>
  </w:numPicBullet>
  <w:abstractNum w:abstractNumId="0" w15:restartNumberingAfterBreak="0">
    <w:nsid w:val="80D0FB31"/>
    <w:multiLevelType w:val="hybridMultilevel"/>
    <w:tmpl w:val="1BD26C3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CB5FA4D"/>
    <w:multiLevelType w:val="hybridMultilevel"/>
    <w:tmpl w:val="0E72C62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3" w15:restartNumberingAfterBreak="0">
    <w:nsid w:val="189366C2"/>
    <w:multiLevelType w:val="hybridMultilevel"/>
    <w:tmpl w:val="E1088D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1E9A370F"/>
    <w:multiLevelType w:val="multilevel"/>
    <w:tmpl w:val="D0D88AC6"/>
    <w:lvl w:ilvl="0">
      <w:start w:val="4"/>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9" w15:restartNumberingAfterBreak="0">
    <w:nsid w:val="2D596E57"/>
    <w:multiLevelType w:val="hybridMultilevel"/>
    <w:tmpl w:val="A54868B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2"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4"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6"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9"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31"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3"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4"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5"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7"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8"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4"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A3A4BB5"/>
    <w:multiLevelType w:val="hybridMultilevel"/>
    <w:tmpl w:val="5D529538"/>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7"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33"/>
  </w:num>
  <w:num w:numId="5">
    <w:abstractNumId w:val="32"/>
  </w:num>
  <w:num w:numId="6">
    <w:abstractNumId w:val="16"/>
  </w:num>
  <w:num w:numId="7">
    <w:abstractNumId w:val="5"/>
  </w:num>
  <w:num w:numId="8">
    <w:abstractNumId w:val="14"/>
  </w:num>
  <w:num w:numId="9">
    <w:abstractNumId w:val="6"/>
  </w:num>
  <w:num w:numId="10">
    <w:abstractNumId w:val="7"/>
  </w:num>
  <w:num w:numId="11">
    <w:abstractNumId w:val="8"/>
  </w:num>
  <w:num w:numId="12">
    <w:abstractNumId w:val="30"/>
  </w:num>
  <w:num w:numId="13">
    <w:abstractNumId w:val="44"/>
  </w:num>
  <w:num w:numId="14">
    <w:abstractNumId w:val="12"/>
  </w:num>
  <w:num w:numId="15">
    <w:abstractNumId w:val="34"/>
  </w:num>
  <w:num w:numId="16">
    <w:abstractNumId w:val="9"/>
  </w:num>
  <w:num w:numId="17">
    <w:abstractNumId w:val="37"/>
  </w:num>
  <w:num w:numId="18">
    <w:abstractNumId w:val="24"/>
  </w:num>
  <w:num w:numId="19">
    <w:abstractNumId w:val="42"/>
  </w:num>
  <w:num w:numId="20">
    <w:abstractNumId w:val="23"/>
  </w:num>
  <w:num w:numId="21">
    <w:abstractNumId w:val="43"/>
  </w:num>
  <w:num w:numId="22">
    <w:abstractNumId w:val="11"/>
  </w:num>
  <w:num w:numId="23">
    <w:abstractNumId w:val="20"/>
  </w:num>
  <w:num w:numId="24">
    <w:abstractNumId w:val="29"/>
  </w:num>
  <w:num w:numId="25">
    <w:abstractNumId w:val="21"/>
  </w:num>
  <w:num w:numId="26">
    <w:abstractNumId w:val="47"/>
  </w:num>
  <w:num w:numId="27">
    <w:abstractNumId w:val="31"/>
  </w:num>
  <w:num w:numId="28">
    <w:abstractNumId w:val="28"/>
  </w:num>
  <w:num w:numId="29">
    <w:abstractNumId w:val="25"/>
  </w:num>
  <w:num w:numId="30">
    <w:abstractNumId w:val="18"/>
  </w:num>
  <w:num w:numId="31">
    <w:abstractNumId w:val="40"/>
  </w:num>
  <w:num w:numId="32">
    <w:abstractNumId w:val="45"/>
  </w:num>
  <w:num w:numId="33">
    <w:abstractNumId w:val="26"/>
  </w:num>
  <w:num w:numId="34">
    <w:abstractNumId w:val="38"/>
  </w:num>
  <w:num w:numId="35">
    <w:abstractNumId w:val="22"/>
  </w:num>
  <w:num w:numId="36">
    <w:abstractNumId w:val="17"/>
  </w:num>
  <w:num w:numId="37">
    <w:abstractNumId w:val="10"/>
  </w:num>
  <w:num w:numId="38">
    <w:abstractNumId w:val="27"/>
  </w:num>
  <w:num w:numId="39">
    <w:abstractNumId w:val="35"/>
  </w:num>
  <w:num w:numId="40">
    <w:abstractNumId w:val="36"/>
  </w:num>
  <w:num w:numId="41">
    <w:abstractNumId w:val="39"/>
  </w:num>
  <w:num w:numId="42">
    <w:abstractNumId w:val="41"/>
  </w:num>
  <w:num w:numId="43">
    <w:abstractNumId w:val="1"/>
  </w:num>
  <w:num w:numId="44">
    <w:abstractNumId w:val="0"/>
  </w:num>
  <w:num w:numId="45">
    <w:abstractNumId w:val="19"/>
  </w:num>
  <w:num w:numId="46">
    <w:abstractNumId w:val="15"/>
  </w:num>
  <w:num w:numId="47">
    <w:abstractNumId w:val="13"/>
  </w:num>
  <w:num w:numId="48">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66D"/>
    <w:rsid w:val="00001B8F"/>
    <w:rsid w:val="0001010D"/>
    <w:rsid w:val="00011787"/>
    <w:rsid w:val="00014404"/>
    <w:rsid w:val="000144A9"/>
    <w:rsid w:val="00022AD1"/>
    <w:rsid w:val="000239D8"/>
    <w:rsid w:val="000247D4"/>
    <w:rsid w:val="000255E9"/>
    <w:rsid w:val="000276AF"/>
    <w:rsid w:val="00033390"/>
    <w:rsid w:val="00045C5C"/>
    <w:rsid w:val="0005066D"/>
    <w:rsid w:val="00052DFC"/>
    <w:rsid w:val="00057EE8"/>
    <w:rsid w:val="00070B54"/>
    <w:rsid w:val="000728D0"/>
    <w:rsid w:val="00081E33"/>
    <w:rsid w:val="000828FF"/>
    <w:rsid w:val="000833BA"/>
    <w:rsid w:val="00093F37"/>
    <w:rsid w:val="000944AF"/>
    <w:rsid w:val="000A4C98"/>
    <w:rsid w:val="000A5B54"/>
    <w:rsid w:val="000B0044"/>
    <w:rsid w:val="000B3162"/>
    <w:rsid w:val="000B4E48"/>
    <w:rsid w:val="000B6812"/>
    <w:rsid w:val="000B743A"/>
    <w:rsid w:val="000C7CBB"/>
    <w:rsid w:val="000D042E"/>
    <w:rsid w:val="000D5583"/>
    <w:rsid w:val="000D56B4"/>
    <w:rsid w:val="000D7979"/>
    <w:rsid w:val="000E1BE4"/>
    <w:rsid w:val="000E3C29"/>
    <w:rsid w:val="000F0478"/>
    <w:rsid w:val="000F578A"/>
    <w:rsid w:val="000F5CB3"/>
    <w:rsid w:val="00104546"/>
    <w:rsid w:val="001211ED"/>
    <w:rsid w:val="00121307"/>
    <w:rsid w:val="0012435E"/>
    <w:rsid w:val="00125D06"/>
    <w:rsid w:val="00133E66"/>
    <w:rsid w:val="001361FF"/>
    <w:rsid w:val="00143570"/>
    <w:rsid w:val="0015316C"/>
    <w:rsid w:val="0018175C"/>
    <w:rsid w:val="0019019C"/>
    <w:rsid w:val="001A7AEE"/>
    <w:rsid w:val="001C1786"/>
    <w:rsid w:val="001E2814"/>
    <w:rsid w:val="001E3343"/>
    <w:rsid w:val="001E455B"/>
    <w:rsid w:val="001E6205"/>
    <w:rsid w:val="001F0B01"/>
    <w:rsid w:val="001F0EE0"/>
    <w:rsid w:val="00200CD6"/>
    <w:rsid w:val="00204DB7"/>
    <w:rsid w:val="002104D6"/>
    <w:rsid w:val="00211DC1"/>
    <w:rsid w:val="002162B2"/>
    <w:rsid w:val="002407FB"/>
    <w:rsid w:val="00240E9A"/>
    <w:rsid w:val="00257D65"/>
    <w:rsid w:val="00284CAE"/>
    <w:rsid w:val="00295332"/>
    <w:rsid w:val="0029617D"/>
    <w:rsid w:val="002B1B9D"/>
    <w:rsid w:val="002B21ED"/>
    <w:rsid w:val="002C1EC9"/>
    <w:rsid w:val="002C3E51"/>
    <w:rsid w:val="002C5C31"/>
    <w:rsid w:val="002C66D0"/>
    <w:rsid w:val="002C7D74"/>
    <w:rsid w:val="002D7281"/>
    <w:rsid w:val="002D7B03"/>
    <w:rsid w:val="002E71AA"/>
    <w:rsid w:val="00305B11"/>
    <w:rsid w:val="00311F62"/>
    <w:rsid w:val="00312B8D"/>
    <w:rsid w:val="00326384"/>
    <w:rsid w:val="0033139C"/>
    <w:rsid w:val="00343002"/>
    <w:rsid w:val="0034324B"/>
    <w:rsid w:val="00344E1B"/>
    <w:rsid w:val="00360465"/>
    <w:rsid w:val="00366E46"/>
    <w:rsid w:val="00367D99"/>
    <w:rsid w:val="00373A24"/>
    <w:rsid w:val="00387919"/>
    <w:rsid w:val="003A6B60"/>
    <w:rsid w:val="003A7DA3"/>
    <w:rsid w:val="003C1623"/>
    <w:rsid w:val="003C5E08"/>
    <w:rsid w:val="003C64E6"/>
    <w:rsid w:val="003C7744"/>
    <w:rsid w:val="003D32BE"/>
    <w:rsid w:val="003F75FC"/>
    <w:rsid w:val="004025B1"/>
    <w:rsid w:val="0041590B"/>
    <w:rsid w:val="00416970"/>
    <w:rsid w:val="00417B62"/>
    <w:rsid w:val="00435FA2"/>
    <w:rsid w:val="00445178"/>
    <w:rsid w:val="00473456"/>
    <w:rsid w:val="00473AB4"/>
    <w:rsid w:val="004752CC"/>
    <w:rsid w:val="00477287"/>
    <w:rsid w:val="00494B43"/>
    <w:rsid w:val="004A2882"/>
    <w:rsid w:val="004B1F1C"/>
    <w:rsid w:val="004B21DD"/>
    <w:rsid w:val="004C3E51"/>
    <w:rsid w:val="004C5E12"/>
    <w:rsid w:val="004D06F9"/>
    <w:rsid w:val="0050686B"/>
    <w:rsid w:val="00510627"/>
    <w:rsid w:val="00513921"/>
    <w:rsid w:val="00517835"/>
    <w:rsid w:val="005202F8"/>
    <w:rsid w:val="00523B7B"/>
    <w:rsid w:val="00524F22"/>
    <w:rsid w:val="00541878"/>
    <w:rsid w:val="00543346"/>
    <w:rsid w:val="00556468"/>
    <w:rsid w:val="0057289F"/>
    <w:rsid w:val="00582511"/>
    <w:rsid w:val="00584F5C"/>
    <w:rsid w:val="005940CD"/>
    <w:rsid w:val="005A2B8E"/>
    <w:rsid w:val="005A3ACA"/>
    <w:rsid w:val="005A4377"/>
    <w:rsid w:val="005A48CF"/>
    <w:rsid w:val="005B1011"/>
    <w:rsid w:val="005B5B00"/>
    <w:rsid w:val="005E1078"/>
    <w:rsid w:val="005F25F8"/>
    <w:rsid w:val="005F506A"/>
    <w:rsid w:val="00610787"/>
    <w:rsid w:val="00611930"/>
    <w:rsid w:val="0061560C"/>
    <w:rsid w:val="00617FC5"/>
    <w:rsid w:val="00624E6C"/>
    <w:rsid w:val="00645A23"/>
    <w:rsid w:val="00650DE3"/>
    <w:rsid w:val="0065147C"/>
    <w:rsid w:val="00652246"/>
    <w:rsid w:val="00652F22"/>
    <w:rsid w:val="00653AC0"/>
    <w:rsid w:val="0067096F"/>
    <w:rsid w:val="00672A48"/>
    <w:rsid w:val="00674AC6"/>
    <w:rsid w:val="00686559"/>
    <w:rsid w:val="00691A33"/>
    <w:rsid w:val="0069215F"/>
    <w:rsid w:val="006933D1"/>
    <w:rsid w:val="00694217"/>
    <w:rsid w:val="006949F1"/>
    <w:rsid w:val="006A36FE"/>
    <w:rsid w:val="006A4327"/>
    <w:rsid w:val="006A7D39"/>
    <w:rsid w:val="006C2215"/>
    <w:rsid w:val="006C7D6A"/>
    <w:rsid w:val="006E0A92"/>
    <w:rsid w:val="006E7241"/>
    <w:rsid w:val="00703255"/>
    <w:rsid w:val="00705E4C"/>
    <w:rsid w:val="00707132"/>
    <w:rsid w:val="00717FEE"/>
    <w:rsid w:val="00721B49"/>
    <w:rsid w:val="00743E19"/>
    <w:rsid w:val="0075116E"/>
    <w:rsid w:val="00752038"/>
    <w:rsid w:val="0077594B"/>
    <w:rsid w:val="007806FB"/>
    <w:rsid w:val="00782675"/>
    <w:rsid w:val="007831AC"/>
    <w:rsid w:val="00795B7E"/>
    <w:rsid w:val="007A1EAC"/>
    <w:rsid w:val="007A5A28"/>
    <w:rsid w:val="007A65A6"/>
    <w:rsid w:val="007C1CB2"/>
    <w:rsid w:val="007C7745"/>
    <w:rsid w:val="007D0D68"/>
    <w:rsid w:val="007D7D6D"/>
    <w:rsid w:val="007E3DF9"/>
    <w:rsid w:val="00803C28"/>
    <w:rsid w:val="0080710A"/>
    <w:rsid w:val="00816435"/>
    <w:rsid w:val="00834A19"/>
    <w:rsid w:val="00844C03"/>
    <w:rsid w:val="00846E94"/>
    <w:rsid w:val="00850CAD"/>
    <w:rsid w:val="008702DF"/>
    <w:rsid w:val="00872205"/>
    <w:rsid w:val="00876C83"/>
    <w:rsid w:val="00885886"/>
    <w:rsid w:val="00892512"/>
    <w:rsid w:val="008947BD"/>
    <w:rsid w:val="008A5BC8"/>
    <w:rsid w:val="008B0C58"/>
    <w:rsid w:val="008B6FEF"/>
    <w:rsid w:val="008B72FC"/>
    <w:rsid w:val="008C0A59"/>
    <w:rsid w:val="008D61D1"/>
    <w:rsid w:val="008E192B"/>
    <w:rsid w:val="008F43B4"/>
    <w:rsid w:val="008F6629"/>
    <w:rsid w:val="00916FB0"/>
    <w:rsid w:val="00924E7B"/>
    <w:rsid w:val="00933AED"/>
    <w:rsid w:val="00935DF8"/>
    <w:rsid w:val="009504AA"/>
    <w:rsid w:val="00976485"/>
    <w:rsid w:val="0097654C"/>
    <w:rsid w:val="00980196"/>
    <w:rsid w:val="0098027E"/>
    <w:rsid w:val="00997EA5"/>
    <w:rsid w:val="009A5577"/>
    <w:rsid w:val="009B144A"/>
    <w:rsid w:val="009B5D31"/>
    <w:rsid w:val="009C1617"/>
    <w:rsid w:val="009D6FE0"/>
    <w:rsid w:val="009E06C6"/>
    <w:rsid w:val="009E3F3B"/>
    <w:rsid w:val="009F4064"/>
    <w:rsid w:val="00A06A20"/>
    <w:rsid w:val="00A112A4"/>
    <w:rsid w:val="00A43EC4"/>
    <w:rsid w:val="00A44A02"/>
    <w:rsid w:val="00A44BB3"/>
    <w:rsid w:val="00A44D81"/>
    <w:rsid w:val="00A4505D"/>
    <w:rsid w:val="00A55487"/>
    <w:rsid w:val="00A61D9B"/>
    <w:rsid w:val="00A63A14"/>
    <w:rsid w:val="00A6740A"/>
    <w:rsid w:val="00A70573"/>
    <w:rsid w:val="00A81DE4"/>
    <w:rsid w:val="00A934E6"/>
    <w:rsid w:val="00AB00D0"/>
    <w:rsid w:val="00AB61A8"/>
    <w:rsid w:val="00AB6203"/>
    <w:rsid w:val="00AB73C4"/>
    <w:rsid w:val="00AD5EF4"/>
    <w:rsid w:val="00AF01C2"/>
    <w:rsid w:val="00B00B5D"/>
    <w:rsid w:val="00B03DDC"/>
    <w:rsid w:val="00B03EFC"/>
    <w:rsid w:val="00B05774"/>
    <w:rsid w:val="00B1093B"/>
    <w:rsid w:val="00B257E6"/>
    <w:rsid w:val="00B35750"/>
    <w:rsid w:val="00B40669"/>
    <w:rsid w:val="00B4102F"/>
    <w:rsid w:val="00B42924"/>
    <w:rsid w:val="00B4515F"/>
    <w:rsid w:val="00B45A3D"/>
    <w:rsid w:val="00B51AFB"/>
    <w:rsid w:val="00B74518"/>
    <w:rsid w:val="00B757E1"/>
    <w:rsid w:val="00B91D02"/>
    <w:rsid w:val="00B955D5"/>
    <w:rsid w:val="00B97DA6"/>
    <w:rsid w:val="00BA1A6D"/>
    <w:rsid w:val="00BB43A0"/>
    <w:rsid w:val="00BB5487"/>
    <w:rsid w:val="00BC1504"/>
    <w:rsid w:val="00BC190E"/>
    <w:rsid w:val="00BC4352"/>
    <w:rsid w:val="00BD3710"/>
    <w:rsid w:val="00C017E6"/>
    <w:rsid w:val="00C07026"/>
    <w:rsid w:val="00C1051F"/>
    <w:rsid w:val="00C11F60"/>
    <w:rsid w:val="00C1465A"/>
    <w:rsid w:val="00C1602A"/>
    <w:rsid w:val="00C25ACF"/>
    <w:rsid w:val="00C33C87"/>
    <w:rsid w:val="00C37136"/>
    <w:rsid w:val="00C40894"/>
    <w:rsid w:val="00C44E19"/>
    <w:rsid w:val="00C45736"/>
    <w:rsid w:val="00C5249C"/>
    <w:rsid w:val="00C52737"/>
    <w:rsid w:val="00C6014D"/>
    <w:rsid w:val="00C74692"/>
    <w:rsid w:val="00C7560C"/>
    <w:rsid w:val="00C8159F"/>
    <w:rsid w:val="00C845A6"/>
    <w:rsid w:val="00C87088"/>
    <w:rsid w:val="00C9286B"/>
    <w:rsid w:val="00C97A25"/>
    <w:rsid w:val="00CA13DC"/>
    <w:rsid w:val="00CA408F"/>
    <w:rsid w:val="00CA7A81"/>
    <w:rsid w:val="00CC117A"/>
    <w:rsid w:val="00CC22CB"/>
    <w:rsid w:val="00CD161F"/>
    <w:rsid w:val="00CF7419"/>
    <w:rsid w:val="00D074E9"/>
    <w:rsid w:val="00D23764"/>
    <w:rsid w:val="00D33688"/>
    <w:rsid w:val="00D51BC0"/>
    <w:rsid w:val="00D52212"/>
    <w:rsid w:val="00D52C36"/>
    <w:rsid w:val="00D63CF7"/>
    <w:rsid w:val="00D97C03"/>
    <w:rsid w:val="00DA04BA"/>
    <w:rsid w:val="00DA2B0B"/>
    <w:rsid w:val="00DA39C4"/>
    <w:rsid w:val="00DA3D02"/>
    <w:rsid w:val="00DA63CA"/>
    <w:rsid w:val="00DB1223"/>
    <w:rsid w:val="00DB3B2B"/>
    <w:rsid w:val="00DC1BC2"/>
    <w:rsid w:val="00DC4C8B"/>
    <w:rsid w:val="00DE4615"/>
    <w:rsid w:val="00DF3405"/>
    <w:rsid w:val="00DF75BE"/>
    <w:rsid w:val="00E00DC7"/>
    <w:rsid w:val="00E03DA3"/>
    <w:rsid w:val="00E0651E"/>
    <w:rsid w:val="00E115D5"/>
    <w:rsid w:val="00E16781"/>
    <w:rsid w:val="00E23FF2"/>
    <w:rsid w:val="00E377AA"/>
    <w:rsid w:val="00E415EF"/>
    <w:rsid w:val="00E44B18"/>
    <w:rsid w:val="00E45779"/>
    <w:rsid w:val="00E46A5C"/>
    <w:rsid w:val="00E51E99"/>
    <w:rsid w:val="00E5631F"/>
    <w:rsid w:val="00E568BC"/>
    <w:rsid w:val="00E57C77"/>
    <w:rsid w:val="00E57E13"/>
    <w:rsid w:val="00E61103"/>
    <w:rsid w:val="00E73DA9"/>
    <w:rsid w:val="00E8172E"/>
    <w:rsid w:val="00E83C6B"/>
    <w:rsid w:val="00E8553C"/>
    <w:rsid w:val="00E867BE"/>
    <w:rsid w:val="00E94BA2"/>
    <w:rsid w:val="00EC1671"/>
    <w:rsid w:val="00ED574C"/>
    <w:rsid w:val="00EE105E"/>
    <w:rsid w:val="00EE2E5B"/>
    <w:rsid w:val="00EE6B2F"/>
    <w:rsid w:val="00EF1004"/>
    <w:rsid w:val="00EF1318"/>
    <w:rsid w:val="00EF51C6"/>
    <w:rsid w:val="00EF7C59"/>
    <w:rsid w:val="00F00345"/>
    <w:rsid w:val="00F0050F"/>
    <w:rsid w:val="00F125D6"/>
    <w:rsid w:val="00F24CA1"/>
    <w:rsid w:val="00F307AF"/>
    <w:rsid w:val="00F31DA1"/>
    <w:rsid w:val="00F34E9A"/>
    <w:rsid w:val="00F42932"/>
    <w:rsid w:val="00F46BB7"/>
    <w:rsid w:val="00F70E49"/>
    <w:rsid w:val="00FB5762"/>
    <w:rsid w:val="00FB7AAA"/>
    <w:rsid w:val="00FC00FE"/>
    <w:rsid w:val="00FC1335"/>
    <w:rsid w:val="00FC2E1C"/>
    <w:rsid w:val="00FC4823"/>
    <w:rsid w:val="00FD4E7D"/>
    <w:rsid w:val="00FE2648"/>
    <w:rsid w:val="00FF5888"/>
    <w:rsid w:val="00FF74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E86759"/>
  <w15:docId w15:val="{B54A8C11-FDFE-4EC1-BEA4-B62EA4059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0255E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rFonts w:ascii="Arial" w:hAnsi="Arial"/>
        <w:b/>
        <w:bCs/>
        <w:sz w:val="18"/>
      </w:rPr>
      <w:tblPr/>
      <w:tcPr>
        <w:tcBorders>
          <w:top w:val="nil"/>
          <w:left w:val="nil"/>
          <w:bottom w:val="nil"/>
          <w:right w:val="nil"/>
          <w:insideH w:val="nil"/>
          <w:insideV w:val="nil"/>
          <w:tl2br w:val="nil"/>
          <w:tr2bl w:val="nil"/>
        </w:tcBorders>
        <w:shd w:val="clear" w:color="auto" w:fill="D9E2F3" w:themeFill="accent5" w:themeFillTint="33"/>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rPr>
        <w:rFonts w:ascii="Arial" w:hAnsi="Arial"/>
        <w:sz w:val="18"/>
      </w:rPr>
      <w:tblPr/>
      <w:tcPr>
        <w:shd w:val="clear" w:color="auto" w:fill="DEEAF6" w:themeFill="accent1" w:themeFillTint="33"/>
      </w:tcPr>
    </w:tblStylePr>
    <w:tblStylePr w:type="band2Horz">
      <w:tblPr/>
      <w:tcPr>
        <w:shd w:val="clear" w:color="auto" w:fill="FFFFFF" w:themeFill="background1"/>
      </w:tcPr>
    </w:tblStylePr>
  </w:style>
  <w:style w:type="character" w:styleId="Textoennegrita">
    <w:name w:val="Strong"/>
    <w:basedOn w:val="Fuentedeprrafopredeter"/>
    <w:uiPriority w:val="22"/>
    <w:qFormat/>
    <w:rsid w:val="00081E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366639128">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G:\Unidades%20compartidas\Planeacion\1%20Gesti&#243;n\Sig\Macroprocesos%20y%20Procesos\Estrat&#233;gico\Proceso%20Direccionamiento%20Estrat&#233;gico%20y%20Planeaci&#243;n\Oficina%20de%20Planeaci&#243;n\Instructivos%20y%20Gu&#237;as\Anexo%207.%20Plantilla_Procedimient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0179ADC875A488A9CA14F68CFE842F4"/>
        <w:category>
          <w:name w:val="General"/>
          <w:gallery w:val="placeholder"/>
        </w:category>
        <w:types>
          <w:type w:val="bbPlcHdr"/>
        </w:types>
        <w:behaviors>
          <w:behavior w:val="content"/>
        </w:behaviors>
        <w:guid w:val="{5EB4C38F-85A3-4291-A088-D180E337501B}"/>
      </w:docPartPr>
      <w:docPartBody>
        <w:p w:rsidR="00D87B4F" w:rsidRDefault="004D1A78">
          <w:pPr>
            <w:pStyle w:val="60179ADC875A488A9CA14F68CFE842F4"/>
          </w:pPr>
          <w:r w:rsidRPr="00E05B91">
            <w:rPr>
              <w:rStyle w:val="Textodelmarcadordeposicin"/>
            </w:rPr>
            <w:t>Haga clic o pulse aquí para escribir texto.</w:t>
          </w:r>
        </w:p>
      </w:docPartBody>
    </w:docPart>
    <w:docPart>
      <w:docPartPr>
        <w:name w:val="286C612C5B63464D8F316A438AE3A065"/>
        <w:category>
          <w:name w:val="General"/>
          <w:gallery w:val="placeholder"/>
        </w:category>
        <w:types>
          <w:type w:val="bbPlcHdr"/>
        </w:types>
        <w:behaviors>
          <w:behavior w:val="content"/>
        </w:behaviors>
        <w:guid w:val="{8291849E-819F-490A-9017-5D0EC8B0DDEB}"/>
      </w:docPartPr>
      <w:docPartBody>
        <w:p w:rsidR="00D87B4F" w:rsidRDefault="004D1A78">
          <w:pPr>
            <w:pStyle w:val="286C612C5B63464D8F316A438AE3A065"/>
          </w:pPr>
          <w:r w:rsidRPr="00E05B91">
            <w:rPr>
              <w:rStyle w:val="Textodelmarcadordeposicin"/>
            </w:rPr>
            <w:t>Haga clic o pulse aquí para escribir texto.</w:t>
          </w:r>
        </w:p>
      </w:docPartBody>
    </w:docPart>
    <w:docPart>
      <w:docPartPr>
        <w:name w:val="F308F0E89017416F979DA12348B39794"/>
        <w:category>
          <w:name w:val="General"/>
          <w:gallery w:val="placeholder"/>
        </w:category>
        <w:types>
          <w:type w:val="bbPlcHdr"/>
        </w:types>
        <w:behaviors>
          <w:behavior w:val="content"/>
        </w:behaviors>
        <w:guid w:val="{5AA29D30-4C59-461F-B22C-2EB4BB2B15A4}"/>
      </w:docPartPr>
      <w:docPartBody>
        <w:p w:rsidR="00D87B4F" w:rsidRDefault="004D1A78">
          <w:pPr>
            <w:pStyle w:val="F308F0E89017416F979DA12348B39794"/>
          </w:pPr>
          <w:r>
            <w:rPr>
              <w:rStyle w:val="Textodelmarcadordeposicin"/>
              <w:sz w:val="16"/>
            </w:rPr>
            <w:t>Marque X. Si no es punto de control borre éste contenido.</w:t>
          </w:r>
        </w:p>
      </w:docPartBody>
    </w:docPart>
    <w:docPart>
      <w:docPartPr>
        <w:name w:val="20637550241E42F586CBA03D010E3ADD"/>
        <w:category>
          <w:name w:val="General"/>
          <w:gallery w:val="placeholder"/>
        </w:category>
        <w:types>
          <w:type w:val="bbPlcHdr"/>
        </w:types>
        <w:behaviors>
          <w:behavior w:val="content"/>
        </w:behaviors>
        <w:guid w:val="{AFC6AEF3-9502-4DBB-9B29-A68F88AEE077}"/>
      </w:docPartPr>
      <w:docPartBody>
        <w:p w:rsidR="00D87B4F" w:rsidRDefault="004D1A78">
          <w:pPr>
            <w:pStyle w:val="20637550241E42F586CBA03D010E3ADD"/>
          </w:pPr>
          <w:r w:rsidRPr="00E05B91">
            <w:rPr>
              <w:rStyle w:val="Textodelmarcadordeposicin"/>
            </w:rPr>
            <w:t>Haga clic o pulse aquí para escribir texto.</w:t>
          </w:r>
        </w:p>
      </w:docPartBody>
    </w:docPart>
    <w:docPart>
      <w:docPartPr>
        <w:name w:val="5025F82736984F69AEBD67916A69DB01"/>
        <w:category>
          <w:name w:val="General"/>
          <w:gallery w:val="placeholder"/>
        </w:category>
        <w:types>
          <w:type w:val="bbPlcHdr"/>
        </w:types>
        <w:behaviors>
          <w:behavior w:val="content"/>
        </w:behaviors>
        <w:guid w:val="{83C33D3E-3CBF-4D5D-BC76-4287574E5642}"/>
      </w:docPartPr>
      <w:docPartBody>
        <w:p w:rsidR="00D87B4F" w:rsidRDefault="004D1A78">
          <w:pPr>
            <w:pStyle w:val="5025F82736984F69AEBD67916A69DB01"/>
          </w:pPr>
          <w:r w:rsidRPr="00E05B91">
            <w:rPr>
              <w:rStyle w:val="Textodelmarcadordeposicin"/>
            </w:rPr>
            <w:t>Haga clic o pulse aquí para escribir texto.</w:t>
          </w:r>
        </w:p>
      </w:docPartBody>
    </w:docPart>
    <w:docPart>
      <w:docPartPr>
        <w:name w:val="18DC23B5BD22485A91E984385CF54D03"/>
        <w:category>
          <w:name w:val="General"/>
          <w:gallery w:val="placeholder"/>
        </w:category>
        <w:types>
          <w:type w:val="bbPlcHdr"/>
        </w:types>
        <w:behaviors>
          <w:behavior w:val="content"/>
        </w:behaviors>
        <w:guid w:val="{CB608AB6-8669-4B91-BC87-261164A9653E}"/>
      </w:docPartPr>
      <w:docPartBody>
        <w:p w:rsidR="00D87B4F" w:rsidRDefault="004D1A78">
          <w:pPr>
            <w:pStyle w:val="18DC23B5BD22485A91E984385CF54D03"/>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A78"/>
    <w:rsid w:val="000A4C98"/>
    <w:rsid w:val="001A3ED7"/>
    <w:rsid w:val="00235133"/>
    <w:rsid w:val="003000A5"/>
    <w:rsid w:val="00385555"/>
    <w:rsid w:val="00404271"/>
    <w:rsid w:val="00427748"/>
    <w:rsid w:val="00465ED0"/>
    <w:rsid w:val="00477814"/>
    <w:rsid w:val="004D1A78"/>
    <w:rsid w:val="005A67FA"/>
    <w:rsid w:val="005D3B4F"/>
    <w:rsid w:val="0067163A"/>
    <w:rsid w:val="007422A3"/>
    <w:rsid w:val="007A0BA5"/>
    <w:rsid w:val="007B1CE2"/>
    <w:rsid w:val="00CD0C70"/>
    <w:rsid w:val="00D87B4F"/>
    <w:rsid w:val="00EC2868"/>
    <w:rsid w:val="00EE105E"/>
    <w:rsid w:val="00F0058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Pr>
      <w:color w:val="808080"/>
    </w:rPr>
  </w:style>
  <w:style w:type="paragraph" w:customStyle="1" w:styleId="60179ADC875A488A9CA14F68CFE842F4">
    <w:name w:val="60179ADC875A488A9CA14F68CFE842F4"/>
  </w:style>
  <w:style w:type="paragraph" w:customStyle="1" w:styleId="286C612C5B63464D8F316A438AE3A065">
    <w:name w:val="286C612C5B63464D8F316A438AE3A065"/>
  </w:style>
  <w:style w:type="paragraph" w:customStyle="1" w:styleId="F308F0E89017416F979DA12348B39794">
    <w:name w:val="F308F0E89017416F979DA12348B39794"/>
  </w:style>
  <w:style w:type="paragraph" w:customStyle="1" w:styleId="20637550241E42F586CBA03D010E3ADD">
    <w:name w:val="20637550241E42F586CBA03D010E3ADD"/>
  </w:style>
  <w:style w:type="paragraph" w:customStyle="1" w:styleId="5025F82736984F69AEBD67916A69DB01">
    <w:name w:val="5025F82736984F69AEBD67916A69DB01"/>
  </w:style>
  <w:style w:type="paragraph" w:customStyle="1" w:styleId="18DC23B5BD22485A91E984385CF54D03">
    <w:name w:val="18DC23B5BD22485A91E984385CF54D0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FC83F-153C-4B35-88CE-C1349C355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Anexo 7. Plantilla_Procedimiento</Template>
  <TotalTime>0</TotalTime>
  <Pages>8</Pages>
  <Words>2604</Words>
  <Characters>14324</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16895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Jairo Rico Bolivar</dc:creator>
  <cp:keywords/>
  <dc:description/>
  <cp:lastModifiedBy>Jairo Rico Bolivar</cp:lastModifiedBy>
  <cp:revision>2</cp:revision>
  <cp:lastPrinted>2019-06-11T14:44:00Z</cp:lastPrinted>
  <dcterms:created xsi:type="dcterms:W3CDTF">2024-12-18T20:20:00Z</dcterms:created>
  <dcterms:modified xsi:type="dcterms:W3CDTF">2024-12-18T20:20:00Z</dcterms:modified>
</cp:coreProperties>
</file>