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6F6EC" w14:textId="18B452BC" w:rsidR="00033D89" w:rsidRDefault="00033D89" w:rsidP="00A4676A">
      <w:pPr>
        <w:spacing w:line="276" w:lineRule="auto"/>
        <w:jc w:val="center"/>
        <w:rPr>
          <w:rFonts w:ascii="Arial" w:hAnsi="Arial" w:cs="Arial"/>
          <w:b/>
          <w:bCs/>
          <w:lang w:val="es-MX"/>
        </w:rPr>
      </w:pPr>
    </w:p>
    <w:p w14:paraId="5CF81BC8" w14:textId="052E2264" w:rsidR="00033D89" w:rsidRDefault="00033D89">
      <w:pPr>
        <w:rPr>
          <w:rFonts w:ascii="Arial" w:hAnsi="Arial" w:cs="Arial"/>
          <w:b/>
          <w:bCs/>
          <w:lang w:val="es-MX"/>
        </w:rPr>
      </w:pPr>
    </w:p>
    <w:p w14:paraId="55EA1A49" w14:textId="10FF590F" w:rsidR="00033D89" w:rsidRDefault="00033D89">
      <w:pPr>
        <w:rPr>
          <w:rFonts w:ascii="Arial" w:hAnsi="Arial" w:cs="Arial"/>
          <w:b/>
          <w:bCs/>
          <w:lang w:val="es-MX"/>
        </w:rPr>
      </w:pPr>
    </w:p>
    <w:p w14:paraId="2F085590" w14:textId="6DC7493B" w:rsidR="00033D89" w:rsidRDefault="00033D89">
      <w:pPr>
        <w:rPr>
          <w:rFonts w:ascii="Arial" w:hAnsi="Arial" w:cs="Arial"/>
          <w:b/>
          <w:bCs/>
          <w:lang w:val="es-MX"/>
        </w:rPr>
      </w:pPr>
    </w:p>
    <w:p w14:paraId="1151470F" w14:textId="761FD034" w:rsidR="00033D89" w:rsidRDefault="00033D89">
      <w:pPr>
        <w:rPr>
          <w:rFonts w:ascii="Arial" w:hAnsi="Arial" w:cs="Arial"/>
          <w:b/>
          <w:bCs/>
          <w:lang w:val="es-MX"/>
        </w:rPr>
      </w:pPr>
    </w:p>
    <w:p w14:paraId="3D835F37" w14:textId="73E8926D" w:rsidR="00033D89" w:rsidRDefault="00033D89">
      <w:pPr>
        <w:rPr>
          <w:rFonts w:ascii="Arial" w:hAnsi="Arial" w:cs="Arial"/>
          <w:b/>
          <w:bCs/>
          <w:lang w:val="es-MX"/>
        </w:rPr>
      </w:pPr>
    </w:p>
    <w:p w14:paraId="3C464A72" w14:textId="6FA2D226" w:rsidR="00033D89" w:rsidRDefault="00033D89">
      <w:pPr>
        <w:rPr>
          <w:rFonts w:ascii="Arial" w:hAnsi="Arial" w:cs="Arial"/>
          <w:b/>
          <w:bCs/>
          <w:lang w:val="es-MX"/>
        </w:rPr>
      </w:pPr>
    </w:p>
    <w:p w14:paraId="38FB3887" w14:textId="77777777" w:rsidR="00DD23E5" w:rsidRDefault="00DD23E5" w:rsidP="00033D89">
      <w:pPr>
        <w:spacing w:line="276" w:lineRule="auto"/>
        <w:rPr>
          <w:rFonts w:ascii="Arial" w:hAnsi="Arial" w:cs="Arial"/>
          <w:b/>
          <w:bCs/>
          <w:lang w:val="es-MX"/>
        </w:rPr>
      </w:pPr>
    </w:p>
    <w:p w14:paraId="44404E7D" w14:textId="4FC4E44B" w:rsidR="00A4676A" w:rsidRPr="00033D89" w:rsidRDefault="00161B2B" w:rsidP="00A4676A">
      <w:pPr>
        <w:spacing w:line="276" w:lineRule="auto"/>
        <w:jc w:val="center"/>
        <w:rPr>
          <w:rFonts w:ascii="Arial" w:hAnsi="Arial" w:cs="Arial"/>
          <w:b/>
          <w:bCs/>
          <w:sz w:val="52"/>
          <w:szCs w:val="52"/>
          <w:lang w:val="es-MX"/>
        </w:rPr>
      </w:pPr>
      <w:r w:rsidRPr="00033D89">
        <w:rPr>
          <w:rFonts w:ascii="Arial" w:hAnsi="Arial" w:cs="Arial"/>
          <w:b/>
          <w:bCs/>
          <w:sz w:val="52"/>
          <w:szCs w:val="52"/>
          <w:lang w:val="es-MX"/>
        </w:rPr>
        <w:t>MANUAL DE CONVIVENCIA LABORAL</w:t>
      </w:r>
    </w:p>
    <w:p w14:paraId="32864F4A" w14:textId="77777777" w:rsidR="00033D89" w:rsidRDefault="00033D89" w:rsidP="002A0696">
      <w:pPr>
        <w:spacing w:line="276" w:lineRule="auto"/>
        <w:jc w:val="center"/>
        <w:rPr>
          <w:rFonts w:ascii="Arial" w:hAnsi="Arial" w:cs="Arial"/>
          <w:b/>
          <w:bCs/>
          <w:sz w:val="28"/>
          <w:szCs w:val="28"/>
          <w:lang w:val="es-MX"/>
        </w:rPr>
      </w:pPr>
    </w:p>
    <w:p w14:paraId="33B79221" w14:textId="4DD654F6" w:rsidR="00161B2B" w:rsidRPr="00033D89" w:rsidRDefault="00161B2B" w:rsidP="002A0696">
      <w:pPr>
        <w:spacing w:line="276" w:lineRule="auto"/>
        <w:jc w:val="center"/>
        <w:rPr>
          <w:rFonts w:ascii="Arial" w:hAnsi="Arial" w:cs="Arial"/>
          <w:b/>
          <w:bCs/>
          <w:sz w:val="28"/>
          <w:szCs w:val="28"/>
          <w:lang w:val="es-MX"/>
        </w:rPr>
      </w:pPr>
      <w:r w:rsidRPr="00033D89">
        <w:rPr>
          <w:rFonts w:ascii="Arial" w:hAnsi="Arial" w:cs="Arial"/>
          <w:b/>
          <w:bCs/>
          <w:sz w:val="28"/>
          <w:szCs w:val="28"/>
          <w:lang w:val="es-MX"/>
        </w:rPr>
        <w:t>FONDO DE BIENESTAR SOCIAL DE LA CONTRALORÍA GENERAL DE LA REPÚBLICA</w:t>
      </w:r>
    </w:p>
    <w:p w14:paraId="4231052F" w14:textId="77777777" w:rsidR="00033D89" w:rsidRDefault="00033D89" w:rsidP="002A0696">
      <w:pPr>
        <w:spacing w:line="276" w:lineRule="auto"/>
        <w:jc w:val="center"/>
        <w:rPr>
          <w:rFonts w:ascii="Arial" w:hAnsi="Arial" w:cs="Arial"/>
          <w:b/>
          <w:bCs/>
          <w:sz w:val="28"/>
          <w:szCs w:val="28"/>
          <w:lang w:val="es-MX"/>
        </w:rPr>
      </w:pPr>
    </w:p>
    <w:p w14:paraId="4B3E6EDC" w14:textId="77777777" w:rsidR="00033D89" w:rsidRDefault="00033D89" w:rsidP="002A0696">
      <w:pPr>
        <w:spacing w:line="276" w:lineRule="auto"/>
        <w:jc w:val="center"/>
        <w:rPr>
          <w:rFonts w:ascii="Arial" w:hAnsi="Arial" w:cs="Arial"/>
          <w:b/>
          <w:bCs/>
          <w:sz w:val="28"/>
          <w:szCs w:val="28"/>
          <w:lang w:val="es-MX"/>
        </w:rPr>
      </w:pPr>
    </w:p>
    <w:p w14:paraId="0E913F09" w14:textId="6DA0C1F9" w:rsidR="00033D89" w:rsidRPr="00033D89" w:rsidRDefault="00033D89" w:rsidP="002A0696">
      <w:pPr>
        <w:spacing w:line="276" w:lineRule="auto"/>
        <w:jc w:val="center"/>
        <w:rPr>
          <w:rFonts w:ascii="Arial" w:hAnsi="Arial" w:cs="Arial"/>
          <w:b/>
          <w:bCs/>
          <w:sz w:val="28"/>
          <w:szCs w:val="28"/>
          <w:lang w:val="es-MX"/>
        </w:rPr>
      </w:pPr>
      <w:r w:rsidRPr="00033D89">
        <w:rPr>
          <w:rFonts w:ascii="Arial" w:hAnsi="Arial" w:cs="Arial"/>
          <w:b/>
          <w:bCs/>
          <w:sz w:val="28"/>
          <w:szCs w:val="28"/>
          <w:lang w:val="es-MX"/>
        </w:rPr>
        <w:t>Noviembre de 2022</w:t>
      </w:r>
    </w:p>
    <w:p w14:paraId="3CC943B4" w14:textId="103729EF" w:rsidR="00033D89" w:rsidRDefault="00033D89" w:rsidP="002A0696">
      <w:pPr>
        <w:spacing w:line="276" w:lineRule="auto"/>
        <w:jc w:val="center"/>
        <w:rPr>
          <w:rFonts w:ascii="Arial" w:hAnsi="Arial" w:cs="Arial"/>
          <w:b/>
          <w:bCs/>
          <w:lang w:val="es-MX"/>
        </w:rPr>
      </w:pPr>
    </w:p>
    <w:p w14:paraId="2F506BA0" w14:textId="3B3D9CA3" w:rsidR="00033D89" w:rsidRDefault="00033D89" w:rsidP="002A0696">
      <w:pPr>
        <w:spacing w:line="276" w:lineRule="auto"/>
        <w:jc w:val="center"/>
        <w:rPr>
          <w:rFonts w:ascii="Arial" w:hAnsi="Arial" w:cs="Arial"/>
          <w:b/>
          <w:bCs/>
          <w:lang w:val="es-MX"/>
        </w:rPr>
      </w:pPr>
    </w:p>
    <w:p w14:paraId="45AEE5F1" w14:textId="61B82863" w:rsidR="00033D89" w:rsidRDefault="00033D89" w:rsidP="002A0696">
      <w:pPr>
        <w:spacing w:line="276" w:lineRule="auto"/>
        <w:jc w:val="center"/>
        <w:rPr>
          <w:rFonts w:ascii="Arial" w:hAnsi="Arial" w:cs="Arial"/>
          <w:b/>
          <w:bCs/>
          <w:lang w:val="es-MX"/>
        </w:rPr>
      </w:pPr>
    </w:p>
    <w:p w14:paraId="70F255FF" w14:textId="1BDA1764" w:rsidR="00033D89" w:rsidRDefault="00033D89" w:rsidP="002A0696">
      <w:pPr>
        <w:spacing w:line="276" w:lineRule="auto"/>
        <w:jc w:val="center"/>
        <w:rPr>
          <w:rFonts w:ascii="Arial" w:hAnsi="Arial" w:cs="Arial"/>
          <w:b/>
          <w:bCs/>
          <w:lang w:val="es-MX"/>
        </w:rPr>
      </w:pPr>
    </w:p>
    <w:p w14:paraId="18C025A2" w14:textId="1E706436" w:rsidR="00033D89" w:rsidRDefault="00033D89" w:rsidP="002A0696">
      <w:pPr>
        <w:spacing w:line="276" w:lineRule="auto"/>
        <w:jc w:val="center"/>
        <w:rPr>
          <w:rFonts w:ascii="Arial" w:hAnsi="Arial" w:cs="Arial"/>
          <w:b/>
          <w:bCs/>
          <w:lang w:val="es-MX"/>
        </w:rPr>
      </w:pPr>
    </w:p>
    <w:p w14:paraId="58C13379" w14:textId="06E08A38" w:rsidR="00033D89" w:rsidRDefault="00033D89" w:rsidP="002A0696">
      <w:pPr>
        <w:spacing w:line="276" w:lineRule="auto"/>
        <w:jc w:val="center"/>
        <w:rPr>
          <w:rFonts w:ascii="Arial" w:hAnsi="Arial" w:cs="Arial"/>
          <w:b/>
          <w:bCs/>
          <w:lang w:val="es-MX"/>
        </w:rPr>
      </w:pPr>
    </w:p>
    <w:p w14:paraId="6F2330FA" w14:textId="341ACE39" w:rsidR="00033D89" w:rsidRDefault="00033D89" w:rsidP="002A0696">
      <w:pPr>
        <w:spacing w:line="276" w:lineRule="auto"/>
        <w:jc w:val="center"/>
        <w:rPr>
          <w:rFonts w:ascii="Arial" w:hAnsi="Arial" w:cs="Arial"/>
          <w:b/>
          <w:bCs/>
          <w:lang w:val="es-MX"/>
        </w:rPr>
      </w:pPr>
    </w:p>
    <w:p w14:paraId="03662DAA" w14:textId="01F274C8" w:rsidR="00033D89" w:rsidRDefault="00033D89" w:rsidP="002A0696">
      <w:pPr>
        <w:spacing w:line="276" w:lineRule="auto"/>
        <w:jc w:val="center"/>
        <w:rPr>
          <w:rFonts w:ascii="Arial" w:hAnsi="Arial" w:cs="Arial"/>
          <w:b/>
          <w:bCs/>
          <w:lang w:val="es-MX"/>
        </w:rPr>
      </w:pPr>
    </w:p>
    <w:p w14:paraId="78AB34E2" w14:textId="7A7BB0E7" w:rsidR="00161B2B" w:rsidRDefault="00161B2B" w:rsidP="00161B2B">
      <w:pPr>
        <w:spacing w:line="276" w:lineRule="auto"/>
        <w:jc w:val="both"/>
        <w:rPr>
          <w:rFonts w:ascii="Arial" w:hAnsi="Arial" w:cs="Arial"/>
          <w:b/>
          <w:bCs/>
          <w:lang w:val="es-MX"/>
        </w:rPr>
      </w:pPr>
    </w:p>
    <w:p w14:paraId="763E8174" w14:textId="04A113F4" w:rsidR="00EE6A56" w:rsidRDefault="00EE6A56" w:rsidP="002E009B">
      <w:pPr>
        <w:spacing w:line="276" w:lineRule="auto"/>
        <w:jc w:val="right"/>
        <w:rPr>
          <w:rFonts w:ascii="Arial" w:hAnsi="Arial" w:cs="Arial"/>
          <w:lang w:val="es-MX"/>
        </w:rPr>
      </w:pPr>
    </w:p>
    <w:sdt>
      <w:sdtPr>
        <w:rPr>
          <w:rFonts w:ascii="Arial" w:eastAsiaTheme="minorHAnsi" w:hAnsi="Arial" w:cs="Arial"/>
          <w:b/>
          <w:bCs/>
          <w:color w:val="auto"/>
          <w:sz w:val="28"/>
          <w:szCs w:val="28"/>
          <w:lang w:val="es-ES" w:eastAsia="en-US"/>
        </w:rPr>
        <w:id w:val="363490454"/>
        <w:docPartObj>
          <w:docPartGallery w:val="Table of Contents"/>
          <w:docPartUnique/>
        </w:docPartObj>
      </w:sdtPr>
      <w:sdtEndPr>
        <w:rPr>
          <w:rFonts w:asciiTheme="minorHAnsi" w:hAnsiTheme="minorHAnsi" w:cstheme="minorBidi"/>
          <w:sz w:val="22"/>
          <w:szCs w:val="22"/>
        </w:rPr>
      </w:sdtEndPr>
      <w:sdtContent>
        <w:p w14:paraId="16D39DD2" w14:textId="337ACBD1" w:rsidR="00EE6A56" w:rsidRPr="00DE05F1" w:rsidRDefault="00EE6A56" w:rsidP="00CA7B96">
          <w:pPr>
            <w:pStyle w:val="TtuloTDC"/>
            <w:rPr>
              <w:rFonts w:ascii="Arial" w:hAnsi="Arial" w:cs="Arial"/>
              <w:b/>
              <w:bCs/>
              <w:sz w:val="28"/>
              <w:szCs w:val="28"/>
              <w:lang w:val="es-ES"/>
            </w:rPr>
          </w:pPr>
          <w:r w:rsidRPr="00DE05F1">
            <w:rPr>
              <w:rFonts w:ascii="Arial" w:hAnsi="Arial" w:cs="Arial"/>
              <w:b/>
              <w:bCs/>
              <w:sz w:val="28"/>
              <w:szCs w:val="28"/>
              <w:lang w:val="es-ES"/>
            </w:rPr>
            <w:t>Tabla de contenido</w:t>
          </w:r>
        </w:p>
        <w:p w14:paraId="08E9F2DC" w14:textId="77777777" w:rsidR="00EE6A56" w:rsidRPr="00EE6A56" w:rsidRDefault="00EE6A56" w:rsidP="00EE6A56">
          <w:pPr>
            <w:rPr>
              <w:lang w:val="es-ES" w:eastAsia="es-CO"/>
            </w:rPr>
          </w:pPr>
        </w:p>
        <w:p w14:paraId="6DEBEA4F" w14:textId="0188B979" w:rsidR="00BB78D8" w:rsidRPr="00BB78D8" w:rsidRDefault="00EE6A56">
          <w:pPr>
            <w:pStyle w:val="TDC1"/>
            <w:tabs>
              <w:tab w:val="right" w:leader="dot" w:pos="8828"/>
            </w:tabs>
            <w:rPr>
              <w:rFonts w:eastAsiaTheme="minorEastAsia"/>
              <w:noProof/>
              <w:sz w:val="20"/>
              <w:szCs w:val="20"/>
              <w:lang w:eastAsia="es-CO"/>
            </w:rPr>
          </w:pPr>
          <w:r w:rsidRPr="00DE05F1">
            <w:rPr>
              <w:rFonts w:ascii="Arial" w:hAnsi="Arial" w:cs="Arial"/>
            </w:rPr>
            <w:fldChar w:fldCharType="begin"/>
          </w:r>
          <w:r w:rsidRPr="00DE05F1">
            <w:rPr>
              <w:rFonts w:ascii="Arial" w:hAnsi="Arial" w:cs="Arial"/>
            </w:rPr>
            <w:instrText xml:space="preserve"> TOC \o "1-3" \h \z \u </w:instrText>
          </w:r>
          <w:r w:rsidRPr="00DE05F1">
            <w:rPr>
              <w:rFonts w:ascii="Arial" w:hAnsi="Arial" w:cs="Arial"/>
            </w:rPr>
            <w:fldChar w:fldCharType="separate"/>
          </w:r>
          <w:hyperlink w:anchor="_Toc120031861" w:history="1">
            <w:r w:rsidR="00BB78D8" w:rsidRPr="00BB78D8">
              <w:rPr>
                <w:rStyle w:val="Hipervnculo"/>
                <w:rFonts w:ascii="Arial" w:hAnsi="Arial" w:cs="Arial"/>
                <w:noProof/>
                <w:sz w:val="20"/>
                <w:szCs w:val="20"/>
                <w:lang w:val="es-MX"/>
              </w:rPr>
              <w:t>INTRODUCCIÓN</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_Toc120031861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3</w:t>
            </w:r>
            <w:r w:rsidR="00BB78D8" w:rsidRPr="00BB78D8">
              <w:rPr>
                <w:noProof/>
                <w:webHidden/>
                <w:sz w:val="20"/>
                <w:szCs w:val="20"/>
              </w:rPr>
              <w:fldChar w:fldCharType="end"/>
            </w:r>
          </w:hyperlink>
        </w:p>
        <w:p w14:paraId="0E88B850" w14:textId="2EACA7A8" w:rsidR="00BB78D8" w:rsidRPr="00BB78D8" w:rsidRDefault="00BB542D">
          <w:pPr>
            <w:pStyle w:val="TDC1"/>
            <w:tabs>
              <w:tab w:val="right" w:leader="dot" w:pos="8828"/>
            </w:tabs>
            <w:rPr>
              <w:rFonts w:eastAsiaTheme="minorEastAsia"/>
              <w:noProof/>
              <w:sz w:val="20"/>
              <w:szCs w:val="20"/>
              <w:lang w:eastAsia="es-CO"/>
            </w:rPr>
          </w:pPr>
          <w:hyperlink w:anchor="_Toc120031862" w:history="1">
            <w:r w:rsidR="00BB78D8" w:rsidRPr="00BB78D8">
              <w:rPr>
                <w:rStyle w:val="Hipervnculo"/>
                <w:rFonts w:ascii="Arial" w:hAnsi="Arial" w:cs="Arial"/>
                <w:noProof/>
                <w:sz w:val="20"/>
                <w:szCs w:val="20"/>
                <w:lang w:val="es-MX"/>
              </w:rPr>
              <w:t>OBJETIVOS</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_Toc120031862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4</w:t>
            </w:r>
            <w:r w:rsidR="00BB78D8" w:rsidRPr="00BB78D8">
              <w:rPr>
                <w:noProof/>
                <w:webHidden/>
                <w:sz w:val="20"/>
                <w:szCs w:val="20"/>
              </w:rPr>
              <w:fldChar w:fldCharType="end"/>
            </w:r>
          </w:hyperlink>
        </w:p>
        <w:p w14:paraId="2E137FD9" w14:textId="2C894FE8" w:rsidR="00BB78D8" w:rsidRPr="00BB78D8" w:rsidRDefault="00BB542D">
          <w:pPr>
            <w:pStyle w:val="TDC1"/>
            <w:tabs>
              <w:tab w:val="right" w:leader="dot" w:pos="8828"/>
            </w:tabs>
            <w:rPr>
              <w:rFonts w:eastAsiaTheme="minorEastAsia"/>
              <w:noProof/>
              <w:sz w:val="20"/>
              <w:szCs w:val="20"/>
              <w:lang w:eastAsia="es-CO"/>
            </w:rPr>
          </w:pPr>
          <w:hyperlink w:anchor="_Toc120031863" w:history="1">
            <w:r w:rsidR="00BB78D8" w:rsidRPr="00BB78D8">
              <w:rPr>
                <w:rStyle w:val="Hipervnculo"/>
                <w:rFonts w:ascii="Arial" w:hAnsi="Arial" w:cs="Arial"/>
                <w:noProof/>
                <w:sz w:val="20"/>
                <w:szCs w:val="20"/>
              </w:rPr>
              <w:t>ALCANCE</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_Toc120031863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5</w:t>
            </w:r>
            <w:r w:rsidR="00BB78D8" w:rsidRPr="00BB78D8">
              <w:rPr>
                <w:noProof/>
                <w:webHidden/>
                <w:sz w:val="20"/>
                <w:szCs w:val="20"/>
              </w:rPr>
              <w:fldChar w:fldCharType="end"/>
            </w:r>
          </w:hyperlink>
        </w:p>
        <w:p w14:paraId="3D1C76CF" w14:textId="2E1DB3EC" w:rsidR="00BB78D8" w:rsidRPr="00BB78D8" w:rsidRDefault="00BB542D">
          <w:pPr>
            <w:pStyle w:val="TDC1"/>
            <w:tabs>
              <w:tab w:val="right" w:leader="dot" w:pos="8828"/>
            </w:tabs>
            <w:rPr>
              <w:rFonts w:eastAsiaTheme="minorEastAsia"/>
              <w:noProof/>
              <w:sz w:val="20"/>
              <w:szCs w:val="20"/>
              <w:lang w:eastAsia="es-CO"/>
            </w:rPr>
          </w:pPr>
          <w:hyperlink w:anchor="_Toc120031864" w:history="1">
            <w:r w:rsidR="00BB78D8" w:rsidRPr="00BB78D8">
              <w:rPr>
                <w:rStyle w:val="Hipervnculo"/>
                <w:rFonts w:ascii="Arial" w:hAnsi="Arial" w:cs="Arial"/>
                <w:noProof/>
                <w:sz w:val="20"/>
                <w:szCs w:val="20"/>
              </w:rPr>
              <w:t>MARCO NORMATIVO</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_Toc120031864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6</w:t>
            </w:r>
            <w:r w:rsidR="00BB78D8" w:rsidRPr="00BB78D8">
              <w:rPr>
                <w:noProof/>
                <w:webHidden/>
                <w:sz w:val="20"/>
                <w:szCs w:val="20"/>
              </w:rPr>
              <w:fldChar w:fldCharType="end"/>
            </w:r>
          </w:hyperlink>
        </w:p>
        <w:p w14:paraId="0806A7EA" w14:textId="2FD24DD3" w:rsidR="00BB78D8" w:rsidRPr="00BB78D8" w:rsidRDefault="00BB542D">
          <w:pPr>
            <w:pStyle w:val="TDC1"/>
            <w:tabs>
              <w:tab w:val="right" w:leader="dot" w:pos="8828"/>
            </w:tabs>
            <w:rPr>
              <w:rFonts w:eastAsiaTheme="minorEastAsia"/>
              <w:noProof/>
              <w:sz w:val="20"/>
              <w:szCs w:val="20"/>
              <w:lang w:eastAsia="es-CO"/>
            </w:rPr>
          </w:pPr>
          <w:hyperlink w:anchor="_Toc120031865" w:history="1">
            <w:r w:rsidR="00BB78D8" w:rsidRPr="00BB78D8">
              <w:rPr>
                <w:rStyle w:val="Hipervnculo"/>
                <w:rFonts w:ascii="Arial" w:hAnsi="Arial" w:cs="Arial"/>
                <w:noProof/>
                <w:sz w:val="20"/>
                <w:szCs w:val="20"/>
                <w:lang w:val="es-MX"/>
              </w:rPr>
              <w:t>DEFINICIONES</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_Toc120031865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7</w:t>
            </w:r>
            <w:r w:rsidR="00BB78D8" w:rsidRPr="00BB78D8">
              <w:rPr>
                <w:noProof/>
                <w:webHidden/>
                <w:sz w:val="20"/>
                <w:szCs w:val="20"/>
              </w:rPr>
              <w:fldChar w:fldCharType="end"/>
            </w:r>
          </w:hyperlink>
        </w:p>
        <w:p w14:paraId="02645EC7" w14:textId="28AC2C7E" w:rsidR="00BB78D8" w:rsidRPr="00BB78D8" w:rsidRDefault="00BB542D">
          <w:pPr>
            <w:pStyle w:val="TDC1"/>
            <w:tabs>
              <w:tab w:val="right" w:leader="dot" w:pos="8828"/>
            </w:tabs>
            <w:rPr>
              <w:rFonts w:eastAsiaTheme="minorEastAsia"/>
              <w:noProof/>
              <w:sz w:val="20"/>
              <w:szCs w:val="20"/>
              <w:lang w:eastAsia="es-CO"/>
            </w:rPr>
          </w:pPr>
          <w:hyperlink w:anchor="_Toc120031866" w:history="1">
            <w:r w:rsidR="00BB78D8" w:rsidRPr="00BB78D8">
              <w:rPr>
                <w:rStyle w:val="Hipervnculo"/>
                <w:rFonts w:ascii="Arial" w:hAnsi="Arial" w:cs="Arial"/>
                <w:noProof/>
                <w:sz w:val="20"/>
                <w:szCs w:val="20"/>
                <w:lang w:val="es-MX"/>
              </w:rPr>
              <w:t>POLÍTICA DE CONVIVENCIA LABORAL</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_Toc120031866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8</w:t>
            </w:r>
            <w:r w:rsidR="00BB78D8" w:rsidRPr="00BB78D8">
              <w:rPr>
                <w:noProof/>
                <w:webHidden/>
                <w:sz w:val="20"/>
                <w:szCs w:val="20"/>
              </w:rPr>
              <w:fldChar w:fldCharType="end"/>
            </w:r>
          </w:hyperlink>
        </w:p>
        <w:p w14:paraId="5F94B68F" w14:textId="67FBF797" w:rsidR="00BB78D8" w:rsidRPr="00BB78D8" w:rsidRDefault="00BB542D">
          <w:pPr>
            <w:pStyle w:val="TDC1"/>
            <w:tabs>
              <w:tab w:val="right" w:leader="dot" w:pos="8828"/>
            </w:tabs>
            <w:rPr>
              <w:rFonts w:eastAsiaTheme="minorEastAsia"/>
              <w:noProof/>
              <w:sz w:val="20"/>
              <w:szCs w:val="20"/>
              <w:lang w:eastAsia="es-CO"/>
            </w:rPr>
          </w:pPr>
          <w:hyperlink w:anchor="_Toc120031867" w:history="1">
            <w:r w:rsidR="00BB78D8" w:rsidRPr="00BB78D8">
              <w:rPr>
                <w:rStyle w:val="Hipervnculo"/>
                <w:rFonts w:ascii="Arial" w:hAnsi="Arial" w:cs="Arial"/>
                <w:noProof/>
                <w:sz w:val="20"/>
                <w:szCs w:val="20"/>
              </w:rPr>
              <w:t>VALORES PARA LA CONVIVENCIA EN EL FONDO DE BIENESTAR SOCIAL DE LA CONTRALORÍA GENERAL DE LA REPÚBLICA</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_Toc120031867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9</w:t>
            </w:r>
            <w:r w:rsidR="00BB78D8" w:rsidRPr="00BB78D8">
              <w:rPr>
                <w:noProof/>
                <w:webHidden/>
                <w:sz w:val="20"/>
                <w:szCs w:val="20"/>
              </w:rPr>
              <w:fldChar w:fldCharType="end"/>
            </w:r>
          </w:hyperlink>
        </w:p>
        <w:p w14:paraId="672C639E" w14:textId="07501763" w:rsidR="00BB78D8" w:rsidRPr="00BB78D8" w:rsidRDefault="00BB542D">
          <w:pPr>
            <w:pStyle w:val="TDC1"/>
            <w:tabs>
              <w:tab w:val="right" w:leader="dot" w:pos="8828"/>
            </w:tabs>
            <w:rPr>
              <w:rFonts w:eastAsiaTheme="minorEastAsia"/>
              <w:noProof/>
              <w:sz w:val="20"/>
              <w:szCs w:val="20"/>
              <w:lang w:eastAsia="es-CO"/>
            </w:rPr>
          </w:pPr>
          <w:hyperlink w:anchor="_Toc120031868" w:history="1">
            <w:r w:rsidR="00BB78D8" w:rsidRPr="00BB78D8">
              <w:rPr>
                <w:rStyle w:val="Hipervnculo"/>
                <w:rFonts w:ascii="Arial" w:hAnsi="Arial" w:cs="Arial"/>
                <w:noProof/>
                <w:sz w:val="20"/>
                <w:szCs w:val="20"/>
              </w:rPr>
              <w:t>COMPROMISO PERMANENTE FRENTE AL MANUAL DE CONVIVENCIA</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_Toc120031868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10</w:t>
            </w:r>
            <w:r w:rsidR="00BB78D8" w:rsidRPr="00BB78D8">
              <w:rPr>
                <w:noProof/>
                <w:webHidden/>
                <w:sz w:val="20"/>
                <w:szCs w:val="20"/>
              </w:rPr>
              <w:fldChar w:fldCharType="end"/>
            </w:r>
          </w:hyperlink>
        </w:p>
        <w:p w14:paraId="2CF682CF" w14:textId="768EF037" w:rsidR="00BB78D8" w:rsidRPr="00BB78D8" w:rsidRDefault="00BB542D">
          <w:pPr>
            <w:pStyle w:val="TDC1"/>
            <w:tabs>
              <w:tab w:val="right" w:leader="dot" w:pos="8828"/>
            </w:tabs>
            <w:rPr>
              <w:rFonts w:eastAsiaTheme="minorEastAsia"/>
              <w:noProof/>
              <w:sz w:val="20"/>
              <w:szCs w:val="20"/>
              <w:lang w:eastAsia="es-CO"/>
            </w:rPr>
          </w:pPr>
          <w:hyperlink w:anchor="_Toc120031869" w:history="1">
            <w:r w:rsidR="00BB78D8" w:rsidRPr="00BB78D8">
              <w:rPr>
                <w:rStyle w:val="Hipervnculo"/>
                <w:rFonts w:ascii="Arial" w:hAnsi="Arial" w:cs="Arial"/>
                <w:noProof/>
                <w:sz w:val="20"/>
                <w:szCs w:val="20"/>
              </w:rPr>
              <w:t>NORMAS DE COMPORTAMIENTO ORIENTADAS HACIA LA SANA CONVIVENCIA LABORAL</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_Toc120031869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11</w:t>
            </w:r>
            <w:r w:rsidR="00BB78D8" w:rsidRPr="00BB78D8">
              <w:rPr>
                <w:noProof/>
                <w:webHidden/>
                <w:sz w:val="20"/>
                <w:szCs w:val="20"/>
              </w:rPr>
              <w:fldChar w:fldCharType="end"/>
            </w:r>
          </w:hyperlink>
        </w:p>
        <w:p w14:paraId="080513F2" w14:textId="23F26DDA" w:rsidR="00BB78D8" w:rsidRPr="00BB78D8" w:rsidRDefault="00BB542D">
          <w:pPr>
            <w:pStyle w:val="TDC1"/>
            <w:tabs>
              <w:tab w:val="right" w:leader="dot" w:pos="8828"/>
            </w:tabs>
            <w:rPr>
              <w:rFonts w:eastAsiaTheme="minorEastAsia"/>
              <w:noProof/>
              <w:sz w:val="20"/>
              <w:szCs w:val="20"/>
              <w:lang w:eastAsia="es-CO"/>
            </w:rPr>
          </w:pPr>
          <w:hyperlink w:anchor="_Toc120031870" w:history="1">
            <w:r w:rsidR="00BB78D8" w:rsidRPr="00BB78D8">
              <w:rPr>
                <w:rStyle w:val="Hipervnculo"/>
                <w:rFonts w:ascii="Arial" w:hAnsi="Arial" w:cs="Arial"/>
                <w:noProof/>
                <w:sz w:val="20"/>
                <w:szCs w:val="20"/>
              </w:rPr>
              <w:t>MECANISMOS PARA LA PROMOCIÓN DE LA SANA CONVIVENCIA Y TRÁMITE DE SITUACIONES QUE LA AFECTEN.</w:t>
            </w:r>
            <w:r w:rsidR="00BB78D8" w:rsidRPr="00BB78D8">
              <w:rPr>
                <w:noProof/>
                <w:webHidden/>
                <w:sz w:val="20"/>
                <w:szCs w:val="20"/>
              </w:rPr>
              <w:tab/>
            </w:r>
            <w:r w:rsidR="00BB78D8" w:rsidRPr="00BB78D8">
              <w:rPr>
                <w:noProof/>
                <w:webHidden/>
                <w:sz w:val="20"/>
                <w:szCs w:val="20"/>
              </w:rPr>
              <w:fldChar w:fldCharType="begin"/>
            </w:r>
            <w:r w:rsidR="00BB78D8" w:rsidRPr="00BB78D8">
              <w:rPr>
                <w:noProof/>
                <w:webHidden/>
                <w:sz w:val="20"/>
                <w:szCs w:val="20"/>
              </w:rPr>
              <w:instrText xml:space="preserve"> PAGEREF _Toc120031870 \h </w:instrText>
            </w:r>
            <w:r w:rsidR="00BB78D8" w:rsidRPr="00BB78D8">
              <w:rPr>
                <w:noProof/>
                <w:webHidden/>
                <w:sz w:val="20"/>
                <w:szCs w:val="20"/>
              </w:rPr>
            </w:r>
            <w:r w:rsidR="00BB78D8" w:rsidRPr="00BB78D8">
              <w:rPr>
                <w:noProof/>
                <w:webHidden/>
                <w:sz w:val="20"/>
                <w:szCs w:val="20"/>
              </w:rPr>
              <w:fldChar w:fldCharType="separate"/>
            </w:r>
            <w:r w:rsidR="00BB78D8" w:rsidRPr="00BB78D8">
              <w:rPr>
                <w:noProof/>
                <w:webHidden/>
                <w:sz w:val="20"/>
                <w:szCs w:val="20"/>
              </w:rPr>
              <w:t>14</w:t>
            </w:r>
            <w:r w:rsidR="00BB78D8" w:rsidRPr="00BB78D8">
              <w:rPr>
                <w:noProof/>
                <w:webHidden/>
                <w:sz w:val="20"/>
                <w:szCs w:val="20"/>
              </w:rPr>
              <w:fldChar w:fldCharType="end"/>
            </w:r>
          </w:hyperlink>
        </w:p>
        <w:p w14:paraId="4A596A24" w14:textId="45DAEF19" w:rsidR="00EE6A56" w:rsidRDefault="00EE6A56">
          <w:r w:rsidRPr="00DE05F1">
            <w:rPr>
              <w:rFonts w:ascii="Arial" w:hAnsi="Arial" w:cs="Arial"/>
              <w:b/>
              <w:bCs/>
              <w:lang w:val="es-ES"/>
            </w:rPr>
            <w:fldChar w:fldCharType="end"/>
          </w:r>
        </w:p>
      </w:sdtContent>
    </w:sdt>
    <w:p w14:paraId="762F035E" w14:textId="0B8B0C82" w:rsidR="00033D89" w:rsidRPr="00CE71BB" w:rsidRDefault="00EE6A56" w:rsidP="00EE6A56">
      <w:pPr>
        <w:rPr>
          <w:rFonts w:ascii="Arial" w:hAnsi="Arial" w:cs="Arial"/>
          <w:lang w:val="es-MX"/>
        </w:rPr>
      </w:pPr>
      <w:r>
        <w:rPr>
          <w:rFonts w:ascii="Arial" w:hAnsi="Arial" w:cs="Arial"/>
          <w:lang w:val="es-MX"/>
        </w:rPr>
        <w:br w:type="page"/>
      </w:r>
    </w:p>
    <w:p w14:paraId="46FB25B7" w14:textId="2A9D6127" w:rsidR="00C55558" w:rsidRPr="00DE05F1" w:rsidRDefault="00161B2B" w:rsidP="00EE6A56">
      <w:pPr>
        <w:pStyle w:val="Ttulo1"/>
        <w:rPr>
          <w:rFonts w:ascii="Arial" w:hAnsi="Arial" w:cs="Arial"/>
          <w:b/>
          <w:bCs/>
          <w:sz w:val="28"/>
          <w:szCs w:val="28"/>
          <w:lang w:val="es-MX"/>
        </w:rPr>
      </w:pPr>
      <w:bookmarkStart w:id="0" w:name="_Toc120031861"/>
      <w:r w:rsidRPr="00DE05F1">
        <w:rPr>
          <w:rFonts w:ascii="Arial" w:hAnsi="Arial" w:cs="Arial"/>
          <w:b/>
          <w:bCs/>
          <w:sz w:val="28"/>
          <w:szCs w:val="28"/>
          <w:lang w:val="es-MX"/>
        </w:rPr>
        <w:lastRenderedPageBreak/>
        <w:t>INTRODUCCIÓN</w:t>
      </w:r>
      <w:bookmarkEnd w:id="0"/>
    </w:p>
    <w:p w14:paraId="72A4EF74" w14:textId="77777777" w:rsidR="00C55558" w:rsidRPr="00CE71BB" w:rsidRDefault="00C55558" w:rsidP="00C55558">
      <w:pPr>
        <w:pStyle w:val="Prrafodelista"/>
        <w:spacing w:line="276" w:lineRule="auto"/>
        <w:jc w:val="both"/>
        <w:rPr>
          <w:rFonts w:ascii="Arial" w:hAnsi="Arial" w:cs="Arial"/>
          <w:b/>
          <w:bCs/>
          <w:lang w:val="es-MX"/>
        </w:rPr>
      </w:pPr>
    </w:p>
    <w:p w14:paraId="5FAF3E69" w14:textId="28C107FF" w:rsidR="00161B2B" w:rsidRPr="00CE71BB" w:rsidRDefault="0074306C" w:rsidP="00161B2B">
      <w:pPr>
        <w:spacing w:line="276" w:lineRule="auto"/>
        <w:jc w:val="both"/>
        <w:rPr>
          <w:rFonts w:ascii="Arial" w:hAnsi="Arial" w:cs="Arial"/>
          <w:lang w:val="es-MX"/>
        </w:rPr>
      </w:pPr>
      <w:r w:rsidRPr="00CE71BB">
        <w:rPr>
          <w:rFonts w:ascii="Arial" w:hAnsi="Arial" w:cs="Arial"/>
          <w:lang w:val="es-MX"/>
        </w:rPr>
        <w:t>La convivencia laboral</w:t>
      </w:r>
      <w:r w:rsidR="002A0696" w:rsidRPr="00CE71BB">
        <w:rPr>
          <w:rFonts w:ascii="Arial" w:hAnsi="Arial" w:cs="Arial"/>
          <w:lang w:val="es-MX"/>
        </w:rPr>
        <w:t xml:space="preserve"> en las organizaciones</w:t>
      </w:r>
      <w:r w:rsidRPr="00CE71BB">
        <w:rPr>
          <w:rFonts w:ascii="Arial" w:hAnsi="Arial" w:cs="Arial"/>
          <w:lang w:val="es-MX"/>
        </w:rPr>
        <w:t>, entendida como una dinámica en la que se establecen relaciones interpersonales de manera permanente</w:t>
      </w:r>
      <w:r w:rsidR="002A0696" w:rsidRPr="00CE71BB">
        <w:rPr>
          <w:rFonts w:ascii="Arial" w:hAnsi="Arial" w:cs="Arial"/>
          <w:lang w:val="es-MX"/>
        </w:rPr>
        <w:t xml:space="preserve">, mediadas por </w:t>
      </w:r>
      <w:r w:rsidR="004042E7" w:rsidRPr="00CE71BB">
        <w:rPr>
          <w:rFonts w:ascii="Arial" w:hAnsi="Arial" w:cs="Arial"/>
          <w:lang w:val="es-MX"/>
        </w:rPr>
        <w:t xml:space="preserve">las </w:t>
      </w:r>
      <w:r w:rsidR="002A0696" w:rsidRPr="00CE71BB">
        <w:rPr>
          <w:rFonts w:ascii="Arial" w:hAnsi="Arial" w:cs="Arial"/>
          <w:lang w:val="es-MX"/>
        </w:rPr>
        <w:t xml:space="preserve">características individuales, procesos sociales </w:t>
      </w:r>
      <w:r w:rsidR="004042E7" w:rsidRPr="00CE71BB">
        <w:rPr>
          <w:rFonts w:ascii="Arial" w:hAnsi="Arial" w:cs="Arial"/>
          <w:lang w:val="es-MX"/>
        </w:rPr>
        <w:t>internos y asuntos coyunturales propios de la misionalidad, se</w:t>
      </w:r>
      <w:r w:rsidR="00341341" w:rsidRPr="00CE71BB">
        <w:rPr>
          <w:rFonts w:ascii="Arial" w:hAnsi="Arial" w:cs="Arial"/>
          <w:lang w:val="es-MX"/>
        </w:rPr>
        <w:t xml:space="preserve"> visualiza </w:t>
      </w:r>
      <w:r w:rsidR="004042E7" w:rsidRPr="00CE71BB">
        <w:rPr>
          <w:rFonts w:ascii="Arial" w:hAnsi="Arial" w:cs="Arial"/>
          <w:lang w:val="es-MX"/>
        </w:rPr>
        <w:t>como un eje fundamental para la consolidación de condiciones psicosociales que favorezcan ambientes de trabajo amigables con el bienestar, la salud y la productividad</w:t>
      </w:r>
    </w:p>
    <w:p w14:paraId="04A75721" w14:textId="17783AC1" w:rsidR="00237086" w:rsidRPr="00CE71BB" w:rsidRDefault="00237086" w:rsidP="00161B2B">
      <w:pPr>
        <w:spacing w:line="276" w:lineRule="auto"/>
        <w:jc w:val="both"/>
        <w:rPr>
          <w:rFonts w:ascii="Arial" w:hAnsi="Arial" w:cs="Arial"/>
          <w:lang w:val="es-MX"/>
        </w:rPr>
      </w:pPr>
      <w:r w:rsidRPr="00CE71BB">
        <w:rPr>
          <w:rFonts w:ascii="Arial" w:hAnsi="Arial" w:cs="Arial"/>
          <w:lang w:val="es-MX"/>
        </w:rPr>
        <w:t xml:space="preserve">En atención a lo anterior, y en virtud del contenido dispuesto en </w:t>
      </w:r>
      <w:r w:rsidR="0076258B" w:rsidRPr="00CE71BB">
        <w:rPr>
          <w:rFonts w:ascii="Arial" w:hAnsi="Arial" w:cs="Arial"/>
          <w:lang w:val="es-MX"/>
        </w:rPr>
        <w:t>su</w:t>
      </w:r>
      <w:r w:rsidRPr="00CE71BB">
        <w:rPr>
          <w:rFonts w:ascii="Arial" w:hAnsi="Arial" w:cs="Arial"/>
          <w:lang w:val="es-MX"/>
        </w:rPr>
        <w:t xml:space="preserve"> Código </w:t>
      </w:r>
      <w:r w:rsidR="0076258B" w:rsidRPr="00CE71BB">
        <w:rPr>
          <w:rFonts w:ascii="Arial" w:hAnsi="Arial" w:cs="Arial"/>
          <w:lang w:val="es-MX"/>
        </w:rPr>
        <w:t xml:space="preserve">de Integridad, el Fondo de Bienestar Social de la Contraloría General de la República hace una apuesta real en torno a la construcción </w:t>
      </w:r>
      <w:r w:rsidR="001A5157" w:rsidRPr="00CE71BB">
        <w:rPr>
          <w:rFonts w:ascii="Arial" w:hAnsi="Arial" w:cs="Arial"/>
          <w:lang w:val="es-MX"/>
        </w:rPr>
        <w:t xml:space="preserve">e implementación de un Manual de Convivencia Laboral, documento vivo que define </w:t>
      </w:r>
      <w:r w:rsidR="003615BC" w:rsidRPr="00CE71BB">
        <w:rPr>
          <w:rFonts w:ascii="Arial" w:hAnsi="Arial" w:cs="Arial"/>
          <w:lang w:val="es-MX"/>
        </w:rPr>
        <w:t xml:space="preserve">el marco general para el desarrollo de las interacciones cotidianas que se dan durante la ejecución de las </w:t>
      </w:r>
      <w:r w:rsidR="005C5632" w:rsidRPr="00CE71BB">
        <w:rPr>
          <w:rFonts w:ascii="Arial" w:hAnsi="Arial" w:cs="Arial"/>
          <w:lang w:val="es-MX"/>
        </w:rPr>
        <w:t>actividades</w:t>
      </w:r>
      <w:r w:rsidR="003615BC" w:rsidRPr="00CE71BB">
        <w:rPr>
          <w:rFonts w:ascii="Arial" w:hAnsi="Arial" w:cs="Arial"/>
          <w:lang w:val="es-MX"/>
        </w:rPr>
        <w:t xml:space="preserve"> misionales y de apoyo, que apuntan al logro de los objetivos trazados </w:t>
      </w:r>
      <w:r w:rsidR="00AB3F08" w:rsidRPr="00CE71BB">
        <w:rPr>
          <w:rFonts w:ascii="Arial" w:hAnsi="Arial" w:cs="Arial"/>
          <w:lang w:val="es-MX"/>
        </w:rPr>
        <w:t>por la</w:t>
      </w:r>
      <w:r w:rsidR="005C5632" w:rsidRPr="00CE71BB">
        <w:rPr>
          <w:rFonts w:ascii="Arial" w:hAnsi="Arial" w:cs="Arial"/>
          <w:lang w:val="es-MX"/>
        </w:rPr>
        <w:t xml:space="preserve"> entidad.</w:t>
      </w:r>
    </w:p>
    <w:p w14:paraId="04387234" w14:textId="54149CC6" w:rsidR="005C5632" w:rsidRPr="00CE71BB" w:rsidRDefault="00A61202" w:rsidP="00161B2B">
      <w:pPr>
        <w:spacing w:line="276" w:lineRule="auto"/>
        <w:jc w:val="both"/>
        <w:rPr>
          <w:rFonts w:ascii="Arial" w:hAnsi="Arial" w:cs="Arial"/>
          <w:lang w:val="es-MX"/>
        </w:rPr>
      </w:pPr>
      <w:r w:rsidRPr="00CE71BB">
        <w:rPr>
          <w:rFonts w:ascii="Arial" w:hAnsi="Arial" w:cs="Arial"/>
          <w:lang w:val="es-MX"/>
        </w:rPr>
        <w:t xml:space="preserve">El Manual de Convivencia del Fondo de Bienestar Social </w:t>
      </w:r>
      <w:r w:rsidR="0051228C" w:rsidRPr="00CE71BB">
        <w:rPr>
          <w:rFonts w:ascii="Arial" w:hAnsi="Arial" w:cs="Arial"/>
          <w:lang w:val="es-MX"/>
        </w:rPr>
        <w:t>de la Contraloría General de la República, se fundamenta en el</w:t>
      </w:r>
      <w:r w:rsidRPr="00CE71BB">
        <w:rPr>
          <w:rFonts w:ascii="Arial" w:hAnsi="Arial" w:cs="Arial"/>
          <w:lang w:val="es-MX"/>
        </w:rPr>
        <w:t xml:space="preserve"> reconocimiento </w:t>
      </w:r>
      <w:r w:rsidR="0051228C" w:rsidRPr="00CE71BB">
        <w:rPr>
          <w:rFonts w:ascii="Arial" w:hAnsi="Arial" w:cs="Arial"/>
          <w:lang w:val="es-MX"/>
        </w:rPr>
        <w:t>de las relaciones sociales</w:t>
      </w:r>
      <w:r w:rsidR="006C2364" w:rsidRPr="00CE71BB">
        <w:rPr>
          <w:rFonts w:ascii="Arial" w:hAnsi="Arial" w:cs="Arial"/>
          <w:lang w:val="es-MX"/>
        </w:rPr>
        <w:t xml:space="preserve"> positivas</w:t>
      </w:r>
      <w:r w:rsidR="0051228C" w:rsidRPr="00CE71BB">
        <w:rPr>
          <w:rFonts w:ascii="Arial" w:hAnsi="Arial" w:cs="Arial"/>
          <w:lang w:val="es-MX"/>
        </w:rPr>
        <w:t xml:space="preserve"> en el trabajo como </w:t>
      </w:r>
      <w:r w:rsidR="006C2364" w:rsidRPr="00CE71BB">
        <w:rPr>
          <w:rFonts w:ascii="Arial" w:hAnsi="Arial" w:cs="Arial"/>
          <w:lang w:val="es-MX"/>
        </w:rPr>
        <w:t xml:space="preserve">un factor esencial en la garantía de condiciones dignas y justas, como un conjunto de elementos que favorecen la armonía </w:t>
      </w:r>
      <w:r w:rsidR="00341341" w:rsidRPr="00CE71BB">
        <w:rPr>
          <w:rFonts w:ascii="Arial" w:hAnsi="Arial" w:cs="Arial"/>
          <w:lang w:val="es-MX"/>
        </w:rPr>
        <w:t xml:space="preserve">individual e interpersonal, </w:t>
      </w:r>
      <w:r w:rsidR="006C2364" w:rsidRPr="00CE71BB">
        <w:rPr>
          <w:rFonts w:ascii="Arial" w:hAnsi="Arial" w:cs="Arial"/>
          <w:lang w:val="es-MX"/>
        </w:rPr>
        <w:t>y que le permiten al servidor desenvolverse en un ambiente seguro para su integridad</w:t>
      </w:r>
      <w:r w:rsidR="005B3C03" w:rsidRPr="00CE71BB">
        <w:rPr>
          <w:rFonts w:ascii="Arial" w:hAnsi="Arial" w:cs="Arial"/>
          <w:lang w:val="es-MX"/>
        </w:rPr>
        <w:t xml:space="preserve">, en donde puede exponer su potencial en favor de </w:t>
      </w:r>
      <w:r w:rsidR="00AB68BB" w:rsidRPr="00CE71BB">
        <w:rPr>
          <w:rFonts w:ascii="Arial" w:hAnsi="Arial" w:cs="Arial"/>
          <w:lang w:val="es-MX"/>
        </w:rPr>
        <w:t>sí</w:t>
      </w:r>
      <w:r w:rsidR="005B3C03" w:rsidRPr="00CE71BB">
        <w:rPr>
          <w:rFonts w:ascii="Arial" w:hAnsi="Arial" w:cs="Arial"/>
          <w:lang w:val="es-MX"/>
        </w:rPr>
        <w:t xml:space="preserve"> mismo, de quienes le rodean y de la entidad.</w:t>
      </w:r>
    </w:p>
    <w:p w14:paraId="297F1F09" w14:textId="136DCC46" w:rsidR="00AB3F08" w:rsidRPr="00CE71BB" w:rsidRDefault="00341341" w:rsidP="00161B2B">
      <w:pPr>
        <w:spacing w:line="276" w:lineRule="auto"/>
        <w:jc w:val="both"/>
        <w:rPr>
          <w:rFonts w:ascii="Arial" w:hAnsi="Arial" w:cs="Arial"/>
          <w:lang w:val="es-MX"/>
        </w:rPr>
      </w:pPr>
      <w:r w:rsidRPr="00CE71BB">
        <w:rPr>
          <w:rFonts w:ascii="Arial" w:hAnsi="Arial" w:cs="Arial"/>
          <w:lang w:val="es-MX"/>
        </w:rPr>
        <w:t xml:space="preserve">El contenido de este Manual pretende orientar a los servidores públicos </w:t>
      </w:r>
      <w:r w:rsidR="00585640" w:rsidRPr="00CE71BB">
        <w:rPr>
          <w:rFonts w:ascii="Arial" w:hAnsi="Arial" w:cs="Arial"/>
          <w:lang w:val="es-MX"/>
        </w:rPr>
        <w:t xml:space="preserve">y contratistas </w:t>
      </w:r>
      <w:r w:rsidRPr="00CE71BB">
        <w:rPr>
          <w:rFonts w:ascii="Arial" w:hAnsi="Arial" w:cs="Arial"/>
          <w:lang w:val="es-MX"/>
        </w:rPr>
        <w:t xml:space="preserve">de la entidad en su desempeño habitual, </w:t>
      </w:r>
      <w:r w:rsidR="0014345A" w:rsidRPr="00CE71BB">
        <w:rPr>
          <w:rFonts w:ascii="Arial" w:hAnsi="Arial" w:cs="Arial"/>
          <w:lang w:val="es-MX"/>
        </w:rPr>
        <w:t>guiándolos</w:t>
      </w:r>
      <w:r w:rsidRPr="00CE71BB">
        <w:rPr>
          <w:rFonts w:ascii="Arial" w:hAnsi="Arial" w:cs="Arial"/>
          <w:lang w:val="es-MX"/>
        </w:rPr>
        <w:t xml:space="preserve"> </w:t>
      </w:r>
      <w:r w:rsidR="00585640" w:rsidRPr="00CE71BB">
        <w:rPr>
          <w:rFonts w:ascii="Arial" w:hAnsi="Arial" w:cs="Arial"/>
          <w:lang w:val="es-MX"/>
        </w:rPr>
        <w:t xml:space="preserve">hacia </w:t>
      </w:r>
      <w:r w:rsidRPr="00CE71BB">
        <w:rPr>
          <w:rFonts w:ascii="Arial" w:hAnsi="Arial" w:cs="Arial"/>
          <w:lang w:val="es-MX"/>
        </w:rPr>
        <w:t xml:space="preserve">la ejecución de </w:t>
      </w:r>
      <w:r w:rsidR="00585640" w:rsidRPr="00CE71BB">
        <w:rPr>
          <w:rFonts w:ascii="Arial" w:hAnsi="Arial" w:cs="Arial"/>
          <w:lang w:val="es-MX"/>
        </w:rPr>
        <w:t>comportamientos saludables en materia de convivencia, encomendándoles también un rol protagónico en la configuración y consolidación de una dinámica psicosocial que se comporte co</w:t>
      </w:r>
      <w:r w:rsidR="009B7054" w:rsidRPr="00CE71BB">
        <w:rPr>
          <w:rFonts w:ascii="Arial" w:hAnsi="Arial" w:cs="Arial"/>
          <w:lang w:val="es-MX"/>
        </w:rPr>
        <w:t>mo</w:t>
      </w:r>
      <w:r w:rsidR="00585640" w:rsidRPr="00CE71BB">
        <w:rPr>
          <w:rFonts w:ascii="Arial" w:hAnsi="Arial" w:cs="Arial"/>
          <w:lang w:val="es-MX"/>
        </w:rPr>
        <w:t xml:space="preserve"> un factor protecto</w:t>
      </w:r>
      <w:r w:rsidR="00AB3F08" w:rsidRPr="00CE71BB">
        <w:rPr>
          <w:rFonts w:ascii="Arial" w:hAnsi="Arial" w:cs="Arial"/>
          <w:lang w:val="es-MX"/>
        </w:rPr>
        <w:t>r de la salud mental, la honra, la libertad y la productividad.</w:t>
      </w:r>
      <w:r w:rsidR="00A2569D" w:rsidRPr="00CE71BB">
        <w:rPr>
          <w:rFonts w:ascii="Arial" w:hAnsi="Arial" w:cs="Arial"/>
          <w:lang w:val="es-MX"/>
        </w:rPr>
        <w:t xml:space="preserve"> </w:t>
      </w:r>
      <w:r w:rsidR="009B7054" w:rsidRPr="00CE71BB">
        <w:rPr>
          <w:rFonts w:ascii="Arial" w:hAnsi="Arial" w:cs="Arial"/>
          <w:lang w:val="es-MX"/>
        </w:rPr>
        <w:t xml:space="preserve">Finalmente, mediante la expedición </w:t>
      </w:r>
      <w:r w:rsidR="00387543" w:rsidRPr="00CE71BB">
        <w:rPr>
          <w:rFonts w:ascii="Arial" w:hAnsi="Arial" w:cs="Arial"/>
          <w:lang w:val="es-MX"/>
        </w:rPr>
        <w:t xml:space="preserve">del presente documento, se </w:t>
      </w:r>
      <w:r w:rsidR="00A2569D" w:rsidRPr="00CE71BB">
        <w:rPr>
          <w:rFonts w:ascii="Arial" w:hAnsi="Arial" w:cs="Arial"/>
          <w:lang w:val="es-MX"/>
        </w:rPr>
        <w:t>continúa</w:t>
      </w:r>
      <w:r w:rsidR="00387543" w:rsidRPr="00CE71BB">
        <w:rPr>
          <w:rFonts w:ascii="Arial" w:hAnsi="Arial" w:cs="Arial"/>
          <w:lang w:val="es-MX"/>
        </w:rPr>
        <w:t xml:space="preserve"> configurando el compromiso de la alta dirección de la entidad con la salud y el bienestar psicosocial de todos los actores que configuran la realidad de la entidad y </w:t>
      </w:r>
      <w:r w:rsidR="00A2569D" w:rsidRPr="00CE71BB">
        <w:rPr>
          <w:rFonts w:ascii="Arial" w:hAnsi="Arial" w:cs="Arial"/>
          <w:lang w:val="es-MX"/>
        </w:rPr>
        <w:t>que,</w:t>
      </w:r>
      <w:r w:rsidR="00387543" w:rsidRPr="00CE71BB">
        <w:rPr>
          <w:rFonts w:ascii="Arial" w:hAnsi="Arial" w:cs="Arial"/>
          <w:lang w:val="es-MX"/>
        </w:rPr>
        <w:t xml:space="preserve"> con su esfuerzo, coadyuvan a la materialización de la misión </w:t>
      </w:r>
      <w:r w:rsidR="00A76633" w:rsidRPr="00CE71BB">
        <w:rPr>
          <w:rFonts w:ascii="Arial" w:hAnsi="Arial" w:cs="Arial"/>
          <w:lang w:val="es-MX"/>
        </w:rPr>
        <w:t>definida por esta.</w:t>
      </w:r>
    </w:p>
    <w:p w14:paraId="055C11EA" w14:textId="3827F096" w:rsidR="006D6ED3" w:rsidRPr="00CE71BB" w:rsidRDefault="006D6ED3" w:rsidP="00161B2B">
      <w:pPr>
        <w:spacing w:line="276" w:lineRule="auto"/>
        <w:jc w:val="both"/>
        <w:rPr>
          <w:rFonts w:ascii="Arial" w:hAnsi="Arial" w:cs="Arial"/>
          <w:lang w:val="es-MX"/>
        </w:rPr>
      </w:pPr>
    </w:p>
    <w:p w14:paraId="75FDB499" w14:textId="5F56AF48" w:rsidR="00DD23E5" w:rsidRDefault="00DD23E5" w:rsidP="00161B2B">
      <w:pPr>
        <w:spacing w:line="276" w:lineRule="auto"/>
        <w:jc w:val="both"/>
        <w:rPr>
          <w:rFonts w:ascii="Arial" w:hAnsi="Arial" w:cs="Arial"/>
          <w:lang w:val="es-MX"/>
        </w:rPr>
      </w:pPr>
    </w:p>
    <w:p w14:paraId="1B8F3F3D" w14:textId="6179D815" w:rsidR="00EE6A56" w:rsidRDefault="00EE6A56" w:rsidP="00161B2B">
      <w:pPr>
        <w:spacing w:line="276" w:lineRule="auto"/>
        <w:jc w:val="both"/>
        <w:rPr>
          <w:rFonts w:ascii="Arial" w:hAnsi="Arial" w:cs="Arial"/>
          <w:lang w:val="es-MX"/>
        </w:rPr>
      </w:pPr>
    </w:p>
    <w:p w14:paraId="1A637E10" w14:textId="75E7FCE2" w:rsidR="00EE6A56" w:rsidRDefault="00EE6A56" w:rsidP="00161B2B">
      <w:pPr>
        <w:spacing w:line="276" w:lineRule="auto"/>
        <w:jc w:val="both"/>
        <w:rPr>
          <w:rFonts w:ascii="Arial" w:hAnsi="Arial" w:cs="Arial"/>
          <w:lang w:val="es-MX"/>
        </w:rPr>
      </w:pPr>
    </w:p>
    <w:p w14:paraId="5FDD5878" w14:textId="040A560A" w:rsidR="00EE6A56" w:rsidRDefault="00EE6A56" w:rsidP="00161B2B">
      <w:pPr>
        <w:spacing w:line="276" w:lineRule="auto"/>
        <w:jc w:val="both"/>
        <w:rPr>
          <w:rFonts w:ascii="Arial" w:hAnsi="Arial" w:cs="Arial"/>
          <w:lang w:val="es-MX"/>
        </w:rPr>
      </w:pPr>
    </w:p>
    <w:p w14:paraId="1B936785" w14:textId="77777777" w:rsidR="00CA7B96" w:rsidRPr="00CE71BB" w:rsidRDefault="00CA7B96" w:rsidP="00161B2B">
      <w:pPr>
        <w:spacing w:line="276" w:lineRule="auto"/>
        <w:jc w:val="both"/>
        <w:rPr>
          <w:rFonts w:ascii="Arial" w:hAnsi="Arial" w:cs="Arial"/>
          <w:lang w:val="es-MX"/>
        </w:rPr>
      </w:pPr>
    </w:p>
    <w:p w14:paraId="64989F24" w14:textId="658B433F" w:rsidR="006D6ED3" w:rsidRPr="00DE05F1" w:rsidRDefault="006D6ED3" w:rsidP="00EE6A56">
      <w:pPr>
        <w:pStyle w:val="Ttulo1"/>
        <w:rPr>
          <w:rFonts w:ascii="Arial" w:hAnsi="Arial" w:cs="Arial"/>
          <w:b/>
          <w:bCs/>
          <w:sz w:val="28"/>
          <w:szCs w:val="28"/>
          <w:lang w:val="es-MX"/>
        </w:rPr>
      </w:pPr>
      <w:bookmarkStart w:id="1" w:name="_Toc120031862"/>
      <w:r w:rsidRPr="00DE05F1">
        <w:rPr>
          <w:rFonts w:ascii="Arial" w:hAnsi="Arial" w:cs="Arial"/>
          <w:b/>
          <w:bCs/>
          <w:sz w:val="28"/>
          <w:szCs w:val="28"/>
          <w:lang w:val="es-MX"/>
        </w:rPr>
        <w:lastRenderedPageBreak/>
        <w:t>OBJETIVOS</w:t>
      </w:r>
      <w:bookmarkEnd w:id="1"/>
    </w:p>
    <w:p w14:paraId="2A9FBB0E" w14:textId="77777777" w:rsidR="006D6ED3" w:rsidRPr="00CE71BB" w:rsidRDefault="006D6ED3" w:rsidP="006D6ED3">
      <w:pPr>
        <w:pStyle w:val="Prrafodelista"/>
        <w:spacing w:line="276" w:lineRule="auto"/>
        <w:jc w:val="both"/>
        <w:rPr>
          <w:rFonts w:ascii="Arial" w:hAnsi="Arial" w:cs="Arial"/>
          <w:lang w:val="es-MX"/>
        </w:rPr>
      </w:pPr>
    </w:p>
    <w:p w14:paraId="328C497E" w14:textId="4CD7C288" w:rsidR="006D6ED3" w:rsidRPr="00CE71BB" w:rsidRDefault="006D6ED3" w:rsidP="006D6ED3">
      <w:pPr>
        <w:spacing w:line="276" w:lineRule="auto"/>
        <w:jc w:val="both"/>
        <w:rPr>
          <w:rFonts w:ascii="Arial" w:hAnsi="Arial" w:cs="Arial"/>
          <w:b/>
          <w:bCs/>
          <w:lang w:val="es-MX"/>
        </w:rPr>
      </w:pPr>
      <w:r w:rsidRPr="00CE71BB">
        <w:rPr>
          <w:rFonts w:ascii="Arial" w:hAnsi="Arial" w:cs="Arial"/>
          <w:b/>
          <w:bCs/>
          <w:lang w:val="es-MX"/>
        </w:rPr>
        <w:t>Objetivo general</w:t>
      </w:r>
    </w:p>
    <w:p w14:paraId="0C4EA8F6" w14:textId="0AB1F07C" w:rsidR="006D6ED3" w:rsidRPr="00CE71BB" w:rsidRDefault="006D6ED3" w:rsidP="00026749">
      <w:pPr>
        <w:pStyle w:val="Prrafodelista"/>
        <w:numPr>
          <w:ilvl w:val="0"/>
          <w:numId w:val="2"/>
        </w:numPr>
        <w:spacing w:line="276" w:lineRule="auto"/>
        <w:jc w:val="both"/>
        <w:rPr>
          <w:rFonts w:ascii="Arial" w:hAnsi="Arial" w:cs="Arial"/>
          <w:lang w:val="es-MX"/>
        </w:rPr>
      </w:pPr>
      <w:r w:rsidRPr="00CE71BB">
        <w:rPr>
          <w:rFonts w:ascii="Arial" w:hAnsi="Arial" w:cs="Arial"/>
          <w:lang w:val="es-MX"/>
        </w:rPr>
        <w:t xml:space="preserve">Definir </w:t>
      </w:r>
      <w:r w:rsidR="00504BDA" w:rsidRPr="00CE71BB">
        <w:rPr>
          <w:rFonts w:ascii="Arial" w:hAnsi="Arial" w:cs="Arial"/>
          <w:lang w:val="es-MX"/>
        </w:rPr>
        <w:t xml:space="preserve">un marco de referencia que </w:t>
      </w:r>
      <w:r w:rsidR="0072432F" w:rsidRPr="00CE71BB">
        <w:rPr>
          <w:rFonts w:ascii="Arial" w:hAnsi="Arial" w:cs="Arial"/>
          <w:lang w:val="es-MX"/>
        </w:rPr>
        <w:t>guie el comportamiento de los servidores públicos y contratistas</w:t>
      </w:r>
      <w:r w:rsidR="00B40724" w:rsidRPr="00CE71BB">
        <w:rPr>
          <w:rFonts w:ascii="Arial" w:hAnsi="Arial" w:cs="Arial"/>
          <w:lang w:val="es-MX"/>
        </w:rPr>
        <w:t xml:space="preserve"> en sus interacciones cotidianas, orientándolas</w:t>
      </w:r>
      <w:r w:rsidR="0072432F" w:rsidRPr="00CE71BB">
        <w:rPr>
          <w:rFonts w:ascii="Arial" w:hAnsi="Arial" w:cs="Arial"/>
          <w:lang w:val="es-MX"/>
        </w:rPr>
        <w:t xml:space="preserve"> hacia la construcción d</w:t>
      </w:r>
      <w:r w:rsidR="00B40724" w:rsidRPr="00CE71BB">
        <w:rPr>
          <w:rFonts w:ascii="Arial" w:hAnsi="Arial" w:cs="Arial"/>
          <w:lang w:val="es-MX"/>
        </w:rPr>
        <w:t>e un ambiente laboral que genere bienestar y se caracterice por la sana convivencia laboral.</w:t>
      </w:r>
    </w:p>
    <w:p w14:paraId="7AFC3805" w14:textId="3E1B7A8F" w:rsidR="00B40724" w:rsidRPr="00CE71BB" w:rsidRDefault="00026749" w:rsidP="006D6ED3">
      <w:pPr>
        <w:spacing w:line="276" w:lineRule="auto"/>
        <w:jc w:val="both"/>
        <w:rPr>
          <w:rFonts w:ascii="Arial" w:hAnsi="Arial" w:cs="Arial"/>
          <w:b/>
          <w:bCs/>
          <w:lang w:val="es-MX"/>
        </w:rPr>
      </w:pPr>
      <w:r w:rsidRPr="00CE71BB">
        <w:rPr>
          <w:rFonts w:ascii="Arial" w:hAnsi="Arial" w:cs="Arial"/>
          <w:b/>
          <w:bCs/>
          <w:lang w:val="es-MX"/>
        </w:rPr>
        <w:t>Objetivos específicos</w:t>
      </w:r>
    </w:p>
    <w:p w14:paraId="3F398E53" w14:textId="6A309677" w:rsidR="00026749" w:rsidRPr="00CE71BB" w:rsidRDefault="007056BE" w:rsidP="00026749">
      <w:pPr>
        <w:pStyle w:val="Prrafodelista"/>
        <w:numPr>
          <w:ilvl w:val="0"/>
          <w:numId w:val="2"/>
        </w:numPr>
        <w:spacing w:line="276" w:lineRule="auto"/>
        <w:jc w:val="both"/>
        <w:rPr>
          <w:rFonts w:ascii="Arial" w:hAnsi="Arial" w:cs="Arial"/>
          <w:lang w:val="es-MX"/>
        </w:rPr>
      </w:pPr>
      <w:r w:rsidRPr="00CE71BB">
        <w:rPr>
          <w:rFonts w:ascii="Arial" w:hAnsi="Arial" w:cs="Arial"/>
          <w:lang w:val="es-MX"/>
        </w:rPr>
        <w:t>Establecer una Política de Convivencia Laboral al interior de la entidad, en donde se exprese el compromiso de la alta dirección</w:t>
      </w:r>
      <w:r w:rsidR="0031530A" w:rsidRPr="00CE71BB">
        <w:rPr>
          <w:rFonts w:ascii="Arial" w:hAnsi="Arial" w:cs="Arial"/>
          <w:lang w:val="es-MX"/>
        </w:rPr>
        <w:t xml:space="preserve"> y de los servidores como tal,</w:t>
      </w:r>
      <w:r w:rsidRPr="00CE71BB">
        <w:rPr>
          <w:rFonts w:ascii="Arial" w:hAnsi="Arial" w:cs="Arial"/>
          <w:lang w:val="es-MX"/>
        </w:rPr>
        <w:t xml:space="preserve"> </w:t>
      </w:r>
      <w:r w:rsidR="0031530A" w:rsidRPr="00CE71BB">
        <w:rPr>
          <w:rFonts w:ascii="Arial" w:hAnsi="Arial" w:cs="Arial"/>
          <w:lang w:val="es-MX"/>
        </w:rPr>
        <w:t>frente a la práctica permanente de conductas convivientes.</w:t>
      </w:r>
    </w:p>
    <w:p w14:paraId="65094ABD" w14:textId="77777777" w:rsidR="0031530A" w:rsidRPr="00CE71BB" w:rsidRDefault="0031530A" w:rsidP="0031530A">
      <w:pPr>
        <w:pStyle w:val="Prrafodelista"/>
        <w:spacing w:line="276" w:lineRule="auto"/>
        <w:ind w:left="360"/>
        <w:jc w:val="both"/>
        <w:rPr>
          <w:rFonts w:ascii="Arial" w:hAnsi="Arial" w:cs="Arial"/>
          <w:lang w:val="es-MX"/>
        </w:rPr>
      </w:pPr>
    </w:p>
    <w:p w14:paraId="1D65EC8D" w14:textId="03807ADA" w:rsidR="0031530A" w:rsidRPr="00CE71BB" w:rsidRDefault="0031530A" w:rsidP="00026749">
      <w:pPr>
        <w:pStyle w:val="Prrafodelista"/>
        <w:numPr>
          <w:ilvl w:val="0"/>
          <w:numId w:val="2"/>
        </w:numPr>
        <w:spacing w:line="276" w:lineRule="auto"/>
        <w:jc w:val="both"/>
        <w:rPr>
          <w:rFonts w:ascii="Arial" w:hAnsi="Arial" w:cs="Arial"/>
          <w:lang w:val="es-MX"/>
        </w:rPr>
      </w:pPr>
      <w:r w:rsidRPr="00CE71BB">
        <w:rPr>
          <w:rFonts w:ascii="Arial" w:hAnsi="Arial" w:cs="Arial"/>
          <w:lang w:val="es-MX"/>
        </w:rPr>
        <w:t xml:space="preserve">Plantear, en el marco de los valores </w:t>
      </w:r>
      <w:r w:rsidR="00856632" w:rsidRPr="00CE71BB">
        <w:rPr>
          <w:rFonts w:ascii="Arial" w:hAnsi="Arial" w:cs="Arial"/>
          <w:lang w:val="es-MX"/>
        </w:rPr>
        <w:t>éticos de la entidad, una serie de pautas comportamentales que favorezcan la sana convivencia laboral al interior de la entidad.</w:t>
      </w:r>
    </w:p>
    <w:p w14:paraId="5695E782" w14:textId="77777777" w:rsidR="00856632" w:rsidRPr="00CE71BB" w:rsidRDefault="00856632" w:rsidP="00856632">
      <w:pPr>
        <w:pStyle w:val="Prrafodelista"/>
        <w:rPr>
          <w:rFonts w:ascii="Arial" w:hAnsi="Arial" w:cs="Arial"/>
          <w:lang w:val="es-MX"/>
        </w:rPr>
      </w:pPr>
    </w:p>
    <w:p w14:paraId="72F5B10B" w14:textId="5F6FF75A" w:rsidR="00856632" w:rsidRPr="00CE71BB" w:rsidRDefault="0022064C" w:rsidP="00026749">
      <w:pPr>
        <w:pStyle w:val="Prrafodelista"/>
        <w:numPr>
          <w:ilvl w:val="0"/>
          <w:numId w:val="2"/>
        </w:numPr>
        <w:spacing w:line="276" w:lineRule="auto"/>
        <w:jc w:val="both"/>
        <w:rPr>
          <w:rFonts w:ascii="Arial" w:hAnsi="Arial" w:cs="Arial"/>
          <w:lang w:val="es-MX"/>
        </w:rPr>
      </w:pPr>
      <w:r w:rsidRPr="00CE71BB">
        <w:rPr>
          <w:rFonts w:ascii="Arial" w:hAnsi="Arial" w:cs="Arial"/>
          <w:lang w:val="es-MX"/>
        </w:rPr>
        <w:t>Favorecer la transparencia y el cuidado de si y de los demás, a través de las acciones cotidianas enmarcadas en la armonía y en el respeto.</w:t>
      </w:r>
    </w:p>
    <w:p w14:paraId="3F6C92EA" w14:textId="77777777" w:rsidR="0022064C" w:rsidRPr="00CE71BB" w:rsidRDefault="0022064C" w:rsidP="0022064C">
      <w:pPr>
        <w:pStyle w:val="Prrafodelista"/>
        <w:rPr>
          <w:rFonts w:ascii="Arial" w:hAnsi="Arial" w:cs="Arial"/>
          <w:lang w:val="es-MX"/>
        </w:rPr>
      </w:pPr>
    </w:p>
    <w:p w14:paraId="2CE912D1" w14:textId="50B68659" w:rsidR="00026749" w:rsidRPr="00CE71BB" w:rsidRDefault="0022064C" w:rsidP="00A2569D">
      <w:pPr>
        <w:pStyle w:val="Prrafodelista"/>
        <w:numPr>
          <w:ilvl w:val="0"/>
          <w:numId w:val="2"/>
        </w:numPr>
        <w:spacing w:line="276" w:lineRule="auto"/>
        <w:jc w:val="both"/>
        <w:rPr>
          <w:rFonts w:ascii="Arial" w:hAnsi="Arial" w:cs="Arial"/>
          <w:lang w:val="es-MX"/>
        </w:rPr>
      </w:pPr>
      <w:r w:rsidRPr="00CE71BB">
        <w:rPr>
          <w:rFonts w:ascii="Arial" w:hAnsi="Arial" w:cs="Arial"/>
          <w:lang w:val="es-MX"/>
        </w:rPr>
        <w:t xml:space="preserve">Prevenir la ocurrencia de conductas no convivientes que puedan configurarse como actos de acoso laboral </w:t>
      </w:r>
      <w:r w:rsidR="001D3E18" w:rsidRPr="00CE71BB">
        <w:rPr>
          <w:rFonts w:ascii="Arial" w:hAnsi="Arial" w:cs="Arial"/>
          <w:lang w:val="es-MX"/>
        </w:rPr>
        <w:t>y que afecten de manera significativa la integridad, la salud mental y el clima organizacional.</w:t>
      </w:r>
    </w:p>
    <w:p w14:paraId="6FEB9B8D" w14:textId="77777777" w:rsidR="00AE3D82" w:rsidRPr="00CE71BB" w:rsidRDefault="00AE3D82" w:rsidP="00AE3D82">
      <w:pPr>
        <w:pStyle w:val="Prrafodelista"/>
        <w:rPr>
          <w:rFonts w:ascii="Arial" w:hAnsi="Arial" w:cs="Arial"/>
          <w:lang w:val="es-MX"/>
        </w:rPr>
      </w:pPr>
    </w:p>
    <w:p w14:paraId="054CD748" w14:textId="58323876" w:rsidR="00AE3D82" w:rsidRDefault="00AE3D82" w:rsidP="00AE3D82">
      <w:pPr>
        <w:spacing w:line="276" w:lineRule="auto"/>
        <w:jc w:val="both"/>
        <w:rPr>
          <w:rFonts w:ascii="Arial" w:hAnsi="Arial" w:cs="Arial"/>
          <w:lang w:val="es-MX"/>
        </w:rPr>
      </w:pPr>
    </w:p>
    <w:p w14:paraId="19ACFB02" w14:textId="1C264409" w:rsidR="00DD23E5" w:rsidRDefault="00DD23E5" w:rsidP="00AE3D82">
      <w:pPr>
        <w:spacing w:line="276" w:lineRule="auto"/>
        <w:jc w:val="both"/>
        <w:rPr>
          <w:rFonts w:ascii="Arial" w:hAnsi="Arial" w:cs="Arial"/>
          <w:lang w:val="es-MX"/>
        </w:rPr>
      </w:pPr>
    </w:p>
    <w:p w14:paraId="030CCB9D" w14:textId="1CEBFE4F" w:rsidR="00DD23E5" w:rsidRDefault="00DD23E5" w:rsidP="00AE3D82">
      <w:pPr>
        <w:spacing w:line="276" w:lineRule="auto"/>
        <w:jc w:val="both"/>
        <w:rPr>
          <w:rFonts w:ascii="Arial" w:hAnsi="Arial" w:cs="Arial"/>
          <w:lang w:val="es-MX"/>
        </w:rPr>
      </w:pPr>
    </w:p>
    <w:p w14:paraId="2487DFFD" w14:textId="0BA8BBBD" w:rsidR="00DD23E5" w:rsidRDefault="00DD23E5" w:rsidP="00AE3D82">
      <w:pPr>
        <w:spacing w:line="276" w:lineRule="auto"/>
        <w:jc w:val="both"/>
        <w:rPr>
          <w:rFonts w:ascii="Arial" w:hAnsi="Arial" w:cs="Arial"/>
          <w:lang w:val="es-MX"/>
        </w:rPr>
      </w:pPr>
    </w:p>
    <w:p w14:paraId="6336F86E" w14:textId="4EE58BB2" w:rsidR="00DD23E5" w:rsidRDefault="00DD23E5" w:rsidP="00AE3D82">
      <w:pPr>
        <w:spacing w:line="276" w:lineRule="auto"/>
        <w:jc w:val="both"/>
        <w:rPr>
          <w:rFonts w:ascii="Arial" w:hAnsi="Arial" w:cs="Arial"/>
          <w:lang w:val="es-MX"/>
        </w:rPr>
      </w:pPr>
    </w:p>
    <w:p w14:paraId="572D0F8B" w14:textId="76BA2634" w:rsidR="00DD23E5" w:rsidRDefault="00DD23E5" w:rsidP="00AE3D82">
      <w:pPr>
        <w:spacing w:line="276" w:lineRule="auto"/>
        <w:jc w:val="both"/>
        <w:rPr>
          <w:rFonts w:ascii="Arial" w:hAnsi="Arial" w:cs="Arial"/>
          <w:lang w:val="es-MX"/>
        </w:rPr>
      </w:pPr>
    </w:p>
    <w:p w14:paraId="5E588982" w14:textId="05A01A5F" w:rsidR="00DD23E5" w:rsidRDefault="00DD23E5" w:rsidP="00AE3D82">
      <w:pPr>
        <w:spacing w:line="276" w:lineRule="auto"/>
        <w:jc w:val="both"/>
        <w:rPr>
          <w:rFonts w:ascii="Arial" w:hAnsi="Arial" w:cs="Arial"/>
          <w:lang w:val="es-MX"/>
        </w:rPr>
      </w:pPr>
    </w:p>
    <w:p w14:paraId="6A204F54" w14:textId="749038C8" w:rsidR="00DD23E5" w:rsidRDefault="00DD23E5" w:rsidP="00AE3D82">
      <w:pPr>
        <w:spacing w:line="276" w:lineRule="auto"/>
        <w:jc w:val="both"/>
        <w:rPr>
          <w:rFonts w:ascii="Arial" w:hAnsi="Arial" w:cs="Arial"/>
          <w:lang w:val="es-MX"/>
        </w:rPr>
      </w:pPr>
    </w:p>
    <w:p w14:paraId="5BDF46BE" w14:textId="1FA9CB0E" w:rsidR="00DD23E5" w:rsidRDefault="00DD23E5" w:rsidP="00AE3D82">
      <w:pPr>
        <w:spacing w:line="276" w:lineRule="auto"/>
        <w:jc w:val="both"/>
        <w:rPr>
          <w:rFonts w:ascii="Arial" w:hAnsi="Arial" w:cs="Arial"/>
          <w:lang w:val="es-MX"/>
        </w:rPr>
      </w:pPr>
    </w:p>
    <w:p w14:paraId="4FDF9E5E" w14:textId="50CB6486" w:rsidR="00DD23E5" w:rsidRDefault="00DD23E5" w:rsidP="00AE3D82">
      <w:pPr>
        <w:spacing w:line="276" w:lineRule="auto"/>
        <w:jc w:val="both"/>
        <w:rPr>
          <w:rFonts w:ascii="Arial" w:hAnsi="Arial" w:cs="Arial"/>
          <w:lang w:val="es-MX"/>
        </w:rPr>
      </w:pPr>
    </w:p>
    <w:p w14:paraId="00AF58E2" w14:textId="77777777" w:rsidR="00DD23E5" w:rsidRPr="00CE71BB" w:rsidRDefault="00DD23E5" w:rsidP="00AE3D82">
      <w:pPr>
        <w:spacing w:line="276" w:lineRule="auto"/>
        <w:jc w:val="both"/>
        <w:rPr>
          <w:rFonts w:ascii="Arial" w:hAnsi="Arial" w:cs="Arial"/>
          <w:lang w:val="es-MX"/>
        </w:rPr>
      </w:pPr>
    </w:p>
    <w:p w14:paraId="527AF6D7" w14:textId="0AF5BB73" w:rsidR="00C55558" w:rsidRPr="00DE05F1" w:rsidRDefault="00486523" w:rsidP="00EE6A56">
      <w:pPr>
        <w:pStyle w:val="Ttulo1"/>
        <w:rPr>
          <w:rFonts w:ascii="Arial" w:hAnsi="Arial" w:cs="Arial"/>
          <w:b/>
          <w:bCs/>
          <w:sz w:val="28"/>
          <w:szCs w:val="28"/>
        </w:rPr>
      </w:pPr>
      <w:bookmarkStart w:id="2" w:name="_Toc120031863"/>
      <w:r>
        <w:rPr>
          <w:rFonts w:ascii="Arial" w:hAnsi="Arial" w:cs="Arial"/>
          <w:b/>
          <w:bCs/>
          <w:sz w:val="28"/>
          <w:szCs w:val="28"/>
        </w:rPr>
        <w:lastRenderedPageBreak/>
        <w:t>ALCANCE</w:t>
      </w:r>
      <w:bookmarkEnd w:id="2"/>
    </w:p>
    <w:p w14:paraId="742BD093" w14:textId="77777777" w:rsidR="00C55558" w:rsidRPr="00CE71BB" w:rsidRDefault="00C55558" w:rsidP="00C55558">
      <w:pPr>
        <w:pStyle w:val="Prrafodelista"/>
        <w:spacing w:line="276" w:lineRule="auto"/>
        <w:jc w:val="both"/>
        <w:rPr>
          <w:rFonts w:ascii="Arial" w:hAnsi="Arial" w:cs="Arial"/>
          <w:b/>
          <w:bCs/>
        </w:rPr>
      </w:pPr>
    </w:p>
    <w:p w14:paraId="78BA4C08" w14:textId="5CB4DFEA" w:rsidR="00FB775E" w:rsidRPr="00CE71BB" w:rsidRDefault="00537194" w:rsidP="009B22E1">
      <w:pPr>
        <w:spacing w:line="276" w:lineRule="auto"/>
        <w:jc w:val="both"/>
        <w:rPr>
          <w:rFonts w:ascii="Arial" w:hAnsi="Arial" w:cs="Arial"/>
        </w:rPr>
      </w:pPr>
      <w:r w:rsidRPr="00CE71BB">
        <w:rPr>
          <w:rFonts w:ascii="Arial" w:hAnsi="Arial" w:cs="Arial"/>
        </w:rPr>
        <w:t xml:space="preserve">El Manual de Convivencia que se desarrolla en el </w:t>
      </w:r>
      <w:r w:rsidR="00975101" w:rsidRPr="00CE71BB">
        <w:rPr>
          <w:rFonts w:ascii="Arial" w:hAnsi="Arial" w:cs="Arial"/>
        </w:rPr>
        <w:t xml:space="preserve">presente documento es un instrumento que permite visualizar un marco de referencia, para el componente de las relaciones sociales en el trabajo al interior del Fondo de Bienestar Social de la Contraloría General de la República. </w:t>
      </w:r>
    </w:p>
    <w:p w14:paraId="194E2779" w14:textId="77777777" w:rsidR="00C55558" w:rsidRPr="00CE71BB" w:rsidRDefault="00975101" w:rsidP="009B22E1">
      <w:pPr>
        <w:spacing w:line="276" w:lineRule="auto"/>
        <w:jc w:val="both"/>
        <w:rPr>
          <w:rFonts w:ascii="Arial" w:hAnsi="Arial" w:cs="Arial"/>
        </w:rPr>
      </w:pPr>
      <w:r w:rsidRPr="00CE71BB">
        <w:rPr>
          <w:rFonts w:ascii="Arial" w:hAnsi="Arial" w:cs="Arial"/>
        </w:rPr>
        <w:t>En su contenido, todos los servidores públicos y contratistas de la Entidad</w:t>
      </w:r>
      <w:r w:rsidR="00FB775E" w:rsidRPr="00CE71BB">
        <w:rPr>
          <w:rFonts w:ascii="Arial" w:hAnsi="Arial" w:cs="Arial"/>
        </w:rPr>
        <w:t>,</w:t>
      </w:r>
      <w:r w:rsidRPr="00CE71BB">
        <w:rPr>
          <w:rFonts w:ascii="Arial" w:hAnsi="Arial" w:cs="Arial"/>
        </w:rPr>
        <w:t xml:space="preserve"> </w:t>
      </w:r>
      <w:r w:rsidR="00FB775E" w:rsidRPr="00CE71BB">
        <w:rPr>
          <w:rFonts w:ascii="Arial" w:hAnsi="Arial" w:cs="Arial"/>
        </w:rPr>
        <w:t>observarán pautas básicas de fácil implementación durante las diferentes interacciones que se dan en la cotidianidad</w:t>
      </w:r>
      <w:r w:rsidR="00E03534" w:rsidRPr="00CE71BB">
        <w:rPr>
          <w:rFonts w:ascii="Arial" w:hAnsi="Arial" w:cs="Arial"/>
        </w:rPr>
        <w:t xml:space="preserve">, </w:t>
      </w:r>
      <w:r w:rsidR="00FB775E" w:rsidRPr="00CE71BB">
        <w:rPr>
          <w:rFonts w:ascii="Arial" w:hAnsi="Arial" w:cs="Arial"/>
        </w:rPr>
        <w:t xml:space="preserve">independientemente de su </w:t>
      </w:r>
      <w:r w:rsidR="00C55558" w:rsidRPr="00CE71BB">
        <w:rPr>
          <w:rFonts w:ascii="Arial" w:hAnsi="Arial" w:cs="Arial"/>
        </w:rPr>
        <w:t xml:space="preserve">rol </w:t>
      </w:r>
      <w:r w:rsidR="00FB775E" w:rsidRPr="00CE71BB">
        <w:rPr>
          <w:rFonts w:ascii="Arial" w:hAnsi="Arial" w:cs="Arial"/>
        </w:rPr>
        <w:t>al interior de la estructura organizacional.</w:t>
      </w:r>
    </w:p>
    <w:p w14:paraId="3FB7A3B7" w14:textId="3C97741C" w:rsidR="009B22E1" w:rsidRPr="00CE71BB" w:rsidRDefault="00FB775E" w:rsidP="009B22E1">
      <w:pPr>
        <w:spacing w:line="276" w:lineRule="auto"/>
        <w:jc w:val="both"/>
        <w:rPr>
          <w:rFonts w:ascii="Arial" w:hAnsi="Arial" w:cs="Arial"/>
        </w:rPr>
      </w:pPr>
      <w:r w:rsidRPr="00CE71BB">
        <w:rPr>
          <w:rFonts w:ascii="Arial" w:hAnsi="Arial" w:cs="Arial"/>
        </w:rPr>
        <w:t xml:space="preserve">Estas pautas de comportamiento </w:t>
      </w:r>
      <w:r w:rsidR="00E03534" w:rsidRPr="00CE71BB">
        <w:rPr>
          <w:rFonts w:ascii="Arial" w:hAnsi="Arial" w:cs="Arial"/>
        </w:rPr>
        <w:t xml:space="preserve">favorecen la creación de condiciones </w:t>
      </w:r>
      <w:r w:rsidR="00DF0890" w:rsidRPr="00CE71BB">
        <w:rPr>
          <w:rFonts w:ascii="Arial" w:hAnsi="Arial" w:cs="Arial"/>
        </w:rPr>
        <w:t>necesarias</w:t>
      </w:r>
      <w:r w:rsidR="00E03534" w:rsidRPr="00CE71BB">
        <w:rPr>
          <w:rFonts w:ascii="Arial" w:hAnsi="Arial" w:cs="Arial"/>
        </w:rPr>
        <w:t xml:space="preserve"> para un mejor clima organizacional, facilitan la creación </w:t>
      </w:r>
      <w:r w:rsidR="00DB0953" w:rsidRPr="00CE71BB">
        <w:rPr>
          <w:rFonts w:ascii="Arial" w:hAnsi="Arial" w:cs="Arial"/>
        </w:rPr>
        <w:t xml:space="preserve">de </w:t>
      </w:r>
      <w:r w:rsidR="00E03534" w:rsidRPr="00CE71BB">
        <w:rPr>
          <w:rFonts w:ascii="Arial" w:hAnsi="Arial" w:cs="Arial"/>
        </w:rPr>
        <w:t xml:space="preserve">redes de apoyo social al interior de la Entidad, allanan </w:t>
      </w:r>
      <w:r w:rsidR="00DF0890" w:rsidRPr="00CE71BB">
        <w:rPr>
          <w:rFonts w:ascii="Arial" w:hAnsi="Arial" w:cs="Arial"/>
        </w:rPr>
        <w:t>el terreno para fortalecer la cooperación y el trabajo en equipo</w:t>
      </w:r>
      <w:r w:rsidR="00DB0953" w:rsidRPr="00CE71BB">
        <w:rPr>
          <w:rFonts w:ascii="Arial" w:hAnsi="Arial" w:cs="Arial"/>
        </w:rPr>
        <w:t>,</w:t>
      </w:r>
      <w:r w:rsidR="00DF0890" w:rsidRPr="00CE71BB">
        <w:rPr>
          <w:rFonts w:ascii="Arial" w:hAnsi="Arial" w:cs="Arial"/>
        </w:rPr>
        <w:t xml:space="preserve"> y aseguran </w:t>
      </w:r>
      <w:r w:rsidR="00DB0953" w:rsidRPr="00CE71BB">
        <w:rPr>
          <w:rFonts w:ascii="Arial" w:hAnsi="Arial" w:cs="Arial"/>
        </w:rPr>
        <w:t xml:space="preserve">para </w:t>
      </w:r>
      <w:proofErr w:type="gramStart"/>
      <w:r w:rsidR="00DB0953" w:rsidRPr="00CE71BB">
        <w:rPr>
          <w:rFonts w:ascii="Arial" w:hAnsi="Arial" w:cs="Arial"/>
        </w:rPr>
        <w:t>todos el disfrute</w:t>
      </w:r>
      <w:proofErr w:type="gramEnd"/>
      <w:r w:rsidR="00DB0953" w:rsidRPr="00CE71BB">
        <w:rPr>
          <w:rFonts w:ascii="Arial" w:hAnsi="Arial" w:cs="Arial"/>
        </w:rPr>
        <w:t xml:space="preserve"> de una realidad en donde prima el respeto hacia el otro en su integridad.</w:t>
      </w:r>
    </w:p>
    <w:p w14:paraId="17B9D3D1" w14:textId="61F182D5" w:rsidR="00AE3D82" w:rsidRDefault="00C55558" w:rsidP="004C2536">
      <w:pPr>
        <w:spacing w:line="276" w:lineRule="auto"/>
        <w:jc w:val="both"/>
        <w:rPr>
          <w:rFonts w:ascii="Arial" w:hAnsi="Arial" w:cs="Arial"/>
        </w:rPr>
      </w:pPr>
      <w:r w:rsidRPr="00CE71BB">
        <w:rPr>
          <w:rFonts w:ascii="Arial" w:hAnsi="Arial" w:cs="Arial"/>
        </w:rPr>
        <w:t xml:space="preserve">Las pautas acá desarrolladas tienen cabida en todos los escenarios en donde se </w:t>
      </w:r>
      <w:r w:rsidR="007F76BD" w:rsidRPr="00CE71BB">
        <w:rPr>
          <w:rFonts w:ascii="Arial" w:hAnsi="Arial" w:cs="Arial"/>
        </w:rPr>
        <w:t>ejecuten</w:t>
      </w:r>
      <w:r w:rsidRPr="00CE71BB">
        <w:rPr>
          <w:rFonts w:ascii="Arial" w:hAnsi="Arial" w:cs="Arial"/>
        </w:rPr>
        <w:t xml:space="preserve"> </w:t>
      </w:r>
      <w:r w:rsidR="007F76BD" w:rsidRPr="00CE71BB">
        <w:rPr>
          <w:rFonts w:ascii="Arial" w:hAnsi="Arial" w:cs="Arial"/>
        </w:rPr>
        <w:t xml:space="preserve">actividades </w:t>
      </w:r>
      <w:r w:rsidRPr="00CE71BB">
        <w:rPr>
          <w:rFonts w:ascii="Arial" w:hAnsi="Arial" w:cs="Arial"/>
        </w:rPr>
        <w:t>asociad</w:t>
      </w:r>
      <w:r w:rsidR="007F76BD" w:rsidRPr="00CE71BB">
        <w:rPr>
          <w:rFonts w:ascii="Arial" w:hAnsi="Arial" w:cs="Arial"/>
        </w:rPr>
        <w:t xml:space="preserve">as </w:t>
      </w:r>
      <w:r w:rsidRPr="00CE71BB">
        <w:rPr>
          <w:rFonts w:ascii="Arial" w:hAnsi="Arial" w:cs="Arial"/>
        </w:rPr>
        <w:t>a la misionalidad de la Entidad, así como en aquell</w:t>
      </w:r>
      <w:r w:rsidR="007F76BD" w:rsidRPr="00CE71BB">
        <w:rPr>
          <w:rFonts w:ascii="Arial" w:hAnsi="Arial" w:cs="Arial"/>
        </w:rPr>
        <w:t>as</w:t>
      </w:r>
      <w:r w:rsidRPr="00CE71BB">
        <w:rPr>
          <w:rFonts w:ascii="Arial" w:hAnsi="Arial" w:cs="Arial"/>
        </w:rPr>
        <w:t xml:space="preserve"> </w:t>
      </w:r>
      <w:r w:rsidR="007F76BD" w:rsidRPr="00CE71BB">
        <w:rPr>
          <w:rFonts w:ascii="Arial" w:hAnsi="Arial" w:cs="Arial"/>
        </w:rPr>
        <w:t>que soportan el funcionamiento de la misma</w:t>
      </w:r>
      <w:r w:rsidR="00AE3D82" w:rsidRPr="00CE71BB">
        <w:rPr>
          <w:rFonts w:ascii="Arial" w:hAnsi="Arial" w:cs="Arial"/>
        </w:rPr>
        <w:t>.</w:t>
      </w:r>
    </w:p>
    <w:p w14:paraId="09351015" w14:textId="53B6A761" w:rsidR="00DD23E5" w:rsidRDefault="00DD23E5" w:rsidP="004C2536">
      <w:pPr>
        <w:spacing w:line="276" w:lineRule="auto"/>
        <w:jc w:val="both"/>
        <w:rPr>
          <w:rFonts w:ascii="Arial" w:hAnsi="Arial" w:cs="Arial"/>
        </w:rPr>
      </w:pPr>
    </w:p>
    <w:p w14:paraId="21402575" w14:textId="34E9BE97" w:rsidR="00DD23E5" w:rsidRDefault="00DD23E5" w:rsidP="004C2536">
      <w:pPr>
        <w:spacing w:line="276" w:lineRule="auto"/>
        <w:jc w:val="both"/>
        <w:rPr>
          <w:rFonts w:ascii="Arial" w:hAnsi="Arial" w:cs="Arial"/>
        </w:rPr>
      </w:pPr>
    </w:p>
    <w:p w14:paraId="06416C78" w14:textId="16EAE142" w:rsidR="00DD23E5" w:rsidRDefault="00DD23E5" w:rsidP="004C2536">
      <w:pPr>
        <w:spacing w:line="276" w:lineRule="auto"/>
        <w:jc w:val="both"/>
        <w:rPr>
          <w:rFonts w:ascii="Arial" w:hAnsi="Arial" w:cs="Arial"/>
        </w:rPr>
      </w:pPr>
    </w:p>
    <w:p w14:paraId="4BD05427" w14:textId="12393855" w:rsidR="00DD23E5" w:rsidRDefault="00DD23E5" w:rsidP="004C2536">
      <w:pPr>
        <w:spacing w:line="276" w:lineRule="auto"/>
        <w:jc w:val="both"/>
        <w:rPr>
          <w:rFonts w:ascii="Arial" w:hAnsi="Arial" w:cs="Arial"/>
        </w:rPr>
      </w:pPr>
    </w:p>
    <w:p w14:paraId="3832D864" w14:textId="11A4410F" w:rsidR="00DD23E5" w:rsidRDefault="00DD23E5" w:rsidP="004C2536">
      <w:pPr>
        <w:spacing w:line="276" w:lineRule="auto"/>
        <w:jc w:val="both"/>
        <w:rPr>
          <w:rFonts w:ascii="Arial" w:hAnsi="Arial" w:cs="Arial"/>
        </w:rPr>
      </w:pPr>
    </w:p>
    <w:p w14:paraId="65608FEC" w14:textId="447E48C5" w:rsidR="00DD23E5" w:rsidRDefault="00DD23E5" w:rsidP="004C2536">
      <w:pPr>
        <w:spacing w:line="276" w:lineRule="auto"/>
        <w:jc w:val="both"/>
        <w:rPr>
          <w:rFonts w:ascii="Arial" w:hAnsi="Arial" w:cs="Arial"/>
        </w:rPr>
      </w:pPr>
    </w:p>
    <w:p w14:paraId="3BBA86F5" w14:textId="7DD8333A" w:rsidR="00DD23E5" w:rsidRDefault="00DD23E5" w:rsidP="004C2536">
      <w:pPr>
        <w:spacing w:line="276" w:lineRule="auto"/>
        <w:jc w:val="both"/>
        <w:rPr>
          <w:rFonts w:ascii="Arial" w:hAnsi="Arial" w:cs="Arial"/>
        </w:rPr>
      </w:pPr>
    </w:p>
    <w:p w14:paraId="6A322A2F" w14:textId="21893F7E" w:rsidR="00DD23E5" w:rsidRDefault="00DD23E5" w:rsidP="004C2536">
      <w:pPr>
        <w:spacing w:line="276" w:lineRule="auto"/>
        <w:jc w:val="both"/>
        <w:rPr>
          <w:rFonts w:ascii="Arial" w:hAnsi="Arial" w:cs="Arial"/>
        </w:rPr>
      </w:pPr>
    </w:p>
    <w:p w14:paraId="29558643" w14:textId="510C88BD" w:rsidR="00DD23E5" w:rsidRDefault="00DD23E5" w:rsidP="004C2536">
      <w:pPr>
        <w:spacing w:line="276" w:lineRule="auto"/>
        <w:jc w:val="both"/>
        <w:rPr>
          <w:rFonts w:ascii="Arial" w:hAnsi="Arial" w:cs="Arial"/>
        </w:rPr>
      </w:pPr>
    </w:p>
    <w:p w14:paraId="68E690AD" w14:textId="70492AC4" w:rsidR="00DD23E5" w:rsidRDefault="00DD23E5" w:rsidP="004C2536">
      <w:pPr>
        <w:spacing w:line="276" w:lineRule="auto"/>
        <w:jc w:val="both"/>
        <w:rPr>
          <w:rFonts w:ascii="Arial" w:hAnsi="Arial" w:cs="Arial"/>
        </w:rPr>
      </w:pPr>
    </w:p>
    <w:p w14:paraId="41FA8CF3" w14:textId="43FE27E9" w:rsidR="00DD23E5" w:rsidRDefault="00DD23E5" w:rsidP="004C2536">
      <w:pPr>
        <w:spacing w:line="276" w:lineRule="auto"/>
        <w:jc w:val="both"/>
        <w:rPr>
          <w:rFonts w:ascii="Arial" w:hAnsi="Arial" w:cs="Arial"/>
        </w:rPr>
      </w:pPr>
    </w:p>
    <w:p w14:paraId="084DE320" w14:textId="2F0EEF0F" w:rsidR="00DD23E5" w:rsidRDefault="00DD23E5" w:rsidP="004C2536">
      <w:pPr>
        <w:spacing w:line="276" w:lineRule="auto"/>
        <w:jc w:val="both"/>
        <w:rPr>
          <w:rFonts w:ascii="Arial" w:hAnsi="Arial" w:cs="Arial"/>
        </w:rPr>
      </w:pPr>
    </w:p>
    <w:p w14:paraId="6AF5E146" w14:textId="75D01790" w:rsidR="00DD23E5" w:rsidRDefault="00DD23E5" w:rsidP="004C2536">
      <w:pPr>
        <w:spacing w:line="276" w:lineRule="auto"/>
        <w:jc w:val="both"/>
        <w:rPr>
          <w:rFonts w:ascii="Arial" w:hAnsi="Arial" w:cs="Arial"/>
        </w:rPr>
      </w:pPr>
    </w:p>
    <w:p w14:paraId="23599BA2" w14:textId="05480C58" w:rsidR="00DD23E5" w:rsidRPr="00CE71BB" w:rsidRDefault="00DD23E5" w:rsidP="004C2536">
      <w:pPr>
        <w:spacing w:line="276" w:lineRule="auto"/>
        <w:jc w:val="both"/>
        <w:rPr>
          <w:rFonts w:ascii="Arial" w:hAnsi="Arial" w:cs="Arial"/>
        </w:rPr>
      </w:pPr>
    </w:p>
    <w:p w14:paraId="68F8690B" w14:textId="31921CE9" w:rsidR="004C2536" w:rsidRPr="00DE05F1" w:rsidRDefault="0084611F" w:rsidP="00EE6A56">
      <w:pPr>
        <w:pStyle w:val="Ttulo1"/>
        <w:rPr>
          <w:rFonts w:ascii="Arial" w:hAnsi="Arial" w:cs="Arial"/>
          <w:b/>
          <w:bCs/>
          <w:sz w:val="28"/>
          <w:szCs w:val="28"/>
        </w:rPr>
      </w:pPr>
      <w:bookmarkStart w:id="3" w:name="_Toc120031864"/>
      <w:r w:rsidRPr="00DE05F1">
        <w:rPr>
          <w:rFonts w:ascii="Arial" w:hAnsi="Arial" w:cs="Arial"/>
          <w:b/>
          <w:bCs/>
          <w:sz w:val="28"/>
          <w:szCs w:val="28"/>
        </w:rPr>
        <w:lastRenderedPageBreak/>
        <w:t>MARCO NORMATIVO</w:t>
      </w:r>
      <w:bookmarkEnd w:id="3"/>
    </w:p>
    <w:p w14:paraId="50EBE8BC" w14:textId="77777777" w:rsidR="00EE6A56" w:rsidRDefault="00EE6A56" w:rsidP="0084611F">
      <w:pPr>
        <w:spacing w:line="276" w:lineRule="auto"/>
        <w:jc w:val="both"/>
        <w:rPr>
          <w:rFonts w:ascii="Arial" w:hAnsi="Arial" w:cs="Arial"/>
        </w:rPr>
      </w:pPr>
    </w:p>
    <w:p w14:paraId="4D6BDA4E" w14:textId="5B61C5BE" w:rsidR="0084611F" w:rsidRPr="00CE71BB" w:rsidRDefault="0084611F" w:rsidP="0084611F">
      <w:pPr>
        <w:spacing w:line="276" w:lineRule="auto"/>
        <w:jc w:val="both"/>
        <w:rPr>
          <w:rFonts w:ascii="Arial" w:hAnsi="Arial" w:cs="Arial"/>
        </w:rPr>
      </w:pPr>
      <w:r w:rsidRPr="00CE71BB">
        <w:rPr>
          <w:rFonts w:ascii="Arial" w:hAnsi="Arial" w:cs="Arial"/>
        </w:rPr>
        <w:t>El Manual de Convivencia Laboral aquí desarrollado tiene como sustento normativo el siguiente:</w:t>
      </w:r>
    </w:p>
    <w:p w14:paraId="729490BF" w14:textId="0595A383" w:rsidR="00FF687E" w:rsidRPr="00CE71BB" w:rsidRDefault="00FF687E" w:rsidP="00FF687E">
      <w:pPr>
        <w:pStyle w:val="Prrafodelista"/>
        <w:numPr>
          <w:ilvl w:val="0"/>
          <w:numId w:val="5"/>
        </w:numPr>
        <w:spacing w:line="276" w:lineRule="auto"/>
        <w:jc w:val="both"/>
        <w:rPr>
          <w:rFonts w:ascii="Arial" w:hAnsi="Arial" w:cs="Arial"/>
        </w:rPr>
      </w:pPr>
      <w:r w:rsidRPr="00CE71BB">
        <w:rPr>
          <w:rFonts w:ascii="Arial" w:hAnsi="Arial" w:cs="Arial"/>
        </w:rPr>
        <w:t>Ley 1010 de 2006, por medio de la cual se adoptan medidas para prevenir, corregir y sancionar el acoso laboral y otros hostigamientos en el marco de las relaciones de trabajo.</w:t>
      </w:r>
    </w:p>
    <w:p w14:paraId="58AE99ED" w14:textId="77777777" w:rsidR="00FF687E" w:rsidRPr="00CE71BB" w:rsidRDefault="00FF687E" w:rsidP="00FF687E">
      <w:pPr>
        <w:pStyle w:val="Prrafodelista"/>
        <w:spacing w:line="276" w:lineRule="auto"/>
        <w:jc w:val="both"/>
        <w:rPr>
          <w:rFonts w:ascii="Arial" w:hAnsi="Arial" w:cs="Arial"/>
        </w:rPr>
      </w:pPr>
    </w:p>
    <w:p w14:paraId="2406BEA8" w14:textId="31CCEB9A" w:rsidR="00FF687E" w:rsidRPr="00CE71BB" w:rsidRDefault="00FF687E" w:rsidP="00FF687E">
      <w:pPr>
        <w:pStyle w:val="Prrafodelista"/>
        <w:numPr>
          <w:ilvl w:val="0"/>
          <w:numId w:val="5"/>
        </w:numPr>
        <w:spacing w:line="276" w:lineRule="auto"/>
        <w:jc w:val="both"/>
        <w:rPr>
          <w:rFonts w:ascii="Arial" w:hAnsi="Arial" w:cs="Arial"/>
        </w:rPr>
      </w:pPr>
      <w:r w:rsidRPr="00CE71BB">
        <w:rPr>
          <w:rFonts w:ascii="Arial" w:hAnsi="Arial" w:cs="Arial"/>
        </w:rPr>
        <w:t>Resolución 2646 de 2008, emitida por el Ministerio de la Protección Social, por la cual se establecen disposiciones y se definen responsabilidades para la identificación, evaluación, prevención, intervención y monitoreo permanente de la exposición a factores de riesgo psicosocial en el trabajo y para la determinación del origen de las patologías causadas por el estrés ocupacional.</w:t>
      </w:r>
    </w:p>
    <w:p w14:paraId="1FED4782" w14:textId="31AD5ADC" w:rsidR="00FF687E" w:rsidRPr="00CE71BB" w:rsidRDefault="00FF687E" w:rsidP="00FF687E">
      <w:pPr>
        <w:pStyle w:val="Prrafodelista"/>
        <w:spacing w:line="276" w:lineRule="auto"/>
        <w:jc w:val="both"/>
        <w:rPr>
          <w:rFonts w:ascii="Arial" w:hAnsi="Arial" w:cs="Arial"/>
        </w:rPr>
      </w:pPr>
    </w:p>
    <w:p w14:paraId="17F110CC" w14:textId="77777777" w:rsidR="00FF687E" w:rsidRPr="00CE71BB" w:rsidRDefault="00FF687E" w:rsidP="00FF687E">
      <w:pPr>
        <w:pStyle w:val="Prrafodelista"/>
        <w:numPr>
          <w:ilvl w:val="0"/>
          <w:numId w:val="5"/>
        </w:numPr>
        <w:spacing w:line="276" w:lineRule="auto"/>
        <w:jc w:val="both"/>
        <w:rPr>
          <w:rFonts w:ascii="Arial" w:hAnsi="Arial" w:cs="Arial"/>
        </w:rPr>
      </w:pPr>
      <w:r w:rsidRPr="00CE71BB">
        <w:rPr>
          <w:rFonts w:ascii="Arial" w:hAnsi="Arial" w:cs="Arial"/>
        </w:rPr>
        <w:t>Resolución 652 de 2012, emitida por el Ministerio del Trabajo, por la cual se establece la conformación y funcionamiento del Comité de convivencia laboral en entidades públicas y empresas privadas y se dictan otras disposiciones.</w:t>
      </w:r>
    </w:p>
    <w:p w14:paraId="161E2600" w14:textId="77777777" w:rsidR="00FF687E" w:rsidRPr="00CE71BB" w:rsidRDefault="00FF687E" w:rsidP="00FF687E">
      <w:pPr>
        <w:pStyle w:val="Prrafodelista"/>
        <w:rPr>
          <w:rFonts w:ascii="Arial" w:hAnsi="Arial" w:cs="Arial"/>
        </w:rPr>
      </w:pPr>
    </w:p>
    <w:p w14:paraId="33C3AC2B" w14:textId="0009EDB6" w:rsidR="00FF687E" w:rsidRPr="00CE71BB" w:rsidRDefault="00FF687E" w:rsidP="00FF687E">
      <w:pPr>
        <w:pStyle w:val="Prrafodelista"/>
        <w:numPr>
          <w:ilvl w:val="0"/>
          <w:numId w:val="5"/>
        </w:numPr>
        <w:spacing w:line="276" w:lineRule="auto"/>
        <w:jc w:val="both"/>
        <w:rPr>
          <w:rFonts w:ascii="Arial" w:hAnsi="Arial" w:cs="Arial"/>
        </w:rPr>
      </w:pPr>
      <w:r w:rsidRPr="00CE71BB">
        <w:rPr>
          <w:rFonts w:ascii="Arial" w:hAnsi="Arial" w:cs="Arial"/>
        </w:rPr>
        <w:t>El Decreto 1072 de 2015, por medio del cual se expide el Decreto único reglamentario del sector trabajo.</w:t>
      </w:r>
    </w:p>
    <w:p w14:paraId="5956AB94" w14:textId="77777777" w:rsidR="00FF687E" w:rsidRPr="00CE71BB" w:rsidRDefault="00FF687E" w:rsidP="00FF687E">
      <w:pPr>
        <w:pStyle w:val="Prrafodelista"/>
        <w:rPr>
          <w:rFonts w:ascii="Arial" w:hAnsi="Arial" w:cs="Arial"/>
        </w:rPr>
      </w:pPr>
    </w:p>
    <w:p w14:paraId="2D4012D3" w14:textId="77777777" w:rsidR="00F06057" w:rsidRDefault="00FF687E" w:rsidP="00F06057">
      <w:pPr>
        <w:pStyle w:val="Prrafodelista"/>
        <w:numPr>
          <w:ilvl w:val="0"/>
          <w:numId w:val="5"/>
        </w:numPr>
        <w:spacing w:line="276" w:lineRule="auto"/>
        <w:jc w:val="both"/>
        <w:rPr>
          <w:rFonts w:ascii="Arial" w:hAnsi="Arial" w:cs="Arial"/>
        </w:rPr>
      </w:pPr>
      <w:r w:rsidRPr="00CE71BB">
        <w:rPr>
          <w:rFonts w:ascii="Arial" w:hAnsi="Arial" w:cs="Arial"/>
        </w:rPr>
        <w:t>Código de Integridad del Fondo de Bienestar Social de la Contraloría General de la República.</w:t>
      </w:r>
    </w:p>
    <w:p w14:paraId="0E1EEB6B" w14:textId="77777777" w:rsidR="00F06057" w:rsidRPr="00F06057" w:rsidRDefault="00F06057" w:rsidP="00F06057">
      <w:pPr>
        <w:pStyle w:val="Prrafodelista"/>
        <w:rPr>
          <w:rFonts w:ascii="Arial" w:hAnsi="Arial" w:cs="Arial"/>
        </w:rPr>
      </w:pPr>
    </w:p>
    <w:p w14:paraId="216ED9EC" w14:textId="73EEDA78" w:rsidR="00FF687E" w:rsidRPr="00F06057" w:rsidRDefault="00FF687E" w:rsidP="00F06057">
      <w:pPr>
        <w:pStyle w:val="Prrafodelista"/>
        <w:numPr>
          <w:ilvl w:val="0"/>
          <w:numId w:val="5"/>
        </w:numPr>
        <w:spacing w:line="276" w:lineRule="auto"/>
        <w:jc w:val="both"/>
        <w:rPr>
          <w:rFonts w:ascii="Arial" w:hAnsi="Arial" w:cs="Arial"/>
        </w:rPr>
      </w:pPr>
      <w:r w:rsidRPr="00F06057">
        <w:rPr>
          <w:rFonts w:ascii="Arial" w:hAnsi="Arial" w:cs="Arial"/>
        </w:rPr>
        <w:t xml:space="preserve">Resolución </w:t>
      </w:r>
      <w:r w:rsidR="00F06057" w:rsidRPr="00F06057">
        <w:rPr>
          <w:rFonts w:ascii="Arial" w:hAnsi="Arial" w:cs="Arial"/>
        </w:rPr>
        <w:t>513</w:t>
      </w:r>
      <w:r w:rsidRPr="00F06057">
        <w:rPr>
          <w:rFonts w:ascii="Arial" w:hAnsi="Arial" w:cs="Arial"/>
        </w:rPr>
        <w:t xml:space="preserve"> de 2022, por la cual se dictan disposiciones sobre la conformación y funcionamiento del Comité de Convivencia Laboral del Fondo de Bienestar Social de la Contraloría General de la República, y se dictan otras disposiciones.</w:t>
      </w:r>
    </w:p>
    <w:p w14:paraId="16610522" w14:textId="380E340E" w:rsidR="00DD23E5" w:rsidRDefault="00DD23E5" w:rsidP="00DD23E5">
      <w:pPr>
        <w:spacing w:line="276" w:lineRule="auto"/>
        <w:jc w:val="both"/>
        <w:rPr>
          <w:rFonts w:ascii="Arial" w:hAnsi="Arial" w:cs="Arial"/>
          <w:highlight w:val="yellow"/>
        </w:rPr>
      </w:pPr>
    </w:p>
    <w:p w14:paraId="13EFDDBF" w14:textId="741AA7FF" w:rsidR="00DD23E5" w:rsidRDefault="00DD23E5" w:rsidP="00DD23E5">
      <w:pPr>
        <w:spacing w:line="276" w:lineRule="auto"/>
        <w:jc w:val="both"/>
        <w:rPr>
          <w:rFonts w:ascii="Arial" w:hAnsi="Arial" w:cs="Arial"/>
          <w:highlight w:val="yellow"/>
        </w:rPr>
      </w:pPr>
    </w:p>
    <w:p w14:paraId="3DABEA02" w14:textId="073D18AF" w:rsidR="00DD23E5" w:rsidRDefault="00DD23E5" w:rsidP="00DD23E5">
      <w:pPr>
        <w:spacing w:line="276" w:lineRule="auto"/>
        <w:jc w:val="both"/>
        <w:rPr>
          <w:rFonts w:ascii="Arial" w:hAnsi="Arial" w:cs="Arial"/>
          <w:highlight w:val="yellow"/>
        </w:rPr>
      </w:pPr>
    </w:p>
    <w:p w14:paraId="4DE8AFC4" w14:textId="72ABC2E6" w:rsidR="00DD23E5" w:rsidRDefault="00DD23E5" w:rsidP="00DD23E5">
      <w:pPr>
        <w:spacing w:line="276" w:lineRule="auto"/>
        <w:jc w:val="both"/>
        <w:rPr>
          <w:rFonts w:ascii="Arial" w:hAnsi="Arial" w:cs="Arial"/>
          <w:highlight w:val="yellow"/>
        </w:rPr>
      </w:pPr>
    </w:p>
    <w:p w14:paraId="4260E372" w14:textId="1A0269DA" w:rsidR="00DD23E5" w:rsidRDefault="00DD23E5" w:rsidP="00DD23E5">
      <w:pPr>
        <w:spacing w:line="276" w:lineRule="auto"/>
        <w:jc w:val="both"/>
        <w:rPr>
          <w:rFonts w:ascii="Arial" w:hAnsi="Arial" w:cs="Arial"/>
          <w:highlight w:val="yellow"/>
        </w:rPr>
      </w:pPr>
    </w:p>
    <w:p w14:paraId="69A39713" w14:textId="43E7ADA9" w:rsidR="00DD23E5" w:rsidRDefault="00DD23E5" w:rsidP="00DD23E5">
      <w:pPr>
        <w:spacing w:line="276" w:lineRule="auto"/>
        <w:jc w:val="both"/>
        <w:rPr>
          <w:rFonts w:ascii="Arial" w:hAnsi="Arial" w:cs="Arial"/>
          <w:highlight w:val="yellow"/>
        </w:rPr>
      </w:pPr>
    </w:p>
    <w:p w14:paraId="29FE0C9B" w14:textId="1236527B" w:rsidR="00DD23E5" w:rsidRDefault="00DD23E5" w:rsidP="00DD23E5">
      <w:pPr>
        <w:spacing w:line="276" w:lineRule="auto"/>
        <w:jc w:val="both"/>
        <w:rPr>
          <w:rFonts w:ascii="Arial" w:hAnsi="Arial" w:cs="Arial"/>
          <w:highlight w:val="yellow"/>
        </w:rPr>
      </w:pPr>
    </w:p>
    <w:p w14:paraId="56210C0C" w14:textId="77777777" w:rsidR="00DD23E5" w:rsidRPr="00DD23E5" w:rsidRDefault="00DD23E5" w:rsidP="00DD23E5">
      <w:pPr>
        <w:spacing w:line="276" w:lineRule="auto"/>
        <w:jc w:val="both"/>
        <w:rPr>
          <w:rFonts w:ascii="Arial" w:hAnsi="Arial" w:cs="Arial"/>
          <w:highlight w:val="yellow"/>
        </w:rPr>
      </w:pPr>
    </w:p>
    <w:p w14:paraId="4AE24197" w14:textId="1E431A8F" w:rsidR="003B77F1" w:rsidRDefault="003B77F1" w:rsidP="00EE6A56">
      <w:pPr>
        <w:pStyle w:val="Ttulo1"/>
        <w:rPr>
          <w:rFonts w:ascii="Arial" w:hAnsi="Arial" w:cs="Arial"/>
          <w:b/>
          <w:bCs/>
          <w:sz w:val="28"/>
          <w:szCs w:val="28"/>
          <w:lang w:val="es-MX"/>
        </w:rPr>
      </w:pPr>
      <w:bookmarkStart w:id="4" w:name="_Toc120031865"/>
      <w:r>
        <w:rPr>
          <w:rFonts w:ascii="Arial" w:hAnsi="Arial" w:cs="Arial"/>
          <w:b/>
          <w:bCs/>
          <w:sz w:val="28"/>
          <w:szCs w:val="28"/>
          <w:lang w:val="es-MX"/>
        </w:rPr>
        <w:lastRenderedPageBreak/>
        <w:t>DEFINICIONES</w:t>
      </w:r>
      <w:bookmarkEnd w:id="4"/>
    </w:p>
    <w:p w14:paraId="1A535599" w14:textId="2FD028F6" w:rsidR="003B77F1" w:rsidRDefault="003B77F1" w:rsidP="003B77F1">
      <w:pPr>
        <w:rPr>
          <w:lang w:val="es-MX"/>
        </w:rPr>
      </w:pPr>
    </w:p>
    <w:p w14:paraId="5FC0437A" w14:textId="478D356F" w:rsidR="003B77F1" w:rsidRDefault="003B77F1" w:rsidP="003B77F1">
      <w:pPr>
        <w:spacing w:line="276" w:lineRule="auto"/>
        <w:jc w:val="both"/>
        <w:rPr>
          <w:rFonts w:ascii="Arial" w:hAnsi="Arial" w:cs="Arial"/>
        </w:rPr>
      </w:pPr>
      <w:r w:rsidRPr="00BB78D8">
        <w:rPr>
          <w:rFonts w:ascii="Arial" w:hAnsi="Arial" w:cs="Arial"/>
          <w:b/>
          <w:bCs/>
          <w:lang w:val="es-MX"/>
        </w:rPr>
        <w:t>CONVIVENCIA:</w:t>
      </w:r>
      <w:r>
        <w:rPr>
          <w:rFonts w:ascii="Arial" w:hAnsi="Arial" w:cs="Arial"/>
          <w:lang w:val="es-MX"/>
        </w:rPr>
        <w:t xml:space="preserve"> </w:t>
      </w:r>
      <w:r w:rsidRPr="003B77F1">
        <w:rPr>
          <w:rFonts w:ascii="Arial" w:hAnsi="Arial" w:cs="Arial"/>
        </w:rPr>
        <w:t>Es la coexistencia física y pacífica entre individuos o grupos que deben compartir un espacio. Se trata de la armonía que se busca en la relación de personas que por alguna razón deben pasar mucho tiempo juntas</w:t>
      </w:r>
      <w:r>
        <w:rPr>
          <w:rFonts w:ascii="Arial" w:hAnsi="Arial" w:cs="Arial"/>
        </w:rPr>
        <w:t>.</w:t>
      </w:r>
    </w:p>
    <w:p w14:paraId="0F47BB85" w14:textId="23BB4BA5" w:rsidR="003B77F1" w:rsidRDefault="00BB78D8" w:rsidP="003B77F1">
      <w:pPr>
        <w:spacing w:line="276" w:lineRule="auto"/>
        <w:jc w:val="both"/>
        <w:rPr>
          <w:rFonts w:ascii="Arial" w:hAnsi="Arial" w:cs="Arial"/>
        </w:rPr>
      </w:pPr>
      <w:r w:rsidRPr="00BB78D8">
        <w:rPr>
          <w:rFonts w:ascii="Arial" w:hAnsi="Arial" w:cs="Arial"/>
          <w:b/>
          <w:bCs/>
          <w:lang w:val="es-MX"/>
        </w:rPr>
        <w:t>COMITÉ DE CONVIVENCIA:</w:t>
      </w:r>
      <w:r>
        <w:rPr>
          <w:rFonts w:ascii="Arial" w:hAnsi="Arial" w:cs="Arial"/>
          <w:lang w:val="es-MX"/>
        </w:rPr>
        <w:t xml:space="preserve"> </w:t>
      </w:r>
      <w:r w:rsidRPr="00BB78D8">
        <w:rPr>
          <w:rFonts w:ascii="Arial" w:hAnsi="Arial" w:cs="Arial"/>
        </w:rPr>
        <w:t>Es un grupo de empleados conformado por representantes del empleador y representantes de los colaboradores, que busca prevenir el acoso laboral contribuyendo a proteger a los colaboradores contra los riesgos psicosociales que afectan la salud en los lugares de trabajo</w:t>
      </w:r>
      <w:r>
        <w:rPr>
          <w:rFonts w:ascii="Arial" w:hAnsi="Arial" w:cs="Arial"/>
        </w:rPr>
        <w:t>.</w:t>
      </w:r>
    </w:p>
    <w:p w14:paraId="6351C631" w14:textId="2C18AE32" w:rsidR="00BB78D8" w:rsidRDefault="00BB78D8" w:rsidP="003B77F1">
      <w:pPr>
        <w:spacing w:line="276" w:lineRule="auto"/>
        <w:jc w:val="both"/>
        <w:rPr>
          <w:rFonts w:ascii="Arial" w:hAnsi="Arial" w:cs="Arial"/>
        </w:rPr>
      </w:pPr>
      <w:r w:rsidRPr="00BB78D8">
        <w:rPr>
          <w:rFonts w:ascii="Arial" w:hAnsi="Arial" w:cs="Arial"/>
          <w:b/>
          <w:bCs/>
          <w:lang w:val="es-MX"/>
        </w:rPr>
        <w:t>ACOSO LABORAL:</w:t>
      </w:r>
      <w:r>
        <w:rPr>
          <w:rFonts w:ascii="Arial" w:hAnsi="Arial" w:cs="Arial"/>
          <w:lang w:val="es-MX"/>
        </w:rPr>
        <w:t xml:space="preserve"> </w:t>
      </w:r>
      <w:r>
        <w:rPr>
          <w:rFonts w:ascii="Arial" w:hAnsi="Arial" w:cs="Arial"/>
        </w:rPr>
        <w:t>S</w:t>
      </w:r>
      <w:r w:rsidRPr="00BB78D8">
        <w:rPr>
          <w:rFonts w:ascii="Arial" w:hAnsi="Arial" w:cs="Arial"/>
        </w:rPr>
        <w:t>e entenderá por acoso laboral toda conducta persistente y demostrable ejercida sobre un empleado o trabajador, por parte de un empleador, un jefe o superior jerárquico inmediato o mediato, un compañero de trabajo o un subalterno, encaminada a infundir miedo, intimidación, terror y angustia; a causar perjuicio laboral, generar desmotivación en el trabajo o inducir la renuncia del mismo</w:t>
      </w:r>
      <w:r>
        <w:rPr>
          <w:rFonts w:ascii="Arial" w:hAnsi="Arial" w:cs="Arial"/>
        </w:rPr>
        <w:t xml:space="preserve"> (Ley 1010 de 2006).</w:t>
      </w:r>
    </w:p>
    <w:p w14:paraId="49DF6C6F" w14:textId="120F467B" w:rsidR="00BB78D8" w:rsidRPr="003B77F1" w:rsidRDefault="00BB78D8" w:rsidP="003B77F1">
      <w:pPr>
        <w:spacing w:line="276" w:lineRule="auto"/>
        <w:jc w:val="both"/>
        <w:rPr>
          <w:rFonts w:ascii="Arial" w:hAnsi="Arial" w:cs="Arial"/>
          <w:lang w:val="es-MX"/>
        </w:rPr>
      </w:pPr>
      <w:r w:rsidRPr="00BB78D8">
        <w:rPr>
          <w:rFonts w:ascii="Arial" w:hAnsi="Arial" w:cs="Arial"/>
          <w:b/>
          <w:bCs/>
        </w:rPr>
        <w:t>CÓDIGO DE INTEGRIDAD:</w:t>
      </w:r>
      <w:r>
        <w:rPr>
          <w:rFonts w:ascii="Arial" w:hAnsi="Arial" w:cs="Arial"/>
        </w:rPr>
        <w:t xml:space="preserve"> En este contexto corresponde al conjunto de valores y conductas asociadas a estos, que funcionan como marco de referencia para los servidores públicos, para asegurar un comportamiento basado en la integridad frente a la misionalidad de la entidad, y en lo que corresponde a sus interacciones con otros servidores y poblaciones objeto de la misión de estas. </w:t>
      </w:r>
    </w:p>
    <w:p w14:paraId="11108A99" w14:textId="6F0F8EF5" w:rsidR="003B77F1" w:rsidRDefault="003B77F1" w:rsidP="00EE6A56">
      <w:pPr>
        <w:pStyle w:val="Ttulo1"/>
        <w:rPr>
          <w:rFonts w:ascii="Arial" w:hAnsi="Arial" w:cs="Arial"/>
          <w:b/>
          <w:bCs/>
          <w:sz w:val="28"/>
          <w:szCs w:val="28"/>
          <w:lang w:val="es-MX"/>
        </w:rPr>
      </w:pPr>
    </w:p>
    <w:p w14:paraId="42EC48A3" w14:textId="7DAB63F6" w:rsidR="00BB78D8" w:rsidRDefault="00BB78D8" w:rsidP="00BB78D8">
      <w:pPr>
        <w:rPr>
          <w:lang w:val="es-MX"/>
        </w:rPr>
      </w:pPr>
    </w:p>
    <w:p w14:paraId="3326D0E6" w14:textId="7328DD32" w:rsidR="00BB78D8" w:rsidRDefault="00BB78D8" w:rsidP="00BB78D8">
      <w:pPr>
        <w:rPr>
          <w:lang w:val="es-MX"/>
        </w:rPr>
      </w:pPr>
    </w:p>
    <w:p w14:paraId="01BAB89C" w14:textId="7348EC72" w:rsidR="00BB78D8" w:rsidRDefault="00BB78D8" w:rsidP="00BB78D8">
      <w:pPr>
        <w:rPr>
          <w:lang w:val="es-MX"/>
        </w:rPr>
      </w:pPr>
    </w:p>
    <w:p w14:paraId="4FA3BEF6" w14:textId="57E1C359" w:rsidR="00BB78D8" w:rsidRDefault="00BB78D8" w:rsidP="00BB78D8">
      <w:pPr>
        <w:rPr>
          <w:lang w:val="es-MX"/>
        </w:rPr>
      </w:pPr>
    </w:p>
    <w:p w14:paraId="0B102153" w14:textId="04DB2787" w:rsidR="00BB78D8" w:rsidRDefault="00BB78D8" w:rsidP="00BB78D8">
      <w:pPr>
        <w:rPr>
          <w:lang w:val="es-MX"/>
        </w:rPr>
      </w:pPr>
    </w:p>
    <w:p w14:paraId="66880643" w14:textId="0B65163B" w:rsidR="00BB78D8" w:rsidRDefault="00BB78D8" w:rsidP="00BB78D8">
      <w:pPr>
        <w:rPr>
          <w:lang w:val="es-MX"/>
        </w:rPr>
      </w:pPr>
    </w:p>
    <w:p w14:paraId="40127966" w14:textId="1FC81F17" w:rsidR="00BB78D8" w:rsidRDefault="00BB78D8" w:rsidP="00BB78D8">
      <w:pPr>
        <w:rPr>
          <w:lang w:val="es-MX"/>
        </w:rPr>
      </w:pPr>
    </w:p>
    <w:p w14:paraId="5B5D7172" w14:textId="2AD6162E" w:rsidR="00BB78D8" w:rsidRDefault="00BB78D8" w:rsidP="00BB78D8">
      <w:pPr>
        <w:rPr>
          <w:lang w:val="es-MX"/>
        </w:rPr>
      </w:pPr>
    </w:p>
    <w:p w14:paraId="721DAE89" w14:textId="77BDB713" w:rsidR="00BB78D8" w:rsidRDefault="00BB78D8" w:rsidP="00BB78D8">
      <w:pPr>
        <w:rPr>
          <w:lang w:val="es-MX"/>
        </w:rPr>
      </w:pPr>
    </w:p>
    <w:p w14:paraId="4425571A" w14:textId="678B5C61" w:rsidR="00BB78D8" w:rsidRDefault="00BB78D8" w:rsidP="00BB78D8">
      <w:pPr>
        <w:rPr>
          <w:lang w:val="es-MX"/>
        </w:rPr>
      </w:pPr>
    </w:p>
    <w:p w14:paraId="6863F091" w14:textId="77777777" w:rsidR="00BB78D8" w:rsidRPr="00BB78D8" w:rsidRDefault="00BB78D8" w:rsidP="00BB78D8">
      <w:pPr>
        <w:rPr>
          <w:lang w:val="es-MX"/>
        </w:rPr>
      </w:pPr>
    </w:p>
    <w:p w14:paraId="16622536" w14:textId="64FB203C" w:rsidR="00272E30" w:rsidRPr="00DE05F1" w:rsidRDefault="00272E30" w:rsidP="00EE6A56">
      <w:pPr>
        <w:pStyle w:val="Ttulo1"/>
        <w:rPr>
          <w:rFonts w:ascii="Arial" w:hAnsi="Arial" w:cs="Arial"/>
          <w:b/>
          <w:bCs/>
          <w:sz w:val="28"/>
          <w:szCs w:val="28"/>
          <w:lang w:val="es-MX"/>
        </w:rPr>
      </w:pPr>
      <w:bookmarkStart w:id="5" w:name="_Toc120031866"/>
      <w:r w:rsidRPr="00DE05F1">
        <w:rPr>
          <w:rFonts w:ascii="Arial" w:hAnsi="Arial" w:cs="Arial"/>
          <w:b/>
          <w:bCs/>
          <w:sz w:val="28"/>
          <w:szCs w:val="28"/>
          <w:lang w:val="es-MX"/>
        </w:rPr>
        <w:lastRenderedPageBreak/>
        <w:t>POLÍTICA DE CONVIVENCIA LABORAL</w:t>
      </w:r>
      <w:bookmarkEnd w:id="5"/>
    </w:p>
    <w:p w14:paraId="4E3A55F1" w14:textId="77777777" w:rsidR="00272E30" w:rsidRPr="00CE71BB" w:rsidRDefault="00272E30" w:rsidP="00272E30">
      <w:pPr>
        <w:pStyle w:val="Prrafodelista"/>
        <w:spacing w:line="276" w:lineRule="auto"/>
        <w:jc w:val="both"/>
        <w:rPr>
          <w:rFonts w:ascii="Arial" w:hAnsi="Arial" w:cs="Arial"/>
          <w:b/>
          <w:bCs/>
          <w:lang w:val="es-MX"/>
        </w:rPr>
      </w:pPr>
    </w:p>
    <w:p w14:paraId="2EFFE9C6" w14:textId="77777777" w:rsidR="00272E30" w:rsidRPr="00CE71BB" w:rsidRDefault="00272E30" w:rsidP="00272E30">
      <w:pPr>
        <w:spacing w:line="276" w:lineRule="auto"/>
        <w:jc w:val="both"/>
        <w:rPr>
          <w:rFonts w:ascii="Arial" w:hAnsi="Arial" w:cs="Arial"/>
          <w:lang w:val="es-MX"/>
        </w:rPr>
      </w:pPr>
      <w:r w:rsidRPr="00CE71BB">
        <w:rPr>
          <w:rFonts w:ascii="Arial" w:hAnsi="Arial" w:cs="Arial"/>
          <w:lang w:val="es-MX"/>
        </w:rPr>
        <w:t>El Fondo de Bienestar Social de la Contraloría General de la República reconoce, en la Sana Convivencia Laboral, un factor clave para la generación de condiciones de trabajo amigables con la salud y el bienestar integral de los servidores públicos y contratistas, y también como un ingrediente esencial en el desarrollo de la misionalidad de la entidad.</w:t>
      </w:r>
    </w:p>
    <w:p w14:paraId="2AB827FF" w14:textId="77777777" w:rsidR="00272E30" w:rsidRPr="00CE71BB" w:rsidRDefault="00272E30" w:rsidP="00272E30">
      <w:pPr>
        <w:spacing w:line="276" w:lineRule="auto"/>
        <w:jc w:val="both"/>
        <w:rPr>
          <w:rFonts w:ascii="Arial" w:hAnsi="Arial" w:cs="Arial"/>
          <w:lang w:val="es-MX"/>
        </w:rPr>
      </w:pPr>
      <w:r w:rsidRPr="00CE71BB">
        <w:rPr>
          <w:rFonts w:ascii="Arial" w:hAnsi="Arial" w:cs="Arial"/>
          <w:lang w:val="es-MX"/>
        </w:rPr>
        <w:t>En esta línea, a través de la presente Política, la alta dirección del Fondo de Bienestar Social de la Contraloría General de la República se compromete a desarrollar en su interior, acciones encaminadas a la promoción de la Sana Convivencia Laboral como factor protector psicosocial que cumple un papel protagónico en la definición de un marco de referencia para las interacciones cotidianas, alrededor de las actividades misionales y de apoyo.</w:t>
      </w:r>
    </w:p>
    <w:p w14:paraId="75E33E05" w14:textId="77777777" w:rsidR="00272E30" w:rsidRPr="00CE71BB" w:rsidRDefault="00272E30" w:rsidP="00272E30">
      <w:pPr>
        <w:spacing w:line="276" w:lineRule="auto"/>
        <w:jc w:val="both"/>
        <w:rPr>
          <w:rFonts w:ascii="Arial" w:hAnsi="Arial" w:cs="Arial"/>
          <w:lang w:val="es-MX"/>
        </w:rPr>
      </w:pPr>
      <w:r w:rsidRPr="00CE71BB">
        <w:rPr>
          <w:rFonts w:ascii="Arial" w:hAnsi="Arial" w:cs="Arial"/>
          <w:lang w:val="es-MX"/>
        </w:rPr>
        <w:t>Estas acciones, que vinculan sin excepción a todos los servidores públicos y contratistas de la entidad, favorecerán la generación de un ambiente de trabajo en donde la integridad, el respeto, la colaboración y armonía social serán sus cimientos. De igual forma, las acciones conjuntas que en materia de promoción de la Sana Convivencia Laboral se ejecuten por parte de la entidad y su Talento Humano, serán un factor esencial en la prevención del Acoso Laboral y en la consolidación del respeto permanente de la honra y la dignidad humana.</w:t>
      </w:r>
    </w:p>
    <w:p w14:paraId="29CF4499" w14:textId="77777777" w:rsidR="00272E30" w:rsidRPr="00CE71BB" w:rsidRDefault="00272E30" w:rsidP="00272E30">
      <w:pPr>
        <w:spacing w:line="276" w:lineRule="auto"/>
        <w:jc w:val="both"/>
        <w:rPr>
          <w:rFonts w:ascii="Arial" w:hAnsi="Arial" w:cs="Arial"/>
          <w:lang w:val="es-MX"/>
        </w:rPr>
      </w:pPr>
      <w:r w:rsidRPr="00CE71BB">
        <w:rPr>
          <w:rFonts w:ascii="Arial" w:hAnsi="Arial" w:cs="Arial"/>
          <w:lang w:val="es-MX"/>
        </w:rPr>
        <w:t>La alta dirección de la Entidad, con la promulgación de esta Política, asume una postura de ejemplo en lo que respecta al ejercicio de conductas asociadas a la Sana Convivencia Laboral, e insta a los servidores públicos y contratistas para que en su cotidianidad actúen siempre con respeto, reconociendo en cada escenario la primacía de la dignidad, la libertad, la intimidad, la honra y la salud mental.</w:t>
      </w:r>
    </w:p>
    <w:p w14:paraId="0F59A01D" w14:textId="4CD80199" w:rsidR="00272E30" w:rsidRDefault="00272E30" w:rsidP="004C2536">
      <w:pPr>
        <w:spacing w:line="276" w:lineRule="auto"/>
        <w:jc w:val="both"/>
        <w:rPr>
          <w:rFonts w:ascii="Arial" w:hAnsi="Arial" w:cs="Arial"/>
        </w:rPr>
      </w:pPr>
    </w:p>
    <w:p w14:paraId="15C2313D" w14:textId="55E79ECA" w:rsidR="00DD23E5" w:rsidRDefault="00DD23E5" w:rsidP="004C2536">
      <w:pPr>
        <w:spacing w:line="276" w:lineRule="auto"/>
        <w:jc w:val="both"/>
        <w:rPr>
          <w:rFonts w:ascii="Arial" w:hAnsi="Arial" w:cs="Arial"/>
        </w:rPr>
      </w:pPr>
    </w:p>
    <w:p w14:paraId="31C39CFA" w14:textId="3869E462" w:rsidR="00DD23E5" w:rsidRDefault="00DD23E5" w:rsidP="004C2536">
      <w:pPr>
        <w:spacing w:line="276" w:lineRule="auto"/>
        <w:jc w:val="both"/>
        <w:rPr>
          <w:rFonts w:ascii="Arial" w:hAnsi="Arial" w:cs="Arial"/>
        </w:rPr>
      </w:pPr>
    </w:p>
    <w:p w14:paraId="516B5AF8" w14:textId="1E8DADFE" w:rsidR="00DD23E5" w:rsidRDefault="00DD23E5" w:rsidP="004C2536">
      <w:pPr>
        <w:spacing w:line="276" w:lineRule="auto"/>
        <w:jc w:val="both"/>
        <w:rPr>
          <w:rFonts w:ascii="Arial" w:hAnsi="Arial" w:cs="Arial"/>
        </w:rPr>
      </w:pPr>
    </w:p>
    <w:p w14:paraId="3C58B135" w14:textId="3193001E" w:rsidR="00DD23E5" w:rsidRDefault="00DD23E5" w:rsidP="004C2536">
      <w:pPr>
        <w:spacing w:line="276" w:lineRule="auto"/>
        <w:jc w:val="both"/>
        <w:rPr>
          <w:rFonts w:ascii="Arial" w:hAnsi="Arial" w:cs="Arial"/>
        </w:rPr>
      </w:pPr>
    </w:p>
    <w:p w14:paraId="6F784BC6" w14:textId="74FFD2B4" w:rsidR="00DD23E5" w:rsidRDefault="00DD23E5" w:rsidP="004C2536">
      <w:pPr>
        <w:spacing w:line="276" w:lineRule="auto"/>
        <w:jc w:val="both"/>
        <w:rPr>
          <w:rFonts w:ascii="Arial" w:hAnsi="Arial" w:cs="Arial"/>
        </w:rPr>
      </w:pPr>
    </w:p>
    <w:p w14:paraId="15433343" w14:textId="4E124C28" w:rsidR="00DD23E5" w:rsidRDefault="00DD23E5" w:rsidP="004C2536">
      <w:pPr>
        <w:spacing w:line="276" w:lineRule="auto"/>
        <w:jc w:val="both"/>
        <w:rPr>
          <w:rFonts w:ascii="Arial" w:hAnsi="Arial" w:cs="Arial"/>
        </w:rPr>
      </w:pPr>
    </w:p>
    <w:p w14:paraId="2F008AED" w14:textId="42DE6B42" w:rsidR="00DD23E5" w:rsidRDefault="00DD23E5" w:rsidP="004C2536">
      <w:pPr>
        <w:spacing w:line="276" w:lineRule="auto"/>
        <w:jc w:val="both"/>
        <w:rPr>
          <w:rFonts w:ascii="Arial" w:hAnsi="Arial" w:cs="Arial"/>
        </w:rPr>
      </w:pPr>
    </w:p>
    <w:p w14:paraId="69C58F8D" w14:textId="77777777" w:rsidR="00DD23E5" w:rsidRPr="00CE71BB" w:rsidRDefault="00DD23E5" w:rsidP="004C2536">
      <w:pPr>
        <w:spacing w:line="276" w:lineRule="auto"/>
        <w:jc w:val="both"/>
        <w:rPr>
          <w:rFonts w:ascii="Arial" w:hAnsi="Arial" w:cs="Arial"/>
        </w:rPr>
      </w:pPr>
    </w:p>
    <w:p w14:paraId="26A994EF" w14:textId="7400C775" w:rsidR="00272E30" w:rsidRPr="00DE05F1" w:rsidRDefault="004361D0" w:rsidP="00DE05F1">
      <w:pPr>
        <w:pStyle w:val="Ttulo1"/>
        <w:jc w:val="both"/>
        <w:rPr>
          <w:rFonts w:ascii="Arial" w:hAnsi="Arial" w:cs="Arial"/>
          <w:b/>
          <w:bCs/>
          <w:sz w:val="28"/>
          <w:szCs w:val="28"/>
        </w:rPr>
      </w:pPr>
      <w:bookmarkStart w:id="6" w:name="_Toc120031867"/>
      <w:r w:rsidRPr="00DE05F1">
        <w:rPr>
          <w:rFonts w:ascii="Arial" w:hAnsi="Arial" w:cs="Arial"/>
          <w:b/>
          <w:bCs/>
          <w:sz w:val="28"/>
          <w:szCs w:val="28"/>
        </w:rPr>
        <w:lastRenderedPageBreak/>
        <w:t>VALORES PARA LA CONVIVENCIA EN EL FONDO DE BIENESTAR SOCIAL DE LA CONTRALORÍA GENERAL DE LA REPÚBLICA</w:t>
      </w:r>
      <w:bookmarkEnd w:id="6"/>
    </w:p>
    <w:p w14:paraId="5CF0BFA0" w14:textId="77777777" w:rsidR="00EE6A56" w:rsidRPr="00EE6A56" w:rsidRDefault="00EE6A56" w:rsidP="00EE6A56"/>
    <w:p w14:paraId="2BFDFD7C" w14:textId="1A84F954" w:rsidR="004361D0" w:rsidRPr="00CE71BB" w:rsidRDefault="00BA4CA0" w:rsidP="004361D0">
      <w:pPr>
        <w:spacing w:line="276" w:lineRule="auto"/>
        <w:jc w:val="both"/>
        <w:rPr>
          <w:rFonts w:ascii="Arial" w:hAnsi="Arial" w:cs="Arial"/>
        </w:rPr>
      </w:pPr>
      <w:r w:rsidRPr="00CE71BB">
        <w:rPr>
          <w:rFonts w:ascii="Arial" w:hAnsi="Arial" w:cs="Arial"/>
        </w:rPr>
        <w:t>La Convivencia Laboral en el Fondo de Bienestar Social de la Contraloría General de la República está fundamentada en la práctica habitual de los siguientes valores</w:t>
      </w:r>
      <w:r w:rsidR="00D67E19" w:rsidRPr="00CE71BB">
        <w:rPr>
          <w:rFonts w:ascii="Arial" w:hAnsi="Arial" w:cs="Arial"/>
        </w:rPr>
        <w:t>, muchos de ellos, parte esencial del Código de Integridad de los Servidores Públicos</w:t>
      </w:r>
      <w:r w:rsidRPr="00CE71BB">
        <w:rPr>
          <w:rFonts w:ascii="Arial" w:hAnsi="Arial" w:cs="Arial"/>
        </w:rPr>
        <w:t>:</w:t>
      </w:r>
    </w:p>
    <w:p w14:paraId="29D90B47" w14:textId="3103196B" w:rsidR="00BA4CA0" w:rsidRPr="00CE71BB" w:rsidRDefault="00D67E19" w:rsidP="003A02CB">
      <w:pPr>
        <w:pStyle w:val="Prrafodelista"/>
        <w:numPr>
          <w:ilvl w:val="1"/>
          <w:numId w:val="1"/>
        </w:numPr>
        <w:spacing w:line="276" w:lineRule="auto"/>
        <w:jc w:val="both"/>
        <w:rPr>
          <w:rFonts w:ascii="Arial" w:hAnsi="Arial" w:cs="Arial"/>
          <w:b/>
          <w:bCs/>
          <w:i/>
          <w:iCs/>
        </w:rPr>
      </w:pPr>
      <w:r w:rsidRPr="00CE71BB">
        <w:rPr>
          <w:rFonts w:ascii="Arial" w:hAnsi="Arial" w:cs="Arial"/>
          <w:b/>
          <w:bCs/>
          <w:i/>
          <w:iCs/>
        </w:rPr>
        <w:t>RESPETO</w:t>
      </w:r>
    </w:p>
    <w:p w14:paraId="3D310766" w14:textId="3D5C199B" w:rsidR="00D67E19" w:rsidRPr="00CE71BB" w:rsidRDefault="00D67E19" w:rsidP="004361D0">
      <w:pPr>
        <w:spacing w:line="276" w:lineRule="auto"/>
        <w:jc w:val="both"/>
        <w:rPr>
          <w:rFonts w:ascii="Arial" w:hAnsi="Arial" w:cs="Arial"/>
        </w:rPr>
      </w:pPr>
      <w:r w:rsidRPr="00CE71BB">
        <w:rPr>
          <w:rFonts w:ascii="Arial" w:hAnsi="Arial" w:cs="Arial"/>
        </w:rPr>
        <w:t>Reconozco, valoro y trato de manera digna a todas las personas, con sus virtudes y defectos, sin importar su labor, su procedencia, títulos o cualquier otra condición.</w:t>
      </w:r>
    </w:p>
    <w:p w14:paraId="48749EA3" w14:textId="493FF34F" w:rsidR="00D67E19" w:rsidRPr="00CE71BB" w:rsidRDefault="00D67E19" w:rsidP="003A02CB">
      <w:pPr>
        <w:pStyle w:val="Prrafodelista"/>
        <w:numPr>
          <w:ilvl w:val="1"/>
          <w:numId w:val="1"/>
        </w:numPr>
        <w:spacing w:line="276" w:lineRule="auto"/>
        <w:jc w:val="both"/>
        <w:rPr>
          <w:rFonts w:ascii="Arial" w:hAnsi="Arial" w:cs="Arial"/>
          <w:b/>
          <w:bCs/>
          <w:i/>
          <w:iCs/>
        </w:rPr>
      </w:pPr>
      <w:r w:rsidRPr="00CE71BB">
        <w:rPr>
          <w:rFonts w:ascii="Arial" w:hAnsi="Arial" w:cs="Arial"/>
          <w:b/>
          <w:bCs/>
          <w:i/>
          <w:iCs/>
        </w:rPr>
        <w:t>COMPROMISO</w:t>
      </w:r>
    </w:p>
    <w:p w14:paraId="575279F7" w14:textId="0425AEE4" w:rsidR="00D67E19" w:rsidRPr="00CE71BB" w:rsidRDefault="00D67E19" w:rsidP="004361D0">
      <w:pPr>
        <w:spacing w:line="276" w:lineRule="auto"/>
        <w:jc w:val="both"/>
        <w:rPr>
          <w:rFonts w:ascii="Arial" w:hAnsi="Arial" w:cs="Arial"/>
        </w:rPr>
      </w:pPr>
      <w:r w:rsidRPr="00CE71BB">
        <w:rPr>
          <w:rFonts w:ascii="Arial" w:hAnsi="Arial" w:cs="Arial"/>
        </w:rPr>
        <w:t>Actúo siempre con fundamento en la verdad, cumpliendo mis deberes con transparencia y rectitud, y siempre favoreciendo el interés general.</w:t>
      </w:r>
    </w:p>
    <w:p w14:paraId="4AC565E0" w14:textId="0EAAF154" w:rsidR="00D67E19" w:rsidRPr="00CE71BB" w:rsidRDefault="00D67E19" w:rsidP="003A02CB">
      <w:pPr>
        <w:pStyle w:val="Prrafodelista"/>
        <w:numPr>
          <w:ilvl w:val="1"/>
          <w:numId w:val="1"/>
        </w:numPr>
        <w:rPr>
          <w:rFonts w:ascii="Arial" w:hAnsi="Arial" w:cs="Arial"/>
          <w:b/>
          <w:bCs/>
          <w:i/>
          <w:iCs/>
        </w:rPr>
      </w:pPr>
      <w:r w:rsidRPr="00CE71BB">
        <w:rPr>
          <w:rFonts w:ascii="Arial" w:hAnsi="Arial" w:cs="Arial"/>
          <w:b/>
          <w:bCs/>
          <w:i/>
          <w:iCs/>
        </w:rPr>
        <w:t>JUSTICIA</w:t>
      </w:r>
    </w:p>
    <w:p w14:paraId="43C082A6" w14:textId="525765F4" w:rsidR="00D67E19" w:rsidRPr="00CE71BB" w:rsidRDefault="00D67E19" w:rsidP="00D67E19">
      <w:pPr>
        <w:jc w:val="both"/>
        <w:rPr>
          <w:rFonts w:ascii="Arial" w:hAnsi="Arial" w:cs="Arial"/>
        </w:rPr>
      </w:pPr>
      <w:r w:rsidRPr="00CE71BB">
        <w:rPr>
          <w:rFonts w:ascii="Arial" w:hAnsi="Arial" w:cs="Arial"/>
        </w:rPr>
        <w:t>Actúo con imparcialidad garantizando los derechos de las personas, con equidad, igualdad y sin discriminación.</w:t>
      </w:r>
    </w:p>
    <w:p w14:paraId="7DEF1DA6" w14:textId="4C27137C" w:rsidR="00210DE4" w:rsidRPr="00CE71BB" w:rsidRDefault="00210DE4" w:rsidP="003A02CB">
      <w:pPr>
        <w:pStyle w:val="Prrafodelista"/>
        <w:numPr>
          <w:ilvl w:val="1"/>
          <w:numId w:val="1"/>
        </w:numPr>
        <w:jc w:val="both"/>
        <w:rPr>
          <w:rFonts w:ascii="Arial" w:hAnsi="Arial" w:cs="Arial"/>
          <w:b/>
          <w:bCs/>
          <w:i/>
          <w:iCs/>
        </w:rPr>
      </w:pPr>
      <w:r w:rsidRPr="00CE71BB">
        <w:rPr>
          <w:rFonts w:ascii="Arial" w:hAnsi="Arial" w:cs="Arial"/>
          <w:b/>
          <w:bCs/>
          <w:i/>
          <w:iCs/>
        </w:rPr>
        <w:t>HONESTIDAD</w:t>
      </w:r>
    </w:p>
    <w:p w14:paraId="61F293C0" w14:textId="54812A72" w:rsidR="00347701" w:rsidRDefault="00210DE4" w:rsidP="00D67E19">
      <w:pPr>
        <w:jc w:val="both"/>
        <w:rPr>
          <w:rFonts w:ascii="Arial" w:hAnsi="Arial" w:cs="Arial"/>
        </w:rPr>
      </w:pPr>
      <w:r w:rsidRPr="00CE71BB">
        <w:rPr>
          <w:rFonts w:ascii="Arial" w:hAnsi="Arial" w:cs="Arial"/>
        </w:rPr>
        <w:t>Actúo siempre con fundamento en la verdad, cumpliendo mis deberes con transparencia y rectitud, y siempre favoreciendo el interés genera</w:t>
      </w:r>
      <w:r w:rsidR="00347701">
        <w:rPr>
          <w:rFonts w:ascii="Arial" w:hAnsi="Arial" w:cs="Arial"/>
        </w:rPr>
        <w:t>l</w:t>
      </w:r>
    </w:p>
    <w:p w14:paraId="7A464CD3" w14:textId="77777777" w:rsidR="00347701" w:rsidRPr="00CE71BB" w:rsidRDefault="00347701" w:rsidP="00D67E19">
      <w:pPr>
        <w:jc w:val="both"/>
        <w:rPr>
          <w:rFonts w:ascii="Arial" w:hAnsi="Arial" w:cs="Arial"/>
        </w:rPr>
      </w:pPr>
    </w:p>
    <w:p w14:paraId="088F756D" w14:textId="36D5DF64" w:rsidR="00D67E19" w:rsidRPr="00CE71BB" w:rsidRDefault="00D67E19" w:rsidP="003A02CB">
      <w:pPr>
        <w:pStyle w:val="Prrafodelista"/>
        <w:numPr>
          <w:ilvl w:val="1"/>
          <w:numId w:val="1"/>
        </w:numPr>
        <w:rPr>
          <w:rFonts w:ascii="Arial" w:hAnsi="Arial" w:cs="Arial"/>
          <w:b/>
          <w:bCs/>
          <w:i/>
          <w:iCs/>
        </w:rPr>
      </w:pPr>
      <w:r w:rsidRPr="00CE71BB">
        <w:rPr>
          <w:rFonts w:ascii="Arial" w:hAnsi="Arial" w:cs="Arial"/>
          <w:b/>
          <w:bCs/>
          <w:i/>
          <w:iCs/>
        </w:rPr>
        <w:t>RESPONSABILIDAD</w:t>
      </w:r>
    </w:p>
    <w:p w14:paraId="52C24C26" w14:textId="67583A86" w:rsidR="00DD23E5" w:rsidRDefault="00B71642" w:rsidP="00AE3D82">
      <w:pPr>
        <w:jc w:val="both"/>
        <w:rPr>
          <w:rFonts w:ascii="Arial" w:hAnsi="Arial" w:cs="Arial"/>
        </w:rPr>
      </w:pPr>
      <w:r w:rsidRPr="00CE71BB">
        <w:rPr>
          <w:rFonts w:ascii="Arial" w:hAnsi="Arial" w:cs="Arial"/>
        </w:rPr>
        <w:t>Soy consciente de que gerencio mi comportamiento y que con el impacto mi propia realidad y la de todas las personas con las que interactúo.</w:t>
      </w:r>
    </w:p>
    <w:p w14:paraId="2387268F" w14:textId="12DF121F" w:rsidR="00EE6A56" w:rsidRDefault="00EE6A56" w:rsidP="00AE3D82">
      <w:pPr>
        <w:jc w:val="both"/>
        <w:rPr>
          <w:rFonts w:ascii="Arial" w:hAnsi="Arial" w:cs="Arial"/>
        </w:rPr>
      </w:pPr>
    </w:p>
    <w:p w14:paraId="12C6DE65" w14:textId="724E85D5" w:rsidR="00EE6A56" w:rsidRDefault="00EE6A56" w:rsidP="00AE3D82">
      <w:pPr>
        <w:jc w:val="both"/>
        <w:rPr>
          <w:rFonts w:ascii="Arial" w:hAnsi="Arial" w:cs="Arial"/>
        </w:rPr>
      </w:pPr>
    </w:p>
    <w:p w14:paraId="49711E9C" w14:textId="13B0259C" w:rsidR="00EE6A56" w:rsidRDefault="00EE6A56" w:rsidP="00AE3D82">
      <w:pPr>
        <w:jc w:val="both"/>
        <w:rPr>
          <w:rFonts w:ascii="Arial" w:hAnsi="Arial" w:cs="Arial"/>
        </w:rPr>
      </w:pPr>
    </w:p>
    <w:p w14:paraId="679F8A77" w14:textId="6E8FEB4B" w:rsidR="00EE6A56" w:rsidRDefault="00EE6A56" w:rsidP="00AE3D82">
      <w:pPr>
        <w:jc w:val="both"/>
        <w:rPr>
          <w:rFonts w:ascii="Arial" w:hAnsi="Arial" w:cs="Arial"/>
        </w:rPr>
      </w:pPr>
    </w:p>
    <w:p w14:paraId="224283F3" w14:textId="6CCCC3BD" w:rsidR="00EE6A56" w:rsidRDefault="00EE6A56" w:rsidP="00AE3D82">
      <w:pPr>
        <w:jc w:val="both"/>
        <w:rPr>
          <w:rFonts w:ascii="Arial" w:hAnsi="Arial" w:cs="Arial"/>
        </w:rPr>
      </w:pPr>
    </w:p>
    <w:p w14:paraId="067E07EC" w14:textId="2C02AFB1" w:rsidR="00EE6A56" w:rsidRDefault="00EE6A56" w:rsidP="00AE3D82">
      <w:pPr>
        <w:jc w:val="both"/>
        <w:rPr>
          <w:rFonts w:ascii="Arial" w:hAnsi="Arial" w:cs="Arial"/>
        </w:rPr>
      </w:pPr>
    </w:p>
    <w:p w14:paraId="7E1AF3A9" w14:textId="6B029CD8" w:rsidR="00EE6A56" w:rsidRDefault="00EE6A56" w:rsidP="00AE3D82">
      <w:pPr>
        <w:jc w:val="both"/>
        <w:rPr>
          <w:rFonts w:ascii="Arial" w:hAnsi="Arial" w:cs="Arial"/>
        </w:rPr>
      </w:pPr>
    </w:p>
    <w:p w14:paraId="5E47ED73" w14:textId="77777777" w:rsidR="00EE6A56" w:rsidRPr="00CE71BB" w:rsidRDefault="00EE6A56" w:rsidP="00AE3D82">
      <w:pPr>
        <w:jc w:val="both"/>
        <w:rPr>
          <w:rFonts w:ascii="Arial" w:hAnsi="Arial" w:cs="Arial"/>
        </w:rPr>
      </w:pPr>
    </w:p>
    <w:p w14:paraId="3B5211CE" w14:textId="55C847E7" w:rsidR="00293D7C" w:rsidRPr="00DE05F1" w:rsidRDefault="00293D7C" w:rsidP="00DE05F1">
      <w:pPr>
        <w:pStyle w:val="Ttulo1"/>
        <w:jc w:val="both"/>
        <w:rPr>
          <w:rFonts w:ascii="Arial" w:hAnsi="Arial" w:cs="Arial"/>
          <w:b/>
          <w:bCs/>
          <w:sz w:val="28"/>
          <w:szCs w:val="28"/>
        </w:rPr>
      </w:pPr>
      <w:bookmarkStart w:id="7" w:name="_Toc120031868"/>
      <w:r w:rsidRPr="00DE05F1">
        <w:rPr>
          <w:rFonts w:ascii="Arial" w:hAnsi="Arial" w:cs="Arial"/>
          <w:b/>
          <w:bCs/>
          <w:sz w:val="28"/>
          <w:szCs w:val="28"/>
        </w:rPr>
        <w:lastRenderedPageBreak/>
        <w:t xml:space="preserve">COMPROMISO </w:t>
      </w:r>
      <w:r w:rsidR="00FD034C" w:rsidRPr="00DE05F1">
        <w:rPr>
          <w:rFonts w:ascii="Arial" w:hAnsi="Arial" w:cs="Arial"/>
          <w:b/>
          <w:bCs/>
          <w:sz w:val="28"/>
          <w:szCs w:val="28"/>
        </w:rPr>
        <w:t>PERMANENTE FRENTE AL MANUAL DE CONVIVENCIA</w:t>
      </w:r>
      <w:bookmarkEnd w:id="7"/>
    </w:p>
    <w:p w14:paraId="46297628" w14:textId="77777777" w:rsidR="00EE6A56" w:rsidRDefault="00EE6A56" w:rsidP="00FD034C">
      <w:pPr>
        <w:spacing w:line="276" w:lineRule="auto"/>
        <w:jc w:val="both"/>
        <w:rPr>
          <w:rFonts w:ascii="Arial" w:hAnsi="Arial" w:cs="Arial"/>
        </w:rPr>
      </w:pPr>
    </w:p>
    <w:p w14:paraId="6C5ABCDA" w14:textId="14601C46" w:rsidR="00FD034C" w:rsidRPr="00CE71BB" w:rsidRDefault="00FD034C" w:rsidP="00FD034C">
      <w:pPr>
        <w:spacing w:line="276" w:lineRule="auto"/>
        <w:jc w:val="both"/>
        <w:rPr>
          <w:rFonts w:ascii="Arial" w:hAnsi="Arial" w:cs="Arial"/>
        </w:rPr>
      </w:pPr>
      <w:r w:rsidRPr="00CE71BB">
        <w:rPr>
          <w:rFonts w:ascii="Arial" w:hAnsi="Arial" w:cs="Arial"/>
        </w:rPr>
        <w:t>Los servidores públicos y contratistas del Fondo de Bienestar Social de la Contraloría General de la República asumen el compromiso de interiorizar plenamente el contenido de este manual, y materializar su contenido en todos los escenarios de la entidad.</w:t>
      </w:r>
    </w:p>
    <w:p w14:paraId="6126EF22" w14:textId="4A76D80E" w:rsidR="005765A2" w:rsidRDefault="005F3B47" w:rsidP="00FD034C">
      <w:pPr>
        <w:spacing w:line="276" w:lineRule="auto"/>
        <w:jc w:val="both"/>
        <w:rPr>
          <w:rFonts w:ascii="Arial" w:hAnsi="Arial" w:cs="Arial"/>
        </w:rPr>
      </w:pPr>
      <w:r w:rsidRPr="00CE71BB">
        <w:rPr>
          <w:rFonts w:ascii="Arial" w:hAnsi="Arial" w:cs="Arial"/>
        </w:rPr>
        <w:t>De la misma manera, a</w:t>
      </w:r>
      <w:r w:rsidR="00FD034C" w:rsidRPr="00CE71BB">
        <w:rPr>
          <w:rFonts w:ascii="Arial" w:hAnsi="Arial" w:cs="Arial"/>
        </w:rPr>
        <w:t xml:space="preserve">sumirán también el compromiso </w:t>
      </w:r>
      <w:r w:rsidRPr="00CE71BB">
        <w:rPr>
          <w:rFonts w:ascii="Arial" w:hAnsi="Arial" w:cs="Arial"/>
        </w:rPr>
        <w:t>individual e institucional</w:t>
      </w:r>
      <w:r w:rsidR="00FD034C" w:rsidRPr="00CE71BB">
        <w:rPr>
          <w:rFonts w:ascii="Arial" w:hAnsi="Arial" w:cs="Arial"/>
        </w:rPr>
        <w:t xml:space="preserve"> </w:t>
      </w:r>
      <w:r w:rsidRPr="00CE71BB">
        <w:rPr>
          <w:rFonts w:ascii="Arial" w:hAnsi="Arial" w:cs="Arial"/>
        </w:rPr>
        <w:t>de vigilar el cumplimiento de las normas aquí desarrolladas, esto como mecanismo de promoción de la Sana Convivencia Laboral.</w:t>
      </w:r>
    </w:p>
    <w:p w14:paraId="4C4B6C93" w14:textId="049114EE" w:rsidR="00EE6A56" w:rsidRDefault="00EE6A56" w:rsidP="00FD034C">
      <w:pPr>
        <w:spacing w:line="276" w:lineRule="auto"/>
        <w:jc w:val="both"/>
        <w:rPr>
          <w:rFonts w:ascii="Arial" w:hAnsi="Arial" w:cs="Arial"/>
        </w:rPr>
      </w:pPr>
    </w:p>
    <w:p w14:paraId="4CDC938D" w14:textId="7493BE5B" w:rsidR="00EE6A56" w:rsidRDefault="00EE6A56" w:rsidP="00FD034C">
      <w:pPr>
        <w:spacing w:line="276" w:lineRule="auto"/>
        <w:jc w:val="both"/>
        <w:rPr>
          <w:rFonts w:ascii="Arial" w:hAnsi="Arial" w:cs="Arial"/>
        </w:rPr>
      </w:pPr>
    </w:p>
    <w:p w14:paraId="62FA8CC9" w14:textId="48873EBF" w:rsidR="00EE6A56" w:rsidRDefault="00EE6A56" w:rsidP="00FD034C">
      <w:pPr>
        <w:spacing w:line="276" w:lineRule="auto"/>
        <w:jc w:val="both"/>
        <w:rPr>
          <w:rFonts w:ascii="Arial" w:hAnsi="Arial" w:cs="Arial"/>
        </w:rPr>
      </w:pPr>
    </w:p>
    <w:p w14:paraId="077F1363" w14:textId="7D7CCAB5" w:rsidR="00EE6A56" w:rsidRDefault="00EE6A56" w:rsidP="00FD034C">
      <w:pPr>
        <w:spacing w:line="276" w:lineRule="auto"/>
        <w:jc w:val="both"/>
        <w:rPr>
          <w:rFonts w:ascii="Arial" w:hAnsi="Arial" w:cs="Arial"/>
        </w:rPr>
      </w:pPr>
    </w:p>
    <w:p w14:paraId="37797F8F" w14:textId="76BF90C9" w:rsidR="00EE6A56" w:rsidRDefault="00EE6A56" w:rsidP="00FD034C">
      <w:pPr>
        <w:spacing w:line="276" w:lineRule="auto"/>
        <w:jc w:val="both"/>
        <w:rPr>
          <w:rFonts w:ascii="Arial" w:hAnsi="Arial" w:cs="Arial"/>
        </w:rPr>
      </w:pPr>
    </w:p>
    <w:p w14:paraId="2E225F1D" w14:textId="36A19445" w:rsidR="00EE6A56" w:rsidRDefault="00EE6A56" w:rsidP="00FD034C">
      <w:pPr>
        <w:spacing w:line="276" w:lineRule="auto"/>
        <w:jc w:val="both"/>
        <w:rPr>
          <w:rFonts w:ascii="Arial" w:hAnsi="Arial" w:cs="Arial"/>
        </w:rPr>
      </w:pPr>
    </w:p>
    <w:p w14:paraId="6FC1EAB6" w14:textId="06FF6860" w:rsidR="00EE6A56" w:rsidRDefault="00EE6A56" w:rsidP="00FD034C">
      <w:pPr>
        <w:spacing w:line="276" w:lineRule="auto"/>
        <w:jc w:val="both"/>
        <w:rPr>
          <w:rFonts w:ascii="Arial" w:hAnsi="Arial" w:cs="Arial"/>
        </w:rPr>
      </w:pPr>
    </w:p>
    <w:p w14:paraId="0F53E1A7" w14:textId="35D2AC48" w:rsidR="00EE6A56" w:rsidRDefault="00EE6A56" w:rsidP="00FD034C">
      <w:pPr>
        <w:spacing w:line="276" w:lineRule="auto"/>
        <w:jc w:val="both"/>
        <w:rPr>
          <w:rFonts w:ascii="Arial" w:hAnsi="Arial" w:cs="Arial"/>
        </w:rPr>
      </w:pPr>
    </w:p>
    <w:p w14:paraId="6E281068" w14:textId="7B26A925" w:rsidR="00EE6A56" w:rsidRDefault="00EE6A56" w:rsidP="00FD034C">
      <w:pPr>
        <w:spacing w:line="276" w:lineRule="auto"/>
        <w:jc w:val="both"/>
        <w:rPr>
          <w:rFonts w:ascii="Arial" w:hAnsi="Arial" w:cs="Arial"/>
        </w:rPr>
      </w:pPr>
    </w:p>
    <w:p w14:paraId="1533DDEA" w14:textId="1DF0EE07" w:rsidR="00EE6A56" w:rsidRDefault="00EE6A56" w:rsidP="00FD034C">
      <w:pPr>
        <w:spacing w:line="276" w:lineRule="auto"/>
        <w:jc w:val="both"/>
        <w:rPr>
          <w:rFonts w:ascii="Arial" w:hAnsi="Arial" w:cs="Arial"/>
        </w:rPr>
      </w:pPr>
    </w:p>
    <w:p w14:paraId="3EE83D5D" w14:textId="003FE5A6" w:rsidR="00EE6A56" w:rsidRDefault="00EE6A56" w:rsidP="00FD034C">
      <w:pPr>
        <w:spacing w:line="276" w:lineRule="auto"/>
        <w:jc w:val="both"/>
        <w:rPr>
          <w:rFonts w:ascii="Arial" w:hAnsi="Arial" w:cs="Arial"/>
        </w:rPr>
      </w:pPr>
    </w:p>
    <w:p w14:paraId="2E59BDD0" w14:textId="3FF117D2" w:rsidR="00EE6A56" w:rsidRDefault="00EE6A56" w:rsidP="00FD034C">
      <w:pPr>
        <w:spacing w:line="276" w:lineRule="auto"/>
        <w:jc w:val="both"/>
        <w:rPr>
          <w:rFonts w:ascii="Arial" w:hAnsi="Arial" w:cs="Arial"/>
        </w:rPr>
      </w:pPr>
    </w:p>
    <w:p w14:paraId="1F2B9BAC" w14:textId="4F076600" w:rsidR="00EE6A56" w:rsidRDefault="00EE6A56" w:rsidP="00FD034C">
      <w:pPr>
        <w:spacing w:line="276" w:lineRule="auto"/>
        <w:jc w:val="both"/>
        <w:rPr>
          <w:rFonts w:ascii="Arial" w:hAnsi="Arial" w:cs="Arial"/>
        </w:rPr>
      </w:pPr>
    </w:p>
    <w:p w14:paraId="69E0E8AA" w14:textId="53437660" w:rsidR="00EE6A56" w:rsidRDefault="00EE6A56" w:rsidP="00FD034C">
      <w:pPr>
        <w:spacing w:line="276" w:lineRule="auto"/>
        <w:jc w:val="both"/>
        <w:rPr>
          <w:rFonts w:ascii="Arial" w:hAnsi="Arial" w:cs="Arial"/>
        </w:rPr>
      </w:pPr>
    </w:p>
    <w:p w14:paraId="5E212640" w14:textId="1E6EF867" w:rsidR="00EE6A56" w:rsidRDefault="00EE6A56" w:rsidP="00FD034C">
      <w:pPr>
        <w:spacing w:line="276" w:lineRule="auto"/>
        <w:jc w:val="both"/>
        <w:rPr>
          <w:rFonts w:ascii="Arial" w:hAnsi="Arial" w:cs="Arial"/>
        </w:rPr>
      </w:pPr>
    </w:p>
    <w:p w14:paraId="223C4DED" w14:textId="1BD3DDA7" w:rsidR="00EE6A56" w:rsidRDefault="00EE6A56" w:rsidP="00FD034C">
      <w:pPr>
        <w:spacing w:line="276" w:lineRule="auto"/>
        <w:jc w:val="both"/>
        <w:rPr>
          <w:rFonts w:ascii="Arial" w:hAnsi="Arial" w:cs="Arial"/>
        </w:rPr>
      </w:pPr>
    </w:p>
    <w:p w14:paraId="29EB1641" w14:textId="1D2D1377" w:rsidR="00EE6A56" w:rsidRDefault="00EE6A56" w:rsidP="00FD034C">
      <w:pPr>
        <w:spacing w:line="276" w:lineRule="auto"/>
        <w:jc w:val="both"/>
        <w:rPr>
          <w:rFonts w:ascii="Arial" w:hAnsi="Arial" w:cs="Arial"/>
        </w:rPr>
      </w:pPr>
    </w:p>
    <w:p w14:paraId="6550783F" w14:textId="00F72167" w:rsidR="00EE6A56" w:rsidRDefault="00EE6A56" w:rsidP="00FD034C">
      <w:pPr>
        <w:spacing w:line="276" w:lineRule="auto"/>
        <w:jc w:val="both"/>
        <w:rPr>
          <w:rFonts w:ascii="Arial" w:hAnsi="Arial" w:cs="Arial"/>
        </w:rPr>
      </w:pPr>
    </w:p>
    <w:p w14:paraId="23C915DB" w14:textId="77777777" w:rsidR="00CA7B96" w:rsidRPr="00CE71BB" w:rsidRDefault="00CA7B96" w:rsidP="00FD034C">
      <w:pPr>
        <w:spacing w:line="276" w:lineRule="auto"/>
        <w:jc w:val="both"/>
        <w:rPr>
          <w:rFonts w:ascii="Arial" w:hAnsi="Arial" w:cs="Arial"/>
        </w:rPr>
      </w:pPr>
    </w:p>
    <w:p w14:paraId="45421F7D" w14:textId="67213207" w:rsidR="00E86AAB" w:rsidRPr="00DE05F1" w:rsidRDefault="004361D0" w:rsidP="00EE6A56">
      <w:pPr>
        <w:pStyle w:val="Ttulo1"/>
        <w:rPr>
          <w:rFonts w:ascii="Arial" w:hAnsi="Arial" w:cs="Arial"/>
          <w:b/>
          <w:bCs/>
          <w:sz w:val="28"/>
          <w:szCs w:val="28"/>
        </w:rPr>
      </w:pPr>
      <w:bookmarkStart w:id="8" w:name="_Toc120031869"/>
      <w:r w:rsidRPr="00DE05F1">
        <w:rPr>
          <w:rFonts w:ascii="Arial" w:hAnsi="Arial" w:cs="Arial"/>
          <w:b/>
          <w:bCs/>
          <w:sz w:val="28"/>
          <w:szCs w:val="28"/>
        </w:rPr>
        <w:lastRenderedPageBreak/>
        <w:t xml:space="preserve">NORMAS DE COMPORTAMIENTO ORIENTADAS </w:t>
      </w:r>
      <w:r w:rsidR="00E86AAB" w:rsidRPr="00DE05F1">
        <w:rPr>
          <w:rFonts w:ascii="Arial" w:hAnsi="Arial" w:cs="Arial"/>
          <w:b/>
          <w:bCs/>
          <w:sz w:val="28"/>
          <w:szCs w:val="28"/>
        </w:rPr>
        <w:t>HACIA LA SANA CONVIVENCIA LABORAL</w:t>
      </w:r>
      <w:bookmarkEnd w:id="8"/>
    </w:p>
    <w:p w14:paraId="70B13C88" w14:textId="77777777" w:rsidR="00EE6A56" w:rsidRDefault="00EE6A56" w:rsidP="00E86AAB">
      <w:pPr>
        <w:spacing w:line="276" w:lineRule="auto"/>
        <w:jc w:val="both"/>
        <w:rPr>
          <w:rFonts w:ascii="Arial" w:hAnsi="Arial" w:cs="Arial"/>
        </w:rPr>
      </w:pPr>
    </w:p>
    <w:p w14:paraId="58C95D0A" w14:textId="2E2F8941" w:rsidR="00E86AAB" w:rsidRPr="00CE71BB" w:rsidRDefault="00E86AAB" w:rsidP="00E86AAB">
      <w:pPr>
        <w:spacing w:line="276" w:lineRule="auto"/>
        <w:jc w:val="both"/>
        <w:rPr>
          <w:rFonts w:ascii="Arial" w:hAnsi="Arial" w:cs="Arial"/>
        </w:rPr>
      </w:pPr>
      <w:r w:rsidRPr="00CE71BB">
        <w:rPr>
          <w:rFonts w:ascii="Arial" w:hAnsi="Arial" w:cs="Arial"/>
        </w:rPr>
        <w:t xml:space="preserve">En este apartado del presente </w:t>
      </w:r>
      <w:r w:rsidR="004102D1" w:rsidRPr="00CE71BB">
        <w:rPr>
          <w:rFonts w:ascii="Arial" w:hAnsi="Arial" w:cs="Arial"/>
        </w:rPr>
        <w:t xml:space="preserve">Manual se </w:t>
      </w:r>
      <w:r w:rsidR="004837DA" w:rsidRPr="00CE71BB">
        <w:rPr>
          <w:rFonts w:ascii="Arial" w:hAnsi="Arial" w:cs="Arial"/>
        </w:rPr>
        <w:t xml:space="preserve">describen algunas conductas básicas que fundamentan </w:t>
      </w:r>
      <w:r w:rsidR="00C86AF9" w:rsidRPr="00CE71BB">
        <w:rPr>
          <w:rFonts w:ascii="Arial" w:hAnsi="Arial" w:cs="Arial"/>
        </w:rPr>
        <w:t>un comportamiento conviviente por parte de los servidores públicos y contratistas del Fondo de Bienestar</w:t>
      </w:r>
      <w:r w:rsidR="00D448F9" w:rsidRPr="00CE71BB">
        <w:rPr>
          <w:rFonts w:ascii="Arial" w:hAnsi="Arial" w:cs="Arial"/>
        </w:rPr>
        <w:t xml:space="preserve"> Social de la Contraloría General de la República.</w:t>
      </w:r>
      <w:r w:rsidR="00937504" w:rsidRPr="00CE71BB">
        <w:rPr>
          <w:rFonts w:ascii="Arial" w:hAnsi="Arial" w:cs="Arial"/>
        </w:rPr>
        <w:t xml:space="preserve"> </w:t>
      </w:r>
      <w:r w:rsidR="004837DA" w:rsidRPr="00CE71BB">
        <w:rPr>
          <w:rFonts w:ascii="Arial" w:hAnsi="Arial" w:cs="Arial"/>
        </w:rPr>
        <w:t xml:space="preserve">Estas conductas, </w:t>
      </w:r>
      <w:r w:rsidR="005C3CF8" w:rsidRPr="00CE71BB">
        <w:rPr>
          <w:rFonts w:ascii="Arial" w:hAnsi="Arial" w:cs="Arial"/>
        </w:rPr>
        <w:t>en su permanente ejercicio</w:t>
      </w:r>
      <w:r w:rsidR="00D448F9" w:rsidRPr="00CE71BB">
        <w:rPr>
          <w:rFonts w:ascii="Arial" w:hAnsi="Arial" w:cs="Arial"/>
        </w:rPr>
        <w:t>,</w:t>
      </w:r>
      <w:r w:rsidR="0014345A" w:rsidRPr="00CE71BB">
        <w:rPr>
          <w:rFonts w:ascii="Arial" w:hAnsi="Arial" w:cs="Arial"/>
        </w:rPr>
        <w:t xml:space="preserve"> serán los cimientos </w:t>
      </w:r>
      <w:r w:rsidR="000A00FD" w:rsidRPr="00CE71BB">
        <w:rPr>
          <w:rFonts w:ascii="Arial" w:hAnsi="Arial" w:cs="Arial"/>
        </w:rPr>
        <w:t>para la construcción y consolidación de un ambiente de trabajo favorecedor del bienestar.</w:t>
      </w:r>
    </w:p>
    <w:p w14:paraId="10018CA5" w14:textId="4F71E007" w:rsidR="00C02ED5" w:rsidRPr="00CE71BB" w:rsidRDefault="00C02ED5" w:rsidP="00E86AAB">
      <w:pPr>
        <w:spacing w:line="276" w:lineRule="auto"/>
        <w:jc w:val="both"/>
        <w:rPr>
          <w:rFonts w:ascii="Arial" w:hAnsi="Arial" w:cs="Arial"/>
        </w:rPr>
      </w:pPr>
      <w:r w:rsidRPr="00CE71BB">
        <w:rPr>
          <w:rFonts w:ascii="Arial" w:hAnsi="Arial" w:cs="Arial"/>
        </w:rPr>
        <w:t>Las siguientes son las normas de comportamiento orientadas hacia la Sana Convivencia</w:t>
      </w:r>
      <w:r w:rsidR="00937504" w:rsidRPr="00CE71BB">
        <w:rPr>
          <w:rFonts w:ascii="Arial" w:hAnsi="Arial" w:cs="Arial"/>
        </w:rPr>
        <w:t xml:space="preserve"> que todo servidor público y contratista de la entidad deben cumplir:</w:t>
      </w:r>
    </w:p>
    <w:p w14:paraId="2254F5CD" w14:textId="306685FA" w:rsidR="00AA3CE1" w:rsidRPr="00CE71BB" w:rsidRDefault="00937504" w:rsidP="00347701">
      <w:pPr>
        <w:pStyle w:val="Prrafodelista"/>
        <w:numPr>
          <w:ilvl w:val="1"/>
          <w:numId w:val="9"/>
        </w:numPr>
        <w:spacing w:line="276" w:lineRule="auto"/>
        <w:jc w:val="both"/>
        <w:rPr>
          <w:rFonts w:ascii="Arial" w:hAnsi="Arial" w:cs="Arial"/>
        </w:rPr>
      </w:pPr>
      <w:r w:rsidRPr="00CE71BB">
        <w:rPr>
          <w:rFonts w:ascii="Arial" w:hAnsi="Arial" w:cs="Arial"/>
        </w:rPr>
        <w:t>Ejecutar en todo momento acciones y comportamientos que expresen respeto, trato amable, gentil, tolerante y solidario, como principios que deben regir nuestro actuar día a día.</w:t>
      </w:r>
    </w:p>
    <w:p w14:paraId="682E8CC1" w14:textId="77777777" w:rsidR="00AA3CE1" w:rsidRPr="00CE71BB" w:rsidRDefault="00AA3CE1" w:rsidP="00AA3CE1">
      <w:pPr>
        <w:pStyle w:val="Prrafodelista"/>
        <w:spacing w:line="276" w:lineRule="auto"/>
        <w:ind w:left="792"/>
        <w:jc w:val="both"/>
        <w:rPr>
          <w:rFonts w:ascii="Arial" w:hAnsi="Arial" w:cs="Arial"/>
        </w:rPr>
      </w:pPr>
    </w:p>
    <w:p w14:paraId="3514ABB7" w14:textId="77777777" w:rsidR="00AA3CE1" w:rsidRPr="00CE71BB" w:rsidRDefault="00937504" w:rsidP="00347701">
      <w:pPr>
        <w:pStyle w:val="Prrafodelista"/>
        <w:numPr>
          <w:ilvl w:val="1"/>
          <w:numId w:val="9"/>
        </w:numPr>
        <w:spacing w:line="276" w:lineRule="auto"/>
        <w:jc w:val="both"/>
        <w:rPr>
          <w:rFonts w:ascii="Arial" w:hAnsi="Arial" w:cs="Arial"/>
        </w:rPr>
      </w:pPr>
      <w:r w:rsidRPr="00CE71BB">
        <w:rPr>
          <w:rFonts w:ascii="Arial" w:hAnsi="Arial" w:cs="Arial"/>
        </w:rPr>
        <w:t>Tratar a nuestros compañeros de trabajo sin discriminación por razón de raza, etnia, religión, preferencia sexual, nacionalidad o forma de vestir.</w:t>
      </w:r>
    </w:p>
    <w:p w14:paraId="750C69AA" w14:textId="77777777" w:rsidR="00AA3CE1" w:rsidRPr="00CE71BB" w:rsidRDefault="00AA3CE1" w:rsidP="00AA3CE1">
      <w:pPr>
        <w:pStyle w:val="Prrafodelista"/>
        <w:rPr>
          <w:rFonts w:ascii="Arial" w:hAnsi="Arial" w:cs="Arial"/>
        </w:rPr>
      </w:pPr>
    </w:p>
    <w:p w14:paraId="56BB2720" w14:textId="77777777" w:rsidR="00AA3CE1" w:rsidRPr="00CE71BB" w:rsidRDefault="00937504" w:rsidP="00347701">
      <w:pPr>
        <w:pStyle w:val="Prrafodelista"/>
        <w:numPr>
          <w:ilvl w:val="1"/>
          <w:numId w:val="9"/>
        </w:numPr>
        <w:spacing w:line="276" w:lineRule="auto"/>
        <w:jc w:val="both"/>
        <w:rPr>
          <w:rFonts w:ascii="Arial" w:hAnsi="Arial" w:cs="Arial"/>
        </w:rPr>
      </w:pPr>
      <w:r w:rsidRPr="00CE71BB">
        <w:rPr>
          <w:rFonts w:ascii="Arial" w:hAnsi="Arial" w:cs="Arial"/>
        </w:rPr>
        <w:t>Mantener, en todo momento, una comunicación abierta, clara, respetuosa y oportuna.</w:t>
      </w:r>
    </w:p>
    <w:p w14:paraId="64D8D6E8" w14:textId="77777777" w:rsidR="00AA3CE1" w:rsidRPr="00CE71BB" w:rsidRDefault="00AA3CE1" w:rsidP="00AA3CE1">
      <w:pPr>
        <w:pStyle w:val="Prrafodelista"/>
        <w:rPr>
          <w:rFonts w:ascii="Arial" w:hAnsi="Arial" w:cs="Arial"/>
        </w:rPr>
      </w:pPr>
    </w:p>
    <w:p w14:paraId="5D852457" w14:textId="77777777" w:rsidR="00AA3CE1" w:rsidRPr="00CE71BB" w:rsidRDefault="00DA0475" w:rsidP="00347701">
      <w:pPr>
        <w:pStyle w:val="Prrafodelista"/>
        <w:numPr>
          <w:ilvl w:val="1"/>
          <w:numId w:val="9"/>
        </w:numPr>
        <w:spacing w:line="276" w:lineRule="auto"/>
        <w:jc w:val="both"/>
        <w:rPr>
          <w:rFonts w:ascii="Arial" w:hAnsi="Arial" w:cs="Arial"/>
        </w:rPr>
      </w:pPr>
      <w:r w:rsidRPr="00CE71BB">
        <w:rPr>
          <w:rFonts w:ascii="Arial" w:hAnsi="Arial" w:cs="Arial"/>
        </w:rPr>
        <w:t>Respetar el espacio de trabajo propio y común, evitando comportamientos que puedan interrumpir o interferir en las actividades de nuestros compañeros de trabajo.</w:t>
      </w:r>
    </w:p>
    <w:p w14:paraId="57D004EE" w14:textId="77777777" w:rsidR="00AA3CE1" w:rsidRPr="00CE71BB" w:rsidRDefault="00AA3CE1" w:rsidP="00AA3CE1">
      <w:pPr>
        <w:pStyle w:val="Prrafodelista"/>
        <w:rPr>
          <w:rFonts w:ascii="Arial" w:hAnsi="Arial" w:cs="Arial"/>
        </w:rPr>
      </w:pPr>
    </w:p>
    <w:p w14:paraId="4F70C93D" w14:textId="77777777" w:rsidR="00AA3CE1" w:rsidRPr="00CE71BB" w:rsidRDefault="00DA0475" w:rsidP="00347701">
      <w:pPr>
        <w:pStyle w:val="Prrafodelista"/>
        <w:numPr>
          <w:ilvl w:val="1"/>
          <w:numId w:val="9"/>
        </w:numPr>
        <w:spacing w:line="276" w:lineRule="auto"/>
        <w:jc w:val="both"/>
        <w:rPr>
          <w:rFonts w:ascii="Arial" w:hAnsi="Arial" w:cs="Arial"/>
        </w:rPr>
      </w:pPr>
      <w:r w:rsidRPr="00CE71BB">
        <w:rPr>
          <w:rFonts w:ascii="Arial" w:hAnsi="Arial" w:cs="Arial"/>
        </w:rPr>
        <w:t>Hablar en un tono de voz apropiado, respetuoso del espacio de los demás, para evitar así interrumpirles en sus actividades.</w:t>
      </w:r>
    </w:p>
    <w:p w14:paraId="34E50E04" w14:textId="77777777" w:rsidR="00AA3CE1" w:rsidRPr="00CE71BB" w:rsidRDefault="00AA3CE1" w:rsidP="00AA3CE1">
      <w:pPr>
        <w:pStyle w:val="Prrafodelista"/>
        <w:rPr>
          <w:rFonts w:ascii="Arial" w:hAnsi="Arial" w:cs="Arial"/>
        </w:rPr>
      </w:pPr>
    </w:p>
    <w:p w14:paraId="6EE5A0E8" w14:textId="77777777" w:rsidR="00AA3CE1" w:rsidRPr="00CE71BB" w:rsidRDefault="00DA0475" w:rsidP="00347701">
      <w:pPr>
        <w:pStyle w:val="Prrafodelista"/>
        <w:numPr>
          <w:ilvl w:val="1"/>
          <w:numId w:val="9"/>
        </w:numPr>
        <w:spacing w:line="276" w:lineRule="auto"/>
        <w:jc w:val="both"/>
        <w:rPr>
          <w:rFonts w:ascii="Arial" w:hAnsi="Arial" w:cs="Arial"/>
        </w:rPr>
      </w:pPr>
      <w:r w:rsidRPr="00CE71BB">
        <w:rPr>
          <w:rFonts w:ascii="Arial" w:hAnsi="Arial" w:cs="Arial"/>
        </w:rPr>
        <w:t>Ser puntual con las actividades y reuniones previamente acordadas y cumplir con l</w:t>
      </w:r>
      <w:r w:rsidR="00806385" w:rsidRPr="00CE71BB">
        <w:rPr>
          <w:rFonts w:ascii="Arial" w:hAnsi="Arial" w:cs="Arial"/>
        </w:rPr>
        <w:t>a agenda y</w:t>
      </w:r>
      <w:r w:rsidRPr="00CE71BB">
        <w:rPr>
          <w:rFonts w:ascii="Arial" w:hAnsi="Arial" w:cs="Arial"/>
        </w:rPr>
        <w:t xml:space="preserve"> compromisos </w:t>
      </w:r>
      <w:r w:rsidR="00FB0BBE" w:rsidRPr="00CE71BB">
        <w:rPr>
          <w:rFonts w:ascii="Arial" w:hAnsi="Arial" w:cs="Arial"/>
        </w:rPr>
        <w:t>definidos</w:t>
      </w:r>
      <w:r w:rsidR="00806385" w:rsidRPr="00CE71BB">
        <w:rPr>
          <w:rFonts w:ascii="Arial" w:hAnsi="Arial" w:cs="Arial"/>
        </w:rPr>
        <w:t xml:space="preserve"> en estas.</w:t>
      </w:r>
    </w:p>
    <w:p w14:paraId="7A5ACAC8" w14:textId="77777777" w:rsidR="00AA3CE1" w:rsidRPr="00CE71BB" w:rsidRDefault="00AA3CE1" w:rsidP="00AA3CE1">
      <w:pPr>
        <w:pStyle w:val="Prrafodelista"/>
        <w:rPr>
          <w:rFonts w:ascii="Arial" w:hAnsi="Arial" w:cs="Arial"/>
        </w:rPr>
      </w:pPr>
    </w:p>
    <w:p w14:paraId="3E226337" w14:textId="77777777" w:rsidR="00AA3CE1" w:rsidRPr="00CE71BB" w:rsidRDefault="00DA0475" w:rsidP="00347701">
      <w:pPr>
        <w:pStyle w:val="Prrafodelista"/>
        <w:numPr>
          <w:ilvl w:val="1"/>
          <w:numId w:val="9"/>
        </w:numPr>
        <w:spacing w:line="276" w:lineRule="auto"/>
        <w:jc w:val="both"/>
        <w:rPr>
          <w:rFonts w:ascii="Arial" w:hAnsi="Arial" w:cs="Arial"/>
        </w:rPr>
      </w:pPr>
      <w:r w:rsidRPr="00CE71BB">
        <w:rPr>
          <w:rFonts w:ascii="Arial" w:hAnsi="Arial" w:cs="Arial"/>
        </w:rPr>
        <w:t>Responder de manera cordial y respetuosa las llamadas telefónicas, correos electrónicos y mensajes.</w:t>
      </w:r>
    </w:p>
    <w:p w14:paraId="4844FF02" w14:textId="77777777" w:rsidR="00AA3CE1" w:rsidRPr="00CE71BB" w:rsidRDefault="00AA3CE1" w:rsidP="00AA3CE1">
      <w:pPr>
        <w:pStyle w:val="Prrafodelista"/>
        <w:rPr>
          <w:rFonts w:ascii="Arial" w:hAnsi="Arial" w:cs="Arial"/>
        </w:rPr>
      </w:pPr>
    </w:p>
    <w:p w14:paraId="6FF1754D" w14:textId="77777777" w:rsidR="00AA3CE1" w:rsidRPr="00CE71BB" w:rsidRDefault="00806385" w:rsidP="00347701">
      <w:pPr>
        <w:pStyle w:val="Prrafodelista"/>
        <w:numPr>
          <w:ilvl w:val="1"/>
          <w:numId w:val="9"/>
        </w:numPr>
        <w:spacing w:line="276" w:lineRule="auto"/>
        <w:jc w:val="both"/>
        <w:rPr>
          <w:rFonts w:ascii="Arial" w:hAnsi="Arial" w:cs="Arial"/>
        </w:rPr>
      </w:pPr>
      <w:r w:rsidRPr="00CE71BB">
        <w:rPr>
          <w:rFonts w:ascii="Arial" w:hAnsi="Arial" w:cs="Arial"/>
        </w:rPr>
        <w:t>Saludar y despedirse de manera siempre amable.</w:t>
      </w:r>
    </w:p>
    <w:p w14:paraId="1D2DFA18" w14:textId="77777777" w:rsidR="00AA3CE1" w:rsidRPr="00CE71BB" w:rsidRDefault="00AA3CE1" w:rsidP="00AA3CE1">
      <w:pPr>
        <w:pStyle w:val="Prrafodelista"/>
        <w:rPr>
          <w:rFonts w:ascii="Arial" w:hAnsi="Arial" w:cs="Arial"/>
        </w:rPr>
      </w:pPr>
    </w:p>
    <w:p w14:paraId="7C7C9C32" w14:textId="77777777" w:rsidR="00AA3CE1" w:rsidRPr="00CE71BB" w:rsidRDefault="00806385" w:rsidP="00347701">
      <w:pPr>
        <w:pStyle w:val="Prrafodelista"/>
        <w:numPr>
          <w:ilvl w:val="1"/>
          <w:numId w:val="9"/>
        </w:numPr>
        <w:spacing w:line="276" w:lineRule="auto"/>
        <w:jc w:val="both"/>
        <w:rPr>
          <w:rFonts w:ascii="Arial" w:hAnsi="Arial" w:cs="Arial"/>
        </w:rPr>
      </w:pPr>
      <w:r w:rsidRPr="00CE71BB">
        <w:rPr>
          <w:rFonts w:ascii="Arial" w:hAnsi="Arial" w:cs="Arial"/>
        </w:rPr>
        <w:t>Pedir el favor y dar siempre las gracias.</w:t>
      </w:r>
    </w:p>
    <w:p w14:paraId="5381318F" w14:textId="77777777" w:rsidR="00AA3CE1" w:rsidRPr="00CE71BB" w:rsidRDefault="00AA3CE1" w:rsidP="00AA3CE1">
      <w:pPr>
        <w:pStyle w:val="Prrafodelista"/>
        <w:rPr>
          <w:rFonts w:ascii="Arial" w:hAnsi="Arial" w:cs="Arial"/>
        </w:rPr>
      </w:pPr>
    </w:p>
    <w:p w14:paraId="4F5F90C0" w14:textId="77777777" w:rsidR="00AA3CE1" w:rsidRPr="00CE71BB" w:rsidRDefault="00806385" w:rsidP="00347701">
      <w:pPr>
        <w:pStyle w:val="Prrafodelista"/>
        <w:numPr>
          <w:ilvl w:val="1"/>
          <w:numId w:val="9"/>
        </w:numPr>
        <w:spacing w:line="276" w:lineRule="auto"/>
        <w:jc w:val="both"/>
        <w:rPr>
          <w:rFonts w:ascii="Arial" w:hAnsi="Arial" w:cs="Arial"/>
        </w:rPr>
      </w:pPr>
      <w:r w:rsidRPr="00CE71BB">
        <w:rPr>
          <w:rFonts w:ascii="Arial" w:hAnsi="Arial" w:cs="Arial"/>
        </w:rPr>
        <w:t>En escenarios digitales emplear un lenguaje escrito amable y cordial, cuidando el tamaño de letra, el uso de mayúscula sostenida, el color del texto y todo lo relacionado con netiqueta.</w:t>
      </w:r>
    </w:p>
    <w:p w14:paraId="2040FCDB" w14:textId="77777777" w:rsidR="00AA3CE1" w:rsidRPr="00CE71BB" w:rsidRDefault="00AA3CE1" w:rsidP="00AA3CE1">
      <w:pPr>
        <w:pStyle w:val="Prrafodelista"/>
        <w:rPr>
          <w:rFonts w:ascii="Arial" w:hAnsi="Arial" w:cs="Arial"/>
        </w:rPr>
      </w:pPr>
    </w:p>
    <w:p w14:paraId="69FF6670" w14:textId="77777777" w:rsidR="00AA3CE1" w:rsidRPr="00CE71BB" w:rsidRDefault="00393692" w:rsidP="00347701">
      <w:pPr>
        <w:pStyle w:val="Prrafodelista"/>
        <w:numPr>
          <w:ilvl w:val="1"/>
          <w:numId w:val="9"/>
        </w:numPr>
        <w:spacing w:line="276" w:lineRule="auto"/>
        <w:jc w:val="both"/>
        <w:rPr>
          <w:rFonts w:ascii="Arial" w:hAnsi="Arial" w:cs="Arial"/>
        </w:rPr>
      </w:pPr>
      <w:r w:rsidRPr="00CE71BB">
        <w:rPr>
          <w:rFonts w:ascii="Arial" w:hAnsi="Arial" w:cs="Arial"/>
        </w:rPr>
        <w:lastRenderedPageBreak/>
        <w:t>Ser prudentes y discretos con el manejo de la información sensible que pueda afectar a los demás.</w:t>
      </w:r>
    </w:p>
    <w:p w14:paraId="0609C56F" w14:textId="77777777" w:rsidR="00AA3CE1" w:rsidRPr="00CE71BB" w:rsidRDefault="00AA3CE1" w:rsidP="00AA3CE1">
      <w:pPr>
        <w:pStyle w:val="Prrafodelista"/>
        <w:rPr>
          <w:rFonts w:ascii="Arial" w:hAnsi="Arial" w:cs="Arial"/>
        </w:rPr>
      </w:pPr>
    </w:p>
    <w:p w14:paraId="435F1469" w14:textId="77777777" w:rsidR="00AA3CE1" w:rsidRPr="00CE71BB" w:rsidRDefault="00393692" w:rsidP="00347701">
      <w:pPr>
        <w:pStyle w:val="Prrafodelista"/>
        <w:numPr>
          <w:ilvl w:val="1"/>
          <w:numId w:val="9"/>
        </w:numPr>
        <w:spacing w:line="276" w:lineRule="auto"/>
        <w:jc w:val="both"/>
        <w:rPr>
          <w:rFonts w:ascii="Arial" w:hAnsi="Arial" w:cs="Arial"/>
        </w:rPr>
      </w:pPr>
      <w:r w:rsidRPr="00CE71BB">
        <w:rPr>
          <w:rFonts w:ascii="Arial" w:hAnsi="Arial" w:cs="Arial"/>
        </w:rPr>
        <w:t>Hacer uso adecuado de las zonas de trabajo, descanso, áreas comunes, alimentación y baños, garantizando que estos permanezcan limpios y agradables.</w:t>
      </w:r>
    </w:p>
    <w:p w14:paraId="319EE320" w14:textId="77777777" w:rsidR="00AA3CE1" w:rsidRPr="00CE71BB" w:rsidRDefault="00AA3CE1" w:rsidP="00AA3CE1">
      <w:pPr>
        <w:pStyle w:val="Prrafodelista"/>
        <w:rPr>
          <w:rFonts w:ascii="Arial" w:hAnsi="Arial" w:cs="Arial"/>
        </w:rPr>
      </w:pPr>
    </w:p>
    <w:p w14:paraId="57BEF27B" w14:textId="64582439" w:rsidR="00AA3CE1" w:rsidRPr="00CE71BB" w:rsidRDefault="00393692" w:rsidP="00347701">
      <w:pPr>
        <w:pStyle w:val="Prrafodelista"/>
        <w:numPr>
          <w:ilvl w:val="1"/>
          <w:numId w:val="9"/>
        </w:numPr>
        <w:spacing w:line="276" w:lineRule="auto"/>
        <w:jc w:val="both"/>
        <w:rPr>
          <w:rFonts w:ascii="Arial" w:hAnsi="Arial" w:cs="Arial"/>
        </w:rPr>
      </w:pPr>
      <w:r w:rsidRPr="00CE71BB">
        <w:rPr>
          <w:rFonts w:ascii="Arial" w:hAnsi="Arial" w:cs="Arial"/>
        </w:rPr>
        <w:t xml:space="preserve">Al escuchar música se debe hacer uso de los audífonos para evitar molestias a las personas que se encuentren alrededor; sin embargo, su uso no debe afectar la comunicación y </w:t>
      </w:r>
      <w:r w:rsidRPr="00D81E85">
        <w:rPr>
          <w:rFonts w:ascii="Arial" w:hAnsi="Arial" w:cs="Arial"/>
        </w:rPr>
        <w:t xml:space="preserve">atención </w:t>
      </w:r>
      <w:r w:rsidR="00FF71CE" w:rsidRPr="00D81E85">
        <w:rPr>
          <w:rFonts w:ascii="Arial" w:hAnsi="Arial" w:cs="Arial"/>
        </w:rPr>
        <w:t>a compañeros y usuarios</w:t>
      </w:r>
      <w:r w:rsidRPr="00D81E85">
        <w:rPr>
          <w:rFonts w:ascii="Arial" w:hAnsi="Arial" w:cs="Arial"/>
        </w:rPr>
        <w:t>.</w:t>
      </w:r>
    </w:p>
    <w:p w14:paraId="53692B7A" w14:textId="77777777" w:rsidR="00AA3CE1" w:rsidRPr="00CE71BB" w:rsidRDefault="00AA3CE1" w:rsidP="00AA3CE1">
      <w:pPr>
        <w:pStyle w:val="Prrafodelista"/>
        <w:rPr>
          <w:rFonts w:ascii="Arial" w:hAnsi="Arial" w:cs="Arial"/>
        </w:rPr>
      </w:pPr>
    </w:p>
    <w:p w14:paraId="457BE15C" w14:textId="440E38C5" w:rsidR="00AA3CE1" w:rsidRPr="00CE71BB" w:rsidRDefault="00393692" w:rsidP="00347701">
      <w:pPr>
        <w:pStyle w:val="Prrafodelista"/>
        <w:numPr>
          <w:ilvl w:val="1"/>
          <w:numId w:val="9"/>
        </w:numPr>
        <w:spacing w:line="276" w:lineRule="auto"/>
        <w:jc w:val="both"/>
        <w:rPr>
          <w:rFonts w:ascii="Arial" w:hAnsi="Arial" w:cs="Arial"/>
        </w:rPr>
      </w:pPr>
      <w:r w:rsidRPr="00CE71BB">
        <w:rPr>
          <w:rFonts w:ascii="Arial" w:hAnsi="Arial" w:cs="Arial"/>
        </w:rPr>
        <w:t>Los colaboradores</w:t>
      </w:r>
      <w:r w:rsidR="00D01264">
        <w:rPr>
          <w:rFonts w:ascii="Arial" w:hAnsi="Arial" w:cs="Arial"/>
        </w:rPr>
        <w:t xml:space="preserve"> </w:t>
      </w:r>
      <w:r w:rsidR="00D01264" w:rsidRPr="00D81E85">
        <w:rPr>
          <w:rFonts w:ascii="Arial" w:hAnsi="Arial" w:cs="Arial"/>
        </w:rPr>
        <w:t>(servidores y contratistas)</w:t>
      </w:r>
      <w:r w:rsidRPr="00CE71BB">
        <w:rPr>
          <w:rFonts w:ascii="Arial" w:hAnsi="Arial" w:cs="Arial"/>
        </w:rPr>
        <w:t xml:space="preserve"> trabajarán con el propósito de proporcionar un ambiente laboral libre de discriminación, acoso, intimidación o coerción.</w:t>
      </w:r>
    </w:p>
    <w:p w14:paraId="3C81717F" w14:textId="77777777" w:rsidR="00AA3CE1" w:rsidRPr="00CE71BB" w:rsidRDefault="00AA3CE1" w:rsidP="00AA3CE1">
      <w:pPr>
        <w:pStyle w:val="Prrafodelista"/>
        <w:rPr>
          <w:rFonts w:ascii="Arial" w:hAnsi="Arial" w:cs="Arial"/>
        </w:rPr>
      </w:pPr>
    </w:p>
    <w:p w14:paraId="2971C32D" w14:textId="411CDCC1" w:rsidR="00AA3CE1" w:rsidRPr="00CE71BB" w:rsidRDefault="00393692" w:rsidP="00347701">
      <w:pPr>
        <w:pStyle w:val="Prrafodelista"/>
        <w:numPr>
          <w:ilvl w:val="1"/>
          <w:numId w:val="9"/>
        </w:numPr>
        <w:spacing w:line="276" w:lineRule="auto"/>
        <w:jc w:val="both"/>
        <w:rPr>
          <w:rFonts w:ascii="Arial" w:hAnsi="Arial" w:cs="Arial"/>
        </w:rPr>
      </w:pPr>
      <w:r w:rsidRPr="00CE71BB">
        <w:rPr>
          <w:rFonts w:ascii="Arial" w:hAnsi="Arial" w:cs="Arial"/>
        </w:rPr>
        <w:t>Hacer las observaciones, reclamos y solicitudes a que haya lugar por conducto del respectivo superior y de manera fundada, comedida y respetuosa.</w:t>
      </w:r>
    </w:p>
    <w:p w14:paraId="3849C4EB" w14:textId="5F9AD09B" w:rsidR="00142F63" w:rsidRPr="00CE71BB" w:rsidRDefault="00142F63" w:rsidP="00142F63">
      <w:pPr>
        <w:spacing w:line="276" w:lineRule="auto"/>
        <w:jc w:val="both"/>
        <w:rPr>
          <w:rFonts w:ascii="Arial" w:hAnsi="Arial" w:cs="Arial"/>
        </w:rPr>
      </w:pPr>
      <w:r w:rsidRPr="00CE71BB">
        <w:rPr>
          <w:rFonts w:ascii="Arial" w:hAnsi="Arial" w:cs="Arial"/>
        </w:rPr>
        <w:t>Las conductas que se mencionan a continuación se entienden como violatorias de este Manual de Convivencia Laboral, y su ejecución puede afectar la consolidación un ambiente de trabajo saludable:</w:t>
      </w:r>
    </w:p>
    <w:p w14:paraId="6862CAFE" w14:textId="003830D1" w:rsidR="002327FA" w:rsidRPr="00CE71BB" w:rsidRDefault="009B3CD5" w:rsidP="00347701">
      <w:pPr>
        <w:pStyle w:val="Prrafodelista"/>
        <w:numPr>
          <w:ilvl w:val="1"/>
          <w:numId w:val="10"/>
        </w:numPr>
        <w:spacing w:line="276" w:lineRule="auto"/>
        <w:jc w:val="both"/>
        <w:rPr>
          <w:rFonts w:ascii="Arial" w:hAnsi="Arial" w:cs="Arial"/>
        </w:rPr>
      </w:pPr>
      <w:r w:rsidRPr="00CE71BB">
        <w:rPr>
          <w:rFonts w:ascii="Arial" w:hAnsi="Arial" w:cs="Arial"/>
        </w:rPr>
        <w:t>Agredir físicamente, amenazar o realizar gestos indecorosos</w:t>
      </w:r>
    </w:p>
    <w:p w14:paraId="70B96447" w14:textId="77777777" w:rsidR="002327FA" w:rsidRPr="00CE71BB" w:rsidRDefault="002327FA" w:rsidP="002327FA">
      <w:pPr>
        <w:pStyle w:val="Prrafodelista"/>
        <w:spacing w:line="276" w:lineRule="auto"/>
        <w:ind w:left="792"/>
        <w:jc w:val="both"/>
        <w:rPr>
          <w:rFonts w:ascii="Arial" w:hAnsi="Arial" w:cs="Arial"/>
        </w:rPr>
      </w:pPr>
    </w:p>
    <w:p w14:paraId="21AA778B" w14:textId="70702E0A" w:rsidR="002327FA" w:rsidRPr="00CE71BB" w:rsidRDefault="002327FA" w:rsidP="00347701">
      <w:pPr>
        <w:pStyle w:val="Prrafodelista"/>
        <w:numPr>
          <w:ilvl w:val="1"/>
          <w:numId w:val="10"/>
        </w:numPr>
        <w:spacing w:line="276" w:lineRule="auto"/>
        <w:jc w:val="both"/>
        <w:rPr>
          <w:rFonts w:ascii="Arial" w:hAnsi="Arial" w:cs="Arial"/>
        </w:rPr>
      </w:pPr>
      <w:r w:rsidRPr="00CE71BB">
        <w:rPr>
          <w:rFonts w:ascii="Arial" w:hAnsi="Arial" w:cs="Arial"/>
        </w:rPr>
        <w:t>Las expresiones injuriosas o ultrajantes sobre la persona, con utilización de palabras soeces o con alusión a la raza, el género, el origen familiar o nacional, la preferencia política o el estatus social.</w:t>
      </w:r>
    </w:p>
    <w:p w14:paraId="01C84AE8" w14:textId="77777777" w:rsidR="002327FA" w:rsidRPr="00CE71BB" w:rsidRDefault="002327FA" w:rsidP="002327FA">
      <w:pPr>
        <w:pStyle w:val="Prrafodelista"/>
        <w:rPr>
          <w:rFonts w:ascii="Arial" w:hAnsi="Arial" w:cs="Arial"/>
        </w:rPr>
      </w:pPr>
    </w:p>
    <w:p w14:paraId="1AA3322B" w14:textId="5CA9CD0B" w:rsidR="002327FA" w:rsidRPr="00CE71BB" w:rsidRDefault="002327FA" w:rsidP="00347701">
      <w:pPr>
        <w:pStyle w:val="Prrafodelista"/>
        <w:numPr>
          <w:ilvl w:val="1"/>
          <w:numId w:val="10"/>
        </w:numPr>
        <w:spacing w:line="276" w:lineRule="auto"/>
        <w:jc w:val="both"/>
        <w:rPr>
          <w:rFonts w:ascii="Arial" w:hAnsi="Arial" w:cs="Arial"/>
        </w:rPr>
      </w:pPr>
      <w:r w:rsidRPr="00CE71BB">
        <w:rPr>
          <w:rFonts w:ascii="Arial" w:hAnsi="Arial" w:cs="Arial"/>
        </w:rPr>
        <w:t>Los comentarios hostiles y humillantes de descalificación profesional expresados en presencia de los compañeros de trabajo.</w:t>
      </w:r>
    </w:p>
    <w:p w14:paraId="26D09D19" w14:textId="77777777" w:rsidR="002327FA" w:rsidRPr="00CE71BB" w:rsidRDefault="002327FA" w:rsidP="002327FA">
      <w:pPr>
        <w:pStyle w:val="Prrafodelista"/>
        <w:rPr>
          <w:rFonts w:ascii="Arial" w:hAnsi="Arial" w:cs="Arial"/>
        </w:rPr>
      </w:pPr>
    </w:p>
    <w:p w14:paraId="792BF7DC" w14:textId="379AF0B8" w:rsidR="002327FA" w:rsidRPr="00CE71BB" w:rsidRDefault="002327FA" w:rsidP="00347701">
      <w:pPr>
        <w:pStyle w:val="Prrafodelista"/>
        <w:numPr>
          <w:ilvl w:val="1"/>
          <w:numId w:val="10"/>
        </w:numPr>
        <w:spacing w:line="276" w:lineRule="auto"/>
        <w:jc w:val="both"/>
        <w:rPr>
          <w:rFonts w:ascii="Arial" w:hAnsi="Arial" w:cs="Arial"/>
        </w:rPr>
      </w:pPr>
      <w:r w:rsidRPr="00CE71BB">
        <w:rPr>
          <w:rFonts w:ascii="Arial" w:hAnsi="Arial" w:cs="Arial"/>
        </w:rPr>
        <w:t>La descalificación humillante y en presencia de los compañeros de trabajo de las propuestas u opiniones de trabajo.</w:t>
      </w:r>
    </w:p>
    <w:p w14:paraId="14D455D4" w14:textId="77777777" w:rsidR="002327FA" w:rsidRPr="00CE71BB" w:rsidRDefault="002327FA" w:rsidP="002327FA">
      <w:pPr>
        <w:pStyle w:val="Prrafodelista"/>
        <w:rPr>
          <w:rFonts w:ascii="Arial" w:hAnsi="Arial" w:cs="Arial"/>
        </w:rPr>
      </w:pPr>
    </w:p>
    <w:p w14:paraId="4E119D82" w14:textId="21B0AD7A" w:rsidR="002327FA" w:rsidRPr="00CE71BB" w:rsidRDefault="002327FA" w:rsidP="00347701">
      <w:pPr>
        <w:pStyle w:val="Prrafodelista"/>
        <w:numPr>
          <w:ilvl w:val="1"/>
          <w:numId w:val="10"/>
        </w:numPr>
        <w:spacing w:line="276" w:lineRule="auto"/>
        <w:jc w:val="both"/>
        <w:rPr>
          <w:rFonts w:ascii="Arial" w:hAnsi="Arial" w:cs="Arial"/>
        </w:rPr>
      </w:pPr>
      <w:r w:rsidRPr="00CE71BB">
        <w:rPr>
          <w:rFonts w:ascii="Arial" w:hAnsi="Arial" w:cs="Arial"/>
        </w:rPr>
        <w:t>Las burlas sobre la apariencia física o la forma de vestir, formuladas en público.</w:t>
      </w:r>
    </w:p>
    <w:p w14:paraId="084CE330" w14:textId="77777777" w:rsidR="002327FA" w:rsidRPr="00CE71BB" w:rsidRDefault="002327FA" w:rsidP="002327FA">
      <w:pPr>
        <w:pStyle w:val="Prrafodelista"/>
        <w:rPr>
          <w:rFonts w:ascii="Arial" w:hAnsi="Arial" w:cs="Arial"/>
        </w:rPr>
      </w:pPr>
    </w:p>
    <w:p w14:paraId="11FBEA01" w14:textId="4CF18815" w:rsidR="002327FA" w:rsidRPr="00CE71BB" w:rsidRDefault="002327FA" w:rsidP="00347701">
      <w:pPr>
        <w:pStyle w:val="Prrafodelista"/>
        <w:numPr>
          <w:ilvl w:val="1"/>
          <w:numId w:val="10"/>
        </w:numPr>
        <w:spacing w:line="276" w:lineRule="auto"/>
        <w:jc w:val="both"/>
        <w:rPr>
          <w:rFonts w:ascii="Arial" w:hAnsi="Arial" w:cs="Arial"/>
        </w:rPr>
      </w:pPr>
      <w:r w:rsidRPr="00CE71BB">
        <w:rPr>
          <w:rFonts w:ascii="Arial" w:hAnsi="Arial" w:cs="Arial"/>
        </w:rPr>
        <w:t>La alusión pública a hechos pertenecientes a la intimidad de la persona.</w:t>
      </w:r>
    </w:p>
    <w:p w14:paraId="01CBC42B" w14:textId="77777777" w:rsidR="002327FA" w:rsidRPr="00CE71BB" w:rsidRDefault="002327FA" w:rsidP="002327FA">
      <w:pPr>
        <w:pStyle w:val="Prrafodelista"/>
        <w:rPr>
          <w:rFonts w:ascii="Arial" w:hAnsi="Arial" w:cs="Arial"/>
        </w:rPr>
      </w:pPr>
    </w:p>
    <w:p w14:paraId="68FE6093" w14:textId="6DC2E0E2" w:rsidR="002327FA" w:rsidRPr="00CE71BB" w:rsidRDefault="002327FA" w:rsidP="00347701">
      <w:pPr>
        <w:pStyle w:val="Prrafodelista"/>
        <w:numPr>
          <w:ilvl w:val="1"/>
          <w:numId w:val="10"/>
        </w:numPr>
        <w:spacing w:line="276" w:lineRule="auto"/>
        <w:jc w:val="both"/>
        <w:rPr>
          <w:rFonts w:ascii="Arial" w:hAnsi="Arial" w:cs="Arial"/>
        </w:rPr>
      </w:pPr>
      <w:r w:rsidRPr="00CE71BB">
        <w:rPr>
          <w:rFonts w:ascii="Arial" w:hAnsi="Arial" w:cs="Arial"/>
        </w:rPr>
        <w:t>El envío de anónimos, llamadas telefónicas y mensajes virtuales con contenido injurioso, ofensivo o intimidatorio o el sometimiento a una situación de aislamiento social.</w:t>
      </w:r>
    </w:p>
    <w:p w14:paraId="1C1C179B" w14:textId="77777777" w:rsidR="002327FA" w:rsidRPr="00CE71BB" w:rsidRDefault="002327FA" w:rsidP="002327FA">
      <w:pPr>
        <w:pStyle w:val="Prrafodelista"/>
        <w:rPr>
          <w:rFonts w:ascii="Arial" w:hAnsi="Arial" w:cs="Arial"/>
        </w:rPr>
      </w:pPr>
    </w:p>
    <w:p w14:paraId="5A162DC8" w14:textId="5AB114AE" w:rsidR="005765A2" w:rsidRDefault="002327FA" w:rsidP="00347701">
      <w:pPr>
        <w:pStyle w:val="Prrafodelista"/>
        <w:numPr>
          <w:ilvl w:val="1"/>
          <w:numId w:val="10"/>
        </w:numPr>
        <w:spacing w:line="276" w:lineRule="auto"/>
        <w:jc w:val="both"/>
        <w:rPr>
          <w:rFonts w:ascii="Arial" w:hAnsi="Arial" w:cs="Arial"/>
        </w:rPr>
      </w:pPr>
      <w:r w:rsidRPr="00CE71BB">
        <w:rPr>
          <w:rFonts w:ascii="Arial" w:hAnsi="Arial" w:cs="Arial"/>
        </w:rPr>
        <w:t>Insinuaciones sexuales, pedidos de favores sexuales u otra conducta física o verbal de índole sexual, con o sin intención de promover una relación íntima</w:t>
      </w:r>
      <w:r w:rsidR="005765A2">
        <w:rPr>
          <w:rFonts w:ascii="Arial" w:hAnsi="Arial" w:cs="Arial"/>
        </w:rPr>
        <w:t>.</w:t>
      </w:r>
    </w:p>
    <w:p w14:paraId="1C99CE22" w14:textId="50A41949" w:rsidR="00211246" w:rsidRPr="00DE05F1" w:rsidRDefault="004727B8" w:rsidP="00DE05F1">
      <w:pPr>
        <w:pStyle w:val="Ttulo1"/>
        <w:jc w:val="both"/>
        <w:rPr>
          <w:rFonts w:ascii="Arial" w:hAnsi="Arial" w:cs="Arial"/>
          <w:b/>
          <w:bCs/>
          <w:sz w:val="28"/>
          <w:szCs w:val="28"/>
        </w:rPr>
      </w:pPr>
      <w:bookmarkStart w:id="9" w:name="_Toc120031870"/>
      <w:r w:rsidRPr="00DE05F1">
        <w:rPr>
          <w:rFonts w:ascii="Arial" w:hAnsi="Arial" w:cs="Arial"/>
          <w:b/>
          <w:bCs/>
          <w:sz w:val="28"/>
          <w:szCs w:val="28"/>
        </w:rPr>
        <w:lastRenderedPageBreak/>
        <w:t>MECANISMOS PARA LA PROMOCIÓN DE LA SANA CONVIVENCIA Y TRÁMITE DE SITUACIONES QUE LA AFECTEN.</w:t>
      </w:r>
      <w:bookmarkEnd w:id="9"/>
    </w:p>
    <w:p w14:paraId="1EA95687" w14:textId="77777777" w:rsidR="00EE6A56" w:rsidRPr="00EE6A56" w:rsidRDefault="00EE6A56" w:rsidP="00EE6A56"/>
    <w:p w14:paraId="03CD305B" w14:textId="61641169" w:rsidR="000777BC" w:rsidRPr="00CE71BB" w:rsidRDefault="009D1D3F" w:rsidP="0022765A">
      <w:pPr>
        <w:spacing w:line="276" w:lineRule="auto"/>
        <w:jc w:val="both"/>
        <w:rPr>
          <w:rFonts w:ascii="Arial" w:hAnsi="Arial" w:cs="Arial"/>
        </w:rPr>
      </w:pPr>
      <w:r w:rsidRPr="00CE71BB">
        <w:rPr>
          <w:rFonts w:ascii="Arial" w:hAnsi="Arial" w:cs="Arial"/>
        </w:rPr>
        <w:t xml:space="preserve">En virtud con lo dispuesto en la Política de Convivencia Laboral desarrollada en este Manual, la Alta Dirección del Fondo de Bienestar Social de la Contraloría General de la República, a través del Grupo de Talento Humano, implementará acciones para la difusión del contenido de este manual y </w:t>
      </w:r>
      <w:r w:rsidR="000777BC" w:rsidRPr="00CE71BB">
        <w:rPr>
          <w:rFonts w:ascii="Arial" w:hAnsi="Arial" w:cs="Arial"/>
        </w:rPr>
        <w:t>para la promoción de las conductas que favorecen la Sana Convivencia Laboral. Algunas de estas acciones son:</w:t>
      </w:r>
    </w:p>
    <w:p w14:paraId="2379922F" w14:textId="612246BC" w:rsidR="00DD0512" w:rsidRPr="00EE6A56" w:rsidRDefault="00DD0512" w:rsidP="00EE6A56">
      <w:pPr>
        <w:pStyle w:val="Subttulo"/>
        <w:rPr>
          <w:b/>
          <w:bCs/>
        </w:rPr>
      </w:pPr>
      <w:r w:rsidRPr="00EE6A56">
        <w:rPr>
          <w:b/>
          <w:bCs/>
        </w:rPr>
        <w:t>ACCIONES A NIVEL DE LA ENTIDAD</w:t>
      </w:r>
    </w:p>
    <w:p w14:paraId="218161D7" w14:textId="27B61D06" w:rsidR="00DD0512" w:rsidRPr="00CE71BB" w:rsidRDefault="000777BC" w:rsidP="00DD0512">
      <w:pPr>
        <w:pStyle w:val="Prrafodelista"/>
        <w:numPr>
          <w:ilvl w:val="0"/>
          <w:numId w:val="6"/>
        </w:numPr>
        <w:spacing w:line="276" w:lineRule="auto"/>
        <w:jc w:val="both"/>
        <w:rPr>
          <w:rFonts w:ascii="Arial" w:hAnsi="Arial" w:cs="Arial"/>
        </w:rPr>
      </w:pPr>
      <w:r w:rsidRPr="00CE71BB">
        <w:rPr>
          <w:rFonts w:ascii="Arial" w:hAnsi="Arial" w:cs="Arial"/>
        </w:rPr>
        <w:t>Ejercicios</w:t>
      </w:r>
      <w:r w:rsidR="00DD0512" w:rsidRPr="00CE71BB">
        <w:rPr>
          <w:rFonts w:ascii="Arial" w:hAnsi="Arial" w:cs="Arial"/>
        </w:rPr>
        <w:t xml:space="preserve"> para la medición</w:t>
      </w:r>
      <w:r w:rsidR="00094A79" w:rsidRPr="00CE71BB">
        <w:rPr>
          <w:rFonts w:ascii="Arial" w:hAnsi="Arial" w:cs="Arial"/>
        </w:rPr>
        <w:t xml:space="preserve"> e intervención</w:t>
      </w:r>
      <w:r w:rsidRPr="00CE71BB">
        <w:rPr>
          <w:rFonts w:ascii="Arial" w:hAnsi="Arial" w:cs="Arial"/>
        </w:rPr>
        <w:t xml:space="preserve"> </w:t>
      </w:r>
      <w:r w:rsidR="00094A79" w:rsidRPr="00CE71BB">
        <w:rPr>
          <w:rFonts w:ascii="Arial" w:hAnsi="Arial" w:cs="Arial"/>
        </w:rPr>
        <w:t>para la medición del Clima Organizacional</w:t>
      </w:r>
    </w:p>
    <w:p w14:paraId="1084426E" w14:textId="77777777" w:rsidR="00DD0512" w:rsidRPr="00CE71BB" w:rsidRDefault="00DD0512" w:rsidP="00DD0512">
      <w:pPr>
        <w:pStyle w:val="Prrafodelista"/>
        <w:spacing w:line="276" w:lineRule="auto"/>
        <w:jc w:val="both"/>
        <w:rPr>
          <w:rFonts w:ascii="Arial" w:hAnsi="Arial" w:cs="Arial"/>
        </w:rPr>
      </w:pPr>
    </w:p>
    <w:p w14:paraId="694623D4" w14:textId="77777777" w:rsidR="00DD0512" w:rsidRPr="00CE71BB" w:rsidRDefault="00DD0512" w:rsidP="00DD0512">
      <w:pPr>
        <w:pStyle w:val="Prrafodelista"/>
        <w:numPr>
          <w:ilvl w:val="0"/>
          <w:numId w:val="6"/>
        </w:numPr>
        <w:spacing w:line="276" w:lineRule="auto"/>
        <w:jc w:val="both"/>
        <w:rPr>
          <w:rFonts w:ascii="Arial" w:hAnsi="Arial" w:cs="Arial"/>
        </w:rPr>
      </w:pPr>
      <w:r w:rsidRPr="00CE71BB">
        <w:rPr>
          <w:rFonts w:ascii="Arial" w:hAnsi="Arial" w:cs="Arial"/>
        </w:rPr>
        <w:t>Ejercicios para la medición e intervención de los Factores Psicosociales en el Trabajo.</w:t>
      </w:r>
    </w:p>
    <w:p w14:paraId="42D97E51" w14:textId="77777777" w:rsidR="00DD0512" w:rsidRPr="00CE71BB" w:rsidRDefault="00DD0512" w:rsidP="00DD0512">
      <w:pPr>
        <w:pStyle w:val="Prrafodelista"/>
        <w:rPr>
          <w:rFonts w:ascii="Arial" w:hAnsi="Arial" w:cs="Arial"/>
        </w:rPr>
      </w:pPr>
    </w:p>
    <w:p w14:paraId="5F0486B5" w14:textId="567E15AB" w:rsidR="00DD0512" w:rsidRPr="00CE71BB" w:rsidRDefault="00DD0512" w:rsidP="00DD0512">
      <w:pPr>
        <w:pStyle w:val="Prrafodelista"/>
        <w:numPr>
          <w:ilvl w:val="0"/>
          <w:numId w:val="6"/>
        </w:numPr>
        <w:spacing w:line="276" w:lineRule="auto"/>
        <w:jc w:val="both"/>
        <w:rPr>
          <w:rFonts w:ascii="Arial" w:hAnsi="Arial" w:cs="Arial"/>
        </w:rPr>
      </w:pPr>
      <w:r w:rsidRPr="00CE71BB">
        <w:rPr>
          <w:rFonts w:ascii="Arial" w:hAnsi="Arial" w:cs="Arial"/>
        </w:rPr>
        <w:t>Difusión del Código de Integridad de la Entidad y del Manual de Convivencia Laboral desarrollado en el presente documento, a través de medios físicos, digitales y en los procesos de inducción y reinducción.</w:t>
      </w:r>
    </w:p>
    <w:p w14:paraId="5BA632BD" w14:textId="77777777" w:rsidR="009D2A85" w:rsidRPr="00CE71BB" w:rsidRDefault="009D2A85" w:rsidP="009D2A85">
      <w:pPr>
        <w:pStyle w:val="Prrafodelista"/>
        <w:rPr>
          <w:rFonts w:ascii="Arial" w:hAnsi="Arial" w:cs="Arial"/>
        </w:rPr>
      </w:pPr>
    </w:p>
    <w:p w14:paraId="2109A20A" w14:textId="7FA3CEE3" w:rsidR="0022765A" w:rsidRPr="00CE71BB" w:rsidRDefault="009D2A85" w:rsidP="0022765A">
      <w:pPr>
        <w:pStyle w:val="Prrafodelista"/>
        <w:numPr>
          <w:ilvl w:val="0"/>
          <w:numId w:val="6"/>
        </w:numPr>
        <w:spacing w:line="276" w:lineRule="auto"/>
        <w:jc w:val="both"/>
        <w:rPr>
          <w:rFonts w:ascii="Arial" w:hAnsi="Arial" w:cs="Arial"/>
        </w:rPr>
      </w:pPr>
      <w:r w:rsidRPr="00CE71BB">
        <w:rPr>
          <w:rFonts w:ascii="Arial" w:hAnsi="Arial" w:cs="Arial"/>
        </w:rPr>
        <w:t>Creación del Comité de Convivencia Laboral, capacitación para sus integrantes y seguimiento al funcionamiento del mismo, en el marco de la normatividad vigente.</w:t>
      </w:r>
    </w:p>
    <w:p w14:paraId="4BF8C0CF" w14:textId="77777777" w:rsidR="0022765A" w:rsidRPr="00CE71BB" w:rsidRDefault="0022765A" w:rsidP="0022765A">
      <w:pPr>
        <w:pStyle w:val="Prrafodelista"/>
        <w:spacing w:line="276" w:lineRule="auto"/>
        <w:jc w:val="both"/>
        <w:rPr>
          <w:rFonts w:ascii="Arial" w:hAnsi="Arial" w:cs="Arial"/>
        </w:rPr>
      </w:pPr>
    </w:p>
    <w:p w14:paraId="2DB2B916" w14:textId="44EE58DB" w:rsidR="007C03DD" w:rsidRPr="00EE6A56" w:rsidRDefault="007C03DD" w:rsidP="00EE6A56">
      <w:pPr>
        <w:pStyle w:val="Subttulo"/>
        <w:rPr>
          <w:b/>
          <w:bCs/>
        </w:rPr>
      </w:pPr>
      <w:r w:rsidRPr="00EE6A56">
        <w:rPr>
          <w:b/>
          <w:bCs/>
        </w:rPr>
        <w:t>ACCIONES ORIENTADAS A LAS PERSONAS</w:t>
      </w:r>
    </w:p>
    <w:p w14:paraId="3839CD1C" w14:textId="3E7EF4FA" w:rsidR="007C03DD" w:rsidRPr="00CE71BB" w:rsidRDefault="007C03DD" w:rsidP="007C03DD">
      <w:pPr>
        <w:pStyle w:val="Prrafodelista"/>
        <w:numPr>
          <w:ilvl w:val="0"/>
          <w:numId w:val="7"/>
        </w:numPr>
        <w:spacing w:line="276" w:lineRule="auto"/>
        <w:jc w:val="both"/>
        <w:rPr>
          <w:rFonts w:ascii="Arial" w:hAnsi="Arial" w:cs="Arial"/>
        </w:rPr>
      </w:pPr>
      <w:r w:rsidRPr="00CE71BB">
        <w:rPr>
          <w:rFonts w:ascii="Arial" w:hAnsi="Arial" w:cs="Arial"/>
        </w:rPr>
        <w:t>Acciones para el fortalecimiento de los estilos de liderazgo.</w:t>
      </w:r>
    </w:p>
    <w:p w14:paraId="2788F8B5" w14:textId="77777777" w:rsidR="007C03DD" w:rsidRPr="00CE71BB" w:rsidRDefault="007C03DD" w:rsidP="007C03DD">
      <w:pPr>
        <w:pStyle w:val="Prrafodelista"/>
        <w:spacing w:line="276" w:lineRule="auto"/>
        <w:jc w:val="both"/>
        <w:rPr>
          <w:rFonts w:ascii="Arial" w:hAnsi="Arial" w:cs="Arial"/>
        </w:rPr>
      </w:pPr>
    </w:p>
    <w:p w14:paraId="030B0508" w14:textId="3685C379" w:rsidR="007C03DD" w:rsidRPr="00CE71BB" w:rsidRDefault="00004EFC" w:rsidP="007C03DD">
      <w:pPr>
        <w:pStyle w:val="Prrafodelista"/>
        <w:numPr>
          <w:ilvl w:val="0"/>
          <w:numId w:val="7"/>
        </w:numPr>
        <w:spacing w:line="276" w:lineRule="auto"/>
        <w:jc w:val="both"/>
        <w:rPr>
          <w:rFonts w:ascii="Arial" w:hAnsi="Arial" w:cs="Arial"/>
        </w:rPr>
      </w:pPr>
      <w:r w:rsidRPr="00CE71BB">
        <w:rPr>
          <w:rFonts w:ascii="Arial" w:hAnsi="Arial" w:cs="Arial"/>
        </w:rPr>
        <w:t xml:space="preserve">Acciones para fortalecer las competencias que inciden en la consolidación de la </w:t>
      </w:r>
      <w:r w:rsidR="009D2A85" w:rsidRPr="00CE71BB">
        <w:rPr>
          <w:rFonts w:ascii="Arial" w:hAnsi="Arial" w:cs="Arial"/>
        </w:rPr>
        <w:t>sana convivencia laboral, tales como:</w:t>
      </w:r>
    </w:p>
    <w:p w14:paraId="1AABD94B" w14:textId="77777777" w:rsidR="009D2A85" w:rsidRPr="00CE71BB" w:rsidRDefault="009D2A85" w:rsidP="009D2A85">
      <w:pPr>
        <w:pStyle w:val="Prrafodelista"/>
        <w:rPr>
          <w:rFonts w:ascii="Arial" w:hAnsi="Arial" w:cs="Arial"/>
        </w:rPr>
      </w:pPr>
    </w:p>
    <w:p w14:paraId="44A8CC21" w14:textId="492D1973" w:rsidR="009D2A85" w:rsidRPr="00CE71BB" w:rsidRDefault="009D2A85" w:rsidP="009D2A85">
      <w:pPr>
        <w:pStyle w:val="Prrafodelista"/>
        <w:numPr>
          <w:ilvl w:val="1"/>
          <w:numId w:val="7"/>
        </w:numPr>
        <w:spacing w:line="276" w:lineRule="auto"/>
        <w:jc w:val="both"/>
        <w:rPr>
          <w:rFonts w:ascii="Arial" w:hAnsi="Arial" w:cs="Arial"/>
        </w:rPr>
      </w:pPr>
      <w:r w:rsidRPr="00CE71BB">
        <w:rPr>
          <w:rFonts w:ascii="Arial" w:hAnsi="Arial" w:cs="Arial"/>
        </w:rPr>
        <w:t>Convivencia saludable</w:t>
      </w:r>
    </w:p>
    <w:p w14:paraId="62363900" w14:textId="1D60A7A5" w:rsidR="009D2A85" w:rsidRPr="00CE71BB" w:rsidRDefault="009D2A85" w:rsidP="009D2A85">
      <w:pPr>
        <w:pStyle w:val="Prrafodelista"/>
        <w:numPr>
          <w:ilvl w:val="1"/>
          <w:numId w:val="7"/>
        </w:numPr>
        <w:spacing w:line="276" w:lineRule="auto"/>
        <w:jc w:val="both"/>
        <w:rPr>
          <w:rFonts w:ascii="Arial" w:hAnsi="Arial" w:cs="Arial"/>
        </w:rPr>
      </w:pPr>
      <w:r w:rsidRPr="00CE71BB">
        <w:rPr>
          <w:rFonts w:ascii="Arial" w:hAnsi="Arial" w:cs="Arial"/>
        </w:rPr>
        <w:t>Comunicación asertiva</w:t>
      </w:r>
    </w:p>
    <w:p w14:paraId="200C33FE" w14:textId="2EB2888A" w:rsidR="009D2A85" w:rsidRPr="00CE71BB" w:rsidRDefault="009D2A85" w:rsidP="009D2A85">
      <w:pPr>
        <w:pStyle w:val="Prrafodelista"/>
        <w:numPr>
          <w:ilvl w:val="1"/>
          <w:numId w:val="7"/>
        </w:numPr>
        <w:spacing w:line="276" w:lineRule="auto"/>
        <w:jc w:val="both"/>
        <w:rPr>
          <w:rFonts w:ascii="Arial" w:hAnsi="Arial" w:cs="Arial"/>
        </w:rPr>
      </w:pPr>
      <w:r w:rsidRPr="00CE71BB">
        <w:rPr>
          <w:rFonts w:ascii="Arial" w:hAnsi="Arial" w:cs="Arial"/>
        </w:rPr>
        <w:t>Resolución de conflictos</w:t>
      </w:r>
    </w:p>
    <w:p w14:paraId="122CE0B1" w14:textId="6B927B99" w:rsidR="009D2A85" w:rsidRPr="00CE71BB" w:rsidRDefault="009D2A85" w:rsidP="009D2A85">
      <w:pPr>
        <w:pStyle w:val="Prrafodelista"/>
        <w:numPr>
          <w:ilvl w:val="1"/>
          <w:numId w:val="7"/>
        </w:numPr>
        <w:spacing w:line="276" w:lineRule="auto"/>
        <w:jc w:val="both"/>
        <w:rPr>
          <w:rFonts w:ascii="Arial" w:hAnsi="Arial" w:cs="Arial"/>
        </w:rPr>
      </w:pPr>
      <w:r w:rsidRPr="00CE71BB">
        <w:rPr>
          <w:rFonts w:ascii="Arial" w:hAnsi="Arial" w:cs="Arial"/>
        </w:rPr>
        <w:t>Inteligencia Emocional</w:t>
      </w:r>
    </w:p>
    <w:p w14:paraId="6D9C86D4" w14:textId="23E96F42" w:rsidR="009D2A85" w:rsidRPr="00CE71BB" w:rsidRDefault="009D2A85" w:rsidP="009D2A85">
      <w:pPr>
        <w:pStyle w:val="Prrafodelista"/>
        <w:numPr>
          <w:ilvl w:val="1"/>
          <w:numId w:val="7"/>
        </w:numPr>
        <w:spacing w:line="276" w:lineRule="auto"/>
        <w:jc w:val="both"/>
        <w:rPr>
          <w:rFonts w:ascii="Arial" w:hAnsi="Arial" w:cs="Arial"/>
        </w:rPr>
      </w:pPr>
      <w:r w:rsidRPr="00CE71BB">
        <w:rPr>
          <w:rFonts w:ascii="Arial" w:hAnsi="Arial" w:cs="Arial"/>
        </w:rPr>
        <w:t>Manejo saludable de las emociones</w:t>
      </w:r>
    </w:p>
    <w:p w14:paraId="4D5DECD9" w14:textId="69207D91" w:rsidR="0022765A" w:rsidRPr="00CE71BB" w:rsidRDefault="0022765A" w:rsidP="009D2A85">
      <w:pPr>
        <w:pStyle w:val="Prrafodelista"/>
        <w:numPr>
          <w:ilvl w:val="1"/>
          <w:numId w:val="7"/>
        </w:numPr>
        <w:spacing w:line="276" w:lineRule="auto"/>
        <w:jc w:val="both"/>
        <w:rPr>
          <w:rFonts w:ascii="Arial" w:hAnsi="Arial" w:cs="Arial"/>
        </w:rPr>
      </w:pPr>
      <w:r w:rsidRPr="00CE71BB">
        <w:rPr>
          <w:rFonts w:ascii="Arial" w:hAnsi="Arial" w:cs="Arial"/>
        </w:rPr>
        <w:t>Trabajo en equipo</w:t>
      </w:r>
    </w:p>
    <w:p w14:paraId="57BD06C3" w14:textId="77777777" w:rsidR="00AB291B" w:rsidRPr="00CE71BB" w:rsidRDefault="0022765A" w:rsidP="00FB0BBE">
      <w:pPr>
        <w:spacing w:line="276" w:lineRule="auto"/>
        <w:jc w:val="both"/>
        <w:rPr>
          <w:rFonts w:ascii="Arial" w:hAnsi="Arial" w:cs="Arial"/>
        </w:rPr>
      </w:pPr>
      <w:r w:rsidRPr="00CE71BB">
        <w:rPr>
          <w:rFonts w:ascii="Arial" w:hAnsi="Arial" w:cs="Arial"/>
        </w:rPr>
        <w:t>Adicional a las acciones anteriores, y a la luz de la normatividad vigente en el país, al interior del Fondo de Bienestar Social de la Contraloría General de la República</w:t>
      </w:r>
      <w:r w:rsidR="0001635A" w:rsidRPr="00CE71BB">
        <w:rPr>
          <w:rFonts w:ascii="Arial" w:hAnsi="Arial" w:cs="Arial"/>
        </w:rPr>
        <w:t xml:space="preserve"> existen mecanismos a los cuales pueden acudir los servidores públicos, para resolver de manera armoniosa y pacífica aquellas situaciones que afectan de manera directa la convivencia laboral. </w:t>
      </w:r>
    </w:p>
    <w:p w14:paraId="2C5ABBE7" w14:textId="2D274CE0" w:rsidR="00FB0BBE" w:rsidRPr="00CE71BB" w:rsidRDefault="0001635A" w:rsidP="00FB0BBE">
      <w:pPr>
        <w:spacing w:line="276" w:lineRule="auto"/>
        <w:jc w:val="both"/>
        <w:rPr>
          <w:rFonts w:ascii="Arial" w:hAnsi="Arial" w:cs="Arial"/>
        </w:rPr>
      </w:pPr>
      <w:r w:rsidRPr="00CE71BB">
        <w:rPr>
          <w:rFonts w:ascii="Arial" w:hAnsi="Arial" w:cs="Arial"/>
        </w:rPr>
        <w:lastRenderedPageBreak/>
        <w:t xml:space="preserve">Este mecanismo es el denominado Comité de Convivencia Laboral, el cual es cual es un </w:t>
      </w:r>
      <w:r w:rsidR="00DC2536" w:rsidRPr="00CE71BB">
        <w:rPr>
          <w:rFonts w:ascii="Arial" w:hAnsi="Arial" w:cs="Arial"/>
          <w:lang w:val="es-MX"/>
        </w:rPr>
        <w:t>organismo colegiado que propicia espacios de concertación entre los servidores públicos, a fin de que puedan construir acuerdos de convivencia</w:t>
      </w:r>
      <w:r w:rsidRPr="00CE71BB">
        <w:rPr>
          <w:rFonts w:ascii="Arial" w:hAnsi="Arial" w:cs="Arial"/>
          <w:lang w:val="es-MX"/>
        </w:rPr>
        <w:t>,</w:t>
      </w:r>
      <w:r w:rsidR="00DC2536" w:rsidRPr="00CE71BB">
        <w:rPr>
          <w:rFonts w:ascii="Arial" w:hAnsi="Arial" w:cs="Arial"/>
          <w:lang w:val="es-MX"/>
        </w:rPr>
        <w:t xml:space="preserve"> enfocados a prevenir y solucionar los diferentes tipos de conflictos relacionados con el contexto intralaboral, así como proteger a los servidores frente a los riesgos psicosociales, y propender por el mejoramiento del clima organizacional.</w:t>
      </w:r>
    </w:p>
    <w:p w14:paraId="2001D517" w14:textId="48588E53" w:rsidR="00DC2536" w:rsidRPr="00CE71BB" w:rsidRDefault="0001635A" w:rsidP="00FB0BBE">
      <w:pPr>
        <w:spacing w:line="276" w:lineRule="auto"/>
        <w:jc w:val="both"/>
        <w:rPr>
          <w:rFonts w:ascii="Arial" w:hAnsi="Arial" w:cs="Arial"/>
        </w:rPr>
      </w:pPr>
      <w:r w:rsidRPr="00CE71BB">
        <w:rPr>
          <w:rFonts w:ascii="Arial" w:hAnsi="Arial" w:cs="Arial"/>
        </w:rPr>
        <w:t>Este Comité, en virtud de lo dispuesto en el artículo 6º de la Resolución 652 de 2012, desarrollará las siguientes funciones:</w:t>
      </w:r>
    </w:p>
    <w:p w14:paraId="73E78794"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Recibir y dar trámite a las quejas presentadas en las que se describan situaciones que puedan constituir acoso laboral, así como las pruebas que les sirvan de soporte, cuando el Comité así lo considere según las particularidades cada situación</w:t>
      </w:r>
    </w:p>
    <w:p w14:paraId="09D7663E"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Examinar de manera confidencial los casos específicos o puntuales en los que se formule queja o reclamo, que pudieran tipificar conductas o circunstancias de acoso laboral, al interior del Fondo de Bienestar Social de la Contraloría General de la República.</w:t>
      </w:r>
    </w:p>
    <w:p w14:paraId="5B7B9EC7"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Escuchar de manera individual a las partes involucradas sobre los hechos que dieron lugar a la queja.</w:t>
      </w:r>
    </w:p>
    <w:p w14:paraId="747352A7"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Adelantar reuniones con el fin de crear un espacio de diálogo entre las partes involucradas, promoviendo compromisos mutuos para llegar a una solución efectiva de las controversias.</w:t>
      </w:r>
    </w:p>
    <w:p w14:paraId="66C21501"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Formular un acuerdo concertado entre las partes, para construir, renovar y promover la convivencia laboral, garantizando en todos los casos el principio de la confidencialidad.</w:t>
      </w:r>
      <w:bookmarkStart w:id="10" w:name="_GoBack"/>
      <w:bookmarkEnd w:id="10"/>
    </w:p>
    <w:p w14:paraId="5BFEF84F"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Hacer seguimiento a los compromisos adquiridos por las partes involucradas en la queja, verificando su cumplimiento de acuerdo a lo pactado.</w:t>
      </w:r>
    </w:p>
    <w:p w14:paraId="54C6560F"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En aquellos casos en que no se llegue a un acuerdo entre las partes, no se cumplan las recomendaciones formuladas o la conducta persista, el Comité de Convivencia Laboral deberá remitir la queja a la Procuraduría General de la Nación.</w:t>
      </w:r>
    </w:p>
    <w:p w14:paraId="4222BAA2"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Presentar a la Dirección de Gestión Corporativa las recomendaciones para el desarrollo efectivo de las medidas preventivas y correctivas del acoso laboral, así como el informe anual de resultados de la gestión del Comité de Convivencia Laboral y los informes requeridos por los organismos de control.</w:t>
      </w:r>
    </w:p>
    <w:p w14:paraId="6CFDFBA2" w14:textId="77777777"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Hacer seguimiento al cumplimiento de las recomendaciones dadas por el Comité de Convivencia al interior de la entidad.</w:t>
      </w:r>
    </w:p>
    <w:p w14:paraId="0858E1A5" w14:textId="3715C045" w:rsidR="0001635A" w:rsidRPr="00CE71BB" w:rsidRDefault="0001635A" w:rsidP="0001635A">
      <w:pPr>
        <w:numPr>
          <w:ilvl w:val="0"/>
          <w:numId w:val="8"/>
        </w:numPr>
        <w:spacing w:line="276" w:lineRule="auto"/>
        <w:jc w:val="both"/>
        <w:rPr>
          <w:rFonts w:ascii="Arial" w:hAnsi="Arial" w:cs="Arial"/>
          <w:lang w:val="es-MX"/>
        </w:rPr>
      </w:pPr>
      <w:r w:rsidRPr="00CE71BB">
        <w:rPr>
          <w:rFonts w:ascii="Arial" w:hAnsi="Arial" w:cs="Arial"/>
          <w:lang w:val="es-MX"/>
        </w:rPr>
        <w:t xml:space="preserve">Elaborar informes trimestrales sobre la gestión del Comité que incluya estadísticas de las quejas, seguimiento de los casos y recomendaciones, los cuales serán </w:t>
      </w:r>
      <w:r w:rsidRPr="00CE71BB">
        <w:rPr>
          <w:rFonts w:ascii="Arial" w:hAnsi="Arial" w:cs="Arial"/>
          <w:lang w:val="es-MX"/>
        </w:rPr>
        <w:lastRenderedPageBreak/>
        <w:t>presentados a la Dirección de Gestión Corporativa del Fondo de Bienestar Social de la Contraloría General de la República.</w:t>
      </w:r>
    </w:p>
    <w:p w14:paraId="587DEEF5" w14:textId="708D0A1C" w:rsidR="009E1AB8" w:rsidRPr="00CE71BB" w:rsidRDefault="00450956" w:rsidP="009E1AB8">
      <w:pPr>
        <w:spacing w:line="276" w:lineRule="auto"/>
        <w:jc w:val="both"/>
        <w:rPr>
          <w:rFonts w:ascii="Arial" w:hAnsi="Arial" w:cs="Arial"/>
          <w:lang w:val="es-MX"/>
        </w:rPr>
      </w:pPr>
      <w:r w:rsidRPr="00CE71BB">
        <w:rPr>
          <w:rFonts w:ascii="Arial" w:hAnsi="Arial" w:cs="Arial"/>
          <w:lang w:val="es-MX"/>
        </w:rPr>
        <w:t>Al interior de la entidad se cuenta con un procedimiento para la formulación de quejas ante el Comité de Convivencia Laboral, y para el trámite de las mismas por parte de este cuerpo colegiado.</w:t>
      </w:r>
    </w:p>
    <w:p w14:paraId="26F556B7" w14:textId="002D7121" w:rsidR="00AB291B" w:rsidRPr="00CE71BB" w:rsidRDefault="00AB291B" w:rsidP="00AB291B">
      <w:pPr>
        <w:spacing w:line="276" w:lineRule="auto"/>
        <w:jc w:val="center"/>
        <w:rPr>
          <w:rFonts w:ascii="Arial" w:hAnsi="Arial" w:cs="Arial"/>
          <w:lang w:val="es-MX"/>
        </w:rPr>
      </w:pPr>
    </w:p>
    <w:p w14:paraId="6A599FCE" w14:textId="4AA605BA" w:rsidR="00A4676A" w:rsidRPr="00DE05F1" w:rsidRDefault="00A4676A" w:rsidP="00AB291B">
      <w:pPr>
        <w:spacing w:line="276" w:lineRule="auto"/>
        <w:jc w:val="center"/>
        <w:rPr>
          <w:rFonts w:ascii="Arial" w:hAnsi="Arial" w:cs="Arial"/>
          <w:b/>
          <w:bCs/>
          <w:i/>
          <w:iCs/>
          <w:sz w:val="32"/>
          <w:szCs w:val="32"/>
          <w:lang w:val="es-MX"/>
        </w:rPr>
      </w:pPr>
      <w:r w:rsidRPr="00DE05F1">
        <w:rPr>
          <w:rFonts w:ascii="Arial" w:hAnsi="Arial" w:cs="Arial"/>
          <w:b/>
          <w:bCs/>
          <w:i/>
          <w:iCs/>
          <w:sz w:val="32"/>
          <w:szCs w:val="32"/>
          <w:lang w:val="es-MX"/>
        </w:rPr>
        <w:t>“EL COMPROMISO CON LA CONVIVENCIA HACE PARTE DE MI SER, DE MI HACER Y DE MI SABER HACER”</w:t>
      </w:r>
    </w:p>
    <w:sectPr w:rsidR="00A4676A" w:rsidRPr="00DE05F1">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C3BAE7" w14:textId="77777777" w:rsidR="00BB542D" w:rsidRDefault="00BB542D" w:rsidP="00CE71BB">
      <w:pPr>
        <w:spacing w:after="0" w:line="240" w:lineRule="auto"/>
      </w:pPr>
      <w:r>
        <w:separator/>
      </w:r>
    </w:p>
  </w:endnote>
  <w:endnote w:type="continuationSeparator" w:id="0">
    <w:p w14:paraId="4BE7E5E6" w14:textId="77777777" w:rsidR="00BB542D" w:rsidRDefault="00BB542D" w:rsidP="00CE71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97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681"/>
      <w:gridCol w:w="2835"/>
      <w:gridCol w:w="2459"/>
    </w:tblGrid>
    <w:tr w:rsidR="00CA7B96" w:rsidRPr="00A73EDD" w14:paraId="0A6E332C" w14:textId="77777777" w:rsidTr="00F27DE6">
      <w:trPr>
        <w:trHeight w:val="290"/>
      </w:trPr>
      <w:tc>
        <w:tcPr>
          <w:tcW w:w="3681" w:type="dxa"/>
          <w:shd w:val="clear" w:color="auto" w:fill="8EAADB"/>
          <w:vAlign w:val="center"/>
        </w:tcPr>
        <w:p w14:paraId="55ED6C43" w14:textId="77777777" w:rsidR="00CA7B96" w:rsidRPr="002E009B" w:rsidRDefault="00CA7B96" w:rsidP="00CA7B96">
          <w:pPr>
            <w:spacing w:line="0" w:lineRule="atLeast"/>
            <w:rPr>
              <w:rFonts w:ascii="Arial" w:eastAsia="Arial" w:hAnsi="Arial" w:cs="Arial"/>
              <w:sz w:val="16"/>
              <w:szCs w:val="16"/>
            </w:rPr>
          </w:pPr>
          <w:r w:rsidRPr="002E009B">
            <w:rPr>
              <w:rFonts w:ascii="Arial" w:eastAsia="Arial" w:hAnsi="Arial" w:cs="Arial"/>
              <w:sz w:val="16"/>
              <w:szCs w:val="16"/>
            </w:rPr>
            <w:t>Elaboró:</w:t>
          </w:r>
        </w:p>
      </w:tc>
      <w:tc>
        <w:tcPr>
          <w:tcW w:w="2835" w:type="dxa"/>
          <w:shd w:val="clear" w:color="auto" w:fill="8EAADB"/>
          <w:vAlign w:val="center"/>
        </w:tcPr>
        <w:p w14:paraId="105F2C65" w14:textId="77777777" w:rsidR="00CA7B96" w:rsidRPr="002E009B" w:rsidRDefault="00CA7B96" w:rsidP="00CA7B96">
          <w:pPr>
            <w:spacing w:line="0" w:lineRule="atLeast"/>
            <w:rPr>
              <w:rFonts w:ascii="Arial" w:eastAsia="Arial" w:hAnsi="Arial" w:cs="Arial"/>
              <w:sz w:val="16"/>
              <w:szCs w:val="16"/>
            </w:rPr>
          </w:pPr>
          <w:r w:rsidRPr="002E009B">
            <w:rPr>
              <w:rFonts w:ascii="Arial" w:eastAsia="Arial" w:hAnsi="Arial" w:cs="Arial"/>
              <w:sz w:val="16"/>
              <w:szCs w:val="16"/>
            </w:rPr>
            <w:t xml:space="preserve">Revisó: </w:t>
          </w:r>
        </w:p>
      </w:tc>
      <w:tc>
        <w:tcPr>
          <w:tcW w:w="2459" w:type="dxa"/>
          <w:shd w:val="clear" w:color="auto" w:fill="8EAADB"/>
          <w:vAlign w:val="center"/>
        </w:tcPr>
        <w:p w14:paraId="2E36E14E" w14:textId="77777777" w:rsidR="00CA7B96" w:rsidRPr="002E009B" w:rsidRDefault="00CA7B96" w:rsidP="00CA7B96">
          <w:pPr>
            <w:spacing w:line="0" w:lineRule="atLeast"/>
            <w:rPr>
              <w:rFonts w:ascii="Arial" w:eastAsia="Arial" w:hAnsi="Arial" w:cs="Arial"/>
              <w:sz w:val="16"/>
              <w:szCs w:val="16"/>
            </w:rPr>
          </w:pPr>
          <w:r w:rsidRPr="002E009B">
            <w:rPr>
              <w:rFonts w:ascii="Arial" w:eastAsia="Arial" w:hAnsi="Arial" w:cs="Arial"/>
              <w:sz w:val="16"/>
              <w:szCs w:val="16"/>
            </w:rPr>
            <w:t xml:space="preserve">Aprobó: </w:t>
          </w:r>
          <w:sdt>
            <w:sdtPr>
              <w:rPr>
                <w:rFonts w:ascii="Arial" w:hAnsi="Arial" w:cs="Arial"/>
                <w:sz w:val="16"/>
                <w:szCs w:val="16"/>
              </w:rPr>
              <w:alias w:val="Dependencias que revisó"/>
              <w:tag w:val="Dependencias que revisó"/>
              <w:id w:val="-1288035695"/>
              <w:placeholder>
                <w:docPart w:val="6C6B55404242483C8E76DB96CCC34C94"/>
              </w:placeholder>
              <w:text/>
            </w:sdtPr>
            <w:sdtEndPr/>
            <w:sdtContent>
              <w:r w:rsidRPr="002E009B">
                <w:rPr>
                  <w:rFonts w:ascii="Arial" w:hAnsi="Arial" w:cs="Arial"/>
                  <w:sz w:val="16"/>
                  <w:szCs w:val="16"/>
                </w:rPr>
                <w:t>Comité SICME</w:t>
              </w:r>
            </w:sdtContent>
          </w:sdt>
        </w:p>
      </w:tc>
    </w:tr>
    <w:tr w:rsidR="00CA7B96" w:rsidRPr="00A73EDD" w14:paraId="4D5EE5EA" w14:textId="77777777" w:rsidTr="00F27DE6">
      <w:trPr>
        <w:trHeight w:val="290"/>
      </w:trPr>
      <w:sdt>
        <w:sdtPr>
          <w:rPr>
            <w:rFonts w:ascii="Arial" w:eastAsia="Arial" w:hAnsi="Arial" w:cs="Arial"/>
            <w:sz w:val="16"/>
            <w:szCs w:val="16"/>
          </w:rPr>
          <w:alias w:val="Dependencias que elaboraron o modificaron el procedimiento"/>
          <w:tag w:val="Dependencias que elaboraron o modificaron el procedimiento"/>
          <w:id w:val="1648080563"/>
          <w:placeholder>
            <w:docPart w:val="18BD4560C2C24A6D996FC31491CE1DFA"/>
          </w:placeholder>
          <w:text/>
        </w:sdtPr>
        <w:sdtEndPr/>
        <w:sdtContent>
          <w:tc>
            <w:tcPr>
              <w:tcW w:w="3681" w:type="dxa"/>
              <w:vAlign w:val="center"/>
            </w:tcPr>
            <w:p w14:paraId="40ADDD8D" w14:textId="77777777" w:rsidR="00CA7B96" w:rsidRPr="002E009B" w:rsidRDefault="00CA7B96" w:rsidP="00CA7B96">
              <w:pPr>
                <w:spacing w:line="0" w:lineRule="atLeast"/>
                <w:rPr>
                  <w:rFonts w:ascii="Arial" w:eastAsia="Arial" w:hAnsi="Arial" w:cs="Arial"/>
                  <w:sz w:val="16"/>
                  <w:szCs w:val="16"/>
                </w:rPr>
              </w:pPr>
              <w:r w:rsidRPr="002E009B">
                <w:rPr>
                  <w:rFonts w:ascii="Arial" w:eastAsia="Arial" w:hAnsi="Arial" w:cs="Arial"/>
                  <w:sz w:val="16"/>
                  <w:szCs w:val="16"/>
                </w:rPr>
                <w:t>Dirección Administrativa y Financiera Grupo Talento Humano y Desarrollo Organizacional</w:t>
              </w:r>
            </w:p>
          </w:tc>
        </w:sdtContent>
      </w:sdt>
      <w:sdt>
        <w:sdtPr>
          <w:rPr>
            <w:rFonts w:ascii="Arial" w:eastAsia="Arial" w:hAnsi="Arial" w:cs="Arial"/>
            <w:sz w:val="16"/>
            <w:szCs w:val="16"/>
          </w:rPr>
          <w:alias w:val="Dependencias que revisó"/>
          <w:tag w:val="Dependencias que revisó"/>
          <w:id w:val="1246996487"/>
          <w:placeholder>
            <w:docPart w:val="997B9A1227154AB98286A24FFEAF99D2"/>
          </w:placeholder>
          <w:text/>
        </w:sdtPr>
        <w:sdtEndPr/>
        <w:sdtContent>
          <w:tc>
            <w:tcPr>
              <w:tcW w:w="2835" w:type="dxa"/>
              <w:vAlign w:val="center"/>
            </w:tcPr>
            <w:p w14:paraId="69193766" w14:textId="77777777" w:rsidR="00CA7B96" w:rsidRPr="002E009B" w:rsidRDefault="00CA7B96" w:rsidP="00CA7B96">
              <w:pPr>
                <w:spacing w:line="0" w:lineRule="atLeast"/>
                <w:rPr>
                  <w:rFonts w:ascii="Arial" w:eastAsia="Arial" w:hAnsi="Arial" w:cs="Arial"/>
                  <w:sz w:val="16"/>
                  <w:szCs w:val="16"/>
                </w:rPr>
              </w:pPr>
              <w:r w:rsidRPr="002E009B">
                <w:rPr>
                  <w:rFonts w:ascii="Arial" w:eastAsia="Arial" w:hAnsi="Arial" w:cs="Arial"/>
                  <w:sz w:val="16"/>
                  <w:szCs w:val="16"/>
                </w:rPr>
                <w:t>Oficina de Planeación</w:t>
              </w:r>
            </w:p>
          </w:tc>
        </w:sdtContent>
      </w:sdt>
      <w:tc>
        <w:tcPr>
          <w:tcW w:w="2459" w:type="dxa"/>
          <w:vAlign w:val="center"/>
        </w:tcPr>
        <w:p w14:paraId="076F2158" w14:textId="77777777" w:rsidR="00CA7B96" w:rsidRPr="002E009B" w:rsidRDefault="00CA7B96" w:rsidP="00CA7B96">
          <w:pPr>
            <w:spacing w:line="0" w:lineRule="atLeast"/>
            <w:rPr>
              <w:rFonts w:ascii="Arial" w:eastAsia="Arial" w:hAnsi="Arial" w:cs="Arial"/>
              <w:sz w:val="16"/>
              <w:szCs w:val="16"/>
            </w:rPr>
          </w:pPr>
          <w:r w:rsidRPr="002E009B">
            <w:rPr>
              <w:rFonts w:ascii="Arial" w:eastAsia="Arial" w:hAnsi="Arial" w:cs="Arial"/>
              <w:sz w:val="16"/>
              <w:szCs w:val="16"/>
            </w:rPr>
            <w:t xml:space="preserve">Fecha: </w:t>
          </w:r>
          <w:sdt>
            <w:sdtPr>
              <w:rPr>
                <w:rFonts w:ascii="Arial" w:eastAsia="Arial" w:hAnsi="Arial" w:cs="Arial"/>
                <w:sz w:val="16"/>
                <w:szCs w:val="16"/>
              </w:rPr>
              <w:alias w:val="Día de Mes de Año"/>
              <w:tag w:val="Día de Mes de Año"/>
              <w:id w:val="1555120333"/>
              <w:placeholder>
                <w:docPart w:val="711C0964DA9E46DEBA6F7511A579FAB0"/>
              </w:placeholder>
              <w:text/>
            </w:sdtPr>
            <w:sdtEndPr/>
            <w:sdtContent>
              <w:r w:rsidRPr="002E009B">
                <w:rPr>
                  <w:rFonts w:ascii="Arial" w:eastAsia="Arial" w:hAnsi="Arial" w:cs="Arial"/>
                  <w:sz w:val="16"/>
                  <w:szCs w:val="16"/>
                </w:rPr>
                <w:t>07 de febrero de 2023</w:t>
              </w:r>
            </w:sdtContent>
          </w:sdt>
        </w:p>
      </w:tc>
    </w:tr>
  </w:tbl>
  <w:p w14:paraId="73A1F731" w14:textId="77777777" w:rsidR="00DD23E5" w:rsidRPr="00CA7B96" w:rsidRDefault="00DD23E5" w:rsidP="00CA7B9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ADADCA" w14:textId="77777777" w:rsidR="00BB542D" w:rsidRDefault="00BB542D" w:rsidP="00CE71BB">
      <w:pPr>
        <w:spacing w:after="0" w:line="240" w:lineRule="auto"/>
      </w:pPr>
      <w:r>
        <w:separator/>
      </w:r>
    </w:p>
  </w:footnote>
  <w:footnote w:type="continuationSeparator" w:id="0">
    <w:p w14:paraId="64AF3410" w14:textId="77777777" w:rsidR="00BB542D" w:rsidRDefault="00BB542D" w:rsidP="00CE71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3964"/>
      <w:gridCol w:w="993"/>
      <w:gridCol w:w="1275"/>
    </w:tblGrid>
    <w:tr w:rsidR="00CA7B96" w:rsidRPr="00CA7B96" w14:paraId="06CF3326" w14:textId="77777777" w:rsidTr="00CA7B96">
      <w:trPr>
        <w:trHeight w:val="354"/>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14:paraId="7FC14865" w14:textId="77777777" w:rsidR="00CA7B96" w:rsidRPr="00CA7B96" w:rsidRDefault="00CA7B96" w:rsidP="00CA7B96">
          <w:pPr>
            <w:tabs>
              <w:tab w:val="center" w:pos="4419"/>
              <w:tab w:val="right" w:pos="8838"/>
            </w:tabs>
            <w:spacing w:after="0" w:line="240" w:lineRule="auto"/>
            <w:rPr>
              <w:rFonts w:ascii="Arial" w:eastAsia="Calibri" w:hAnsi="Arial" w:cs="Times New Roman"/>
            </w:rPr>
          </w:pPr>
          <w:r w:rsidRPr="00CA7B96">
            <w:rPr>
              <w:rFonts w:ascii="Arial" w:eastAsia="Calibri" w:hAnsi="Arial" w:cs="Times New Roman"/>
              <w:noProof/>
              <w:lang w:eastAsia="es-CO"/>
            </w:rPr>
            <w:drawing>
              <wp:inline distT="0" distB="0" distL="0" distR="0" wp14:anchorId="11A855FD" wp14:editId="01F77D6A">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3964"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35034C51" w14:textId="77777777" w:rsidR="00CA7B96" w:rsidRPr="00CA7B96" w:rsidRDefault="00CA7B96" w:rsidP="00CA7B96">
          <w:pPr>
            <w:tabs>
              <w:tab w:val="center" w:pos="4419"/>
              <w:tab w:val="right" w:pos="8838"/>
            </w:tabs>
            <w:spacing w:after="0" w:line="240" w:lineRule="auto"/>
            <w:jc w:val="center"/>
            <w:rPr>
              <w:rFonts w:ascii="Arial" w:eastAsia="Calibri" w:hAnsi="Arial" w:cs="Arial"/>
              <w:color w:val="000000"/>
              <w:sz w:val="16"/>
            </w:rPr>
          </w:pPr>
          <w:r w:rsidRPr="00CA7B96">
            <w:rPr>
              <w:rFonts w:ascii="Arial" w:eastAsia="Calibri" w:hAnsi="Arial" w:cs="Arial"/>
              <w:color w:val="000000"/>
              <w:sz w:val="16"/>
            </w:rPr>
            <w:t>Proceso Gestión Humana</w:t>
          </w:r>
        </w:p>
        <w:p w14:paraId="5A93A28E" w14:textId="77777777" w:rsidR="00CA7B96" w:rsidRPr="00CA7B96" w:rsidRDefault="00CA7B96" w:rsidP="00CA7B96">
          <w:pPr>
            <w:widowControl w:val="0"/>
            <w:autoSpaceDE w:val="0"/>
            <w:autoSpaceDN w:val="0"/>
            <w:spacing w:after="0" w:line="175" w:lineRule="exact"/>
            <w:ind w:left="112"/>
            <w:jc w:val="center"/>
            <w:rPr>
              <w:rFonts w:ascii="Arial" w:eastAsia="Calibri" w:hAnsi="Arial" w:cs="Arial"/>
              <w:color w:val="000000"/>
              <w:sz w:val="16"/>
              <w:lang w:val="es-ES"/>
            </w:rPr>
          </w:pPr>
          <w:r w:rsidRPr="00CA7B96">
            <w:rPr>
              <w:rFonts w:ascii="Arial" w:eastAsia="Calibri" w:hAnsi="Arial" w:cs="Arial"/>
              <w:sz w:val="16"/>
              <w:lang w:val="es-ES"/>
            </w:rPr>
            <w:t>Manual</w:t>
          </w:r>
          <w:r w:rsidRPr="00CA7B96">
            <w:rPr>
              <w:rFonts w:ascii="Arial" w:eastAsia="Calibri" w:hAnsi="Arial" w:cs="Arial"/>
              <w:spacing w:val="-1"/>
              <w:sz w:val="16"/>
              <w:lang w:val="es-ES"/>
            </w:rPr>
            <w:t xml:space="preserve"> </w:t>
          </w:r>
          <w:r w:rsidRPr="00CA7B96">
            <w:rPr>
              <w:rFonts w:ascii="Arial" w:eastAsia="Calibri" w:hAnsi="Arial" w:cs="Arial"/>
              <w:sz w:val="16"/>
              <w:lang w:val="es-ES"/>
            </w:rPr>
            <w:t>de</w:t>
          </w:r>
          <w:r w:rsidRPr="00CA7B96">
            <w:rPr>
              <w:rFonts w:ascii="Arial" w:eastAsia="Calibri" w:hAnsi="Arial" w:cs="Arial"/>
              <w:spacing w:val="2"/>
              <w:sz w:val="16"/>
              <w:lang w:val="es-ES"/>
            </w:rPr>
            <w:t xml:space="preserve"> </w:t>
          </w:r>
          <w:r w:rsidRPr="00CA7B96">
            <w:rPr>
              <w:rFonts w:ascii="Arial" w:eastAsia="Calibri" w:hAnsi="Arial" w:cs="Arial"/>
              <w:sz w:val="16"/>
              <w:lang w:val="es-ES"/>
            </w:rPr>
            <w:t>Convivencia Laboral</w:t>
          </w:r>
        </w:p>
      </w:tc>
      <w:tc>
        <w:tcPr>
          <w:tcW w:w="993"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6CD00756" w14:textId="77777777" w:rsidR="00CA7B96" w:rsidRPr="00CA7B96" w:rsidRDefault="00CA7B96" w:rsidP="00CA7B96">
          <w:pPr>
            <w:tabs>
              <w:tab w:val="center" w:pos="4419"/>
              <w:tab w:val="right" w:pos="8838"/>
            </w:tabs>
            <w:spacing w:after="0" w:line="240" w:lineRule="auto"/>
            <w:rPr>
              <w:rFonts w:ascii="Arial" w:eastAsia="Calibri" w:hAnsi="Arial" w:cs="Arial"/>
              <w:color w:val="000000"/>
              <w:sz w:val="16"/>
            </w:rPr>
          </w:pPr>
          <w:r w:rsidRPr="00CA7B96">
            <w:rPr>
              <w:rFonts w:ascii="Arial" w:eastAsia="Calibri" w:hAnsi="Arial" w:cs="Arial"/>
              <w:b/>
              <w:color w:val="000000"/>
              <w:sz w:val="16"/>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3B661B6" w14:textId="77777777" w:rsidR="00CA7B96" w:rsidRPr="00CA7B96" w:rsidRDefault="00CA7B96" w:rsidP="00CA7B96">
          <w:pPr>
            <w:tabs>
              <w:tab w:val="center" w:pos="4419"/>
              <w:tab w:val="right" w:pos="8838"/>
            </w:tabs>
            <w:spacing w:after="0" w:line="240" w:lineRule="auto"/>
            <w:rPr>
              <w:rFonts w:ascii="Arial" w:eastAsia="Calibri" w:hAnsi="Arial" w:cs="Arial"/>
              <w:color w:val="000000"/>
              <w:sz w:val="16"/>
            </w:rPr>
          </w:pPr>
          <w:r w:rsidRPr="00CA7B96">
            <w:rPr>
              <w:rFonts w:ascii="Arial" w:eastAsia="Calibri" w:hAnsi="Arial" w:cs="Arial"/>
              <w:color w:val="000000"/>
              <w:sz w:val="16"/>
            </w:rPr>
            <w:t>MN-A-3040-05</w:t>
          </w:r>
        </w:p>
      </w:tc>
    </w:tr>
    <w:tr w:rsidR="00CA7B96" w:rsidRPr="00CA7B96" w14:paraId="08391A08" w14:textId="77777777" w:rsidTr="00CA7B96">
      <w:trPr>
        <w:trHeight w:val="400"/>
      </w:trPr>
      <w:tc>
        <w:tcPr>
          <w:tcW w:w="2586" w:type="dxa"/>
          <w:vMerge/>
          <w:tcBorders>
            <w:top w:val="single" w:sz="4" w:space="0" w:color="BDD6EE"/>
            <w:left w:val="single" w:sz="4" w:space="0" w:color="2F5496"/>
            <w:bottom w:val="single" w:sz="4" w:space="0" w:color="2F5496"/>
            <w:right w:val="single" w:sz="4" w:space="0" w:color="2F5496"/>
          </w:tcBorders>
          <w:vAlign w:val="center"/>
        </w:tcPr>
        <w:p w14:paraId="55E9FCD7" w14:textId="77777777" w:rsidR="00CA7B96" w:rsidRPr="00CA7B96" w:rsidRDefault="00CA7B96" w:rsidP="00CA7B96">
          <w:pPr>
            <w:tabs>
              <w:tab w:val="center" w:pos="4419"/>
              <w:tab w:val="right" w:pos="8838"/>
            </w:tabs>
            <w:spacing w:after="0" w:line="240" w:lineRule="auto"/>
            <w:jc w:val="center"/>
            <w:rPr>
              <w:rFonts w:ascii="Arial" w:eastAsia="Calibri" w:hAnsi="Arial" w:cs="Times New Roman"/>
              <w:noProof/>
              <w:lang w:val="es-MX" w:eastAsia="es-MX"/>
            </w:rPr>
          </w:pPr>
        </w:p>
      </w:tc>
      <w:tc>
        <w:tcPr>
          <w:tcW w:w="3964"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0C959B40" w14:textId="77777777" w:rsidR="00CA7B96" w:rsidRPr="00CA7B96" w:rsidRDefault="00CA7B96" w:rsidP="00CA7B96">
          <w:pPr>
            <w:tabs>
              <w:tab w:val="center" w:pos="4419"/>
              <w:tab w:val="right" w:pos="8838"/>
            </w:tabs>
            <w:spacing w:after="0" w:line="240" w:lineRule="auto"/>
            <w:rPr>
              <w:rFonts w:ascii="Arial" w:eastAsia="Calibri" w:hAnsi="Arial" w:cs="Arial"/>
              <w:b/>
              <w:color w:val="000000"/>
              <w:sz w:val="16"/>
            </w:rPr>
          </w:pPr>
        </w:p>
      </w:tc>
      <w:tc>
        <w:tcPr>
          <w:tcW w:w="993"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6271A33D" w14:textId="77777777" w:rsidR="00CA7B96" w:rsidRPr="00CA7B96" w:rsidRDefault="00CA7B96" w:rsidP="00CA7B96">
          <w:pPr>
            <w:tabs>
              <w:tab w:val="center" w:pos="4419"/>
              <w:tab w:val="right" w:pos="8838"/>
            </w:tabs>
            <w:spacing w:after="0" w:line="240" w:lineRule="auto"/>
            <w:rPr>
              <w:rFonts w:ascii="Arial" w:eastAsia="Calibri" w:hAnsi="Arial" w:cs="Arial"/>
              <w:b/>
              <w:color w:val="000000"/>
              <w:sz w:val="16"/>
            </w:rPr>
          </w:pPr>
          <w:r w:rsidRPr="00CA7B96">
            <w:rPr>
              <w:rFonts w:ascii="Arial" w:eastAsia="Calibri" w:hAnsi="Arial" w:cs="Arial"/>
              <w:b/>
              <w:color w:val="000000"/>
              <w:sz w:val="16"/>
            </w:rPr>
            <w:t>Versión</w:t>
          </w:r>
          <w:r w:rsidRPr="00CA7B96">
            <w:rPr>
              <w:rFonts w:ascii="Arial" w:eastAsia="Calibri" w:hAnsi="Arial" w:cs="Arial"/>
              <w:color w:val="000000"/>
              <w:sz w:val="16"/>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C9055D1" w14:textId="77777777" w:rsidR="00CA7B96" w:rsidRPr="00CA7B96" w:rsidRDefault="00CA7B96" w:rsidP="00CA7B96">
          <w:pPr>
            <w:tabs>
              <w:tab w:val="center" w:pos="4419"/>
              <w:tab w:val="right" w:pos="8838"/>
            </w:tabs>
            <w:spacing w:after="0" w:line="240" w:lineRule="auto"/>
            <w:rPr>
              <w:rFonts w:ascii="Arial" w:eastAsia="Calibri" w:hAnsi="Arial" w:cs="Arial"/>
              <w:b/>
              <w:color w:val="000000"/>
              <w:sz w:val="16"/>
            </w:rPr>
          </w:pPr>
          <w:r w:rsidRPr="00CA7B96">
            <w:rPr>
              <w:rFonts w:ascii="Arial" w:eastAsia="Calibri" w:hAnsi="Arial" w:cs="Arial"/>
              <w:color w:val="000000"/>
              <w:sz w:val="16"/>
            </w:rPr>
            <w:t>1</w:t>
          </w:r>
        </w:p>
      </w:tc>
    </w:tr>
  </w:tbl>
  <w:p w14:paraId="38366349" w14:textId="77777777" w:rsidR="00CE71BB" w:rsidRDefault="00CE71B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0316D"/>
    <w:multiLevelType w:val="hybridMultilevel"/>
    <w:tmpl w:val="A47E18CA"/>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C3F0014"/>
    <w:multiLevelType w:val="hybridMultilevel"/>
    <w:tmpl w:val="6F6E4944"/>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A467F39"/>
    <w:multiLevelType w:val="multilevel"/>
    <w:tmpl w:val="C61465A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05E2719"/>
    <w:multiLevelType w:val="hybridMultilevel"/>
    <w:tmpl w:val="BAF034C4"/>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48B503A1"/>
    <w:multiLevelType w:val="hybridMultilevel"/>
    <w:tmpl w:val="5B0A1F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EA30CF4"/>
    <w:multiLevelType w:val="multilevel"/>
    <w:tmpl w:val="999EC22A"/>
    <w:lvl w:ilvl="0">
      <w:start w:val="1"/>
      <w:numFmt w:val="decimal"/>
      <w:lvlText w:val="%1."/>
      <w:lvlJc w:val="left"/>
      <w:pPr>
        <w:ind w:left="360" w:hanging="360"/>
      </w:pPr>
      <w:rPr>
        <w:rFonts w:hint="default"/>
      </w:rPr>
    </w:lvl>
    <w:lvl w:ilvl="1">
      <w:start w:val="1"/>
      <w:numFmt w:val="decimal"/>
      <w:lvlText w:val="%2."/>
      <w:lvlJc w:val="left"/>
      <w:pPr>
        <w:ind w:left="720" w:hanging="360"/>
      </w:pPr>
      <w:rPr>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4ED62F4C"/>
    <w:multiLevelType w:val="hybridMultilevel"/>
    <w:tmpl w:val="3CE21044"/>
    <w:lvl w:ilvl="0" w:tplc="240A0005">
      <w:start w:val="1"/>
      <w:numFmt w:val="bullet"/>
      <w:lvlText w:val=""/>
      <w:lvlJc w:val="left"/>
      <w:pPr>
        <w:ind w:left="720" w:hanging="360"/>
      </w:pPr>
      <w:rPr>
        <w:rFonts w:ascii="Wingdings" w:hAnsi="Wingding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52171005"/>
    <w:multiLevelType w:val="multilevel"/>
    <w:tmpl w:val="64AEF42E"/>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w:hAnsi="Arial"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72B4E2F"/>
    <w:multiLevelType w:val="hybridMultilevel"/>
    <w:tmpl w:val="37645BD0"/>
    <w:lvl w:ilvl="0" w:tplc="240A0005">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6A15354"/>
    <w:multiLevelType w:val="multilevel"/>
    <w:tmpl w:val="57B29EE0"/>
    <w:lvl w:ilvl="0">
      <w:start w:val="1"/>
      <w:numFmt w:val="decimal"/>
      <w:lvlText w:val="%1."/>
      <w:lvlJc w:val="left"/>
      <w:pPr>
        <w:ind w:left="360" w:hanging="360"/>
      </w:pPr>
      <w:rPr>
        <w:rFonts w:hint="default"/>
      </w:rPr>
    </w:lvl>
    <w:lvl w:ilvl="1">
      <w:start w:val="1"/>
      <w:numFmt w:val="decimal"/>
      <w:lvlText w:val="%2."/>
      <w:lvlJc w:val="left"/>
      <w:pPr>
        <w:ind w:left="720" w:hanging="360"/>
      </w:pPr>
      <w:rPr>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
  </w:num>
  <w:num w:numId="2">
    <w:abstractNumId w:val="3"/>
  </w:num>
  <w:num w:numId="3">
    <w:abstractNumId w:val="4"/>
  </w:num>
  <w:num w:numId="4">
    <w:abstractNumId w:val="2"/>
  </w:num>
  <w:num w:numId="5">
    <w:abstractNumId w:val="1"/>
  </w:num>
  <w:num w:numId="6">
    <w:abstractNumId w:val="0"/>
  </w:num>
  <w:num w:numId="7">
    <w:abstractNumId w:val="8"/>
  </w:num>
  <w:num w:numId="8">
    <w:abstractNumId w:val="6"/>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B2B"/>
    <w:rsid w:val="00004EFC"/>
    <w:rsid w:val="0001635A"/>
    <w:rsid w:val="00026749"/>
    <w:rsid w:val="00033D89"/>
    <w:rsid w:val="00035432"/>
    <w:rsid w:val="00053206"/>
    <w:rsid w:val="000715E4"/>
    <w:rsid w:val="000777BC"/>
    <w:rsid w:val="00094A79"/>
    <w:rsid w:val="000A00FD"/>
    <w:rsid w:val="000E68F7"/>
    <w:rsid w:val="00142F63"/>
    <w:rsid w:val="0014345A"/>
    <w:rsid w:val="00154860"/>
    <w:rsid w:val="00156D36"/>
    <w:rsid w:val="00161B2B"/>
    <w:rsid w:val="001747F4"/>
    <w:rsid w:val="001A5157"/>
    <w:rsid w:val="001B1437"/>
    <w:rsid w:val="001D3E18"/>
    <w:rsid w:val="00210DE4"/>
    <w:rsid w:val="00211246"/>
    <w:rsid w:val="0022064C"/>
    <w:rsid w:val="0022765A"/>
    <w:rsid w:val="002327FA"/>
    <w:rsid w:val="00237086"/>
    <w:rsid w:val="00272E30"/>
    <w:rsid w:val="00293D7C"/>
    <w:rsid w:val="002A0696"/>
    <w:rsid w:val="002D1445"/>
    <w:rsid w:val="002D4139"/>
    <w:rsid w:val="002E009B"/>
    <w:rsid w:val="002E70CD"/>
    <w:rsid w:val="0031530A"/>
    <w:rsid w:val="00321D65"/>
    <w:rsid w:val="00341341"/>
    <w:rsid w:val="003456E2"/>
    <w:rsid w:val="00347701"/>
    <w:rsid w:val="003615BC"/>
    <w:rsid w:val="00387543"/>
    <w:rsid w:val="00393692"/>
    <w:rsid w:val="003A02CB"/>
    <w:rsid w:val="003B77F1"/>
    <w:rsid w:val="004042E7"/>
    <w:rsid w:val="004102D1"/>
    <w:rsid w:val="004361D0"/>
    <w:rsid w:val="00450956"/>
    <w:rsid w:val="0046361A"/>
    <w:rsid w:val="004727B8"/>
    <w:rsid w:val="004837DA"/>
    <w:rsid w:val="00486523"/>
    <w:rsid w:val="004C2536"/>
    <w:rsid w:val="004D0CF7"/>
    <w:rsid w:val="004D1681"/>
    <w:rsid w:val="004E6BF3"/>
    <w:rsid w:val="004F0913"/>
    <w:rsid w:val="00504BDA"/>
    <w:rsid w:val="0051228C"/>
    <w:rsid w:val="00534107"/>
    <w:rsid w:val="00537194"/>
    <w:rsid w:val="00542FBB"/>
    <w:rsid w:val="005560FC"/>
    <w:rsid w:val="005765A2"/>
    <w:rsid w:val="00585640"/>
    <w:rsid w:val="005B3C03"/>
    <w:rsid w:val="005C3CF8"/>
    <w:rsid w:val="005C5632"/>
    <w:rsid w:val="005E4D87"/>
    <w:rsid w:val="005F3B47"/>
    <w:rsid w:val="00615AFB"/>
    <w:rsid w:val="00665468"/>
    <w:rsid w:val="006C2364"/>
    <w:rsid w:val="006D6ED3"/>
    <w:rsid w:val="007056BE"/>
    <w:rsid w:val="0072432F"/>
    <w:rsid w:val="0074306C"/>
    <w:rsid w:val="0076258B"/>
    <w:rsid w:val="00775230"/>
    <w:rsid w:val="00796222"/>
    <w:rsid w:val="007C03DD"/>
    <w:rsid w:val="007F76BD"/>
    <w:rsid w:val="008059A4"/>
    <w:rsid w:val="00806385"/>
    <w:rsid w:val="0084611F"/>
    <w:rsid w:val="00856632"/>
    <w:rsid w:val="00883425"/>
    <w:rsid w:val="00937504"/>
    <w:rsid w:val="00975101"/>
    <w:rsid w:val="009B22E1"/>
    <w:rsid w:val="009B3CD5"/>
    <w:rsid w:val="009B7054"/>
    <w:rsid w:val="009D1D3F"/>
    <w:rsid w:val="009D2A85"/>
    <w:rsid w:val="009E1AB8"/>
    <w:rsid w:val="00A2569D"/>
    <w:rsid w:val="00A33388"/>
    <w:rsid w:val="00A35B17"/>
    <w:rsid w:val="00A4676A"/>
    <w:rsid w:val="00A61202"/>
    <w:rsid w:val="00A75446"/>
    <w:rsid w:val="00A76633"/>
    <w:rsid w:val="00AA3CE1"/>
    <w:rsid w:val="00AB291B"/>
    <w:rsid w:val="00AB3F08"/>
    <w:rsid w:val="00AB68BB"/>
    <w:rsid w:val="00AB6CB5"/>
    <w:rsid w:val="00AE3D82"/>
    <w:rsid w:val="00B35689"/>
    <w:rsid w:val="00B3792E"/>
    <w:rsid w:val="00B40724"/>
    <w:rsid w:val="00B67006"/>
    <w:rsid w:val="00B71642"/>
    <w:rsid w:val="00BA4CA0"/>
    <w:rsid w:val="00BB542D"/>
    <w:rsid w:val="00BB78D8"/>
    <w:rsid w:val="00BC3D11"/>
    <w:rsid w:val="00BC52AD"/>
    <w:rsid w:val="00C02ED5"/>
    <w:rsid w:val="00C07D1C"/>
    <w:rsid w:val="00C300EA"/>
    <w:rsid w:val="00C35673"/>
    <w:rsid w:val="00C55558"/>
    <w:rsid w:val="00C76229"/>
    <w:rsid w:val="00C86AF9"/>
    <w:rsid w:val="00CA7129"/>
    <w:rsid w:val="00CA7B96"/>
    <w:rsid w:val="00CC6D79"/>
    <w:rsid w:val="00CE0DBE"/>
    <w:rsid w:val="00CE26B7"/>
    <w:rsid w:val="00CE71BB"/>
    <w:rsid w:val="00D01264"/>
    <w:rsid w:val="00D448F9"/>
    <w:rsid w:val="00D67E19"/>
    <w:rsid w:val="00D81E85"/>
    <w:rsid w:val="00DA0475"/>
    <w:rsid w:val="00DB0953"/>
    <w:rsid w:val="00DC2536"/>
    <w:rsid w:val="00DC3530"/>
    <w:rsid w:val="00DD0512"/>
    <w:rsid w:val="00DD23E5"/>
    <w:rsid w:val="00DE05F1"/>
    <w:rsid w:val="00DF0890"/>
    <w:rsid w:val="00E03534"/>
    <w:rsid w:val="00E830D4"/>
    <w:rsid w:val="00E86AAB"/>
    <w:rsid w:val="00EE6A56"/>
    <w:rsid w:val="00F06057"/>
    <w:rsid w:val="00F4022D"/>
    <w:rsid w:val="00F949C6"/>
    <w:rsid w:val="00FB0BBE"/>
    <w:rsid w:val="00FB775E"/>
    <w:rsid w:val="00FD034C"/>
    <w:rsid w:val="00FF687E"/>
    <w:rsid w:val="00FF71C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17C4B"/>
  <w15:chartTrackingRefBased/>
  <w15:docId w15:val="{AC9BCBA5-59C2-4C92-A8E1-F47E169F4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033D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569D"/>
    <w:pPr>
      <w:ind w:left="720"/>
      <w:contextualSpacing/>
    </w:pPr>
  </w:style>
  <w:style w:type="paragraph" w:styleId="Encabezado">
    <w:name w:val="header"/>
    <w:basedOn w:val="Normal"/>
    <w:link w:val="EncabezadoCar"/>
    <w:uiPriority w:val="99"/>
    <w:unhideWhenUsed/>
    <w:rsid w:val="00CE71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E71BB"/>
  </w:style>
  <w:style w:type="paragraph" w:styleId="Piedepgina">
    <w:name w:val="footer"/>
    <w:basedOn w:val="Normal"/>
    <w:link w:val="PiedepginaCar"/>
    <w:uiPriority w:val="99"/>
    <w:unhideWhenUsed/>
    <w:rsid w:val="00CE71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E71BB"/>
  </w:style>
  <w:style w:type="character" w:styleId="Textodelmarcadordeposicin">
    <w:name w:val="Placeholder Text"/>
    <w:basedOn w:val="Fuentedeprrafopredeter"/>
    <w:uiPriority w:val="99"/>
    <w:semiHidden/>
    <w:rsid w:val="00CE71BB"/>
    <w:rPr>
      <w:color w:val="808080"/>
    </w:rPr>
  </w:style>
  <w:style w:type="table" w:styleId="Tablaconcuadrcula">
    <w:name w:val="Table Grid"/>
    <w:basedOn w:val="Tablanormal"/>
    <w:uiPriority w:val="59"/>
    <w:rsid w:val="00DD2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033D89"/>
    <w:rPr>
      <w:rFonts w:asciiTheme="majorHAnsi" w:eastAsiaTheme="majorEastAsia" w:hAnsiTheme="majorHAnsi" w:cstheme="majorBidi"/>
      <w:color w:val="2F5496" w:themeColor="accent1" w:themeShade="BF"/>
      <w:sz w:val="32"/>
      <w:szCs w:val="32"/>
    </w:rPr>
  </w:style>
  <w:style w:type="paragraph" w:styleId="TtuloTDC">
    <w:name w:val="TOC Heading"/>
    <w:basedOn w:val="Ttulo1"/>
    <w:next w:val="Normal"/>
    <w:uiPriority w:val="39"/>
    <w:unhideWhenUsed/>
    <w:qFormat/>
    <w:rsid w:val="00033D89"/>
    <w:pPr>
      <w:outlineLvl w:val="9"/>
    </w:pPr>
    <w:rPr>
      <w:lang w:eastAsia="es-CO"/>
    </w:rPr>
  </w:style>
  <w:style w:type="paragraph" w:styleId="TDC1">
    <w:name w:val="toc 1"/>
    <w:basedOn w:val="Normal"/>
    <w:next w:val="Normal"/>
    <w:autoRedefine/>
    <w:uiPriority w:val="39"/>
    <w:unhideWhenUsed/>
    <w:rsid w:val="00EE6A56"/>
    <w:pPr>
      <w:spacing w:after="100"/>
    </w:pPr>
  </w:style>
  <w:style w:type="character" w:styleId="Hipervnculo">
    <w:name w:val="Hyperlink"/>
    <w:basedOn w:val="Fuentedeprrafopredeter"/>
    <w:uiPriority w:val="99"/>
    <w:unhideWhenUsed/>
    <w:rsid w:val="00EE6A56"/>
    <w:rPr>
      <w:color w:val="0563C1" w:themeColor="hyperlink"/>
      <w:u w:val="single"/>
    </w:rPr>
  </w:style>
  <w:style w:type="paragraph" w:styleId="Subttulo">
    <w:name w:val="Subtitle"/>
    <w:basedOn w:val="Normal"/>
    <w:next w:val="Normal"/>
    <w:link w:val="SubttuloCar"/>
    <w:uiPriority w:val="11"/>
    <w:qFormat/>
    <w:rsid w:val="00EE6A56"/>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EE6A56"/>
    <w:rPr>
      <w:rFonts w:eastAsiaTheme="minorEastAsia"/>
      <w:color w:val="5A5A5A" w:themeColor="text1" w:themeTint="A5"/>
      <w:spacing w:val="15"/>
    </w:rPr>
  </w:style>
  <w:style w:type="character" w:styleId="nfasis">
    <w:name w:val="Emphasis"/>
    <w:basedOn w:val="Fuentedeprrafopredeter"/>
    <w:uiPriority w:val="20"/>
    <w:qFormat/>
    <w:rsid w:val="00EE6A56"/>
    <w:rPr>
      <w:i/>
      <w:iCs/>
    </w:rPr>
  </w:style>
  <w:style w:type="table" w:customStyle="1" w:styleId="Tablaconcuadrcula1">
    <w:name w:val="Tabla con cuadrícula1"/>
    <w:basedOn w:val="Tablanormal"/>
    <w:next w:val="Tablaconcuadrcula"/>
    <w:uiPriority w:val="39"/>
    <w:rsid w:val="00CA7B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C6B55404242483C8E76DB96CCC34C94"/>
        <w:category>
          <w:name w:val="General"/>
          <w:gallery w:val="placeholder"/>
        </w:category>
        <w:types>
          <w:type w:val="bbPlcHdr"/>
        </w:types>
        <w:behaviors>
          <w:behavior w:val="content"/>
        </w:behaviors>
        <w:guid w:val="{1C61267A-9E7F-4787-87D8-8B8EFC9BB7A4}"/>
      </w:docPartPr>
      <w:docPartBody>
        <w:p w:rsidR="001F6ED6" w:rsidRDefault="00975C73" w:rsidP="00975C73">
          <w:pPr>
            <w:pStyle w:val="6C6B55404242483C8E76DB96CCC34C94"/>
          </w:pPr>
          <w:r w:rsidRPr="004B3522">
            <w:rPr>
              <w:rStyle w:val="Textodelmarcadordeposicin"/>
            </w:rPr>
            <w:t>Elija un elemento.</w:t>
          </w:r>
        </w:p>
      </w:docPartBody>
    </w:docPart>
    <w:docPart>
      <w:docPartPr>
        <w:name w:val="18BD4560C2C24A6D996FC31491CE1DFA"/>
        <w:category>
          <w:name w:val="General"/>
          <w:gallery w:val="placeholder"/>
        </w:category>
        <w:types>
          <w:type w:val="bbPlcHdr"/>
        </w:types>
        <w:behaviors>
          <w:behavior w:val="content"/>
        </w:behaviors>
        <w:guid w:val="{B3FF5FF8-4CBD-44A8-8D70-2473308D75C8}"/>
      </w:docPartPr>
      <w:docPartBody>
        <w:p w:rsidR="001F6ED6" w:rsidRDefault="00975C73" w:rsidP="00975C73">
          <w:pPr>
            <w:pStyle w:val="18BD4560C2C24A6D996FC31491CE1DFA"/>
          </w:pPr>
          <w:r w:rsidRPr="00E05B91">
            <w:rPr>
              <w:rStyle w:val="Textodelmarcadordeposicin"/>
            </w:rPr>
            <w:t>Haga clic o pulse aquí para escribir texto.</w:t>
          </w:r>
        </w:p>
      </w:docPartBody>
    </w:docPart>
    <w:docPart>
      <w:docPartPr>
        <w:name w:val="997B9A1227154AB98286A24FFEAF99D2"/>
        <w:category>
          <w:name w:val="General"/>
          <w:gallery w:val="placeholder"/>
        </w:category>
        <w:types>
          <w:type w:val="bbPlcHdr"/>
        </w:types>
        <w:behaviors>
          <w:behavior w:val="content"/>
        </w:behaviors>
        <w:guid w:val="{711EFEB2-AA2B-4572-A430-E6D58025849C}"/>
      </w:docPartPr>
      <w:docPartBody>
        <w:p w:rsidR="001F6ED6" w:rsidRDefault="00975C73" w:rsidP="00975C73">
          <w:pPr>
            <w:pStyle w:val="997B9A1227154AB98286A24FFEAF99D2"/>
          </w:pPr>
          <w:r w:rsidRPr="004B3522">
            <w:rPr>
              <w:rStyle w:val="Textodelmarcadordeposicin"/>
            </w:rPr>
            <w:t>Elija un elemento.</w:t>
          </w:r>
        </w:p>
      </w:docPartBody>
    </w:docPart>
    <w:docPart>
      <w:docPartPr>
        <w:name w:val="711C0964DA9E46DEBA6F7511A579FAB0"/>
        <w:category>
          <w:name w:val="General"/>
          <w:gallery w:val="placeholder"/>
        </w:category>
        <w:types>
          <w:type w:val="bbPlcHdr"/>
        </w:types>
        <w:behaviors>
          <w:behavior w:val="content"/>
        </w:behaviors>
        <w:guid w:val="{A724CDA2-DF13-43A5-9EAA-3A40FE0F9CF4}"/>
      </w:docPartPr>
      <w:docPartBody>
        <w:p w:rsidR="001F6ED6" w:rsidRDefault="00975C73" w:rsidP="00975C73">
          <w:pPr>
            <w:pStyle w:val="711C0964DA9E46DEBA6F7511A579FAB0"/>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6AC"/>
    <w:rsid w:val="00137AB3"/>
    <w:rsid w:val="001F6ED6"/>
    <w:rsid w:val="0026620A"/>
    <w:rsid w:val="002E57D2"/>
    <w:rsid w:val="004618D0"/>
    <w:rsid w:val="005638F9"/>
    <w:rsid w:val="00610648"/>
    <w:rsid w:val="006A06AC"/>
    <w:rsid w:val="006B2A33"/>
    <w:rsid w:val="007E47ED"/>
    <w:rsid w:val="008D2F17"/>
    <w:rsid w:val="00975C73"/>
    <w:rsid w:val="00984AE2"/>
    <w:rsid w:val="00BC7B62"/>
    <w:rsid w:val="00F61CBA"/>
    <w:rsid w:val="00FA3CC6"/>
    <w:rsid w:val="00FB3BE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75C73"/>
    <w:rPr>
      <w:color w:val="808080"/>
    </w:rPr>
  </w:style>
  <w:style w:type="paragraph" w:customStyle="1" w:styleId="DB817CB4408B4E8CA32EA68CA7E89CB2">
    <w:name w:val="DB817CB4408B4E8CA32EA68CA7E89CB2"/>
    <w:rsid w:val="006A06AC"/>
  </w:style>
  <w:style w:type="paragraph" w:customStyle="1" w:styleId="9AAC2EEDE5FE4C39B8BD6106D3963BE5">
    <w:name w:val="9AAC2EEDE5FE4C39B8BD6106D3963BE5"/>
    <w:rsid w:val="006A06AC"/>
  </w:style>
  <w:style w:type="paragraph" w:customStyle="1" w:styleId="3C1F227DFF50413C82B8145C8C5F76A0">
    <w:name w:val="3C1F227DFF50413C82B8145C8C5F76A0"/>
    <w:rsid w:val="006A06AC"/>
  </w:style>
  <w:style w:type="paragraph" w:customStyle="1" w:styleId="6C6B55404242483C8E76DB96CCC34C94">
    <w:name w:val="6C6B55404242483C8E76DB96CCC34C94"/>
    <w:rsid w:val="00975C73"/>
  </w:style>
  <w:style w:type="paragraph" w:customStyle="1" w:styleId="18BD4560C2C24A6D996FC31491CE1DFA">
    <w:name w:val="18BD4560C2C24A6D996FC31491CE1DFA"/>
    <w:rsid w:val="00975C73"/>
  </w:style>
  <w:style w:type="paragraph" w:customStyle="1" w:styleId="997B9A1227154AB98286A24FFEAF99D2">
    <w:name w:val="997B9A1227154AB98286A24FFEAF99D2"/>
    <w:rsid w:val="00975C73"/>
  </w:style>
  <w:style w:type="paragraph" w:customStyle="1" w:styleId="711C0964DA9E46DEBA6F7511A579FAB0">
    <w:name w:val="711C0964DA9E46DEBA6F7511A579FAB0"/>
    <w:rsid w:val="00975C7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F235AA-510E-4623-87CA-09D507837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15</Pages>
  <Words>3128</Words>
  <Characters>17204</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Monica Serrano Prada</cp:lastModifiedBy>
  <cp:revision>12</cp:revision>
  <dcterms:created xsi:type="dcterms:W3CDTF">2023-02-07T14:04:00Z</dcterms:created>
  <dcterms:modified xsi:type="dcterms:W3CDTF">2023-07-07T11:03:00Z</dcterms:modified>
</cp:coreProperties>
</file>