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2F" w:rsidRPr="00B60D29" w:rsidRDefault="00B15903">
      <w:pPr>
        <w:pStyle w:val="Prrafodelista"/>
        <w:numPr>
          <w:ilvl w:val="0"/>
          <w:numId w:val="6"/>
        </w:numPr>
        <w:tabs>
          <w:tab w:val="left" w:pos="843"/>
        </w:tabs>
        <w:spacing w:before="93" w:line="276" w:lineRule="auto"/>
        <w:ind w:right="561" w:hanging="360"/>
        <w:jc w:val="both"/>
        <w:rPr>
          <w:rFonts w:ascii="Arial" w:hAnsi="Arial" w:cs="Arial"/>
        </w:rPr>
      </w:pPr>
      <w:bookmarkStart w:id="0" w:name="_GoBack"/>
      <w:bookmarkEnd w:id="0"/>
      <w:r w:rsidRPr="00B60D29">
        <w:rPr>
          <w:rFonts w:ascii="Arial" w:hAnsi="Arial" w:cs="Arial"/>
          <w:b/>
        </w:rPr>
        <w:t xml:space="preserve">OBJETIVO. </w:t>
      </w:r>
      <w:r w:rsidRPr="00B60D29">
        <w:rPr>
          <w:rFonts w:ascii="Arial" w:hAnsi="Arial" w:cs="Arial"/>
        </w:rPr>
        <w:t>Facilitar el proceso de adaptación e integración de los servidores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públicos y contratistas a la estructura y dinámica del Fondo de Bienestar Social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  <w:spacing w:val="-1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  <w:spacing w:val="-1"/>
        </w:rPr>
        <w:t>Contraloría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  <w:spacing w:val="-1"/>
        </w:rPr>
        <w:t>General</w:t>
      </w:r>
      <w:r w:rsidRPr="00B60D29">
        <w:rPr>
          <w:rFonts w:ascii="Arial" w:hAnsi="Arial" w:cs="Arial"/>
          <w:spacing w:val="-18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República,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así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como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16"/>
        </w:rPr>
        <w:t xml:space="preserve"> </w:t>
      </w:r>
      <w:r w:rsidRPr="00B60D29">
        <w:rPr>
          <w:rFonts w:ascii="Arial" w:hAnsi="Arial" w:cs="Arial"/>
        </w:rPr>
        <w:t>las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funciones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y</w:t>
      </w:r>
      <w:r w:rsidRPr="00B60D29">
        <w:rPr>
          <w:rFonts w:ascii="Arial" w:hAnsi="Arial" w:cs="Arial"/>
          <w:spacing w:val="-18"/>
        </w:rPr>
        <w:t xml:space="preserve"> </w:t>
      </w:r>
      <w:r w:rsidRPr="00B60D29">
        <w:rPr>
          <w:rFonts w:ascii="Arial" w:hAnsi="Arial" w:cs="Arial"/>
        </w:rPr>
        <w:t>responsabilidades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propias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cargo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ocupa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u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objeto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contrato,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área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8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pertenece,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y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su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aporte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a la consecución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de los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objetivos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 la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entidad.</w:t>
      </w:r>
    </w:p>
    <w:p w:rsidR="00F1672F" w:rsidRPr="00B60D29" w:rsidRDefault="00F1672F">
      <w:pPr>
        <w:pStyle w:val="Textoindependiente"/>
        <w:spacing w:before="3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0"/>
          <w:numId w:val="6"/>
        </w:numPr>
        <w:tabs>
          <w:tab w:val="left" w:pos="843"/>
        </w:tabs>
        <w:spacing w:line="276" w:lineRule="auto"/>
        <w:ind w:right="562" w:hanging="36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  <w:spacing w:val="-1"/>
        </w:rPr>
        <w:t>ALCANCE.</w:t>
      </w:r>
      <w:r w:rsidRPr="00B60D29">
        <w:rPr>
          <w:rFonts w:ascii="Arial" w:hAnsi="Arial" w:cs="Arial"/>
          <w:b/>
          <w:spacing w:val="-9"/>
        </w:rPr>
        <w:t xml:space="preserve"> </w:t>
      </w:r>
      <w:r w:rsidRPr="00B60D29">
        <w:rPr>
          <w:rFonts w:ascii="Arial" w:hAnsi="Arial" w:cs="Arial"/>
          <w:spacing w:val="-1"/>
        </w:rPr>
        <w:t>Este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procedimiento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inicia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con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definición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estructura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compone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proceso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inducción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general,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las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fases en que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este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desarrollará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y los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responsables de la ejecución de las actividades que lo integran. Además, plantea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todo el proceso para la ejecución efectiva del proceso de inducción específica y los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responsables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términos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ejecución.</w:t>
      </w:r>
    </w:p>
    <w:p w:rsidR="00F1672F" w:rsidRPr="00B60D29" w:rsidRDefault="00F1672F">
      <w:pPr>
        <w:pStyle w:val="Textoindependiente"/>
        <w:spacing w:before="7"/>
        <w:rPr>
          <w:rFonts w:ascii="Arial" w:hAnsi="Arial" w:cs="Arial"/>
        </w:rPr>
      </w:pPr>
    </w:p>
    <w:p w:rsidR="00F1672F" w:rsidRPr="00B60D29" w:rsidRDefault="00B15903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De igual manera, este procedimiento contempla las diferentes fases que deben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ejecutarse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para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implementación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proceso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de reinducción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general.</w:t>
      </w:r>
    </w:p>
    <w:p w:rsidR="00F1672F" w:rsidRPr="00B60D29" w:rsidRDefault="00F1672F">
      <w:pPr>
        <w:pStyle w:val="Textoindependiente"/>
        <w:spacing w:before="2"/>
        <w:rPr>
          <w:rFonts w:ascii="Arial" w:hAnsi="Arial" w:cs="Arial"/>
        </w:rPr>
      </w:pPr>
    </w:p>
    <w:p w:rsidR="00B60D29" w:rsidRDefault="00B15903" w:rsidP="00B60D29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Las acciones definidas en el presente procedimiento podrán vincularse al Plan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Institucional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Capacitación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–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PIC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 la entidad.</w:t>
      </w:r>
    </w:p>
    <w:p w:rsidR="00B60D29" w:rsidRDefault="00B60D29" w:rsidP="00B60D29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</w:p>
    <w:p w:rsidR="00F1672F" w:rsidRPr="00B60D29" w:rsidRDefault="00B15903" w:rsidP="00B60D29">
      <w:pPr>
        <w:pStyle w:val="Textoindependiente"/>
        <w:numPr>
          <w:ilvl w:val="0"/>
          <w:numId w:val="6"/>
        </w:numPr>
        <w:spacing w:line="276" w:lineRule="auto"/>
        <w:ind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RESPONSABLE.</w:t>
      </w:r>
      <w:r w:rsidRPr="00B60D29">
        <w:rPr>
          <w:rFonts w:ascii="Arial" w:hAnsi="Arial" w:cs="Arial"/>
          <w:b/>
          <w:spacing w:val="1"/>
        </w:rPr>
        <w:t xml:space="preserve"> </w:t>
      </w:r>
      <w:r w:rsidR="00B60D29" w:rsidRPr="00B60D29">
        <w:rPr>
          <w:rFonts w:ascii="Arial" w:hAnsi="Arial" w:cs="Arial"/>
          <w:spacing w:val="1"/>
        </w:rPr>
        <w:t>Profesional Especializado Grado 21 del Grupo de Gestión del Talento Humano y Desarrollo Organizacional</w:t>
      </w:r>
      <w:r w:rsidR="00B60D29">
        <w:rPr>
          <w:rFonts w:ascii="Arial" w:hAnsi="Arial" w:cs="Arial"/>
          <w:spacing w:val="1"/>
        </w:rPr>
        <w:t>.</w:t>
      </w:r>
    </w:p>
    <w:p w:rsidR="00F1672F" w:rsidRPr="00B60D29" w:rsidRDefault="00F1672F">
      <w:pPr>
        <w:pStyle w:val="Textoindependiente"/>
        <w:spacing w:before="11"/>
        <w:rPr>
          <w:rFonts w:ascii="Arial" w:hAnsi="Arial" w:cs="Arial"/>
        </w:rPr>
      </w:pPr>
    </w:p>
    <w:p w:rsidR="00F1672F" w:rsidRPr="00B60D29" w:rsidRDefault="00B15903">
      <w:pPr>
        <w:pStyle w:val="Textoindependiente"/>
        <w:spacing w:line="276" w:lineRule="auto"/>
        <w:ind w:left="841" w:right="561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El procedimiento de inducción y reinducción exige la concurrencia de diferentes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actores al interior de la entidad quienes, de manera articulada, deben garantizar el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desarrollo exitoso de las diferentes fases de este. A continuación, se describen las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responsabilidades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esta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materia:</w:t>
      </w:r>
    </w:p>
    <w:p w:rsidR="00F1672F" w:rsidRPr="00B60D29" w:rsidRDefault="00F1672F">
      <w:pPr>
        <w:pStyle w:val="Textoindependiente"/>
        <w:spacing w:before="5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248"/>
        <w:gridCol w:w="3912"/>
      </w:tblGrid>
      <w:tr w:rsidR="00F1672F" w:rsidRPr="00B60D29" w:rsidTr="00B60D29">
        <w:trPr>
          <w:trHeight w:val="455"/>
          <w:jc w:val="center"/>
        </w:trPr>
        <w:tc>
          <w:tcPr>
            <w:tcW w:w="4248" w:type="dxa"/>
          </w:tcPr>
          <w:p w:rsidR="00F1672F" w:rsidRPr="00B60D29" w:rsidRDefault="00B15903">
            <w:pPr>
              <w:pStyle w:val="TableParagraph"/>
              <w:spacing w:before="93"/>
              <w:ind w:left="767"/>
              <w:rPr>
                <w:rFonts w:ascii="Arial" w:hAnsi="Arial" w:cs="Arial"/>
                <w:b/>
                <w:sz w:val="18"/>
              </w:rPr>
            </w:pPr>
            <w:r w:rsidRPr="00B60D29">
              <w:rPr>
                <w:rFonts w:ascii="Arial" w:hAnsi="Arial" w:cs="Arial"/>
                <w:b/>
                <w:sz w:val="18"/>
              </w:rPr>
              <w:t>SERVIDOR/RESPONSABLE</w:t>
            </w:r>
          </w:p>
        </w:tc>
        <w:tc>
          <w:tcPr>
            <w:tcW w:w="3912" w:type="dxa"/>
          </w:tcPr>
          <w:p w:rsidR="00F1672F" w:rsidRPr="00B60D29" w:rsidRDefault="00B15903">
            <w:pPr>
              <w:pStyle w:val="TableParagraph"/>
              <w:spacing w:before="93"/>
              <w:ind w:left="823"/>
              <w:rPr>
                <w:rFonts w:ascii="Arial" w:hAnsi="Arial" w:cs="Arial"/>
                <w:b/>
                <w:sz w:val="18"/>
              </w:rPr>
            </w:pPr>
            <w:r w:rsidRPr="00B60D29">
              <w:rPr>
                <w:rFonts w:ascii="Arial" w:hAnsi="Arial" w:cs="Arial"/>
                <w:b/>
                <w:sz w:val="18"/>
              </w:rPr>
              <w:t>ACCIONES</w:t>
            </w:r>
            <w:r w:rsidRPr="00B60D29">
              <w:rPr>
                <w:rFonts w:ascii="Arial" w:hAnsi="Arial" w:cs="Arial"/>
                <w:b/>
                <w:spacing w:val="-5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b/>
                <w:sz w:val="18"/>
              </w:rPr>
              <w:t>GENERALES</w:t>
            </w:r>
          </w:p>
        </w:tc>
      </w:tr>
      <w:tr w:rsidR="00F1672F" w:rsidRPr="00B60D29" w:rsidTr="00B60D29">
        <w:trPr>
          <w:trHeight w:val="714"/>
          <w:jc w:val="center"/>
        </w:trPr>
        <w:tc>
          <w:tcPr>
            <w:tcW w:w="4248" w:type="dxa"/>
          </w:tcPr>
          <w:p w:rsidR="00F1672F" w:rsidRPr="00B60D29" w:rsidRDefault="00B60D29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Profesional Especializado Grado 21 del Grupo de Gestión del Talento Humano y Desarrollo Organizacional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pStyle w:val="TableParagraph"/>
              <w:spacing w:line="206" w:lineRule="exact"/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Planear,</w:t>
            </w:r>
            <w:r w:rsidRPr="00B60D29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organizar,</w:t>
            </w:r>
            <w:r w:rsidRPr="00B60D29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ejecutar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9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evaluar</w:t>
            </w:r>
            <w:r w:rsidRPr="00B60D29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="00B60D29">
              <w:rPr>
                <w:rFonts w:ascii="Arial" w:hAnsi="Arial" w:cs="Arial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</w:t>
            </w:r>
            <w:r w:rsidRPr="00B60D29">
              <w:rPr>
                <w:rFonts w:ascii="Arial" w:hAnsi="Arial" w:cs="Arial"/>
                <w:spacing w:val="1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general,</w:t>
            </w:r>
            <w:r w:rsidRPr="00B60D29">
              <w:rPr>
                <w:rFonts w:ascii="Arial" w:hAnsi="Arial" w:cs="Arial"/>
                <w:spacing w:val="1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</w:t>
            </w:r>
            <w:r w:rsidRPr="00B60D29">
              <w:rPr>
                <w:rFonts w:ascii="Arial" w:hAnsi="Arial" w:cs="Arial"/>
                <w:spacing w:val="15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específica</w:t>
            </w:r>
            <w:r w:rsidRPr="00B60D29">
              <w:rPr>
                <w:rFonts w:ascii="Arial" w:hAnsi="Arial" w:cs="Arial"/>
                <w:spacing w:val="1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reinducción.</w:t>
            </w:r>
          </w:p>
        </w:tc>
      </w:tr>
      <w:tr w:rsidR="00F1672F" w:rsidRPr="00B60D29" w:rsidTr="00B60D29">
        <w:trPr>
          <w:trHeight w:val="952"/>
          <w:jc w:val="center"/>
        </w:trPr>
        <w:tc>
          <w:tcPr>
            <w:tcW w:w="4248" w:type="dxa"/>
          </w:tcPr>
          <w:p w:rsidR="00F1672F" w:rsidRDefault="00B15903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Profesionales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Especializados</w:t>
            </w:r>
            <w:r w:rsidR="008E4095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Grado 21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Grado 19 del Grupo de Gestión del Talento Humano y Desarrollo Organizacional</w:t>
            </w:r>
          </w:p>
          <w:p w:rsidR="008E4095" w:rsidRPr="00B60D29" w:rsidRDefault="008E4095" w:rsidP="00B60D29">
            <w:pPr>
              <w:jc w:val="center"/>
              <w:rPr>
                <w:rFonts w:ascii="Arial" w:hAnsi="Arial" w:cs="Arial"/>
                <w:sz w:val="18"/>
              </w:rPr>
            </w:pPr>
          </w:p>
          <w:p w:rsidR="00F1672F" w:rsidRPr="00B60D29" w:rsidRDefault="00B15903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Líderes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cada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o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grupo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 trabajo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pStyle w:val="TableParagraph"/>
              <w:spacing w:line="276" w:lineRule="auto"/>
              <w:ind w:right="58"/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Garantizar</w:t>
            </w:r>
            <w:r w:rsidRPr="00B60D29">
              <w:rPr>
                <w:rFonts w:ascii="Arial" w:hAnsi="Arial" w:cs="Arial"/>
                <w:spacing w:val="-1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la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participación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del</w:t>
            </w:r>
            <w:r w:rsidRPr="00B60D29">
              <w:rPr>
                <w:rFonts w:ascii="Arial" w:hAnsi="Arial" w:cs="Arial"/>
                <w:spacing w:val="-1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en</w:t>
            </w:r>
            <w:r w:rsidRPr="00B60D29">
              <w:rPr>
                <w:rFonts w:ascii="Arial" w:hAnsi="Arial" w:cs="Arial"/>
                <w:spacing w:val="-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-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Pr="00B60D29">
              <w:rPr>
                <w:rFonts w:ascii="Arial" w:hAnsi="Arial" w:cs="Arial"/>
                <w:spacing w:val="-4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 inducción y/o reinducción, de acuerdo a la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programación</w:t>
            </w:r>
            <w:r w:rsidRPr="00B60D29">
              <w:rPr>
                <w:rFonts w:ascii="Arial" w:hAnsi="Arial" w:cs="Arial"/>
                <w:spacing w:val="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definida</w:t>
            </w:r>
            <w:r w:rsidRPr="00B60D29">
              <w:rPr>
                <w:rFonts w:ascii="Arial" w:hAnsi="Arial" w:cs="Arial"/>
                <w:spacing w:val="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desde</w:t>
            </w:r>
            <w:r w:rsidRPr="00B60D29">
              <w:rPr>
                <w:rFonts w:ascii="Arial" w:hAnsi="Arial" w:cs="Arial"/>
                <w:spacing w:val="9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7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Grupo de Gestión del Talento Humano y Desarrollo Organizacional</w:t>
            </w:r>
          </w:p>
        </w:tc>
      </w:tr>
      <w:tr w:rsidR="00F1672F" w:rsidRPr="00B60D29" w:rsidTr="00B60D29">
        <w:trPr>
          <w:trHeight w:val="1190"/>
          <w:jc w:val="center"/>
        </w:trPr>
        <w:tc>
          <w:tcPr>
            <w:tcW w:w="4248" w:type="dxa"/>
          </w:tcPr>
          <w:p w:rsidR="00F1672F" w:rsidRPr="00B60D29" w:rsidRDefault="00B15903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Otros servidores de la entidad de diferentes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niveles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pertenecientes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los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diferentes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grupos</w:t>
            </w:r>
            <w:r w:rsidRP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trabajo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Participar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activamente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en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 general, específica y reinducción, 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acuerdo a la programación definida por líderes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áreas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Grupo de Gestión del Talento Humano y Desarrollo Organizacional</w:t>
            </w:r>
          </w:p>
        </w:tc>
      </w:tr>
    </w:tbl>
    <w:p w:rsidR="00F1672F" w:rsidRPr="008E4095" w:rsidRDefault="00F1672F">
      <w:pPr>
        <w:pStyle w:val="Textoindependiente"/>
        <w:spacing w:before="3"/>
        <w:rPr>
          <w:rFonts w:ascii="Arial" w:hAnsi="Arial" w:cs="Arial"/>
          <w:sz w:val="14"/>
        </w:rPr>
      </w:pPr>
    </w:p>
    <w:p w:rsidR="00F1672F" w:rsidRPr="00B60D29" w:rsidRDefault="00B15903" w:rsidP="007A3C53">
      <w:pPr>
        <w:pStyle w:val="Ttulo1"/>
        <w:numPr>
          <w:ilvl w:val="0"/>
          <w:numId w:val="6"/>
        </w:numPr>
        <w:tabs>
          <w:tab w:val="left" w:pos="843"/>
        </w:tabs>
        <w:spacing w:before="93"/>
        <w:ind w:left="842" w:hanging="700"/>
        <w:jc w:val="left"/>
      </w:pPr>
      <w:r w:rsidRPr="00B60D29">
        <w:t>DEFINICIONES.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  <w:b/>
        </w:rPr>
      </w:pPr>
    </w:p>
    <w:p w:rsidR="00F1672F" w:rsidRPr="00B60D29" w:rsidRDefault="00B15903" w:rsidP="007A3C53">
      <w:pPr>
        <w:pStyle w:val="Prrafodelista"/>
        <w:numPr>
          <w:ilvl w:val="1"/>
          <w:numId w:val="5"/>
        </w:numPr>
        <w:tabs>
          <w:tab w:val="left" w:pos="1134"/>
        </w:tabs>
        <w:ind w:hanging="720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Competencia: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</w:rPr>
        <w:t>Capacidad</w:t>
      </w:r>
      <w:r w:rsidRPr="00B60D29">
        <w:rPr>
          <w:rFonts w:ascii="Arial" w:hAnsi="Arial" w:cs="Arial"/>
          <w:spacing w:val="-9"/>
        </w:rPr>
        <w:t xml:space="preserve"> </w:t>
      </w:r>
      <w:r w:rsidRPr="00B60D29">
        <w:rPr>
          <w:rFonts w:ascii="Arial" w:hAnsi="Arial" w:cs="Arial"/>
        </w:rPr>
        <w:t>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idoneidad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para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realizar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10"/>
        </w:rPr>
        <w:t xml:space="preserve"> </w:t>
      </w:r>
      <w:r w:rsidRPr="00B60D29">
        <w:rPr>
          <w:rFonts w:ascii="Arial" w:hAnsi="Arial" w:cs="Arial"/>
        </w:rPr>
        <w:t>actividad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específica.</w:t>
      </w:r>
    </w:p>
    <w:p w:rsidR="00F1672F" w:rsidRPr="00B60D29" w:rsidRDefault="00F1672F">
      <w:pPr>
        <w:pStyle w:val="Textoindependiente"/>
        <w:spacing w:before="8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78" w:lineRule="auto"/>
        <w:ind w:left="841" w:right="563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 xml:space="preserve">Convocatoria: </w:t>
      </w:r>
      <w:r w:rsidRPr="00B60D29">
        <w:rPr>
          <w:rFonts w:ascii="Arial" w:hAnsi="Arial" w:cs="Arial"/>
        </w:rPr>
        <w:t>Comunicado con el cual se convoca a un determinado grupo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lastRenderedPageBreak/>
        <w:t>personas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participar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un evento acontecimiento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producirá.</w:t>
      </w:r>
    </w:p>
    <w:p w:rsidR="00F1672F" w:rsidRPr="00B60D29" w:rsidRDefault="00F1672F">
      <w:pPr>
        <w:pStyle w:val="Textoindependiente"/>
        <w:spacing w:before="8"/>
        <w:rPr>
          <w:rFonts w:ascii="Arial" w:hAnsi="Arial" w:cs="Arial"/>
        </w:rPr>
      </w:pPr>
    </w:p>
    <w:p w:rsidR="00F1672F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80" w:lineRule="auto"/>
        <w:ind w:left="841" w:right="562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 xml:space="preserve">Experiencia: </w:t>
      </w:r>
      <w:r w:rsidRPr="00B60D29">
        <w:rPr>
          <w:rFonts w:ascii="Arial" w:hAnsi="Arial" w:cs="Arial"/>
        </w:rPr>
        <w:t>Práctica prolongada que proporciona conocimiento o habilidad para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hacer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algo.</w:t>
      </w:r>
    </w:p>
    <w:p w:rsidR="0085457F" w:rsidRPr="0085457F" w:rsidRDefault="0085457F" w:rsidP="0085457F">
      <w:pPr>
        <w:pStyle w:val="Prrafodelista"/>
        <w:rPr>
          <w:rFonts w:ascii="Arial" w:hAnsi="Arial" w:cs="Arial"/>
        </w:rPr>
      </w:pPr>
    </w:p>
    <w:p w:rsidR="0085457F" w:rsidRPr="0085457F" w:rsidRDefault="0085457F" w:rsidP="0085457F">
      <w:pPr>
        <w:pStyle w:val="Prrafodelista"/>
        <w:numPr>
          <w:ilvl w:val="1"/>
          <w:numId w:val="5"/>
        </w:numPr>
        <w:tabs>
          <w:tab w:val="left" w:pos="841"/>
        </w:tabs>
        <w:spacing w:line="278" w:lineRule="auto"/>
        <w:ind w:left="841" w:right="560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Inducción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  <w:b/>
        </w:rPr>
        <w:t>Específica: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refiere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orientación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sobre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aspectos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puntuales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relevantes de las actividades que se van a desempeñar y de su impacto sobre los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objetivos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propios de la entidad.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</w:rPr>
      </w:pPr>
    </w:p>
    <w:p w:rsidR="00F1672F" w:rsidRPr="00B60D29" w:rsidRDefault="000B11DA">
      <w:pPr>
        <w:pStyle w:val="Prrafodelista"/>
        <w:numPr>
          <w:ilvl w:val="1"/>
          <w:numId w:val="5"/>
        </w:numPr>
        <w:tabs>
          <w:tab w:val="left" w:pos="841"/>
        </w:tabs>
        <w:spacing w:line="276" w:lineRule="auto"/>
        <w:ind w:left="841" w:right="561" w:hanging="72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Inducción G</w:t>
      </w:r>
      <w:r w:rsidR="00B15903" w:rsidRPr="00B60D29">
        <w:rPr>
          <w:rFonts w:ascii="Arial" w:hAnsi="Arial" w:cs="Arial"/>
          <w:b/>
        </w:rPr>
        <w:t xml:space="preserve">eneral: </w:t>
      </w:r>
      <w:r w:rsidR="00B15903" w:rsidRPr="00B60D29">
        <w:rPr>
          <w:rFonts w:ascii="Arial" w:hAnsi="Arial" w:cs="Arial"/>
        </w:rPr>
        <w:t>Consiste en la orientación, ubicación y supervisión que se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efectúa a los servidores de reciente ingreso (puede aplicarse así mismo a las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transferencias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de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personal),</w:t>
      </w:r>
      <w:r w:rsidR="00B15903" w:rsidRPr="00B60D29">
        <w:rPr>
          <w:rFonts w:ascii="Arial" w:hAnsi="Arial" w:cs="Arial"/>
          <w:spacing w:val="-7"/>
        </w:rPr>
        <w:t xml:space="preserve"> </w:t>
      </w:r>
      <w:r w:rsidR="00B15903" w:rsidRPr="00B60D29">
        <w:rPr>
          <w:rFonts w:ascii="Arial" w:hAnsi="Arial" w:cs="Arial"/>
        </w:rPr>
        <w:t>durante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el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período</w:t>
      </w:r>
      <w:r w:rsidR="00B15903" w:rsidRPr="00B60D29">
        <w:rPr>
          <w:rFonts w:ascii="Arial" w:hAnsi="Arial" w:cs="Arial"/>
          <w:spacing w:val="-4"/>
        </w:rPr>
        <w:t xml:space="preserve"> </w:t>
      </w:r>
      <w:r w:rsidR="00B15903" w:rsidRPr="00B60D29">
        <w:rPr>
          <w:rFonts w:ascii="Arial" w:hAnsi="Arial" w:cs="Arial"/>
        </w:rPr>
        <w:t>de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desempeño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inicial.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Es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el</w:t>
      </w:r>
      <w:r w:rsidR="00B15903" w:rsidRPr="00B60D29">
        <w:rPr>
          <w:rFonts w:ascii="Arial" w:hAnsi="Arial" w:cs="Arial"/>
          <w:spacing w:val="-8"/>
        </w:rPr>
        <w:t xml:space="preserve"> </w:t>
      </w:r>
      <w:r w:rsidR="00B15903" w:rsidRPr="00B60D29">
        <w:rPr>
          <w:rFonts w:ascii="Arial" w:hAnsi="Arial" w:cs="Arial"/>
        </w:rPr>
        <w:t>proceso</w:t>
      </w:r>
      <w:r w:rsidR="00B15903" w:rsidRPr="00B60D29">
        <w:rPr>
          <w:rFonts w:ascii="Arial" w:hAnsi="Arial" w:cs="Arial"/>
          <w:spacing w:val="-58"/>
        </w:rPr>
        <w:t xml:space="preserve"> </w:t>
      </w:r>
      <w:r w:rsidR="00B15903" w:rsidRPr="00B60D29">
        <w:rPr>
          <w:rFonts w:ascii="Arial" w:hAnsi="Arial" w:cs="Arial"/>
        </w:rPr>
        <w:t>por el cual se dan a conocer las políticas generales de la Entidad, su plataforma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estratégica</w:t>
      </w:r>
      <w:r w:rsidR="00B15903" w:rsidRPr="00B60D29">
        <w:rPr>
          <w:rFonts w:ascii="Arial" w:hAnsi="Arial" w:cs="Arial"/>
          <w:spacing w:val="-3"/>
        </w:rPr>
        <w:t xml:space="preserve"> </w:t>
      </w:r>
      <w:r w:rsidR="00B15903" w:rsidRPr="00B60D29">
        <w:rPr>
          <w:rFonts w:ascii="Arial" w:hAnsi="Arial" w:cs="Arial"/>
        </w:rPr>
        <w:t>y otra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información general</w:t>
      </w:r>
      <w:r w:rsidR="00B15903" w:rsidRPr="00B60D29">
        <w:rPr>
          <w:rFonts w:ascii="Arial" w:hAnsi="Arial" w:cs="Arial"/>
          <w:spacing w:val="-1"/>
        </w:rPr>
        <w:t xml:space="preserve"> </w:t>
      </w:r>
      <w:r w:rsidR="00B15903" w:rsidRPr="00B60D29">
        <w:rPr>
          <w:rFonts w:ascii="Arial" w:hAnsi="Arial" w:cs="Arial"/>
        </w:rPr>
        <w:t>sobre la</w:t>
      </w:r>
      <w:r w:rsidR="00B15903" w:rsidRPr="00B60D29">
        <w:rPr>
          <w:rFonts w:ascii="Arial" w:hAnsi="Arial" w:cs="Arial"/>
          <w:spacing w:val="-2"/>
        </w:rPr>
        <w:t xml:space="preserve"> </w:t>
      </w:r>
      <w:r w:rsidR="00B15903" w:rsidRPr="00B60D29">
        <w:rPr>
          <w:rFonts w:ascii="Arial" w:hAnsi="Arial" w:cs="Arial"/>
        </w:rPr>
        <w:t>misma.</w:t>
      </w:r>
    </w:p>
    <w:p w:rsidR="00F1672F" w:rsidRPr="00B60D29" w:rsidRDefault="00F1672F">
      <w:pPr>
        <w:pStyle w:val="Textoindependiente"/>
        <w:spacing w:before="7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80" w:lineRule="auto"/>
        <w:ind w:left="841" w:right="564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Puesto</w:t>
      </w:r>
      <w:r w:rsidRPr="00B60D29">
        <w:rPr>
          <w:rFonts w:ascii="Arial" w:hAnsi="Arial" w:cs="Arial"/>
          <w:b/>
          <w:spacing w:val="-10"/>
        </w:rPr>
        <w:t xml:space="preserve"> </w:t>
      </w:r>
      <w:r w:rsidRPr="00B60D29">
        <w:rPr>
          <w:rFonts w:ascii="Arial" w:hAnsi="Arial" w:cs="Arial"/>
          <w:b/>
        </w:rPr>
        <w:t>de</w:t>
      </w:r>
      <w:r w:rsidRPr="00B60D29">
        <w:rPr>
          <w:rFonts w:ascii="Arial" w:hAnsi="Arial" w:cs="Arial"/>
          <w:b/>
          <w:spacing w:val="-15"/>
        </w:rPr>
        <w:t xml:space="preserve"> </w:t>
      </w:r>
      <w:r w:rsidRPr="00B60D29">
        <w:rPr>
          <w:rFonts w:ascii="Arial" w:hAnsi="Arial" w:cs="Arial"/>
          <w:b/>
        </w:rPr>
        <w:t>trabajo</w:t>
      </w:r>
      <w:r w:rsidRPr="00B60D29">
        <w:rPr>
          <w:rFonts w:ascii="Arial" w:hAnsi="Arial" w:cs="Arial"/>
        </w:rPr>
        <w:t>: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Espacio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ocupa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Empresa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-10"/>
        </w:rPr>
        <w:t xml:space="preserve"> </w:t>
      </w:r>
      <w:r w:rsidRPr="00B60D29">
        <w:rPr>
          <w:rFonts w:ascii="Arial" w:hAnsi="Arial" w:cs="Arial"/>
        </w:rPr>
        <w:t>cual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desarrolla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actividad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con la cual se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recibe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un salario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o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sueldo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específico.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76" w:lineRule="auto"/>
        <w:ind w:left="841" w:right="563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  <w:spacing w:val="-1"/>
        </w:rPr>
        <w:t>Reinducción:</w:t>
      </w:r>
      <w:r w:rsidRPr="00B60D29">
        <w:rPr>
          <w:rFonts w:ascii="Arial" w:hAnsi="Arial" w:cs="Arial"/>
          <w:b/>
          <w:spacing w:val="-12"/>
        </w:rPr>
        <w:t xml:space="preserve"> </w:t>
      </w:r>
      <w:r w:rsidRPr="00B60D29">
        <w:rPr>
          <w:rFonts w:ascii="Arial" w:hAnsi="Arial" w:cs="Arial"/>
          <w:spacing w:val="-1"/>
        </w:rPr>
        <w:t>Es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  <w:spacing w:val="-1"/>
        </w:rPr>
        <w:t>un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  <w:spacing w:val="-1"/>
        </w:rPr>
        <w:t>proceso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está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dirigido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reorientar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integración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servidor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  <w:spacing w:val="-1"/>
        </w:rPr>
        <w:t>público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  <w:spacing w:val="-1"/>
        </w:rPr>
        <w:t>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la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cultura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  <w:spacing w:val="-1"/>
        </w:rPr>
        <w:t>organizacional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virtud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cambios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producidos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cualquiera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asuntos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cuales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refieren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sus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objetivos,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más adelante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señalan.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Los programas de reinducción se impartirán a todos los empleados por lo menos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cada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años, o antes,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momento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produzcan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dichos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cambios.</w:t>
      </w:r>
    </w:p>
    <w:p w:rsidR="00F1672F" w:rsidRPr="00B60D29" w:rsidRDefault="00F1672F">
      <w:pPr>
        <w:pStyle w:val="Textoindependiente"/>
        <w:spacing w:before="3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ind w:left="842" w:hanging="362"/>
        <w:jc w:val="left"/>
      </w:pPr>
      <w:r w:rsidRPr="00B60D29">
        <w:t>DOCUMENTOS</w:t>
      </w:r>
      <w:r w:rsidRPr="00B60D29">
        <w:rPr>
          <w:spacing w:val="-9"/>
        </w:rPr>
        <w:t xml:space="preserve"> </w:t>
      </w:r>
      <w:r w:rsidRPr="00B60D29">
        <w:t>DE</w:t>
      </w:r>
      <w:r w:rsidRPr="00B60D29">
        <w:rPr>
          <w:spacing w:val="-8"/>
        </w:rPr>
        <w:t xml:space="preserve"> </w:t>
      </w:r>
      <w:r w:rsidRPr="00B60D29">
        <w:t>REFERENCIA.</w:t>
      </w:r>
    </w:p>
    <w:p w:rsidR="00F1672F" w:rsidRPr="00B60D29" w:rsidRDefault="00F1672F">
      <w:pPr>
        <w:pStyle w:val="Textoindependiente"/>
        <w:spacing w:before="10"/>
        <w:rPr>
          <w:rFonts w:ascii="Arial" w:hAnsi="Arial" w:cs="Arial"/>
          <w:b/>
        </w:rPr>
      </w:pPr>
    </w:p>
    <w:p w:rsidR="007A3C53" w:rsidRPr="007A3C53" w:rsidRDefault="00B15903" w:rsidP="007A3C53">
      <w:pPr>
        <w:pStyle w:val="Prrafodelista"/>
        <w:numPr>
          <w:ilvl w:val="0"/>
          <w:numId w:val="7"/>
        </w:numPr>
        <w:tabs>
          <w:tab w:val="left" w:pos="842"/>
          <w:tab w:val="left" w:pos="843"/>
        </w:tabs>
        <w:spacing w:before="35"/>
        <w:rPr>
          <w:rFonts w:ascii="Arial" w:hAnsi="Arial" w:cs="Arial"/>
        </w:rPr>
      </w:pPr>
      <w:r w:rsidRPr="007A3C53">
        <w:rPr>
          <w:rFonts w:ascii="Arial" w:hAnsi="Arial" w:cs="Arial"/>
        </w:rPr>
        <w:t>Manual</w:t>
      </w:r>
      <w:r w:rsidRPr="007A3C53">
        <w:rPr>
          <w:rFonts w:ascii="Arial" w:hAnsi="Arial" w:cs="Arial"/>
          <w:spacing w:val="-6"/>
        </w:rPr>
        <w:t xml:space="preserve"> </w:t>
      </w:r>
      <w:r w:rsidRPr="007A3C53">
        <w:rPr>
          <w:rFonts w:ascii="Arial" w:hAnsi="Arial" w:cs="Arial"/>
        </w:rPr>
        <w:t>de</w:t>
      </w:r>
      <w:r w:rsidRPr="007A3C53">
        <w:rPr>
          <w:rFonts w:ascii="Arial" w:hAnsi="Arial" w:cs="Arial"/>
          <w:spacing w:val="-1"/>
        </w:rPr>
        <w:t xml:space="preserve"> </w:t>
      </w:r>
      <w:r w:rsidRPr="007A3C53">
        <w:rPr>
          <w:rFonts w:ascii="Arial" w:hAnsi="Arial" w:cs="Arial"/>
        </w:rPr>
        <w:t>Funciones</w:t>
      </w:r>
      <w:r w:rsidRPr="007A3C53">
        <w:rPr>
          <w:rFonts w:ascii="Arial" w:hAnsi="Arial" w:cs="Arial"/>
          <w:spacing w:val="-6"/>
        </w:rPr>
        <w:t xml:space="preserve"> </w:t>
      </w:r>
      <w:r w:rsidRPr="007A3C53">
        <w:rPr>
          <w:rFonts w:ascii="Arial" w:hAnsi="Arial" w:cs="Arial"/>
        </w:rPr>
        <w:t>y</w:t>
      </w:r>
      <w:r w:rsidRPr="007A3C53">
        <w:rPr>
          <w:rFonts w:ascii="Arial" w:hAnsi="Arial" w:cs="Arial"/>
          <w:spacing w:val="-7"/>
        </w:rPr>
        <w:t xml:space="preserve"> </w:t>
      </w:r>
      <w:r w:rsidRPr="007A3C53">
        <w:rPr>
          <w:rFonts w:ascii="Arial" w:hAnsi="Arial" w:cs="Arial"/>
        </w:rPr>
        <w:t>competencias</w:t>
      </w:r>
      <w:r w:rsidRPr="007A3C53">
        <w:rPr>
          <w:rFonts w:ascii="Arial" w:hAnsi="Arial" w:cs="Arial"/>
          <w:spacing w:val="-7"/>
        </w:rPr>
        <w:t xml:space="preserve"> </w:t>
      </w:r>
      <w:r w:rsidRPr="007A3C53">
        <w:rPr>
          <w:rFonts w:ascii="Arial" w:hAnsi="Arial" w:cs="Arial"/>
        </w:rPr>
        <w:t>laborales</w:t>
      </w:r>
      <w:r w:rsidRPr="007A3C53">
        <w:rPr>
          <w:rFonts w:ascii="Arial" w:hAnsi="Arial" w:cs="Arial"/>
          <w:spacing w:val="-1"/>
        </w:rPr>
        <w:t xml:space="preserve"> </w:t>
      </w:r>
      <w:r w:rsidRPr="007A3C53">
        <w:rPr>
          <w:rFonts w:ascii="Arial" w:hAnsi="Arial" w:cs="Arial"/>
        </w:rPr>
        <w:t>de</w:t>
      </w:r>
      <w:r w:rsidRPr="007A3C53">
        <w:rPr>
          <w:rFonts w:ascii="Arial" w:hAnsi="Arial" w:cs="Arial"/>
          <w:spacing w:val="-5"/>
        </w:rPr>
        <w:t xml:space="preserve"> </w:t>
      </w:r>
      <w:r w:rsidRPr="007A3C53">
        <w:rPr>
          <w:rFonts w:ascii="Arial" w:hAnsi="Arial" w:cs="Arial"/>
        </w:rPr>
        <w:t>la</w:t>
      </w:r>
      <w:r w:rsidRPr="007A3C53">
        <w:rPr>
          <w:rFonts w:ascii="Arial" w:hAnsi="Arial" w:cs="Arial"/>
          <w:spacing w:val="-2"/>
        </w:rPr>
        <w:t xml:space="preserve"> </w:t>
      </w:r>
      <w:r w:rsidRPr="007A3C53">
        <w:rPr>
          <w:rFonts w:ascii="Arial" w:hAnsi="Arial" w:cs="Arial"/>
        </w:rPr>
        <w:t>Entidad</w:t>
      </w:r>
    </w:p>
    <w:p w:rsidR="00F1672F" w:rsidRPr="00B60D29" w:rsidRDefault="00F1672F">
      <w:pPr>
        <w:pStyle w:val="Textoindependiente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spacing w:before="186"/>
        <w:ind w:left="842" w:hanging="362"/>
        <w:jc w:val="left"/>
      </w:pPr>
      <w:r w:rsidRPr="00B60D29">
        <w:t>DESARROLLO</w:t>
      </w:r>
    </w:p>
    <w:p w:rsidR="00DF5635" w:rsidRDefault="00DF5635">
      <w:pPr>
        <w:rPr>
          <w:rFonts w:ascii="Arial" w:hAnsi="Arial" w:cs="Arial"/>
        </w:rPr>
      </w:pPr>
    </w:p>
    <w:p w:rsidR="00DF5635" w:rsidRPr="00974F28" w:rsidRDefault="00DF5635">
      <w:pPr>
        <w:rPr>
          <w:rFonts w:ascii="Arial" w:hAnsi="Arial" w:cs="Arial"/>
          <w:sz w:val="10"/>
        </w:rPr>
      </w:pPr>
    </w:p>
    <w:p w:rsidR="00974F28" w:rsidRPr="00974F28" w:rsidRDefault="00B15903" w:rsidP="00974F28">
      <w:pPr>
        <w:pStyle w:val="Prrafodelista"/>
        <w:numPr>
          <w:ilvl w:val="1"/>
          <w:numId w:val="6"/>
        </w:numPr>
        <w:tabs>
          <w:tab w:val="left" w:pos="1537"/>
          <w:tab w:val="left" w:pos="1538"/>
        </w:tabs>
        <w:ind w:hanging="1057"/>
        <w:rPr>
          <w:rFonts w:ascii="Arial" w:hAnsi="Arial" w:cs="Arial"/>
          <w:b/>
        </w:rPr>
      </w:pPr>
      <w:r w:rsidRPr="00B60D29">
        <w:rPr>
          <w:rFonts w:ascii="Arial" w:hAnsi="Arial" w:cs="Arial"/>
          <w:b/>
        </w:rPr>
        <w:t>PROCESO DE</w:t>
      </w:r>
      <w:r w:rsidRPr="00B60D29">
        <w:rPr>
          <w:rFonts w:ascii="Arial" w:hAnsi="Arial" w:cs="Arial"/>
          <w:b/>
          <w:spacing w:val="-6"/>
        </w:rPr>
        <w:t xml:space="preserve"> </w:t>
      </w:r>
      <w:r w:rsidRPr="00B60D29">
        <w:rPr>
          <w:rFonts w:ascii="Arial" w:hAnsi="Arial" w:cs="Arial"/>
          <w:b/>
        </w:rPr>
        <w:t>INDUCCIÓN</w:t>
      </w:r>
      <w:r w:rsidRPr="00B60D29">
        <w:rPr>
          <w:rFonts w:ascii="Arial" w:hAnsi="Arial" w:cs="Arial"/>
          <w:b/>
          <w:spacing w:val="-3"/>
        </w:rPr>
        <w:t xml:space="preserve"> </w:t>
      </w:r>
      <w:r w:rsidRPr="00B60D29">
        <w:rPr>
          <w:rFonts w:ascii="Arial" w:hAnsi="Arial" w:cs="Arial"/>
          <w:b/>
        </w:rPr>
        <w:t>GENERAL</w:t>
      </w:r>
      <w:r w:rsidRPr="00B60D29">
        <w:rPr>
          <w:rFonts w:ascii="Arial" w:hAnsi="Arial" w:cs="Arial"/>
          <w:b/>
          <w:spacing w:val="-2"/>
        </w:rPr>
        <w:t xml:space="preserve"> </w:t>
      </w:r>
      <w:r w:rsidRPr="00B60D29">
        <w:rPr>
          <w:rFonts w:ascii="Arial" w:hAnsi="Arial" w:cs="Arial"/>
          <w:b/>
        </w:rPr>
        <w:t>Y</w:t>
      </w:r>
      <w:r w:rsidRPr="00B60D29">
        <w:rPr>
          <w:rFonts w:ascii="Arial" w:hAnsi="Arial" w:cs="Arial"/>
          <w:b/>
          <w:spacing w:val="-1"/>
        </w:rPr>
        <w:t xml:space="preserve"> </w:t>
      </w:r>
      <w:r w:rsidRPr="00B60D29">
        <w:rPr>
          <w:rFonts w:ascii="Arial" w:hAnsi="Arial" w:cs="Arial"/>
          <w:b/>
        </w:rPr>
        <w:t>REINDUCCIÓN</w:t>
      </w:r>
      <w:r w:rsidRPr="00B60D29">
        <w:rPr>
          <w:rFonts w:ascii="Arial" w:hAnsi="Arial" w:cs="Arial"/>
          <w:b/>
          <w:spacing w:val="-3"/>
        </w:rPr>
        <w:t xml:space="preserve"> </w:t>
      </w:r>
      <w:r w:rsidRPr="00B60D29">
        <w:rPr>
          <w:rFonts w:ascii="Arial" w:hAnsi="Arial" w:cs="Arial"/>
          <w:b/>
        </w:rPr>
        <w:t>GENERAL</w:t>
      </w:r>
    </w:p>
    <w:p w:rsidR="00DF5635" w:rsidRDefault="00DF5635" w:rsidP="00DF5635">
      <w:pPr>
        <w:pStyle w:val="Prrafodelista"/>
        <w:tabs>
          <w:tab w:val="left" w:pos="1537"/>
          <w:tab w:val="left" w:pos="1538"/>
        </w:tabs>
        <w:ind w:left="1537" w:firstLine="0"/>
        <w:jc w:val="right"/>
        <w:rPr>
          <w:rFonts w:ascii="Arial" w:hAnsi="Arial" w:cs="Arial"/>
          <w:b/>
        </w:rPr>
      </w:pPr>
    </w:p>
    <w:tbl>
      <w:tblPr>
        <w:tblW w:w="92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"/>
        <w:gridCol w:w="3736"/>
        <w:gridCol w:w="2574"/>
        <w:gridCol w:w="1560"/>
        <w:gridCol w:w="908"/>
      </w:tblGrid>
      <w:tr w:rsidR="00DF5635" w:rsidRPr="00DF5635" w:rsidTr="00DF5635">
        <w:trPr>
          <w:trHeight w:val="46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N°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Actividades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Responsable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Documento Generado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Punto de Control</w:t>
            </w:r>
          </w:p>
        </w:tc>
      </w:tr>
      <w:tr w:rsidR="00DF5635" w:rsidRPr="00DF5635" w:rsidTr="00974F28">
        <w:trPr>
          <w:trHeight w:val="1735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Presentar al nuevo servidor público o contratista a los integrantes de la entidad, a través de los medios de comunicación dispuestos al interior de la misma.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La presentación también se desarrollará de manera física en la sede en donde se encuentra ubicado el grupo de trabajo al cual se incorporará el servidor público.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02214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no y Desarrollo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2071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2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Diseñar el cronograma del proceso de Inducción o Reinducción General y socializarlo con los grupos y servidores responsables de su ejecución.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En el anexo nº1 del presente documento se puede observar una agenda de temas básicos a desarrollar durante el proceso de Inducción General o Reinducción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izado Grado 19 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Cronograma de Inducción y reinducción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F-A-3040-20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38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Socializar con los grupos de interés (nuevos servidores o contratistas, o servidores objeto de la reinducción) el cronograma definido para el proceso de Inducción o Reinducción General, así como el escenario en el cual este se desarrollará (presencial, virtual o mixto).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02214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Memorando Correo electrónico corporativo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974F28">
        <w:trPr>
          <w:trHeight w:val="4961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Diseñar el material de apoyo para el proceso de Inducción o Reinducción General y remitirlo al profesional especializado grado 19 del Grupo Gestión Talento Humano y Desarrollo Organizacional.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Diseñar las preguntas asociadas al tema que se desarrollará durante el proceso de Inducción o Reinducción General y remitirlas al profesional especializado grado 19 del Grupo de Gestión del Talento Humano y Desarrollo Organizacional.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El profesional especializado grado 19 del Grupo de Gestión de Talento Humano y Desarrollo Organizacional acopiará el material de apoyo enviado desde las áreas involucradas y lo tendrá a disposición para su utilización durante el proceso de Inducción o Reinducción General. Este servidor procederá de igual manera con las preguntas elaboradas por cada á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rea para asegurar el proceso de 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evaluación de cada subtema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Servidores pertenecientes a las áreas vinculadas en el cronograma de la Inducción o Reinducción General.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fesional Especializado Grado 19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Material de apoyo (diapositivas o elementos similares)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Material de apoyo Documento proceso de inducción general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974F28">
        <w:trPr>
          <w:trHeight w:val="992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Desarrollar de manera presencial, virtual o mixta el cronograma de Inducción o Reinducción General.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Servidores pertenecientes a las áreas vinculadas en el cronograma de la Inducción o Reinducción General.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L</w:t>
            </w:r>
            <w:r w:rsidR="00974F2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istado de asistencia</w:t>
            </w:r>
            <w:r w:rsidR="00974F2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Lista de chequeo individual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DF5635" w:rsidRPr="00DF5635" w:rsidTr="000B11DA">
        <w:trPr>
          <w:trHeight w:val="92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Desarrollar la evaluación general del proceso de Inducción o Reinducción General, a través de formato físico y/o digital diseñado para tal fin.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F5635" w:rsidRPr="000B11DA" w:rsidRDefault="00DF5635" w:rsidP="000B11D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Formato</w:t>
            </w: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F-A-30</w:t>
            </w:r>
            <w:r w:rsidR="000B11DA"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-06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DF5635" w:rsidRPr="00DF5635" w:rsidTr="00DF5635">
        <w:trPr>
          <w:trHeight w:val="92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Implementar la evaluación de la eficacia de la jornada de Inducción o Reinducción General, y enviar los resultados de la misma a las diferentes áreas que participaron del proceso.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Formato de evaluación específico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15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Recolectar y consolidar los datos derivados de la evaluación del proceso de Inducción o Reinducción General y de la evaluación de su eficacia para generar un informe y ofrecer retroalimentación a las partes involucradas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Informe ejecutivo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38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9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Remitir al servidor público o contratista que ingresa a la entidad, vía correo electrónico, material físico y/o digital complementario al encuentro formal de Inducción o Reinducción General (Ej. Cartilla y video de inducción, Código de Integridad, entre otros)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</w:tbl>
    <w:p w:rsidR="00DF5635" w:rsidRDefault="00DF5635" w:rsidP="00DF5635"/>
    <w:p w:rsidR="00DF5635" w:rsidRDefault="00DF5635" w:rsidP="00DF5635">
      <w:pPr>
        <w:pStyle w:val="Prrafodelista"/>
        <w:tabs>
          <w:tab w:val="left" w:pos="1537"/>
          <w:tab w:val="left" w:pos="1538"/>
        </w:tabs>
        <w:ind w:left="1537" w:firstLine="0"/>
        <w:jc w:val="right"/>
        <w:rPr>
          <w:rFonts w:ascii="Arial" w:hAnsi="Arial" w:cs="Arial"/>
          <w:b/>
        </w:rPr>
      </w:pPr>
    </w:p>
    <w:p w:rsidR="00F1672F" w:rsidRPr="00B60D29" w:rsidRDefault="00B15903">
      <w:pPr>
        <w:pStyle w:val="Ttulo1"/>
        <w:numPr>
          <w:ilvl w:val="1"/>
          <w:numId w:val="6"/>
        </w:numPr>
        <w:tabs>
          <w:tab w:val="left" w:pos="965"/>
        </w:tabs>
        <w:ind w:left="964" w:hanging="484"/>
      </w:pPr>
      <w:r w:rsidRPr="00B60D29">
        <w:t>PROCESO DE</w:t>
      </w:r>
      <w:r w:rsidRPr="00B60D29">
        <w:rPr>
          <w:spacing w:val="-5"/>
        </w:rPr>
        <w:t xml:space="preserve"> </w:t>
      </w:r>
      <w:r w:rsidRPr="00B60D29">
        <w:t>INDUCCIÓN</w:t>
      </w:r>
      <w:r w:rsidRPr="00B60D29">
        <w:rPr>
          <w:spacing w:val="-1"/>
        </w:rPr>
        <w:t xml:space="preserve"> </w:t>
      </w:r>
      <w:r w:rsidRPr="00B60D29">
        <w:t>ESPECÍFICA</w:t>
      </w:r>
      <w:r w:rsidRPr="00B60D29">
        <w:rPr>
          <w:spacing w:val="-4"/>
        </w:rPr>
        <w:t xml:space="preserve"> </w:t>
      </w:r>
      <w:r w:rsidRPr="00B60D29">
        <w:t>AL</w:t>
      </w:r>
      <w:r w:rsidRPr="00B60D29">
        <w:rPr>
          <w:spacing w:val="-1"/>
        </w:rPr>
        <w:t xml:space="preserve"> </w:t>
      </w:r>
      <w:r w:rsidRPr="00B60D29">
        <w:t>CARGO</w:t>
      </w:r>
    </w:p>
    <w:p w:rsidR="00CC45E8" w:rsidRDefault="00CC45E8">
      <w:pPr>
        <w:pStyle w:val="Textoindependiente"/>
        <w:spacing w:before="134" w:line="276" w:lineRule="auto"/>
        <w:ind w:left="121" w:right="549"/>
        <w:rPr>
          <w:rFonts w:ascii="Arial" w:hAnsi="Arial" w:cs="Arial"/>
        </w:rPr>
      </w:pPr>
    </w:p>
    <w:p w:rsidR="00F1672F" w:rsidRPr="00B60D29" w:rsidRDefault="00B15903">
      <w:pPr>
        <w:pStyle w:val="Textoindependiente"/>
        <w:spacing w:before="134" w:line="276" w:lineRule="auto"/>
        <w:ind w:left="121" w:right="549"/>
        <w:rPr>
          <w:rFonts w:ascii="Arial" w:hAnsi="Arial" w:cs="Arial"/>
        </w:rPr>
      </w:pPr>
      <w:r w:rsidRPr="00B60D29">
        <w:rPr>
          <w:rFonts w:ascii="Arial" w:hAnsi="Arial" w:cs="Arial"/>
        </w:rPr>
        <w:t>El proceso acá descrito se desarrollará cuando se presenten las siguientes situaciones del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orden administrativo:</w:t>
      </w:r>
    </w:p>
    <w:p w:rsid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Ingreso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servidores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entidad,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independientemente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tipo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nombramiento.</w:t>
      </w:r>
    </w:p>
    <w:p w:rsid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Encargo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servidores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otros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empleos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diferentes al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empleo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base.</w:t>
      </w:r>
    </w:p>
    <w:p w:rsidR="00F1672F" w:rsidRP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Suscripción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9"/>
        </w:rPr>
        <w:t xml:space="preserve"> </w:t>
      </w:r>
      <w:r w:rsidRPr="00E12C7D">
        <w:rPr>
          <w:rFonts w:ascii="Arial" w:hAnsi="Arial" w:cs="Arial"/>
        </w:rPr>
        <w:t>contratos</w:t>
      </w:r>
      <w:r w:rsidRPr="00E12C7D">
        <w:rPr>
          <w:rFonts w:ascii="Arial" w:hAnsi="Arial" w:cs="Arial"/>
          <w:spacing w:val="16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prestación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servicios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personas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naturales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con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59"/>
        </w:rPr>
        <w:t xml:space="preserve"> </w:t>
      </w:r>
      <w:r w:rsidRPr="00E12C7D">
        <w:rPr>
          <w:rFonts w:ascii="Arial" w:hAnsi="Arial" w:cs="Arial"/>
        </w:rPr>
        <w:t>entidad.</w:t>
      </w:r>
    </w:p>
    <w:p w:rsidR="00E12C7D" w:rsidRPr="00B60D29" w:rsidRDefault="00E12C7D" w:rsidP="00E12C7D"/>
    <w:tbl>
      <w:tblPr>
        <w:tblStyle w:val="Tablaconcuadrcula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562"/>
        <w:gridCol w:w="3319"/>
        <w:gridCol w:w="2351"/>
        <w:gridCol w:w="1843"/>
        <w:gridCol w:w="1134"/>
      </w:tblGrid>
      <w:tr w:rsidR="00F1672F" w:rsidRPr="00E12C7D" w:rsidTr="00E12C7D">
        <w:trPr>
          <w:trHeight w:val="502"/>
          <w:jc w:val="center"/>
        </w:trPr>
        <w:tc>
          <w:tcPr>
            <w:tcW w:w="562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12C7D" w:rsidRPr="00E12C7D">
              <w:rPr>
                <w:rFonts w:ascii="Arial" w:hAnsi="Arial" w:cs="Arial"/>
                <w:b/>
                <w:sz w:val="18"/>
                <w:szCs w:val="18"/>
              </w:rPr>
              <w:t>o.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Punto de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F1672F" w:rsidRPr="00E12C7D" w:rsidTr="00E12C7D">
        <w:trPr>
          <w:trHeight w:val="1119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Presentación del nuevo servidor al</w:t>
            </w:r>
            <w:r w:rsidRPr="00E12C7D">
              <w:rPr>
                <w:rFonts w:ascii="Arial" w:hAnsi="Arial" w:cs="Arial"/>
                <w:spacing w:val="-4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coordinador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 grupo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</w:p>
        </w:tc>
        <w:tc>
          <w:tcPr>
            <w:tcW w:w="2351" w:type="dxa"/>
          </w:tcPr>
          <w:p w:rsidR="00F1672F" w:rsidRPr="00E12C7D" w:rsidRDefault="00E12C7D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Profesional </w:t>
            </w:r>
            <w:r w:rsidRPr="00E12C7D">
              <w:rPr>
                <w:rFonts w:ascii="Arial" w:hAnsi="Arial" w:cs="Arial"/>
                <w:sz w:val="18"/>
                <w:szCs w:val="18"/>
              </w:rPr>
              <w:t>E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specializado</w:t>
            </w:r>
            <w:r>
              <w:rPr>
                <w:rFonts w:ascii="Arial" w:hAnsi="Arial" w:cs="Arial"/>
                <w:sz w:val="18"/>
                <w:szCs w:val="18"/>
              </w:rPr>
              <w:t xml:space="preserve"> G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rado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19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 Gestión Talento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Desarrollo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Organizacional</w:t>
            </w:r>
          </w:p>
        </w:tc>
        <w:tc>
          <w:tcPr>
            <w:tcW w:w="1843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781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Diseñar el cronograma del proceso de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 Específica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remitirlo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área de Gestión del Talento Humano y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Organizacional.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Servidor que lidera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servidor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Cronograma de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</w:t>
            </w:r>
            <w:r w:rsidRPr="00E12C7D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</w:t>
            </w: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1837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Socializar con el servidor público que se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incorpora a la entidad y con los demás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miembros del grupo al cual se integra,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mediante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correo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electrónico,</w:t>
            </w:r>
            <w:r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cronograma del proceso de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 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cargo,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así</w:t>
            </w:r>
            <w:r w:rsidR="008E4095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como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escenario</w:t>
            </w:r>
            <w:r w:rsidR="00E12C7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en</w:t>
            </w:r>
            <w:r w:rsidR="00E12C7D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E12C7D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se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desarrollará</w:t>
            </w:r>
            <w:r w:rsidR="00E12C7D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(presencial,</w:t>
            </w:r>
            <w:r w:rsidR="00E12C7D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virtual o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mixto).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Servidor que lidera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servidor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público.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Correo electrónico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corporativo</w:t>
            </w: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978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Desarrollar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manera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presencial, virtual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mixta el cronograma definido para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proceso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Inducción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cargo.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Servidor que lidera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servidor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público,</w:t>
            </w:r>
            <w:r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delegue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Lista de chequeo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individual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  <w:tr w:rsidR="00F1672F" w:rsidRPr="00E12C7D" w:rsidTr="00E12C7D">
        <w:trPr>
          <w:trHeight w:val="1189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Implementar la evaluación de la eficacia</w:t>
            </w:r>
            <w:r w:rsidRPr="00E12C7D">
              <w:rPr>
                <w:rFonts w:ascii="Arial" w:hAnsi="Arial" w:cs="Arial"/>
                <w:spacing w:val="-4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 proceso de Inducción Específica y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enviar los resultados de la misma al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 de Gestión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Talento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Organizacional.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Servidor que lidera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servidor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público,</w:t>
            </w:r>
            <w:r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delegue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Formato de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evaluación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específico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  <w:tr w:rsidR="00F1672F" w:rsidRPr="00E12C7D" w:rsidTr="00E12C7D">
        <w:trPr>
          <w:trHeight w:val="942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Socializar con las partes interesadas el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informe derivado de la evaluación de la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eficacia</w:t>
            </w:r>
          </w:p>
        </w:tc>
        <w:tc>
          <w:tcPr>
            <w:tcW w:w="2351" w:type="dxa"/>
          </w:tcPr>
          <w:p w:rsidR="00F1672F" w:rsidRPr="00E12C7D" w:rsidRDefault="00B15903" w:rsidP="008E40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Profesional especializado</w:t>
            </w:r>
            <w:r w:rsidR="008E4095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grado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19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 Gestión Talento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</w:t>
            </w:r>
          </w:p>
        </w:tc>
        <w:tc>
          <w:tcPr>
            <w:tcW w:w="1843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2855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B5FE9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Realizar acompañamiento</w:t>
            </w:r>
            <w:r w:rsidRPr="00E12C7D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y </w:t>
            </w:r>
            <w:r w:rsidRPr="00E12C7D">
              <w:rPr>
                <w:rFonts w:ascii="Arial" w:hAnsi="Arial" w:cs="Arial"/>
                <w:sz w:val="18"/>
                <w:szCs w:val="18"/>
              </w:rPr>
              <w:t>seguimiento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 proceso de adaptación del servidor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 al cargo y al grupo de trabajo,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mediante encuentros </w:t>
            </w:r>
            <w:r w:rsidRPr="00E12C7D">
              <w:rPr>
                <w:rFonts w:ascii="Arial" w:hAnsi="Arial" w:cs="Arial"/>
                <w:sz w:val="18"/>
                <w:szCs w:val="18"/>
              </w:rPr>
              <w:t>presenciales y/o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virtuales mensuales, durante los tres (3)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primeros meses de permanencia en la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entidad. En estos encuentros,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coordinador o líder del grupo desarrollará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una entrevista al servidor público, con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propósito de identificar su apropiación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sobre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cargo,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su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adaptación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equipo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entidad.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Servidor que lidera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servidor público, o a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delegue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Acta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 reunión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</w:tbl>
    <w:p w:rsidR="00F1672F" w:rsidRDefault="00F1672F">
      <w:pPr>
        <w:pStyle w:val="Textoindependiente"/>
        <w:spacing w:before="1"/>
        <w:rPr>
          <w:rFonts w:ascii="Arial" w:hAnsi="Arial" w:cs="Arial"/>
        </w:rPr>
      </w:pPr>
    </w:p>
    <w:p w:rsidR="00CC45E8" w:rsidRPr="00B60D29" w:rsidRDefault="00CC45E8">
      <w:pPr>
        <w:pStyle w:val="Textoindependiente"/>
        <w:spacing w:before="1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ind w:left="842" w:hanging="362"/>
        <w:jc w:val="left"/>
      </w:pPr>
      <w:r w:rsidRPr="00B60D29">
        <w:t>REGISTROS.</w:t>
      </w:r>
    </w:p>
    <w:p w:rsidR="00E12C7D" w:rsidRDefault="00E12C7D" w:rsidP="00E12C7D">
      <w:pPr>
        <w:tabs>
          <w:tab w:val="left" w:pos="841"/>
          <w:tab w:val="left" w:pos="842"/>
        </w:tabs>
        <w:rPr>
          <w:rFonts w:ascii="Arial" w:hAnsi="Arial" w:cs="Arial"/>
          <w:b/>
        </w:rPr>
      </w:pP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Cronograma</w:t>
      </w:r>
      <w:r w:rsidRPr="00E12C7D">
        <w:rPr>
          <w:rFonts w:ascii="Arial" w:hAnsi="Arial" w:cs="Arial"/>
          <w:spacing w:val="-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inducción y</w:t>
      </w:r>
      <w:r w:rsidRPr="00E12C7D">
        <w:rPr>
          <w:rFonts w:ascii="Arial" w:hAnsi="Arial" w:cs="Arial"/>
          <w:spacing w:val="-8"/>
        </w:rPr>
        <w:t xml:space="preserve"> </w:t>
      </w:r>
      <w:r w:rsidRPr="00E12C7D">
        <w:rPr>
          <w:rFonts w:ascii="Arial" w:hAnsi="Arial" w:cs="Arial"/>
        </w:rPr>
        <w:t>reinducción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Listado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asistencia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general.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chequeo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individual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reinducción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Formatos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evaluación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actividad</w:t>
      </w:r>
      <w:r w:rsidR="00E12C7D" w:rsidRPr="00E12C7D">
        <w:rPr>
          <w:rFonts w:ascii="Arial" w:hAnsi="Arial" w:cs="Arial"/>
        </w:rPr>
        <w:t>.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Formato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evaluación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individual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Cronograma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Específica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al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cargo</w:t>
      </w:r>
    </w:p>
    <w:p w:rsidR="00F1672F" w:rsidRP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chequeo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individual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específica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cargo</w:t>
      </w:r>
    </w:p>
    <w:p w:rsidR="00F1672F" w:rsidRPr="00B60D29" w:rsidRDefault="00F1672F">
      <w:pPr>
        <w:pStyle w:val="Textoindependiente"/>
        <w:spacing w:before="9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spacing w:before="1"/>
        <w:ind w:left="842" w:hanging="362"/>
        <w:jc w:val="left"/>
      </w:pPr>
      <w:r w:rsidRPr="00B60D29">
        <w:t>NORMATIVA.</w:t>
      </w:r>
    </w:p>
    <w:p w:rsidR="00E12C7D" w:rsidRDefault="00B15903" w:rsidP="00E12C7D">
      <w:pPr>
        <w:pStyle w:val="Prrafodelista"/>
        <w:numPr>
          <w:ilvl w:val="0"/>
          <w:numId w:val="10"/>
        </w:numPr>
        <w:tabs>
          <w:tab w:val="left" w:pos="843"/>
        </w:tabs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 190 de 1995 Artículo 64: “Por la cual se dictan normas tendientes a preservar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la moralidad en la Administración Pública y se fijan disposiciones con el fin 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erradicar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corrupción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administrativa”.</w:t>
      </w:r>
    </w:p>
    <w:p w:rsidR="00E12C7D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Decreto 1567 de 1998 Artículo 7: “Por el cual se crea (sic) el sistema nacional 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capacitación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el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sistema</w:t>
      </w:r>
      <w:r w:rsidRPr="00E12C7D">
        <w:rPr>
          <w:rFonts w:ascii="Arial" w:hAnsi="Arial" w:cs="Arial"/>
          <w:spacing w:val="-7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estímulos</w:t>
      </w:r>
      <w:r w:rsidRPr="00E12C7D">
        <w:rPr>
          <w:rFonts w:ascii="Arial" w:hAnsi="Arial" w:cs="Arial"/>
          <w:spacing w:val="2"/>
        </w:rPr>
        <w:t xml:space="preserve"> </w:t>
      </w:r>
      <w:r w:rsidRPr="00E12C7D">
        <w:rPr>
          <w:rFonts w:ascii="Arial" w:hAnsi="Arial" w:cs="Arial"/>
        </w:rPr>
        <w:t>para los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empleados del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Estado”.</w:t>
      </w:r>
    </w:p>
    <w:p w:rsidR="00E12C7D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</w:t>
      </w:r>
      <w:r w:rsidRPr="00E12C7D">
        <w:rPr>
          <w:rFonts w:ascii="Arial" w:hAnsi="Arial" w:cs="Arial"/>
          <w:spacing w:val="-9"/>
        </w:rPr>
        <w:t xml:space="preserve"> </w:t>
      </w:r>
      <w:r w:rsidRPr="00E12C7D">
        <w:rPr>
          <w:rFonts w:ascii="Arial" w:hAnsi="Arial" w:cs="Arial"/>
        </w:rPr>
        <w:t>734 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2002: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“Por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6"/>
        </w:rPr>
        <w:t xml:space="preserve"> </w:t>
      </w:r>
      <w:r w:rsidRPr="00E12C7D">
        <w:rPr>
          <w:rFonts w:ascii="Arial" w:hAnsi="Arial" w:cs="Arial"/>
        </w:rPr>
        <w:t>cual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se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expide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el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Código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Disciplinario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Único”.</w:t>
      </w:r>
    </w:p>
    <w:p w:rsidR="00E12C7D" w:rsidRPr="00ED2526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 909 de 2004: “Por la cual se expiden normas que regulan el empleo público, la</w:t>
      </w:r>
      <w:r w:rsidRPr="00E12C7D">
        <w:rPr>
          <w:rFonts w:ascii="Arial" w:hAnsi="Arial" w:cs="Arial"/>
          <w:spacing w:val="-59"/>
        </w:rPr>
        <w:t xml:space="preserve"> </w:t>
      </w:r>
      <w:r w:rsidRPr="00E12C7D">
        <w:rPr>
          <w:rFonts w:ascii="Arial" w:hAnsi="Arial" w:cs="Arial"/>
        </w:rPr>
        <w:t>carrera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administrativa,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gerencia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pública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se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dictan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otras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disposiciones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sus</w:t>
      </w:r>
      <w:r w:rsidRPr="00E12C7D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Decretos</w:t>
      </w:r>
      <w:r w:rsidRPr="00ED2526">
        <w:rPr>
          <w:rFonts w:ascii="Arial" w:hAnsi="Arial" w:cs="Arial"/>
          <w:spacing w:val="-5"/>
        </w:rPr>
        <w:t xml:space="preserve"> </w:t>
      </w:r>
      <w:r w:rsidRPr="00ED2526">
        <w:rPr>
          <w:rFonts w:ascii="Arial" w:hAnsi="Arial" w:cs="Arial"/>
        </w:rPr>
        <w:t>reglamentarios”.</w:t>
      </w:r>
    </w:p>
    <w:p w:rsidR="00F1672F" w:rsidRPr="00ED2526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D2526">
        <w:rPr>
          <w:rFonts w:ascii="Arial" w:hAnsi="Arial" w:cs="Arial"/>
        </w:rPr>
        <w:t>Decreto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1083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2015: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“Por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medio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cual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se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expide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Decreto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Único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Reglamentario</w:t>
      </w:r>
      <w:r w:rsidRPr="00ED2526">
        <w:rPr>
          <w:rFonts w:ascii="Arial" w:hAnsi="Arial" w:cs="Arial"/>
          <w:spacing w:val="-7"/>
        </w:rPr>
        <w:t xml:space="preserve"> </w:t>
      </w:r>
      <w:r w:rsidRPr="00ED2526">
        <w:rPr>
          <w:rFonts w:ascii="Arial" w:hAnsi="Arial" w:cs="Arial"/>
        </w:rPr>
        <w:t>del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Sector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Función</w:t>
      </w:r>
      <w:r w:rsidRPr="00ED2526">
        <w:rPr>
          <w:rFonts w:ascii="Arial" w:hAnsi="Arial" w:cs="Arial"/>
          <w:spacing w:val="-1"/>
        </w:rPr>
        <w:t xml:space="preserve"> </w:t>
      </w:r>
      <w:r w:rsidRPr="00ED2526">
        <w:rPr>
          <w:rFonts w:ascii="Arial" w:hAnsi="Arial" w:cs="Arial"/>
        </w:rPr>
        <w:t>Pública”.</w:t>
      </w:r>
    </w:p>
    <w:p w:rsidR="00F1672F" w:rsidRPr="00ED2526" w:rsidRDefault="00B15903">
      <w:pPr>
        <w:pStyle w:val="Ttulo1"/>
        <w:numPr>
          <w:ilvl w:val="0"/>
          <w:numId w:val="6"/>
        </w:numPr>
        <w:tabs>
          <w:tab w:val="left" w:pos="842"/>
        </w:tabs>
        <w:spacing w:before="209"/>
        <w:jc w:val="left"/>
      </w:pPr>
      <w:r w:rsidRPr="00ED2526">
        <w:t>ANEXOS.</w:t>
      </w:r>
    </w:p>
    <w:p w:rsidR="00E12C7D" w:rsidRPr="00ED2526" w:rsidRDefault="00E12C7D" w:rsidP="00ED2526">
      <w:pPr>
        <w:rPr>
          <w:rFonts w:ascii="Arial" w:hAnsi="Arial" w:cs="Arial"/>
        </w:rPr>
      </w:pPr>
    </w:p>
    <w:p w:rsidR="00F1672F" w:rsidRDefault="00B15903" w:rsidP="00E12C7D">
      <w:pPr>
        <w:pStyle w:val="Prrafodelista"/>
        <w:numPr>
          <w:ilvl w:val="0"/>
          <w:numId w:val="12"/>
        </w:numPr>
        <w:tabs>
          <w:tab w:val="left" w:pos="965"/>
        </w:tabs>
        <w:spacing w:before="1" w:line="273" w:lineRule="auto"/>
        <w:ind w:right="561"/>
        <w:jc w:val="both"/>
        <w:rPr>
          <w:rFonts w:ascii="Arial" w:hAnsi="Arial" w:cs="Arial"/>
        </w:rPr>
      </w:pPr>
      <w:r w:rsidRPr="00ED2526">
        <w:rPr>
          <w:rFonts w:ascii="Arial" w:hAnsi="Arial" w:cs="Arial"/>
        </w:rPr>
        <w:t>En la siguiente tabla se pueden observar una agenda básica de temas que deben</w:t>
      </w:r>
      <w:r w:rsidRPr="00ED2526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desarrollarse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durante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los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ejercicios</w:t>
      </w:r>
      <w:r w:rsidRPr="00ED2526">
        <w:rPr>
          <w:rFonts w:ascii="Arial" w:hAnsi="Arial" w:cs="Arial"/>
          <w:spacing w:val="-12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Inducción</w:t>
      </w:r>
      <w:r w:rsidRPr="00ED2526">
        <w:rPr>
          <w:rFonts w:ascii="Arial" w:hAnsi="Arial" w:cs="Arial"/>
          <w:spacing w:val="-14"/>
        </w:rPr>
        <w:t xml:space="preserve"> </w:t>
      </w:r>
      <w:r w:rsidRPr="00ED2526">
        <w:rPr>
          <w:rFonts w:ascii="Arial" w:hAnsi="Arial" w:cs="Arial"/>
        </w:rPr>
        <w:t>General</w:t>
      </w:r>
      <w:r w:rsidRPr="00ED2526">
        <w:rPr>
          <w:rFonts w:ascii="Arial" w:hAnsi="Arial" w:cs="Arial"/>
          <w:spacing w:val="-10"/>
        </w:rPr>
        <w:t xml:space="preserve"> </w:t>
      </w:r>
      <w:r w:rsidRPr="00ED2526">
        <w:rPr>
          <w:rFonts w:ascii="Arial" w:hAnsi="Arial" w:cs="Arial"/>
        </w:rPr>
        <w:t>a</w:t>
      </w:r>
      <w:r w:rsidRPr="00ED2526">
        <w:rPr>
          <w:rFonts w:ascii="Arial" w:hAnsi="Arial" w:cs="Arial"/>
          <w:spacing w:val="-12"/>
        </w:rPr>
        <w:t xml:space="preserve"> </w:t>
      </w:r>
      <w:r w:rsidRPr="00ED2526">
        <w:rPr>
          <w:rFonts w:ascii="Arial" w:hAnsi="Arial" w:cs="Arial"/>
        </w:rPr>
        <w:t>la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entidad.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Esta</w:t>
      </w:r>
      <w:r w:rsidRPr="00ED2526">
        <w:rPr>
          <w:rFonts w:ascii="Arial" w:hAnsi="Arial" w:cs="Arial"/>
          <w:spacing w:val="-14"/>
        </w:rPr>
        <w:t xml:space="preserve"> </w:t>
      </w:r>
      <w:r w:rsidRPr="00ED2526">
        <w:rPr>
          <w:rFonts w:ascii="Arial" w:hAnsi="Arial" w:cs="Arial"/>
        </w:rPr>
        <w:t>agenda</w:t>
      </w:r>
      <w:r w:rsidRPr="00ED2526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puede ser insumo para los procesos de Reinducción General programados al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interior de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la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entidad:</w:t>
      </w:r>
    </w:p>
    <w:p w:rsidR="00CC45E8" w:rsidRPr="00CC45E8" w:rsidRDefault="00CC45E8" w:rsidP="00CC45E8">
      <w:pPr>
        <w:tabs>
          <w:tab w:val="left" w:pos="965"/>
        </w:tabs>
        <w:spacing w:before="1" w:line="273" w:lineRule="auto"/>
        <w:ind w:right="561"/>
        <w:jc w:val="both"/>
        <w:rPr>
          <w:rFonts w:ascii="Arial" w:hAnsi="Arial" w:cs="Arial"/>
        </w:rPr>
      </w:pPr>
    </w:p>
    <w:p w:rsidR="00F1672F" w:rsidRPr="00B60D29" w:rsidRDefault="00F1672F">
      <w:pPr>
        <w:pStyle w:val="Textoindependiente"/>
        <w:rPr>
          <w:rFonts w:ascii="Arial" w:hAnsi="Arial" w:cs="Arial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6379"/>
      </w:tblGrid>
      <w:tr w:rsidR="00ED2526" w:rsidRPr="00ED2526" w:rsidTr="00ED2526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ÁREA RESPONSABLE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TEMÁTICAS A DESARROLLAR</w:t>
            </w:r>
          </w:p>
        </w:tc>
      </w:tr>
      <w:tr w:rsidR="00ED2526" w:rsidRPr="00ED2526" w:rsidTr="00ED2526">
        <w:trPr>
          <w:trHeight w:val="72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Oficina de Planeación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1. 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Plataforma estratégica del FBSCGR (Misión, visión, objetivos estratégicos)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2. 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Estructura funcional del FBSCGR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SICME – MECI y Planeación Estratégica</w:t>
            </w:r>
          </w:p>
        </w:tc>
      </w:tr>
      <w:tr w:rsidR="00ED2526" w:rsidRPr="00ED2526" w:rsidTr="00ED2526">
        <w:trPr>
          <w:trHeight w:val="4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Atención al Usuario y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Enlace con Grupos de Interés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Servicios del FBSCGR (Centro Médico, Colegio, Créditos)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Sistema de Gestión Documental ALFANET</w:t>
            </w:r>
          </w:p>
        </w:tc>
      </w:tr>
      <w:tr w:rsidR="00ED2526" w:rsidRPr="00ED2526" w:rsidTr="00ED2526">
        <w:trPr>
          <w:trHeight w:val="16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Talento Humano y Desarrollo Organizacional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Sistema de Gestión de Seguridad y Salud en el Trabajo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Nómina y Prestaciones Sociales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8.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Situaciones administrativas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9.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Plan Institucional de Capacitación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10.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Programa de Bienestar Laboral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11.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Política y manual de Convivencia Laboral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12.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Evaluación del desempeño</w:t>
            </w:r>
          </w:p>
        </w:tc>
      </w:tr>
      <w:tr w:rsidR="00ED2526" w:rsidRPr="00ED2526" w:rsidTr="00ED2526">
        <w:trPr>
          <w:trHeight w:val="4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Oficina de asuntos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disciplinarios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13.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Gestión disciplinaria</w:t>
            </w:r>
          </w:p>
        </w:tc>
      </w:tr>
      <w:tr w:rsidR="00ED2526" w:rsidRPr="00ED2526" w:rsidTr="00ED2526">
        <w:trPr>
          <w:trHeight w:val="48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Tecnologías de la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Información y Comunicaciones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14.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Gestión de la información y políticas propias de la entidad</w:t>
            </w:r>
          </w:p>
        </w:tc>
      </w:tr>
    </w:tbl>
    <w:p w:rsidR="00F1672F" w:rsidRPr="00B60D29" w:rsidRDefault="00F1672F">
      <w:pPr>
        <w:pStyle w:val="Textoindependiente"/>
        <w:spacing w:before="9"/>
        <w:rPr>
          <w:rFonts w:ascii="Arial" w:hAnsi="Arial" w:cs="Arial"/>
        </w:rPr>
      </w:pPr>
    </w:p>
    <w:p w:rsidR="00F1672F" w:rsidRPr="00ED2526" w:rsidRDefault="00F1672F" w:rsidP="0061199B">
      <w:pPr>
        <w:pStyle w:val="Prrafodelista"/>
        <w:tabs>
          <w:tab w:val="left" w:pos="842"/>
          <w:tab w:val="left" w:pos="843"/>
        </w:tabs>
        <w:spacing w:before="10"/>
        <w:ind w:left="720" w:firstLine="0"/>
        <w:rPr>
          <w:rFonts w:ascii="Arial" w:hAnsi="Arial" w:cs="Arial"/>
        </w:rPr>
      </w:pPr>
    </w:p>
    <w:sectPr w:rsidR="00F1672F" w:rsidRPr="00ED2526" w:rsidSect="00ED2526">
      <w:headerReference w:type="default" r:id="rId7"/>
      <w:footerReference w:type="default" r:id="rId8"/>
      <w:pgSz w:w="12240" w:h="15840"/>
      <w:pgMar w:top="1418" w:right="1418" w:bottom="1418" w:left="1418" w:header="567" w:footer="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A32" w:rsidRDefault="00496A32">
      <w:r>
        <w:separator/>
      </w:r>
    </w:p>
  </w:endnote>
  <w:endnote w:type="continuationSeparator" w:id="0">
    <w:p w:rsidR="00496A32" w:rsidRDefault="0049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49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70"/>
      <w:gridCol w:w="2736"/>
      <w:gridCol w:w="2792"/>
    </w:tblGrid>
    <w:tr w:rsidR="00B36011" w:rsidRPr="00143C2E" w:rsidTr="00E168F0">
      <w:trPr>
        <w:trHeight w:val="290"/>
        <w:jc w:val="center"/>
      </w:trPr>
      <w:tc>
        <w:tcPr>
          <w:tcW w:w="3970" w:type="dxa"/>
          <w:shd w:val="clear" w:color="auto" w:fill="8EAADB"/>
        </w:tcPr>
        <w:p w:rsidR="00B36011" w:rsidRPr="00143C2E" w:rsidRDefault="00B36011" w:rsidP="00B360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06463"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E</w:t>
          </w: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laboró – Aprobó</w:t>
          </w:r>
        </w:p>
      </w:tc>
      <w:tc>
        <w:tcPr>
          <w:tcW w:w="2736" w:type="dxa"/>
          <w:shd w:val="clear" w:color="auto" w:fill="8EAADB"/>
        </w:tcPr>
        <w:p w:rsidR="00B36011" w:rsidRPr="00B60D29" w:rsidRDefault="00B36011" w:rsidP="00B3601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60D2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792" w:type="dxa"/>
          <w:shd w:val="clear" w:color="auto" w:fill="8EAADB"/>
        </w:tcPr>
        <w:p w:rsidR="00B36011" w:rsidRPr="00143C2E" w:rsidRDefault="00B36011" w:rsidP="00B360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B36011" w:rsidRPr="00143C2E" w:rsidTr="00E168F0">
      <w:trPr>
        <w:trHeight w:val="290"/>
        <w:jc w:val="center"/>
      </w:trPr>
      <w:tc>
        <w:tcPr>
          <w:tcW w:w="3970" w:type="dxa"/>
          <w:vAlign w:val="center"/>
        </w:tcPr>
        <w:p w:rsidR="00B36011" w:rsidRPr="00106463" w:rsidRDefault="00B36011" w:rsidP="00B36011">
          <w:pPr>
            <w:spacing w:line="0" w:lineRule="atLeast"/>
            <w:rPr>
              <w:rFonts w:ascii="Arial" w:eastAsia="Calibri" w:hAnsi="Arial" w:cs="Arial"/>
              <w:sz w:val="16"/>
              <w:szCs w:val="16"/>
              <w:lang w:val="es-CO" w:eastAsia="es-CO"/>
            </w:rPr>
          </w:pPr>
          <w:r w:rsidRPr="000E2B74">
            <w:rPr>
              <w:rFonts w:ascii="Arial" w:hAnsi="Arial"/>
              <w:bCs/>
              <w:color w:val="000000"/>
              <w:sz w:val="16"/>
              <w:szCs w:val="16"/>
            </w:rPr>
            <w:t>Grupo de Gestión del Talento Humano y Desarrollo Organizacional</w:t>
          </w:r>
          <w:r>
            <w:rPr>
              <w:rFonts w:ascii="Arial" w:hAnsi="Arial"/>
              <w:bCs/>
              <w:color w:val="000000"/>
              <w:sz w:val="16"/>
              <w:szCs w:val="16"/>
            </w:rPr>
            <w:t xml:space="preserve"> – Dirección de Gestión Corporativa</w:t>
          </w:r>
        </w:p>
      </w:tc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41875327"/>
          <w:placeholder>
            <w:docPart w:val="7EC62AF43F9A41FBA5100D8071E51981"/>
          </w:placeholder>
          <w:text/>
        </w:sdtPr>
        <w:sdtEndPr/>
        <w:sdtContent>
          <w:tc>
            <w:tcPr>
              <w:tcW w:w="2736" w:type="dxa"/>
            </w:tcPr>
            <w:p w:rsidR="00B36011" w:rsidRPr="00143C2E" w:rsidRDefault="00B36011" w:rsidP="00B3601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43C2E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792" w:type="dxa"/>
        </w:tcPr>
        <w:p w:rsidR="00B36011" w:rsidRPr="00143C2E" w:rsidRDefault="00B36011" w:rsidP="00B360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43C2E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</w:t>
          </w:r>
          <w:r w:rsidR="00CC45E8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31 de mayo de 2024</w:t>
          </w:r>
        </w:p>
      </w:tc>
    </w:tr>
  </w:tbl>
  <w:p w:rsidR="00F1672F" w:rsidRPr="00C91B9C" w:rsidRDefault="00F1672F" w:rsidP="00C91B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A32" w:rsidRDefault="00496A32">
      <w:r>
        <w:separator/>
      </w:r>
    </w:p>
  </w:footnote>
  <w:footnote w:type="continuationSeparator" w:id="0">
    <w:p w:rsidR="00496A32" w:rsidRDefault="0049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C91B9C" w:rsidRPr="00C91B9C" w:rsidTr="00C91B9C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C91B9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591FBA9" wp14:editId="3C704FA5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C91B9C" w:rsidRPr="00C91B9C" w:rsidRDefault="00C91B9C" w:rsidP="00C91B9C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</w:rPr>
          </w:pPr>
          <w:r w:rsidRPr="00C91B9C">
            <w:rPr>
              <w:rFonts w:ascii="Arial" w:eastAsia="Calibri" w:hAnsi="Arial" w:cs="Arial"/>
              <w:color w:val="000000"/>
              <w:sz w:val="16"/>
            </w:rPr>
            <w:t>Procedimiento de Inducción General, Reinducción General e Inducción Específica al Cargo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PT-A-3040-02</w:t>
          </w:r>
        </w:p>
      </w:tc>
    </w:tr>
    <w:tr w:rsidR="00C91B9C" w:rsidRPr="00C91B9C" w:rsidTr="00C91B9C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85457F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6</w:t>
          </w:r>
        </w:p>
      </w:tc>
    </w:tr>
  </w:tbl>
  <w:p w:rsidR="00F1672F" w:rsidRDefault="00F1672F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A09B6"/>
    <w:multiLevelType w:val="hybridMultilevel"/>
    <w:tmpl w:val="8B585AC8"/>
    <w:lvl w:ilvl="0" w:tplc="158293E6">
      <w:start w:val="1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5548119E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344EE8D6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1B447936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849E36D8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4B50AC6A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03DEBEEE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25A23BAC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AE42C5F4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1" w15:restartNumberingAfterBreak="0">
    <w:nsid w:val="2428464F"/>
    <w:multiLevelType w:val="hybridMultilevel"/>
    <w:tmpl w:val="62DAB4FC"/>
    <w:lvl w:ilvl="0" w:tplc="24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4366EDD"/>
    <w:multiLevelType w:val="multilevel"/>
    <w:tmpl w:val="B2CA86D4"/>
    <w:lvl w:ilvl="0">
      <w:start w:val="4"/>
      <w:numFmt w:val="decimal"/>
      <w:lvlText w:val="%1"/>
      <w:lvlJc w:val="left"/>
      <w:pPr>
        <w:ind w:left="840" w:hanging="719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40" w:hanging="71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"/>
      <w:lvlJc w:val="left"/>
      <w:pPr>
        <w:ind w:left="841" w:hanging="361"/>
      </w:pPr>
      <w:rPr>
        <w:rFonts w:hint="default"/>
        <w:w w:val="100"/>
        <w:lang w:val="es-ES" w:eastAsia="en-US" w:bidi="ar-SA"/>
      </w:rPr>
    </w:lvl>
    <w:lvl w:ilvl="3">
      <w:numFmt w:val="bullet"/>
      <w:lvlText w:val="•"/>
      <w:lvlJc w:val="left"/>
      <w:pPr>
        <w:ind w:left="3444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12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80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48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16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84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40B93A0C"/>
    <w:multiLevelType w:val="hybridMultilevel"/>
    <w:tmpl w:val="101681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352AD"/>
    <w:multiLevelType w:val="hybridMultilevel"/>
    <w:tmpl w:val="0C128D1E"/>
    <w:lvl w:ilvl="0" w:tplc="57526C36">
      <w:start w:val="6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BADC1FB2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5B789FE6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E22411B2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5A76C2C4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79A89E60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3CFE6C0A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4992C38A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36D60D32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5" w15:restartNumberingAfterBreak="0">
    <w:nsid w:val="539E1977"/>
    <w:multiLevelType w:val="hybridMultilevel"/>
    <w:tmpl w:val="379CEB70"/>
    <w:lvl w:ilvl="0" w:tplc="AB0674FA">
      <w:start w:val="4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3A7284EA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8E2CB4A0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EBF83A30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CB702B38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89668AF2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0A0CDF74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042A3966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6B0ADC74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6" w15:restartNumberingAfterBreak="0">
    <w:nsid w:val="54CD0A80"/>
    <w:multiLevelType w:val="hybridMultilevel"/>
    <w:tmpl w:val="1792C296"/>
    <w:lvl w:ilvl="0" w:tplc="8208EBA8">
      <w:numFmt w:val="bullet"/>
      <w:lvlText w:val=""/>
      <w:lvlJc w:val="left"/>
      <w:pPr>
        <w:ind w:left="964" w:hanging="36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FDE7AD2">
      <w:numFmt w:val="bullet"/>
      <w:lvlText w:val="•"/>
      <w:lvlJc w:val="left"/>
      <w:pPr>
        <w:ind w:left="1816" w:hanging="364"/>
      </w:pPr>
      <w:rPr>
        <w:rFonts w:hint="default"/>
        <w:lang w:val="es-ES" w:eastAsia="en-US" w:bidi="ar-SA"/>
      </w:rPr>
    </w:lvl>
    <w:lvl w:ilvl="2" w:tplc="29DC397C">
      <w:numFmt w:val="bullet"/>
      <w:lvlText w:val="•"/>
      <w:lvlJc w:val="left"/>
      <w:pPr>
        <w:ind w:left="2672" w:hanging="364"/>
      </w:pPr>
      <w:rPr>
        <w:rFonts w:hint="default"/>
        <w:lang w:val="es-ES" w:eastAsia="en-US" w:bidi="ar-SA"/>
      </w:rPr>
    </w:lvl>
    <w:lvl w:ilvl="3" w:tplc="CFE2CD00">
      <w:numFmt w:val="bullet"/>
      <w:lvlText w:val="•"/>
      <w:lvlJc w:val="left"/>
      <w:pPr>
        <w:ind w:left="3528" w:hanging="364"/>
      </w:pPr>
      <w:rPr>
        <w:rFonts w:hint="default"/>
        <w:lang w:val="es-ES" w:eastAsia="en-US" w:bidi="ar-SA"/>
      </w:rPr>
    </w:lvl>
    <w:lvl w:ilvl="4" w:tplc="33083CAA">
      <w:numFmt w:val="bullet"/>
      <w:lvlText w:val="•"/>
      <w:lvlJc w:val="left"/>
      <w:pPr>
        <w:ind w:left="4384" w:hanging="364"/>
      </w:pPr>
      <w:rPr>
        <w:rFonts w:hint="default"/>
        <w:lang w:val="es-ES" w:eastAsia="en-US" w:bidi="ar-SA"/>
      </w:rPr>
    </w:lvl>
    <w:lvl w:ilvl="5" w:tplc="990CE36A">
      <w:numFmt w:val="bullet"/>
      <w:lvlText w:val="•"/>
      <w:lvlJc w:val="left"/>
      <w:pPr>
        <w:ind w:left="5240" w:hanging="364"/>
      </w:pPr>
      <w:rPr>
        <w:rFonts w:hint="default"/>
        <w:lang w:val="es-ES" w:eastAsia="en-US" w:bidi="ar-SA"/>
      </w:rPr>
    </w:lvl>
    <w:lvl w:ilvl="6" w:tplc="12D85ABA">
      <w:numFmt w:val="bullet"/>
      <w:lvlText w:val="•"/>
      <w:lvlJc w:val="left"/>
      <w:pPr>
        <w:ind w:left="6096" w:hanging="364"/>
      </w:pPr>
      <w:rPr>
        <w:rFonts w:hint="default"/>
        <w:lang w:val="es-ES" w:eastAsia="en-US" w:bidi="ar-SA"/>
      </w:rPr>
    </w:lvl>
    <w:lvl w:ilvl="7" w:tplc="0A0CEDC6">
      <w:numFmt w:val="bullet"/>
      <w:lvlText w:val="•"/>
      <w:lvlJc w:val="left"/>
      <w:pPr>
        <w:ind w:left="6952" w:hanging="364"/>
      </w:pPr>
      <w:rPr>
        <w:rFonts w:hint="default"/>
        <w:lang w:val="es-ES" w:eastAsia="en-US" w:bidi="ar-SA"/>
      </w:rPr>
    </w:lvl>
    <w:lvl w:ilvl="8" w:tplc="7096ABA4">
      <w:numFmt w:val="bullet"/>
      <w:lvlText w:val="•"/>
      <w:lvlJc w:val="left"/>
      <w:pPr>
        <w:ind w:left="7808" w:hanging="364"/>
      </w:pPr>
      <w:rPr>
        <w:rFonts w:hint="default"/>
        <w:lang w:val="es-ES" w:eastAsia="en-US" w:bidi="ar-SA"/>
      </w:rPr>
    </w:lvl>
  </w:abstractNum>
  <w:abstractNum w:abstractNumId="7" w15:restartNumberingAfterBreak="0">
    <w:nsid w:val="67B37DFE"/>
    <w:multiLevelType w:val="hybridMultilevel"/>
    <w:tmpl w:val="8D2A1FB2"/>
    <w:lvl w:ilvl="0" w:tplc="240A0001">
      <w:start w:val="1"/>
      <w:numFmt w:val="bullet"/>
      <w:lvlText w:val=""/>
      <w:lvlJc w:val="left"/>
      <w:pPr>
        <w:ind w:left="132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8" w15:restartNumberingAfterBreak="0">
    <w:nsid w:val="6CBE1449"/>
    <w:multiLevelType w:val="multilevel"/>
    <w:tmpl w:val="EF120952"/>
    <w:lvl w:ilvl="0">
      <w:start w:val="1"/>
      <w:numFmt w:val="decimal"/>
      <w:lvlText w:val="%1."/>
      <w:lvlJc w:val="left"/>
      <w:pPr>
        <w:ind w:left="841" w:hanging="361"/>
        <w:jc w:val="right"/>
      </w:pPr>
      <w:rPr>
        <w:rFonts w:hint="default"/>
        <w:b/>
        <w:bCs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537" w:hanging="10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426" w:hanging="105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313" w:hanging="105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00" w:hanging="105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86" w:hanging="105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73" w:hanging="105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0" w:hanging="105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6" w:hanging="1056"/>
      </w:pPr>
      <w:rPr>
        <w:rFonts w:hint="default"/>
        <w:lang w:val="es-ES" w:eastAsia="en-US" w:bidi="ar-SA"/>
      </w:rPr>
    </w:lvl>
  </w:abstractNum>
  <w:abstractNum w:abstractNumId="9" w15:restartNumberingAfterBreak="0">
    <w:nsid w:val="6E4B106E"/>
    <w:multiLevelType w:val="hybridMultilevel"/>
    <w:tmpl w:val="06DA47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854D4"/>
    <w:multiLevelType w:val="hybridMultilevel"/>
    <w:tmpl w:val="0352E0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2053BB"/>
    <w:multiLevelType w:val="hybridMultilevel"/>
    <w:tmpl w:val="E74866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10"/>
  </w:num>
  <w:num w:numId="9">
    <w:abstractNumId w:val="11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2F"/>
    <w:rsid w:val="00022140"/>
    <w:rsid w:val="00037C09"/>
    <w:rsid w:val="000B11DA"/>
    <w:rsid w:val="000F398B"/>
    <w:rsid w:val="00143C2E"/>
    <w:rsid w:val="00496A32"/>
    <w:rsid w:val="004B34CB"/>
    <w:rsid w:val="0061199B"/>
    <w:rsid w:val="0067102F"/>
    <w:rsid w:val="00682DD1"/>
    <w:rsid w:val="006F752D"/>
    <w:rsid w:val="007A3C53"/>
    <w:rsid w:val="007B0197"/>
    <w:rsid w:val="007C5117"/>
    <w:rsid w:val="0085457F"/>
    <w:rsid w:val="008E4095"/>
    <w:rsid w:val="00974F28"/>
    <w:rsid w:val="00B15903"/>
    <w:rsid w:val="00B36011"/>
    <w:rsid w:val="00B60D29"/>
    <w:rsid w:val="00B670E4"/>
    <w:rsid w:val="00C91B9C"/>
    <w:rsid w:val="00CC45E8"/>
    <w:rsid w:val="00CD7887"/>
    <w:rsid w:val="00DF5635"/>
    <w:rsid w:val="00E12C7D"/>
    <w:rsid w:val="00E6339F"/>
    <w:rsid w:val="00EB6FAD"/>
    <w:rsid w:val="00ED2526"/>
    <w:rsid w:val="00F1672F"/>
    <w:rsid w:val="00FB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EAF020-BD20-4125-9EB2-431D3F444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842" w:hanging="3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1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43C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C2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43C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C2E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143C2E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8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C62AF43F9A41FBA5100D8071E51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ADC5-9FD9-456A-B065-C0C90725B96C}"/>
      </w:docPartPr>
      <w:docPartBody>
        <w:p w:rsidR="004E1BC0" w:rsidRDefault="00476F6D" w:rsidP="00476F6D">
          <w:pPr>
            <w:pStyle w:val="7EC62AF43F9A41FBA5100D8071E51981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57"/>
    <w:rsid w:val="00476F6D"/>
    <w:rsid w:val="004E1BC0"/>
    <w:rsid w:val="006E6DAD"/>
    <w:rsid w:val="006F059C"/>
    <w:rsid w:val="0082028C"/>
    <w:rsid w:val="00AD1DF1"/>
    <w:rsid w:val="00C30863"/>
    <w:rsid w:val="00CB7445"/>
    <w:rsid w:val="00CE38E8"/>
    <w:rsid w:val="00D15D65"/>
    <w:rsid w:val="00D96DC4"/>
    <w:rsid w:val="00DF40A2"/>
    <w:rsid w:val="00F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76F6D"/>
    <w:rPr>
      <w:color w:val="808080"/>
    </w:rPr>
  </w:style>
  <w:style w:type="paragraph" w:customStyle="1" w:styleId="7C519A06F80841BE97C2A40AD02AE391">
    <w:name w:val="7C519A06F80841BE97C2A40AD02AE391"/>
    <w:rsid w:val="00F27657"/>
  </w:style>
  <w:style w:type="paragraph" w:customStyle="1" w:styleId="42F3A33ABECE4E9D80938E92AD0F8A63">
    <w:name w:val="42F3A33ABECE4E9D80938E92AD0F8A63"/>
    <w:rsid w:val="00F27657"/>
  </w:style>
  <w:style w:type="paragraph" w:customStyle="1" w:styleId="DAD45C8A1D424A0885A254B1993494D9">
    <w:name w:val="DAD45C8A1D424A0885A254B1993494D9"/>
    <w:rsid w:val="00F27657"/>
  </w:style>
  <w:style w:type="paragraph" w:customStyle="1" w:styleId="4CA55D9E4638413D8FCF248B5222FA43">
    <w:name w:val="4CA55D9E4638413D8FCF248B5222FA43"/>
    <w:rsid w:val="00F27657"/>
  </w:style>
  <w:style w:type="paragraph" w:customStyle="1" w:styleId="252DD68D95234D01873FF5F1DDFAEEFC">
    <w:name w:val="252DD68D95234D01873FF5F1DDFAEEFC"/>
    <w:rsid w:val="00F27657"/>
  </w:style>
  <w:style w:type="paragraph" w:customStyle="1" w:styleId="EC6972DB669A46E1B4A8617687BB5060">
    <w:name w:val="EC6972DB669A46E1B4A8617687BB5060"/>
    <w:rsid w:val="00F27657"/>
  </w:style>
  <w:style w:type="paragraph" w:customStyle="1" w:styleId="ABFDA381D86E46AA8DB09847E2CA0059">
    <w:name w:val="ABFDA381D86E46AA8DB09847E2CA0059"/>
    <w:rsid w:val="00F27657"/>
  </w:style>
  <w:style w:type="paragraph" w:customStyle="1" w:styleId="334E73324BFA46EEA11FA8EE7D2D7586">
    <w:name w:val="334E73324BFA46EEA11FA8EE7D2D7586"/>
    <w:rsid w:val="00F27657"/>
  </w:style>
  <w:style w:type="paragraph" w:customStyle="1" w:styleId="E06C376973304F48A72F1F1D0CB50509">
    <w:name w:val="E06C376973304F48A72F1F1D0CB50509"/>
    <w:rsid w:val="00F27657"/>
  </w:style>
  <w:style w:type="paragraph" w:customStyle="1" w:styleId="AA400125A9A6438DA2363FF36BB85575">
    <w:name w:val="AA400125A9A6438DA2363FF36BB85575"/>
    <w:rsid w:val="00F27657"/>
  </w:style>
  <w:style w:type="paragraph" w:customStyle="1" w:styleId="251973AFF1594ECEAD85607027F6F98E">
    <w:name w:val="251973AFF1594ECEAD85607027F6F98E"/>
    <w:rsid w:val="00F27657"/>
  </w:style>
  <w:style w:type="paragraph" w:customStyle="1" w:styleId="CE5845A50F1D485BA500BDB0C5A90844">
    <w:name w:val="CE5845A50F1D485BA500BDB0C5A90844"/>
    <w:rsid w:val="00F27657"/>
  </w:style>
  <w:style w:type="paragraph" w:customStyle="1" w:styleId="E0F0835CF1F7447292929B176D3E8125">
    <w:name w:val="E0F0835CF1F7447292929B176D3E8125"/>
    <w:rsid w:val="00476F6D"/>
  </w:style>
  <w:style w:type="paragraph" w:customStyle="1" w:styleId="49A74D97F0AA44D0B6EE748CA8F1F745">
    <w:name w:val="49A74D97F0AA44D0B6EE748CA8F1F745"/>
    <w:rsid w:val="00476F6D"/>
  </w:style>
  <w:style w:type="paragraph" w:customStyle="1" w:styleId="AA3F1BF8A2784A74B1D0C5F41194B8EC">
    <w:name w:val="AA3F1BF8A2784A74B1D0C5F41194B8EC"/>
    <w:rsid w:val="00476F6D"/>
  </w:style>
  <w:style w:type="paragraph" w:customStyle="1" w:styleId="93161CEF3786494BB6933EE44DB8434B">
    <w:name w:val="93161CEF3786494BB6933EE44DB8434B"/>
    <w:rsid w:val="00476F6D"/>
  </w:style>
  <w:style w:type="paragraph" w:customStyle="1" w:styleId="1D1F364DCEAC4761B9634EB0DF817F1F">
    <w:name w:val="1D1F364DCEAC4761B9634EB0DF817F1F"/>
    <w:rsid w:val="00476F6D"/>
  </w:style>
  <w:style w:type="paragraph" w:customStyle="1" w:styleId="7EC62AF43F9A41FBA5100D8071E51981">
    <w:name w:val="7EC62AF43F9A41FBA5100D8071E51981"/>
    <w:rsid w:val="00476F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1995</Words>
  <Characters>10977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PT-A-430-02 Proyec procedi inducción-reinducción-ind específica</vt:lpstr>
    </vt:vector>
  </TitlesOfParts>
  <Company>HP</Company>
  <LinksUpToDate>false</LinksUpToDate>
  <CharactersWithSpaces>12947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PT-A-430-02 Proyec procedi inducción-reinducción-ind específica</dc:title>
  <dc:creator>hpoveda</dc:creator>
  <cp:lastModifiedBy>Jairo Rico Bolivar</cp:lastModifiedBy>
  <cp:revision>2</cp:revision>
  <dcterms:created xsi:type="dcterms:W3CDTF">2024-06-04T14:18:00Z</dcterms:created>
  <dcterms:modified xsi:type="dcterms:W3CDTF">2024-06-04T14:18:00Z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LastSaved">
    <vt:filetime>2023-06-22T00:00:00Z</vt:filetime>
  </property>
</Properties>
</file>