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5BE" w:rsidRDefault="00C305BE">
      <w:pPr>
        <w:spacing w:before="68"/>
        <w:ind w:left="1480" w:right="1502"/>
        <w:jc w:val="center"/>
        <w:rPr>
          <w:rFonts w:ascii="Arial" w:hAnsi="Arial"/>
          <w:b/>
          <w:sz w:val="44"/>
        </w:rPr>
      </w:pPr>
    </w:p>
    <w:p w:rsidR="00C305BE" w:rsidRDefault="00C305BE">
      <w:pPr>
        <w:spacing w:before="68"/>
        <w:ind w:left="1480" w:right="1502"/>
        <w:jc w:val="center"/>
        <w:rPr>
          <w:rFonts w:ascii="Arial" w:hAnsi="Arial"/>
          <w:b/>
          <w:sz w:val="44"/>
        </w:rPr>
      </w:pPr>
    </w:p>
    <w:p w:rsidR="00C305BE" w:rsidRDefault="00C305BE">
      <w:pPr>
        <w:spacing w:before="68"/>
        <w:ind w:left="1480" w:right="1502"/>
        <w:jc w:val="center"/>
        <w:rPr>
          <w:rFonts w:ascii="Arial" w:hAnsi="Arial"/>
          <w:b/>
          <w:sz w:val="44"/>
        </w:rPr>
      </w:pPr>
    </w:p>
    <w:p w:rsidR="00FF7B7E" w:rsidRDefault="00781237">
      <w:pPr>
        <w:spacing w:before="68"/>
        <w:ind w:left="1480" w:right="1502"/>
        <w:jc w:val="center"/>
        <w:rPr>
          <w:rFonts w:ascii="Arial" w:hAnsi="Arial"/>
          <w:b/>
          <w:sz w:val="44"/>
        </w:rPr>
      </w:pPr>
      <w:r>
        <w:rPr>
          <w:rFonts w:ascii="Arial" w:hAnsi="Arial"/>
          <w:b/>
          <w:sz w:val="44"/>
        </w:rPr>
        <w:t>Estatuto</w:t>
      </w:r>
      <w:r>
        <w:rPr>
          <w:rFonts w:ascii="Arial" w:hAnsi="Arial"/>
          <w:b/>
          <w:spacing w:val="-1"/>
          <w:sz w:val="44"/>
        </w:rPr>
        <w:t xml:space="preserve"> </w:t>
      </w:r>
      <w:r>
        <w:rPr>
          <w:rFonts w:ascii="Arial" w:hAnsi="Arial"/>
          <w:b/>
          <w:sz w:val="44"/>
        </w:rPr>
        <w:t>de Auditoría</w:t>
      </w:r>
      <w:r>
        <w:rPr>
          <w:rFonts w:ascii="Arial" w:hAnsi="Arial"/>
          <w:b/>
          <w:spacing w:val="-1"/>
          <w:sz w:val="44"/>
        </w:rPr>
        <w:t xml:space="preserve"> </w:t>
      </w:r>
      <w:r>
        <w:rPr>
          <w:rFonts w:ascii="Arial" w:hAnsi="Arial"/>
          <w:b/>
          <w:sz w:val="44"/>
        </w:rPr>
        <w:t>Interna</w:t>
      </w: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spacing w:before="9"/>
        <w:rPr>
          <w:rFonts w:ascii="Arial"/>
          <w:b/>
          <w:sz w:val="43"/>
        </w:rPr>
      </w:pPr>
    </w:p>
    <w:p w:rsidR="00FF7B7E" w:rsidRDefault="00781237">
      <w:pPr>
        <w:spacing w:line="276" w:lineRule="auto"/>
        <w:ind w:left="789" w:right="811" w:firstLine="5"/>
        <w:jc w:val="center"/>
        <w:rPr>
          <w:rFonts w:ascii="Arial" w:hAnsi="Arial"/>
          <w:b/>
          <w:sz w:val="44"/>
        </w:rPr>
      </w:pPr>
      <w:r>
        <w:rPr>
          <w:rFonts w:ascii="Arial" w:hAnsi="Arial"/>
          <w:b/>
          <w:sz w:val="44"/>
        </w:rPr>
        <w:t>Fondo de</w:t>
      </w:r>
      <w:r>
        <w:rPr>
          <w:rFonts w:ascii="Arial" w:hAnsi="Arial"/>
          <w:b/>
          <w:spacing w:val="-1"/>
          <w:sz w:val="44"/>
        </w:rPr>
        <w:t xml:space="preserve"> </w:t>
      </w:r>
      <w:r>
        <w:rPr>
          <w:rFonts w:ascii="Arial" w:hAnsi="Arial"/>
          <w:b/>
          <w:sz w:val="44"/>
        </w:rPr>
        <w:t>Bienestar</w:t>
      </w:r>
      <w:r>
        <w:rPr>
          <w:rFonts w:ascii="Arial" w:hAnsi="Arial"/>
          <w:b/>
          <w:spacing w:val="2"/>
          <w:sz w:val="44"/>
        </w:rPr>
        <w:t xml:space="preserve"> </w:t>
      </w:r>
      <w:r>
        <w:rPr>
          <w:rFonts w:ascii="Arial" w:hAnsi="Arial"/>
          <w:b/>
          <w:sz w:val="44"/>
        </w:rPr>
        <w:t>Social</w:t>
      </w:r>
      <w:r>
        <w:rPr>
          <w:rFonts w:ascii="Arial" w:hAnsi="Arial"/>
          <w:b/>
          <w:spacing w:val="4"/>
          <w:sz w:val="44"/>
        </w:rPr>
        <w:t xml:space="preserve"> </w:t>
      </w:r>
      <w:r>
        <w:rPr>
          <w:rFonts w:ascii="Arial" w:hAnsi="Arial"/>
          <w:b/>
          <w:sz w:val="44"/>
        </w:rPr>
        <w:t>de</w:t>
      </w:r>
      <w:r>
        <w:rPr>
          <w:rFonts w:ascii="Arial" w:hAnsi="Arial"/>
          <w:b/>
          <w:spacing w:val="-4"/>
          <w:sz w:val="44"/>
        </w:rPr>
        <w:t xml:space="preserve"> </w:t>
      </w:r>
      <w:r>
        <w:rPr>
          <w:rFonts w:ascii="Arial" w:hAnsi="Arial"/>
          <w:b/>
          <w:sz w:val="44"/>
        </w:rPr>
        <w:t>la</w:t>
      </w:r>
      <w:r>
        <w:rPr>
          <w:rFonts w:ascii="Arial" w:hAnsi="Arial"/>
          <w:b/>
          <w:spacing w:val="1"/>
          <w:sz w:val="44"/>
        </w:rPr>
        <w:t xml:space="preserve"> </w:t>
      </w:r>
      <w:r>
        <w:rPr>
          <w:rFonts w:ascii="Arial" w:hAnsi="Arial"/>
          <w:b/>
          <w:sz w:val="44"/>
        </w:rPr>
        <w:t>Contraloría</w:t>
      </w:r>
      <w:r>
        <w:rPr>
          <w:rFonts w:ascii="Arial" w:hAnsi="Arial"/>
          <w:b/>
          <w:spacing w:val="-3"/>
          <w:sz w:val="44"/>
        </w:rPr>
        <w:t xml:space="preserve"> </w:t>
      </w:r>
      <w:r>
        <w:rPr>
          <w:rFonts w:ascii="Arial" w:hAnsi="Arial"/>
          <w:b/>
          <w:sz w:val="44"/>
        </w:rPr>
        <w:t>General</w:t>
      </w:r>
      <w:r>
        <w:rPr>
          <w:rFonts w:ascii="Arial" w:hAnsi="Arial"/>
          <w:b/>
          <w:spacing w:val="3"/>
          <w:sz w:val="44"/>
        </w:rPr>
        <w:t xml:space="preserve"> </w:t>
      </w:r>
      <w:r>
        <w:rPr>
          <w:rFonts w:ascii="Arial" w:hAnsi="Arial"/>
          <w:b/>
          <w:sz w:val="44"/>
        </w:rPr>
        <w:t>de</w:t>
      </w:r>
      <w:r>
        <w:rPr>
          <w:rFonts w:ascii="Arial" w:hAnsi="Arial"/>
          <w:b/>
          <w:spacing w:val="-2"/>
          <w:sz w:val="44"/>
        </w:rPr>
        <w:t xml:space="preserve"> </w:t>
      </w:r>
      <w:r>
        <w:rPr>
          <w:rFonts w:ascii="Arial" w:hAnsi="Arial"/>
          <w:b/>
          <w:sz w:val="44"/>
        </w:rPr>
        <w:t>la</w:t>
      </w:r>
      <w:r>
        <w:rPr>
          <w:rFonts w:ascii="Arial" w:hAnsi="Arial"/>
          <w:b/>
          <w:spacing w:val="-6"/>
          <w:sz w:val="44"/>
        </w:rPr>
        <w:t xml:space="preserve"> </w:t>
      </w:r>
      <w:r>
        <w:rPr>
          <w:rFonts w:ascii="Arial" w:hAnsi="Arial"/>
          <w:b/>
          <w:sz w:val="44"/>
        </w:rPr>
        <w:t>República</w:t>
      </w: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rPr>
          <w:rFonts w:ascii="Arial"/>
          <w:b/>
          <w:sz w:val="48"/>
        </w:rPr>
      </w:pPr>
    </w:p>
    <w:p w:rsidR="00FF7B7E" w:rsidRDefault="00FF7B7E">
      <w:pPr>
        <w:pStyle w:val="Textoindependiente"/>
        <w:spacing w:before="2"/>
        <w:rPr>
          <w:rFonts w:ascii="Arial"/>
          <w:b/>
          <w:sz w:val="66"/>
        </w:rPr>
      </w:pPr>
    </w:p>
    <w:p w:rsidR="00FF7B7E" w:rsidRDefault="00FF7B7E">
      <w:pPr>
        <w:jc w:val="center"/>
        <w:rPr>
          <w:rFonts w:ascii="Arial"/>
          <w:sz w:val="44"/>
        </w:rPr>
        <w:sectPr w:rsidR="00FF7B7E" w:rsidSect="00964F66">
          <w:headerReference w:type="default" r:id="rId8"/>
          <w:footerReference w:type="default" r:id="rId9"/>
          <w:type w:val="continuous"/>
          <w:pgSz w:w="12240" w:h="15840"/>
          <w:pgMar w:top="1360" w:right="1580" w:bottom="280" w:left="1600" w:header="720" w:footer="964" w:gutter="0"/>
          <w:cols w:space="720"/>
          <w:docGrid w:linePitch="299"/>
        </w:sectPr>
      </w:pPr>
    </w:p>
    <w:p w:rsidR="00FF7B7E" w:rsidRDefault="00781237">
      <w:pPr>
        <w:pStyle w:val="Ttulo1"/>
        <w:spacing w:before="67"/>
        <w:ind w:left="1480" w:right="1501"/>
        <w:jc w:val="center"/>
      </w:pPr>
      <w:r>
        <w:lastRenderedPageBreak/>
        <w:t>TABLA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CONTENIDO</w:t>
      </w:r>
    </w:p>
    <w:p w:rsidR="00FF7B7E" w:rsidRDefault="00FF7B7E">
      <w:pPr>
        <w:pStyle w:val="Textoindependiente"/>
        <w:rPr>
          <w:rFonts w:ascii="Arial"/>
          <w:b/>
          <w:sz w:val="16"/>
        </w:rPr>
      </w:pPr>
    </w:p>
    <w:p w:rsidR="00FF7B7E" w:rsidRDefault="00781237">
      <w:pPr>
        <w:spacing w:before="92" w:line="480" w:lineRule="auto"/>
        <w:ind w:left="100" w:right="7073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INTRODUCCIÓN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CAPÍTULO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I</w:t>
      </w:r>
    </w:p>
    <w:p w:rsidR="00FF7B7E" w:rsidRDefault="00781237">
      <w:pPr>
        <w:pStyle w:val="Prrafodelista"/>
        <w:numPr>
          <w:ilvl w:val="0"/>
          <w:numId w:val="15"/>
        </w:numPr>
        <w:tabs>
          <w:tab w:val="left" w:pos="461"/>
        </w:tabs>
        <w:spacing w:before="1"/>
        <w:ind w:hanging="361"/>
        <w:rPr>
          <w:sz w:val="24"/>
        </w:rPr>
      </w:pPr>
      <w:r>
        <w:rPr>
          <w:sz w:val="24"/>
        </w:rPr>
        <w:t>DENOMINACIÓN,</w:t>
      </w:r>
      <w:r>
        <w:rPr>
          <w:spacing w:val="-2"/>
          <w:sz w:val="24"/>
        </w:rPr>
        <w:t xml:space="preserve"> </w:t>
      </w:r>
      <w:r>
        <w:rPr>
          <w:sz w:val="24"/>
        </w:rPr>
        <w:t>PROPÓSITO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ALCANCE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AUDITORÍA</w:t>
      </w:r>
      <w:r>
        <w:rPr>
          <w:spacing w:val="-3"/>
          <w:sz w:val="24"/>
        </w:rPr>
        <w:t xml:space="preserve"> </w:t>
      </w:r>
      <w:r>
        <w:rPr>
          <w:sz w:val="24"/>
        </w:rPr>
        <w:t>INTERNA</w:t>
      </w:r>
    </w:p>
    <w:p w:rsidR="00FF7B7E" w:rsidRDefault="00FF7B7E">
      <w:pPr>
        <w:pStyle w:val="Textoindependiente"/>
      </w:pP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Denominación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Propósito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auditoría</w:t>
      </w:r>
      <w:r>
        <w:rPr>
          <w:spacing w:val="-1"/>
          <w:sz w:val="24"/>
        </w:rPr>
        <w:t xml:space="preserve"> </w:t>
      </w:r>
      <w:r>
        <w:rPr>
          <w:sz w:val="24"/>
        </w:rPr>
        <w:t>interna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Alcance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servicios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auditoría</w:t>
      </w:r>
      <w:r>
        <w:rPr>
          <w:spacing w:val="-4"/>
          <w:sz w:val="24"/>
        </w:rPr>
        <w:t xml:space="preserve"> </w:t>
      </w:r>
      <w:r>
        <w:rPr>
          <w:sz w:val="24"/>
        </w:rPr>
        <w:t>interna</w:t>
      </w:r>
    </w:p>
    <w:p w:rsidR="00FF7B7E" w:rsidRDefault="00FF7B7E">
      <w:pPr>
        <w:pStyle w:val="Textoindependiente"/>
      </w:pPr>
    </w:p>
    <w:p w:rsidR="00FF7B7E" w:rsidRDefault="00781237">
      <w:pPr>
        <w:pStyle w:val="Ttulo1"/>
        <w:ind w:left="100"/>
      </w:pPr>
      <w:r>
        <w:t>CAPÍTULO</w:t>
      </w:r>
      <w:r>
        <w:rPr>
          <w:spacing w:val="-1"/>
        </w:rPr>
        <w:t xml:space="preserve"> </w:t>
      </w:r>
      <w:r>
        <w:t>II</w:t>
      </w:r>
    </w:p>
    <w:p w:rsidR="00FF7B7E" w:rsidRDefault="00FF7B7E">
      <w:pPr>
        <w:pStyle w:val="Textoindependiente"/>
        <w:rPr>
          <w:rFonts w:ascii="Arial"/>
          <w:b/>
        </w:rPr>
      </w:pPr>
    </w:p>
    <w:p w:rsidR="00FF7B7E" w:rsidRDefault="00781237">
      <w:pPr>
        <w:pStyle w:val="Prrafodelista"/>
        <w:numPr>
          <w:ilvl w:val="0"/>
          <w:numId w:val="15"/>
        </w:numPr>
        <w:tabs>
          <w:tab w:val="left" w:pos="461"/>
        </w:tabs>
        <w:ind w:hanging="361"/>
        <w:rPr>
          <w:sz w:val="24"/>
        </w:rPr>
      </w:pPr>
      <w:r>
        <w:rPr>
          <w:sz w:val="24"/>
        </w:rPr>
        <w:t>FUNCIONES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RESPONSABILIDADES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AUDITOR</w:t>
      </w:r>
      <w:r>
        <w:rPr>
          <w:spacing w:val="-4"/>
          <w:sz w:val="24"/>
        </w:rPr>
        <w:t xml:space="preserve"> </w:t>
      </w:r>
      <w:r>
        <w:rPr>
          <w:sz w:val="24"/>
        </w:rPr>
        <w:t>INTERNO</w:t>
      </w:r>
    </w:p>
    <w:p w:rsidR="00FF7B7E" w:rsidRDefault="00781237">
      <w:pPr>
        <w:pStyle w:val="Ttulo1"/>
        <w:spacing w:before="229"/>
        <w:ind w:left="100"/>
      </w:pPr>
      <w:r>
        <w:t>CAPÍTULO</w:t>
      </w:r>
      <w:r>
        <w:rPr>
          <w:spacing w:val="-3"/>
        </w:rPr>
        <w:t xml:space="preserve"> </w:t>
      </w:r>
      <w:r>
        <w:t>III</w:t>
      </w:r>
    </w:p>
    <w:p w:rsidR="00FF7B7E" w:rsidRDefault="00FF7B7E">
      <w:pPr>
        <w:pStyle w:val="Textoindependiente"/>
        <w:spacing w:before="11"/>
        <w:rPr>
          <w:rFonts w:ascii="Arial"/>
          <w:b/>
          <w:sz w:val="23"/>
        </w:rPr>
      </w:pPr>
    </w:p>
    <w:p w:rsidR="00FF7B7E" w:rsidRDefault="00781237">
      <w:pPr>
        <w:pStyle w:val="Prrafodelista"/>
        <w:numPr>
          <w:ilvl w:val="0"/>
          <w:numId w:val="15"/>
        </w:numPr>
        <w:tabs>
          <w:tab w:val="left" w:pos="461"/>
        </w:tabs>
        <w:ind w:hanging="361"/>
        <w:rPr>
          <w:sz w:val="24"/>
        </w:rPr>
      </w:pPr>
      <w:r>
        <w:rPr>
          <w:sz w:val="24"/>
        </w:rPr>
        <w:t>INDEPENDENCIA,</w:t>
      </w:r>
      <w:r>
        <w:rPr>
          <w:spacing w:val="-3"/>
          <w:sz w:val="24"/>
        </w:rPr>
        <w:t xml:space="preserve"> </w:t>
      </w:r>
      <w:r>
        <w:rPr>
          <w:sz w:val="24"/>
        </w:rPr>
        <w:t>RESERVA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AUTORIDAD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AUDITORÍA</w:t>
      </w:r>
      <w:r>
        <w:rPr>
          <w:spacing w:val="-2"/>
          <w:sz w:val="24"/>
        </w:rPr>
        <w:t xml:space="preserve"> </w:t>
      </w:r>
      <w:r>
        <w:rPr>
          <w:sz w:val="24"/>
        </w:rPr>
        <w:t>INTERNA</w:t>
      </w:r>
    </w:p>
    <w:p w:rsidR="00FF7B7E" w:rsidRDefault="00FF7B7E">
      <w:pPr>
        <w:pStyle w:val="Textoindependiente"/>
      </w:pP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Independencia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objetividad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spacing w:before="1"/>
        <w:rPr>
          <w:sz w:val="24"/>
        </w:rPr>
      </w:pPr>
      <w:r>
        <w:rPr>
          <w:sz w:val="24"/>
        </w:rPr>
        <w:t>Reserva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auditor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Autoridad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auditoría</w:t>
      </w:r>
      <w:r>
        <w:rPr>
          <w:spacing w:val="-4"/>
          <w:sz w:val="24"/>
        </w:rPr>
        <w:t xml:space="preserve"> </w:t>
      </w:r>
      <w:r>
        <w:rPr>
          <w:sz w:val="24"/>
        </w:rPr>
        <w:t>interna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Impedimentos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auditores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Valor</w:t>
      </w:r>
      <w:r>
        <w:rPr>
          <w:spacing w:val="-5"/>
          <w:sz w:val="24"/>
        </w:rPr>
        <w:t xml:space="preserve"> </w:t>
      </w:r>
      <w:r>
        <w:rPr>
          <w:sz w:val="24"/>
        </w:rPr>
        <w:t>probatorio</w:t>
      </w:r>
    </w:p>
    <w:p w:rsidR="00FF7B7E" w:rsidRDefault="00FF7B7E">
      <w:pPr>
        <w:pStyle w:val="Textoindependiente"/>
        <w:spacing w:before="11"/>
        <w:rPr>
          <w:sz w:val="23"/>
        </w:rPr>
      </w:pPr>
    </w:p>
    <w:p w:rsidR="00FF7B7E" w:rsidRDefault="00781237">
      <w:pPr>
        <w:pStyle w:val="Ttulo1"/>
        <w:ind w:left="100"/>
      </w:pPr>
      <w:r>
        <w:t>CAPÍTULO</w:t>
      </w:r>
      <w:r>
        <w:rPr>
          <w:spacing w:val="-1"/>
        </w:rPr>
        <w:t xml:space="preserve"> </w:t>
      </w:r>
      <w:r>
        <w:t>IV</w:t>
      </w:r>
    </w:p>
    <w:p w:rsidR="00FF7B7E" w:rsidRDefault="00FF7B7E">
      <w:pPr>
        <w:pStyle w:val="Textoindependiente"/>
        <w:rPr>
          <w:rFonts w:ascii="Arial"/>
          <w:b/>
        </w:rPr>
      </w:pPr>
    </w:p>
    <w:p w:rsidR="00FF7B7E" w:rsidRDefault="00781237">
      <w:pPr>
        <w:pStyle w:val="Prrafodelista"/>
        <w:numPr>
          <w:ilvl w:val="0"/>
          <w:numId w:val="15"/>
        </w:numPr>
        <w:tabs>
          <w:tab w:val="left" w:pos="461"/>
        </w:tabs>
        <w:ind w:hanging="361"/>
        <w:rPr>
          <w:sz w:val="24"/>
        </w:rPr>
      </w:pPr>
      <w:r>
        <w:rPr>
          <w:sz w:val="24"/>
        </w:rPr>
        <w:t>CÓDIGO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ÉTICA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AUDITOR</w:t>
      </w:r>
    </w:p>
    <w:p w:rsidR="00FF7B7E" w:rsidRDefault="00FF7B7E">
      <w:pPr>
        <w:pStyle w:val="Textoindependiente"/>
      </w:pP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spacing w:before="1"/>
        <w:ind w:right="123"/>
        <w:rPr>
          <w:sz w:val="24"/>
        </w:rPr>
      </w:pPr>
      <w:r>
        <w:rPr>
          <w:sz w:val="24"/>
        </w:rPr>
        <w:t>Reconocimiento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definición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auditoría,</w:t>
      </w:r>
      <w:r>
        <w:rPr>
          <w:spacing w:val="-9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r>
        <w:rPr>
          <w:sz w:val="24"/>
        </w:rPr>
        <w:t>normas</w:t>
      </w:r>
      <w:r>
        <w:rPr>
          <w:spacing w:val="-10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el</w:t>
      </w:r>
      <w:r>
        <w:rPr>
          <w:spacing w:val="-11"/>
          <w:sz w:val="24"/>
        </w:rPr>
        <w:t xml:space="preserve"> </w:t>
      </w:r>
      <w:r>
        <w:rPr>
          <w:sz w:val="24"/>
        </w:rPr>
        <w:t>código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ética</w:t>
      </w:r>
      <w:r>
        <w:rPr>
          <w:spacing w:val="-64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>
        <w:rPr>
          <w:sz w:val="24"/>
        </w:rPr>
        <w:t>guías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2"/>
          <w:sz w:val="24"/>
        </w:rPr>
        <w:t xml:space="preserve"> </w:t>
      </w:r>
      <w:r>
        <w:rPr>
          <w:sz w:val="24"/>
        </w:rPr>
        <w:t>ejercicio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auditoría</w:t>
      </w:r>
      <w:r>
        <w:rPr>
          <w:spacing w:val="-1"/>
          <w:sz w:val="24"/>
        </w:rPr>
        <w:t xml:space="preserve"> </w:t>
      </w:r>
      <w:r>
        <w:rPr>
          <w:sz w:val="24"/>
        </w:rPr>
        <w:t>interna.</w:t>
      </w:r>
    </w:p>
    <w:p w:rsidR="00FF7B7E" w:rsidRDefault="00781237">
      <w:pPr>
        <w:pStyle w:val="Prrafodelista"/>
        <w:numPr>
          <w:ilvl w:val="1"/>
          <w:numId w:val="15"/>
        </w:numPr>
        <w:tabs>
          <w:tab w:val="left" w:pos="865"/>
        </w:tabs>
        <w:rPr>
          <w:sz w:val="24"/>
        </w:rPr>
      </w:pPr>
      <w:r>
        <w:rPr>
          <w:sz w:val="24"/>
        </w:rPr>
        <w:t>Código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ética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actividad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auditoría</w:t>
      </w:r>
      <w:r>
        <w:rPr>
          <w:spacing w:val="-4"/>
          <w:sz w:val="24"/>
        </w:rPr>
        <w:t xml:space="preserve"> </w:t>
      </w:r>
      <w:r>
        <w:rPr>
          <w:sz w:val="24"/>
        </w:rPr>
        <w:t>interna</w:t>
      </w:r>
    </w:p>
    <w:p w:rsidR="00FF7B7E" w:rsidRDefault="00FF7B7E">
      <w:pPr>
        <w:pStyle w:val="Textoindependiente"/>
      </w:pPr>
    </w:p>
    <w:p w:rsidR="00FF7B7E" w:rsidRDefault="00781237">
      <w:pPr>
        <w:pStyle w:val="Ttulo1"/>
        <w:ind w:left="100"/>
      </w:pPr>
      <w:r>
        <w:t>ANEXOS</w:t>
      </w:r>
    </w:p>
    <w:p w:rsidR="00FF7B7E" w:rsidRDefault="00781237">
      <w:pPr>
        <w:pStyle w:val="Textoindependiente"/>
        <w:ind w:left="100"/>
      </w:pPr>
      <w:r>
        <w:t>Anexo</w:t>
      </w:r>
      <w:r>
        <w:rPr>
          <w:spacing w:val="-4"/>
        </w:rPr>
        <w:t xml:space="preserve"> </w:t>
      </w:r>
      <w:r>
        <w:t>No.1</w:t>
      </w:r>
      <w:r>
        <w:rPr>
          <w:spacing w:val="-3"/>
        </w:rPr>
        <w:t xml:space="preserve"> </w:t>
      </w:r>
      <w:r>
        <w:t>Código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Ética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Auditores</w:t>
      </w:r>
      <w:r>
        <w:rPr>
          <w:spacing w:val="-2"/>
        </w:rPr>
        <w:t xml:space="preserve"> </w:t>
      </w:r>
      <w:r>
        <w:t>Internos</w:t>
      </w:r>
    </w:p>
    <w:p w:rsidR="00FF7B7E" w:rsidRDefault="00781237">
      <w:pPr>
        <w:pStyle w:val="Textoindependiente"/>
        <w:ind w:left="100"/>
      </w:pPr>
      <w:r>
        <w:t>Anexo</w:t>
      </w:r>
      <w:r>
        <w:rPr>
          <w:spacing w:val="10"/>
        </w:rPr>
        <w:t xml:space="preserve"> </w:t>
      </w:r>
      <w:r>
        <w:t>No.2</w:t>
      </w:r>
      <w:r>
        <w:rPr>
          <w:spacing w:val="11"/>
        </w:rPr>
        <w:t xml:space="preserve"> </w:t>
      </w:r>
      <w:r>
        <w:t>Reporte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Conflicto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Intereses</w:t>
      </w:r>
      <w:r>
        <w:rPr>
          <w:spacing w:val="12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Confidencial</w:t>
      </w:r>
      <w:r>
        <w:rPr>
          <w:spacing w:val="13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Oficina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Control</w:t>
      </w:r>
      <w:r>
        <w:rPr>
          <w:spacing w:val="-63"/>
        </w:rPr>
        <w:t xml:space="preserve"> </w:t>
      </w:r>
      <w:r>
        <w:t>Interno</w:t>
      </w:r>
    </w:p>
    <w:p w:rsidR="00FF7B7E" w:rsidRDefault="00FF7B7E">
      <w:pPr>
        <w:pStyle w:val="Textoindependiente"/>
      </w:pPr>
    </w:p>
    <w:p w:rsidR="00FF7B7E" w:rsidRDefault="00781237">
      <w:pPr>
        <w:pStyle w:val="Ttulo1"/>
        <w:ind w:left="100"/>
      </w:pPr>
      <w:r>
        <w:t>BIBLIOGRAFÍA</w:t>
      </w:r>
    </w:p>
    <w:p w:rsidR="00FF7B7E" w:rsidRDefault="00FF7B7E">
      <w:p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spacing w:before="68"/>
        <w:ind w:left="1480" w:right="1501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lastRenderedPageBreak/>
        <w:t>INTRODUCCIÓN</w:t>
      </w:r>
    </w:p>
    <w:p w:rsidR="00FF7B7E" w:rsidRDefault="00FF7B7E">
      <w:pPr>
        <w:pStyle w:val="Textoindependiente"/>
        <w:rPr>
          <w:rFonts w:ascii="Arial"/>
          <w:b/>
          <w:sz w:val="36"/>
        </w:rPr>
      </w:pPr>
    </w:p>
    <w:p w:rsidR="00FF7B7E" w:rsidRDefault="00781237">
      <w:pPr>
        <w:pStyle w:val="Textoindependiente"/>
        <w:spacing w:before="301"/>
        <w:ind w:left="100"/>
        <w:jc w:val="both"/>
      </w:pP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Colombia,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209</w:t>
      </w:r>
      <w:r>
        <w:rPr>
          <w:spacing w:val="-1"/>
        </w:rPr>
        <w:t xml:space="preserve"> </w:t>
      </w:r>
      <w:r>
        <w:t>en armonía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artículo</w:t>
      </w:r>
    </w:p>
    <w:p w:rsidR="00FF7B7E" w:rsidRDefault="00781237">
      <w:pPr>
        <w:pStyle w:val="Textoindependiente"/>
        <w:spacing w:before="40" w:line="276" w:lineRule="auto"/>
        <w:ind w:left="100"/>
      </w:pPr>
      <w:r>
        <w:t>269</w:t>
      </w:r>
      <w:r>
        <w:rPr>
          <w:spacing w:val="60"/>
        </w:rPr>
        <w:t xml:space="preserve"> </w:t>
      </w:r>
      <w:r>
        <w:t>establece</w:t>
      </w:r>
      <w:r>
        <w:rPr>
          <w:spacing w:val="60"/>
        </w:rPr>
        <w:t xml:space="preserve"> </w:t>
      </w:r>
      <w:r>
        <w:t>la</w:t>
      </w:r>
      <w:r>
        <w:rPr>
          <w:spacing w:val="61"/>
        </w:rPr>
        <w:t xml:space="preserve"> </w:t>
      </w:r>
      <w:r>
        <w:t>existencia</w:t>
      </w:r>
      <w:r>
        <w:rPr>
          <w:spacing w:val="65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un</w:t>
      </w:r>
      <w:r>
        <w:rPr>
          <w:spacing w:val="65"/>
        </w:rPr>
        <w:t xml:space="preserve"> </w:t>
      </w:r>
      <w:r>
        <w:t>control</w:t>
      </w:r>
      <w:r>
        <w:rPr>
          <w:spacing w:val="62"/>
        </w:rPr>
        <w:t xml:space="preserve"> </w:t>
      </w:r>
      <w:r>
        <w:t>interno</w:t>
      </w:r>
      <w:r>
        <w:rPr>
          <w:spacing w:val="65"/>
        </w:rPr>
        <w:t xml:space="preserve"> </w:t>
      </w:r>
      <w:r>
        <w:t>en</w:t>
      </w:r>
      <w:r>
        <w:rPr>
          <w:spacing w:val="61"/>
        </w:rPr>
        <w:t xml:space="preserve"> </w:t>
      </w:r>
      <w:r>
        <w:t>todos</w:t>
      </w:r>
      <w:r>
        <w:rPr>
          <w:spacing w:val="62"/>
        </w:rPr>
        <w:t xml:space="preserve"> </w:t>
      </w:r>
      <w:r>
        <w:t>los</w:t>
      </w:r>
      <w:r>
        <w:rPr>
          <w:spacing w:val="63"/>
        </w:rPr>
        <w:t xml:space="preserve"> </w:t>
      </w:r>
      <w:r>
        <w:t>ámbitos</w:t>
      </w:r>
      <w:r>
        <w:rPr>
          <w:spacing w:val="62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la</w:t>
      </w:r>
      <w:r>
        <w:rPr>
          <w:spacing w:val="-63"/>
        </w:rPr>
        <w:t xml:space="preserve"> </w:t>
      </w:r>
      <w:r>
        <w:t>administración</w:t>
      </w:r>
      <w:r>
        <w:rPr>
          <w:spacing w:val="-2"/>
        </w:rPr>
        <w:t xml:space="preserve"> </w:t>
      </w:r>
      <w:r>
        <w:t>pública.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4"/>
        <w:jc w:val="both"/>
      </w:pPr>
      <w:r>
        <w:t>En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209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 expidió la Ley 87 de 1993, la cual ordena que es obligación de las</w:t>
      </w:r>
      <w:r>
        <w:rPr>
          <w:spacing w:val="1"/>
        </w:rPr>
        <w:t xml:space="preserve"> </w:t>
      </w:r>
      <w:r>
        <w:t>entidades del orden nacional y territorial adoptar los mecanismos necesarios en</w:t>
      </w:r>
      <w:r>
        <w:rPr>
          <w:spacing w:val="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interno.</w:t>
      </w:r>
    </w:p>
    <w:p w:rsidR="00FF7B7E" w:rsidRDefault="00FF7B7E">
      <w:pPr>
        <w:pStyle w:val="Textoindependiente"/>
        <w:spacing w:before="9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16"/>
        <w:jc w:val="both"/>
      </w:pPr>
      <w:r>
        <w:t>La Ley 87 de 1993 establece las normas para el ejercicio del control interno en las</w:t>
      </w:r>
      <w:r>
        <w:rPr>
          <w:spacing w:val="1"/>
        </w:rPr>
        <w:t xml:space="preserve"> </w:t>
      </w:r>
      <w:r>
        <w:t>entidades y organismos del Estado y define la oficina de control interno (o quien</w:t>
      </w:r>
      <w:r>
        <w:rPr>
          <w:spacing w:val="1"/>
        </w:rPr>
        <w:t xml:space="preserve"> </w:t>
      </w:r>
      <w:r>
        <w:t>haga sus veces) como uno de los componentes del Sistema de Control Interno –</w:t>
      </w:r>
      <w:r>
        <w:rPr>
          <w:spacing w:val="1"/>
        </w:rPr>
        <w:t xml:space="preserve"> </w:t>
      </w:r>
      <w:r>
        <w:t>SCI, encargado de medir y evaluar la eficiencia, eficacia y economía de los demás</w:t>
      </w:r>
      <w:r>
        <w:rPr>
          <w:spacing w:val="-64"/>
        </w:rPr>
        <w:t xml:space="preserve"> </w:t>
      </w:r>
      <w:r>
        <w:t>controles,</w:t>
      </w:r>
      <w:r>
        <w:rPr>
          <w:spacing w:val="1"/>
        </w:rPr>
        <w:t xml:space="preserve"> </w:t>
      </w:r>
      <w:r>
        <w:t>asesorando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continuidad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administrativo, la revaluación de los planes establecidos y la introducción a los</w:t>
      </w:r>
      <w:r>
        <w:rPr>
          <w:spacing w:val="1"/>
        </w:rPr>
        <w:t xml:space="preserve"> </w:t>
      </w:r>
      <w:r>
        <w:t>correctivos</w:t>
      </w:r>
      <w:r>
        <w:rPr>
          <w:spacing w:val="-13"/>
        </w:rPr>
        <w:t xml:space="preserve"> </w:t>
      </w:r>
      <w:r>
        <w:t>necesarios</w:t>
      </w:r>
      <w:r>
        <w:rPr>
          <w:spacing w:val="-13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cumplimiento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metas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objetivos</w:t>
      </w:r>
      <w:r>
        <w:rPr>
          <w:spacing w:val="-13"/>
        </w:rPr>
        <w:t xml:space="preserve"> </w:t>
      </w:r>
      <w:r>
        <w:t>institucionales.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3"/>
        <w:jc w:val="both"/>
      </w:pPr>
      <w:r>
        <w:t>El artículo 2.2.21.5.3 del Decreto 1083 de 2015, modificado por el artículo 17 del</w:t>
      </w:r>
      <w:r>
        <w:rPr>
          <w:spacing w:val="1"/>
        </w:rPr>
        <w:t xml:space="preserve"> </w:t>
      </w:r>
      <w:r>
        <w:t>Decreto 648 de 2017, establece que, las oficinas de control interno o quien haga</w:t>
      </w:r>
      <w:r>
        <w:rPr>
          <w:spacing w:val="1"/>
        </w:rPr>
        <w:t xml:space="preserve"> </w:t>
      </w:r>
      <w:r>
        <w:t>sus veces, desarrollaran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labor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roles: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Prrafode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z w:val="24"/>
        </w:rPr>
        <w:t>Liderazgo</w:t>
      </w:r>
      <w:r>
        <w:rPr>
          <w:spacing w:val="-7"/>
          <w:sz w:val="24"/>
        </w:rPr>
        <w:t xml:space="preserve"> </w:t>
      </w:r>
      <w:r>
        <w:rPr>
          <w:sz w:val="24"/>
        </w:rPr>
        <w:t>estratégico</w:t>
      </w:r>
    </w:p>
    <w:p w:rsidR="00FF7B7E" w:rsidRDefault="00781237">
      <w:pPr>
        <w:pStyle w:val="Prrafodelista"/>
        <w:numPr>
          <w:ilvl w:val="0"/>
          <w:numId w:val="1"/>
        </w:numPr>
        <w:tabs>
          <w:tab w:val="left" w:pos="821"/>
        </w:tabs>
        <w:spacing w:before="40"/>
        <w:rPr>
          <w:sz w:val="24"/>
        </w:rPr>
      </w:pPr>
      <w:r>
        <w:rPr>
          <w:sz w:val="24"/>
        </w:rPr>
        <w:t>Enfoque</w:t>
      </w:r>
      <w:r>
        <w:rPr>
          <w:spacing w:val="-5"/>
          <w:sz w:val="24"/>
        </w:rPr>
        <w:t xml:space="preserve"> </w:t>
      </w:r>
      <w:r>
        <w:rPr>
          <w:sz w:val="24"/>
        </w:rPr>
        <w:t>hacia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prevención</w:t>
      </w:r>
    </w:p>
    <w:p w:rsidR="00FF7B7E" w:rsidRDefault="00781237">
      <w:pPr>
        <w:pStyle w:val="Prrafodelista"/>
        <w:numPr>
          <w:ilvl w:val="0"/>
          <w:numId w:val="1"/>
        </w:numPr>
        <w:tabs>
          <w:tab w:val="left" w:pos="821"/>
        </w:tabs>
        <w:spacing w:before="44"/>
        <w:rPr>
          <w:sz w:val="24"/>
        </w:rPr>
      </w:pPr>
      <w:r>
        <w:rPr>
          <w:sz w:val="24"/>
        </w:rPr>
        <w:t>Evaluación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gestión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riesgo</w:t>
      </w:r>
    </w:p>
    <w:p w:rsidR="00FF7B7E" w:rsidRDefault="00781237">
      <w:pPr>
        <w:pStyle w:val="Prrafodelista"/>
        <w:numPr>
          <w:ilvl w:val="0"/>
          <w:numId w:val="1"/>
        </w:numPr>
        <w:tabs>
          <w:tab w:val="left" w:pos="821"/>
        </w:tabs>
        <w:spacing w:before="40"/>
        <w:rPr>
          <w:sz w:val="24"/>
        </w:rPr>
      </w:pPr>
      <w:r>
        <w:rPr>
          <w:sz w:val="24"/>
        </w:rPr>
        <w:t>Evaluación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seguimiento</w:t>
      </w:r>
    </w:p>
    <w:p w:rsidR="00FF7B7E" w:rsidRDefault="00781237">
      <w:pPr>
        <w:pStyle w:val="Prrafodelista"/>
        <w:numPr>
          <w:ilvl w:val="0"/>
          <w:numId w:val="1"/>
        </w:numPr>
        <w:tabs>
          <w:tab w:val="left" w:pos="821"/>
        </w:tabs>
        <w:spacing w:before="41"/>
        <w:rPr>
          <w:sz w:val="24"/>
        </w:rPr>
      </w:pPr>
      <w:r>
        <w:rPr>
          <w:sz w:val="24"/>
        </w:rPr>
        <w:t>Relación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entes</w:t>
      </w:r>
      <w:r>
        <w:rPr>
          <w:spacing w:val="-2"/>
          <w:sz w:val="24"/>
        </w:rPr>
        <w:t xml:space="preserve"> </w:t>
      </w:r>
      <w:r>
        <w:rPr>
          <w:sz w:val="24"/>
        </w:rPr>
        <w:t>externos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control</w:t>
      </w:r>
    </w:p>
    <w:p w:rsidR="00FF7B7E" w:rsidRDefault="00FF7B7E">
      <w:pPr>
        <w:pStyle w:val="Textoindependiente"/>
        <w:spacing w:before="3"/>
        <w:rPr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5"/>
        <w:jc w:val="both"/>
      </w:pPr>
      <w:r>
        <w:t>Para</w:t>
      </w:r>
      <w:r>
        <w:rPr>
          <w:spacing w:val="-13"/>
        </w:rPr>
        <w:t xml:space="preserve"> </w:t>
      </w:r>
      <w:r>
        <w:t>fortalecer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labor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auditoría</w:t>
      </w:r>
      <w:r>
        <w:rPr>
          <w:spacing w:val="-12"/>
        </w:rPr>
        <w:t xml:space="preserve"> </w:t>
      </w:r>
      <w:r>
        <w:t>interna,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Decreto</w:t>
      </w:r>
      <w:r>
        <w:rPr>
          <w:spacing w:val="-13"/>
        </w:rPr>
        <w:t xml:space="preserve"> </w:t>
      </w:r>
      <w:r>
        <w:t>1083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2015,</w:t>
      </w:r>
      <w:r>
        <w:rPr>
          <w:spacing w:val="-10"/>
        </w:rPr>
        <w:t xml:space="preserve"> </w:t>
      </w:r>
      <w:r>
        <w:t>establece</w:t>
      </w:r>
      <w:r>
        <w:rPr>
          <w:spacing w:val="-12"/>
        </w:rPr>
        <w:t xml:space="preserve"> </w:t>
      </w:r>
      <w:r>
        <w:t>que</w:t>
      </w:r>
      <w:r>
        <w:rPr>
          <w:spacing w:val="-65"/>
        </w:rPr>
        <w:t xml:space="preserve"> </w:t>
      </w:r>
      <w:r>
        <w:t>todas las entidades pertenecientes a la rama ejecutiva deben adoptar y aplicar los</w:t>
      </w:r>
      <w:r>
        <w:rPr>
          <w:spacing w:val="1"/>
        </w:rPr>
        <w:t xml:space="preserve"> </w:t>
      </w:r>
      <w:r>
        <w:t>siguientes instrumentos: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spacing w:line="278" w:lineRule="auto"/>
        <w:ind w:left="100" w:right="117"/>
        <w:jc w:val="both"/>
        <w:rPr>
          <w:sz w:val="24"/>
        </w:rPr>
      </w:pPr>
      <w:r>
        <w:rPr>
          <w:rFonts w:ascii="Arial" w:hAnsi="Arial"/>
          <w:b/>
          <w:sz w:val="24"/>
        </w:rPr>
        <w:t>Código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ética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auditor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interno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Tiene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bases</w:t>
      </w:r>
      <w:r>
        <w:rPr>
          <w:spacing w:val="1"/>
          <w:sz w:val="24"/>
        </w:rPr>
        <w:t xml:space="preserve"> </w:t>
      </w:r>
      <w:r>
        <w:rPr>
          <w:sz w:val="24"/>
        </w:rPr>
        <w:t>fundamentales,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integridad,</w:t>
      </w:r>
      <w:r>
        <w:rPr>
          <w:spacing w:val="-1"/>
          <w:sz w:val="24"/>
        </w:rPr>
        <w:t xml:space="preserve"> </w:t>
      </w:r>
      <w:r>
        <w:rPr>
          <w:sz w:val="24"/>
        </w:rPr>
        <w:t>objetividad,</w:t>
      </w:r>
      <w:r>
        <w:rPr>
          <w:spacing w:val="-2"/>
          <w:sz w:val="24"/>
        </w:rPr>
        <w:t xml:space="preserve"> </w:t>
      </w:r>
      <w:r>
        <w:rPr>
          <w:sz w:val="24"/>
        </w:rPr>
        <w:t>confidencialidad,</w:t>
      </w:r>
      <w:r>
        <w:rPr>
          <w:spacing w:val="-2"/>
          <w:sz w:val="24"/>
        </w:rPr>
        <w:t xml:space="preserve"> </w:t>
      </w:r>
      <w:r>
        <w:rPr>
          <w:sz w:val="24"/>
        </w:rPr>
        <w:t>conflictos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interés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competencia.</w:t>
      </w:r>
    </w:p>
    <w:p w:rsidR="00FF7B7E" w:rsidRDefault="00FF7B7E">
      <w:pPr>
        <w:spacing w:line="278" w:lineRule="auto"/>
        <w:jc w:val="both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extoindependiente"/>
        <w:spacing w:before="67" w:line="276" w:lineRule="auto"/>
        <w:ind w:left="100" w:right="124"/>
        <w:jc w:val="both"/>
      </w:pPr>
      <w:r>
        <w:rPr>
          <w:rFonts w:ascii="Arial" w:hAnsi="Arial"/>
          <w:b/>
        </w:rPr>
        <w:lastRenderedPageBreak/>
        <w:t>Carta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representación: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veracidad,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oportunidad de la entrega de la información presentada a las oficinas de control</w:t>
      </w:r>
      <w:r>
        <w:rPr>
          <w:spacing w:val="1"/>
        </w:rPr>
        <w:t xml:space="preserve"> </w:t>
      </w:r>
      <w:r>
        <w:t>interno.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Textoindependiente"/>
        <w:spacing w:before="1" w:line="276" w:lineRule="auto"/>
        <w:ind w:left="100" w:right="122"/>
        <w:jc w:val="both"/>
      </w:pPr>
      <w:r>
        <w:rPr>
          <w:rFonts w:ascii="Arial" w:hAnsi="Arial"/>
          <w:b/>
        </w:rPr>
        <w:t xml:space="preserve">Estatuto de Auditoría: </w:t>
      </w:r>
      <w:r>
        <w:t>En el cual se deben establecer y comunicar las directrices</w:t>
      </w:r>
      <w:r>
        <w:rPr>
          <w:spacing w:val="1"/>
        </w:rPr>
        <w:t xml:space="preserve"> </w:t>
      </w:r>
      <w:r>
        <w:t>fundamentales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definirán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marco</w:t>
      </w:r>
      <w:r>
        <w:rPr>
          <w:spacing w:val="-4"/>
        </w:rPr>
        <w:t xml:space="preserve"> </w:t>
      </w:r>
      <w:r>
        <w:t>dentro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cual</w:t>
      </w:r>
      <w:r>
        <w:rPr>
          <w:spacing w:val="-7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desarrollan</w:t>
      </w:r>
      <w:r>
        <w:rPr>
          <w:spacing w:val="-8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actividades</w:t>
      </w:r>
      <w:r>
        <w:rPr>
          <w:spacing w:val="-6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oficina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interno,</w:t>
      </w:r>
      <w:r>
        <w:rPr>
          <w:spacing w:val="-2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lineamientos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auditoría.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spacing w:line="276" w:lineRule="auto"/>
        <w:ind w:left="100" w:right="119"/>
        <w:jc w:val="both"/>
        <w:rPr>
          <w:sz w:val="24"/>
        </w:rPr>
      </w:pP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Decreto</w:t>
      </w:r>
      <w:r>
        <w:rPr>
          <w:spacing w:val="-4"/>
          <w:sz w:val="24"/>
        </w:rPr>
        <w:t xml:space="preserve"> </w:t>
      </w:r>
      <w:r>
        <w:rPr>
          <w:sz w:val="24"/>
        </w:rPr>
        <w:t>1083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2015,</w:t>
      </w:r>
      <w:r>
        <w:rPr>
          <w:spacing w:val="-3"/>
          <w:sz w:val="24"/>
        </w:rPr>
        <w:t xml:space="preserve"> </w:t>
      </w:r>
      <w:r>
        <w:rPr>
          <w:sz w:val="24"/>
        </w:rPr>
        <w:t>establece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Comité</w:t>
      </w:r>
      <w:r>
        <w:rPr>
          <w:spacing w:val="-4"/>
          <w:sz w:val="24"/>
        </w:rPr>
        <w:t xml:space="preserve"> </w:t>
      </w:r>
      <w:r>
        <w:rPr>
          <w:sz w:val="24"/>
        </w:rPr>
        <w:t>Institucional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5"/>
          <w:sz w:val="24"/>
        </w:rPr>
        <w:t xml:space="preserve"> </w:t>
      </w:r>
      <w:r>
        <w:rPr>
          <w:sz w:val="24"/>
        </w:rPr>
        <w:t>Control</w:t>
      </w:r>
      <w:r>
        <w:rPr>
          <w:spacing w:val="-13"/>
          <w:sz w:val="24"/>
        </w:rPr>
        <w:t xml:space="preserve"> </w:t>
      </w:r>
      <w:r>
        <w:rPr>
          <w:sz w:val="24"/>
        </w:rPr>
        <w:t>Interno,</w:t>
      </w:r>
      <w:r>
        <w:rPr>
          <w:spacing w:val="-11"/>
          <w:sz w:val="24"/>
        </w:rPr>
        <w:t xml:space="preserve"> </w:t>
      </w:r>
      <w:r>
        <w:rPr>
          <w:sz w:val="24"/>
        </w:rPr>
        <w:t>tiene</w:t>
      </w:r>
      <w:r>
        <w:rPr>
          <w:spacing w:val="-14"/>
          <w:sz w:val="24"/>
        </w:rPr>
        <w:t xml:space="preserve"> </w:t>
      </w:r>
      <w:r>
        <w:rPr>
          <w:sz w:val="24"/>
        </w:rPr>
        <w:t>dentro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sus</w:t>
      </w:r>
      <w:r>
        <w:rPr>
          <w:spacing w:val="-12"/>
          <w:sz w:val="24"/>
        </w:rPr>
        <w:t xml:space="preserve"> </w:t>
      </w:r>
      <w:r>
        <w:rPr>
          <w:sz w:val="24"/>
        </w:rPr>
        <w:t>funciones,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aprobar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Estatuto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Auditoría</w:t>
      </w:r>
      <w:r>
        <w:rPr>
          <w:rFonts w:ascii="Arial" w:hAnsi="Arial"/>
          <w:i/>
          <w:spacing w:val="-65"/>
          <w:sz w:val="24"/>
        </w:rPr>
        <w:t xml:space="preserve"> </w:t>
      </w:r>
      <w:r>
        <w:rPr>
          <w:sz w:val="24"/>
        </w:rPr>
        <w:t>y el</w:t>
      </w:r>
      <w:r>
        <w:rPr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Código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Ética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Auditor,</w:t>
      </w:r>
      <w:r>
        <w:rPr>
          <w:rFonts w:ascii="Arial" w:hAnsi="Arial"/>
          <w:i/>
          <w:spacing w:val="5"/>
          <w:sz w:val="24"/>
        </w:rPr>
        <w:t xml:space="preserve"> </w:t>
      </w:r>
      <w:r>
        <w:rPr>
          <w:sz w:val="24"/>
        </w:rPr>
        <w:t>así como</w:t>
      </w:r>
      <w:r>
        <w:rPr>
          <w:spacing w:val="-2"/>
          <w:sz w:val="24"/>
        </w:rPr>
        <w:t xml:space="preserve"> </w:t>
      </w:r>
      <w:r>
        <w:rPr>
          <w:sz w:val="24"/>
        </w:rPr>
        <w:t>verificar su</w:t>
      </w:r>
      <w:r>
        <w:rPr>
          <w:spacing w:val="-2"/>
          <w:sz w:val="24"/>
        </w:rPr>
        <w:t xml:space="preserve"> </w:t>
      </w:r>
      <w:r>
        <w:rPr>
          <w:sz w:val="24"/>
        </w:rPr>
        <w:t>cumplimiento.</w:t>
      </w:r>
    </w:p>
    <w:p w:rsidR="00FF7B7E" w:rsidRDefault="00FF7B7E">
      <w:pPr>
        <w:pStyle w:val="Textoindependiente"/>
        <w:spacing w:before="10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0"/>
        <w:jc w:val="both"/>
      </w:pPr>
      <w:r>
        <w:t>El Decreto 1499 de 2017 modificó el Decreto 1083 de 2015 y creó el sistema de</w:t>
      </w:r>
      <w:r>
        <w:rPr>
          <w:spacing w:val="1"/>
        </w:rPr>
        <w:t xml:space="preserve"> </w:t>
      </w:r>
      <w:r>
        <w:t>gestión que integra los sistemas de desarrollo administrativo y de gestión de la</w:t>
      </w:r>
      <w:r>
        <w:rPr>
          <w:spacing w:val="1"/>
        </w:rPr>
        <w:t xml:space="preserve"> </w:t>
      </w:r>
      <w:r>
        <w:t>calidad, y lo articuló con el sistema de control interno en el marco del Modelo</w:t>
      </w:r>
      <w:r>
        <w:rPr>
          <w:spacing w:val="1"/>
        </w:rPr>
        <w:t xml:space="preserve"> </w:t>
      </w:r>
      <w:r>
        <w:t>Integrado de Planeación y Gestión - MIPG, a través de los mecanismos de control</w:t>
      </w:r>
      <w:r>
        <w:rPr>
          <w:spacing w:val="1"/>
        </w:rPr>
        <w:t xml:space="preserve"> </w:t>
      </w:r>
      <w:r>
        <w:t>y verificación que permiten el cumplimiento de los objetivos y el logro de las metas</w:t>
      </w:r>
      <w:r>
        <w:rPr>
          <w:spacing w:val="-64"/>
        </w:rPr>
        <w:t xml:space="preserve"> </w:t>
      </w:r>
      <w:r>
        <w:t>institucionales.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5"/>
        <w:jc w:val="both"/>
      </w:pPr>
      <w:r>
        <w:t>Que de acuerdo con el Decreto 1499 de 2017, el control interno es transversal a la</w:t>
      </w:r>
      <w:r>
        <w:rPr>
          <w:spacing w:val="-64"/>
        </w:rPr>
        <w:t xml:space="preserve"> </w:t>
      </w:r>
      <w:r>
        <w:t>gestión y desempeño de las entidades y se implementa a través del</w:t>
      </w:r>
      <w:r>
        <w:rPr>
          <w:spacing w:val="1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Estándar de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Interno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MECI.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spacing w:line="278" w:lineRule="auto"/>
        <w:ind w:left="100" w:right="117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normas</w:t>
      </w:r>
      <w:r>
        <w:rPr>
          <w:spacing w:val="1"/>
          <w:sz w:val="24"/>
        </w:rPr>
        <w:t xml:space="preserve"> </w:t>
      </w:r>
      <w:r>
        <w:rPr>
          <w:sz w:val="24"/>
        </w:rPr>
        <w:t>emitidas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instituto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Auditores</w:t>
      </w:r>
      <w:r>
        <w:rPr>
          <w:spacing w:val="1"/>
          <w:sz w:val="24"/>
        </w:rPr>
        <w:t xml:space="preserve"> </w:t>
      </w:r>
      <w:r>
        <w:rPr>
          <w:sz w:val="24"/>
        </w:rPr>
        <w:t>Internos</w:t>
      </w:r>
      <w:r>
        <w:rPr>
          <w:spacing w:val="1"/>
          <w:sz w:val="24"/>
        </w:rPr>
        <w:t xml:space="preserve"> </w:t>
      </w:r>
      <w:r>
        <w:rPr>
          <w:sz w:val="24"/>
        </w:rPr>
        <w:t>(IIA)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 “</w:t>
      </w:r>
      <w:r>
        <w:rPr>
          <w:rFonts w:ascii="Arial" w:hAnsi="Arial"/>
          <w:i/>
          <w:sz w:val="24"/>
        </w:rPr>
        <w:t>Marco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Internacional para la Práctica Profesional de Auditoría Interna</w:t>
      </w:r>
      <w:r>
        <w:rPr>
          <w:sz w:val="24"/>
        </w:rPr>
        <w:t>” establecen que “La</w:t>
      </w:r>
      <w:r>
        <w:rPr>
          <w:spacing w:val="1"/>
          <w:sz w:val="24"/>
        </w:rPr>
        <w:t xml:space="preserve"> </w:t>
      </w:r>
      <w:r>
        <w:rPr>
          <w:sz w:val="24"/>
        </w:rPr>
        <w:t>auditoría interna es una actividad independiente y objetiva, de aseguramiento y</w:t>
      </w:r>
      <w:r>
        <w:rPr>
          <w:spacing w:val="1"/>
          <w:sz w:val="24"/>
        </w:rPr>
        <w:t xml:space="preserve"> </w:t>
      </w:r>
      <w:r>
        <w:rPr>
          <w:sz w:val="24"/>
        </w:rPr>
        <w:t>consulta,</w:t>
      </w:r>
      <w:r>
        <w:rPr>
          <w:spacing w:val="-2"/>
          <w:sz w:val="24"/>
        </w:rPr>
        <w:t xml:space="preserve"> </w:t>
      </w:r>
      <w:r>
        <w:rPr>
          <w:sz w:val="24"/>
        </w:rPr>
        <w:t>concebida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agregar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mejorar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operaciones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entidad”.</w:t>
      </w:r>
    </w:p>
    <w:p w:rsidR="00FF7B7E" w:rsidRDefault="00FF7B7E">
      <w:pPr>
        <w:spacing w:line="278" w:lineRule="auto"/>
        <w:jc w:val="both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tulo1"/>
        <w:spacing w:before="67"/>
        <w:ind w:left="1554" w:right="1573"/>
        <w:jc w:val="center"/>
      </w:pPr>
      <w:r>
        <w:lastRenderedPageBreak/>
        <w:t>CAPÍTULO</w:t>
      </w:r>
      <w:r>
        <w:rPr>
          <w:spacing w:val="-1"/>
        </w:rPr>
        <w:t xml:space="preserve"> </w:t>
      </w:r>
      <w:r>
        <w:t>I</w:t>
      </w:r>
    </w:p>
    <w:p w:rsidR="00FF7B7E" w:rsidRDefault="00FF7B7E">
      <w:pPr>
        <w:pStyle w:val="Textoindependiente"/>
        <w:spacing w:before="11"/>
        <w:rPr>
          <w:rFonts w:ascii="Arial"/>
          <w:b/>
          <w:sz w:val="30"/>
        </w:rPr>
      </w:pPr>
    </w:p>
    <w:p w:rsidR="00FF7B7E" w:rsidRDefault="00781237">
      <w:pPr>
        <w:pStyle w:val="Prrafodelista"/>
        <w:numPr>
          <w:ilvl w:val="0"/>
          <w:numId w:val="14"/>
        </w:numPr>
        <w:tabs>
          <w:tab w:val="left" w:pos="461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DENOMINACIÓN, PROPÓSITO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ALCANCE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AUDITORÍA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INTERNA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tulo1"/>
        <w:numPr>
          <w:ilvl w:val="1"/>
          <w:numId w:val="13"/>
        </w:numPr>
        <w:tabs>
          <w:tab w:val="left" w:pos="505"/>
        </w:tabs>
        <w:ind w:hanging="405"/>
      </w:pPr>
      <w:r>
        <w:t>Denominación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3"/>
        <w:jc w:val="both"/>
      </w:pPr>
      <w:r>
        <w:t>Para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denomina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actividades,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independencia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institucionales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Ttulo1"/>
        <w:numPr>
          <w:ilvl w:val="1"/>
          <w:numId w:val="13"/>
        </w:numPr>
        <w:tabs>
          <w:tab w:val="left" w:pos="505"/>
        </w:tabs>
        <w:ind w:hanging="405"/>
      </w:pPr>
      <w:r>
        <w:t>Propósito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Auditoría</w:t>
      </w:r>
      <w:r>
        <w:rPr>
          <w:spacing w:val="-3"/>
        </w:rPr>
        <w:t xml:space="preserve"> </w:t>
      </w:r>
      <w:r>
        <w:t>Interna</w:t>
      </w:r>
    </w:p>
    <w:p w:rsidR="00FF7B7E" w:rsidRDefault="00FF7B7E">
      <w:pPr>
        <w:pStyle w:val="Textoindependiente"/>
        <w:spacing w:before="11"/>
        <w:rPr>
          <w:rFonts w:ascii="Arial"/>
          <w:b/>
          <w:sz w:val="30"/>
        </w:rPr>
      </w:pPr>
    </w:p>
    <w:p w:rsidR="00FF7B7E" w:rsidRDefault="00781237">
      <w:pPr>
        <w:pStyle w:val="Textoindependiente"/>
        <w:spacing w:line="276" w:lineRule="auto"/>
        <w:ind w:left="100" w:right="123"/>
        <w:jc w:val="both"/>
      </w:pPr>
      <w:r>
        <w:t>El</w:t>
      </w:r>
      <w:r>
        <w:rPr>
          <w:spacing w:val="-13"/>
        </w:rPr>
        <w:t xml:space="preserve"> </w:t>
      </w:r>
      <w:r>
        <w:t>propósito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auditoría</w:t>
      </w:r>
      <w:r>
        <w:rPr>
          <w:spacing w:val="-13"/>
        </w:rPr>
        <w:t xml:space="preserve"> </w:t>
      </w:r>
      <w:r>
        <w:t>interna</w:t>
      </w:r>
      <w:r>
        <w:rPr>
          <w:spacing w:val="-12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Fondo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Bienestar</w:t>
      </w:r>
      <w:r>
        <w:rPr>
          <w:spacing w:val="-11"/>
        </w:rPr>
        <w:t xml:space="preserve"> </w:t>
      </w:r>
      <w:r>
        <w:t>Social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Contraloría</w:t>
      </w:r>
      <w:r>
        <w:rPr>
          <w:spacing w:val="-6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aseguramiento</w:t>
      </w:r>
      <w:r>
        <w:rPr>
          <w:spacing w:val="1"/>
        </w:rPr>
        <w:t xml:space="preserve"> </w:t>
      </w:r>
      <w:r>
        <w:t>(evaluación) y consulta (enfoque hacia la prevención) con total independencia y</w:t>
      </w:r>
      <w:r>
        <w:rPr>
          <w:spacing w:val="1"/>
        </w:rPr>
        <w:t xml:space="preserve"> </w:t>
      </w:r>
      <w:r>
        <w:t>objetividad,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fin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agregar</w:t>
      </w:r>
      <w:r>
        <w:rPr>
          <w:spacing w:val="-1"/>
        </w:rPr>
        <w:t xml:space="preserve"> </w:t>
      </w:r>
      <w:r>
        <w:t>valor</w:t>
      </w:r>
      <w:r>
        <w:rPr>
          <w:spacing w:val="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mejorar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operaciones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Entidad.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19"/>
        <w:jc w:val="both"/>
      </w:pPr>
      <w:r>
        <w:t>En este sentido, la actividad de auditoría interna debe contribuir al logro de 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estratégicos,</w:t>
      </w:r>
      <w:r>
        <w:rPr>
          <w:spacing w:val="1"/>
        </w:rPr>
        <w:t xml:space="preserve"> </w:t>
      </w:r>
      <w:r>
        <w:t>aportando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enfoque</w:t>
      </w:r>
      <w:r>
        <w:rPr>
          <w:spacing w:val="1"/>
        </w:rPr>
        <w:t xml:space="preserve"> </w:t>
      </w:r>
      <w:r>
        <w:t>sistemático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disciplinado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evaluación</w:t>
      </w:r>
      <w:r>
        <w:rPr>
          <w:spacing w:val="-13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mejoramiento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procesos,</w:t>
      </w:r>
      <w:r>
        <w:rPr>
          <w:spacing w:val="-9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gestión</w:t>
      </w:r>
      <w:r>
        <w:rPr>
          <w:spacing w:val="-1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riesgos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idoneidad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controles establecidos.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Ttulo1"/>
        <w:numPr>
          <w:ilvl w:val="1"/>
          <w:numId w:val="13"/>
        </w:numPr>
        <w:tabs>
          <w:tab w:val="left" w:pos="505"/>
        </w:tabs>
        <w:spacing w:before="1"/>
        <w:ind w:hanging="405"/>
      </w:pPr>
      <w:r>
        <w:t>Alcance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servicios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auditoría</w:t>
      </w:r>
      <w:r>
        <w:rPr>
          <w:spacing w:val="-4"/>
        </w:rPr>
        <w:t xml:space="preserve"> </w:t>
      </w:r>
      <w:r>
        <w:t>interna</w:t>
      </w:r>
    </w:p>
    <w:p w:rsidR="00FF7B7E" w:rsidRDefault="00FF7B7E">
      <w:pPr>
        <w:pStyle w:val="Textoindependiente"/>
        <w:spacing w:before="3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3"/>
        <w:jc w:val="both"/>
      </w:pPr>
      <w:r>
        <w:t>El alcance del ejercicio de la auditoría interna comprende la verificación de la</w:t>
      </w:r>
      <w:r>
        <w:rPr>
          <w:spacing w:val="1"/>
        </w:rPr>
        <w:t xml:space="preserve"> </w:t>
      </w:r>
      <w:r>
        <w:t>existencia, nivel de desarrollo y grado de efectividad del control interno en el</w:t>
      </w:r>
      <w:r>
        <w:rPr>
          <w:spacing w:val="1"/>
        </w:rPr>
        <w:t xml:space="preserve"> </w:t>
      </w:r>
      <w:r>
        <w:t>cumplimiento de los objetivos de la entidad, la evaluación de la gestión del riesgo,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asesoría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formulación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recomendaciones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preventivo,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toma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decisiones</w:t>
      </w:r>
      <w:r>
        <w:rPr>
          <w:spacing w:val="1"/>
        </w:rPr>
        <w:t xml:space="preserve"> </w:t>
      </w:r>
      <w:r>
        <w:t>oportunas</w:t>
      </w:r>
      <w:r>
        <w:rPr>
          <w:spacing w:val="1"/>
        </w:rPr>
        <w:t xml:space="preserve"> </w:t>
      </w:r>
      <w:r>
        <w:t>frente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quehacer</w:t>
      </w:r>
      <w:r>
        <w:rPr>
          <w:spacing w:val="-64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mejora</w:t>
      </w:r>
      <w:r>
        <w:rPr>
          <w:spacing w:val="-1"/>
        </w:rPr>
        <w:t xml:space="preserve"> </w:t>
      </w:r>
      <w:r>
        <w:t>continua.</w:t>
      </w:r>
    </w:p>
    <w:p w:rsidR="00FF7B7E" w:rsidRDefault="00FF7B7E">
      <w:pPr>
        <w:spacing w:line="276" w:lineRule="auto"/>
        <w:jc w:val="both"/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tulo1"/>
        <w:spacing w:before="67"/>
        <w:ind w:left="1554" w:right="1568"/>
        <w:jc w:val="center"/>
      </w:pPr>
      <w:r>
        <w:lastRenderedPageBreak/>
        <w:t>CAPÍTULO</w:t>
      </w:r>
      <w:r>
        <w:rPr>
          <w:spacing w:val="-1"/>
        </w:rPr>
        <w:t xml:space="preserve"> </w:t>
      </w:r>
      <w:r>
        <w:t>II</w:t>
      </w:r>
    </w:p>
    <w:p w:rsidR="00FF7B7E" w:rsidRDefault="00FF7B7E">
      <w:pPr>
        <w:pStyle w:val="Textoindependiente"/>
        <w:spacing w:before="11"/>
        <w:rPr>
          <w:rFonts w:ascii="Arial"/>
          <w:b/>
          <w:sz w:val="30"/>
        </w:rPr>
      </w:pPr>
    </w:p>
    <w:p w:rsidR="00FF7B7E" w:rsidRDefault="00781237">
      <w:pPr>
        <w:pStyle w:val="Prrafodelista"/>
        <w:numPr>
          <w:ilvl w:val="0"/>
          <w:numId w:val="14"/>
        </w:numPr>
        <w:tabs>
          <w:tab w:val="left" w:pos="461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FUNCIONES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RESPONSABILIDADES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AUDITOR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INTERNO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18"/>
        <w:jc w:val="both"/>
      </w:pP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oficina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control</w:t>
      </w:r>
      <w:r>
        <w:rPr>
          <w:spacing w:val="-15"/>
        </w:rPr>
        <w:t xml:space="preserve"> </w:t>
      </w:r>
      <w:r>
        <w:rPr>
          <w:spacing w:val="-1"/>
        </w:rPr>
        <w:t>interno,</w:t>
      </w:r>
      <w:r>
        <w:rPr>
          <w:spacing w:val="-13"/>
        </w:rPr>
        <w:t xml:space="preserve"> </w:t>
      </w:r>
      <w:r>
        <w:t>bajo</w:t>
      </w:r>
      <w:r>
        <w:rPr>
          <w:spacing w:val="-15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liderazgo</w:t>
      </w:r>
      <w:r>
        <w:rPr>
          <w:spacing w:val="-16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jefe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interno</w:t>
      </w:r>
      <w:r>
        <w:rPr>
          <w:spacing w:val="-16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quien</w:t>
      </w:r>
      <w:r>
        <w:rPr>
          <w:spacing w:val="-16"/>
        </w:rPr>
        <w:t xml:space="preserve"> </w:t>
      </w:r>
      <w:r>
        <w:t>haga</w:t>
      </w:r>
      <w:r>
        <w:rPr>
          <w:spacing w:val="-64"/>
        </w:rPr>
        <w:t xml:space="preserve"> </w:t>
      </w:r>
      <w:r>
        <w:t>sus veces, en cumplimiento de su función evaluadora y asesora, será responsable</w:t>
      </w:r>
      <w:r>
        <w:rPr>
          <w:spacing w:val="-64"/>
        </w:rPr>
        <w:t xml:space="preserve"> </w:t>
      </w:r>
      <w:r>
        <w:t>de: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17"/>
        <w:jc w:val="both"/>
        <w:rPr>
          <w:sz w:val="24"/>
        </w:rPr>
      </w:pPr>
      <w:r>
        <w:rPr>
          <w:sz w:val="24"/>
        </w:rPr>
        <w:t>Establecer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programa</w:t>
      </w:r>
      <w:r>
        <w:rPr>
          <w:spacing w:val="-16"/>
          <w:sz w:val="24"/>
        </w:rPr>
        <w:t xml:space="preserve"> </w:t>
      </w:r>
      <w:r>
        <w:rPr>
          <w:sz w:val="24"/>
        </w:rPr>
        <w:t>anual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auditoría</w:t>
      </w:r>
      <w:r>
        <w:rPr>
          <w:spacing w:val="-15"/>
          <w:sz w:val="24"/>
        </w:rPr>
        <w:t xml:space="preserve"> </w:t>
      </w:r>
      <w:r>
        <w:rPr>
          <w:sz w:val="24"/>
        </w:rPr>
        <w:t>con</w:t>
      </w:r>
      <w:r>
        <w:rPr>
          <w:spacing w:val="-16"/>
          <w:sz w:val="24"/>
        </w:rPr>
        <w:t xml:space="preserve"> </w:t>
      </w:r>
      <w:r>
        <w:rPr>
          <w:sz w:val="24"/>
        </w:rPr>
        <w:t>enfoque</w:t>
      </w:r>
      <w:r>
        <w:rPr>
          <w:spacing w:val="-16"/>
          <w:sz w:val="24"/>
        </w:rPr>
        <w:t xml:space="preserve"> </w:t>
      </w:r>
      <w:r>
        <w:rPr>
          <w:sz w:val="24"/>
        </w:rPr>
        <w:t>basado</w:t>
      </w:r>
      <w:r>
        <w:rPr>
          <w:spacing w:val="-16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z w:val="24"/>
        </w:rPr>
        <w:t>riesgos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Entidad,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incluya</w:t>
      </w:r>
      <w:r>
        <w:rPr>
          <w:spacing w:val="-8"/>
          <w:sz w:val="24"/>
        </w:rPr>
        <w:t xml:space="preserve"> </w:t>
      </w:r>
      <w:r>
        <w:rPr>
          <w:sz w:val="24"/>
        </w:rPr>
        <w:t>las</w:t>
      </w:r>
      <w:r>
        <w:rPr>
          <w:spacing w:val="-7"/>
          <w:sz w:val="24"/>
        </w:rPr>
        <w:t xml:space="preserve"> </w:t>
      </w:r>
      <w:r>
        <w:rPr>
          <w:sz w:val="24"/>
        </w:rPr>
        <w:t>solicitudes</w:t>
      </w:r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9"/>
          <w:sz w:val="24"/>
        </w:rPr>
        <w:t xml:space="preserve"> </w:t>
      </w:r>
      <w:r>
        <w:rPr>
          <w:sz w:val="24"/>
        </w:rPr>
        <w:t>legal,</w:t>
      </w:r>
      <w:r>
        <w:rPr>
          <w:spacing w:val="-5"/>
          <w:sz w:val="24"/>
        </w:rPr>
        <w:t xml:space="preserve"> </w:t>
      </w:r>
      <w:r>
        <w:rPr>
          <w:sz w:val="24"/>
        </w:rPr>
        <w:t>directivos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del Comité Institucional de Coordinación de Control Interno – CICCI, con el</w:t>
      </w:r>
      <w:r>
        <w:rPr>
          <w:spacing w:val="1"/>
          <w:sz w:val="24"/>
        </w:rPr>
        <w:t xml:space="preserve"> </w:t>
      </w:r>
      <w:r>
        <w:rPr>
          <w:sz w:val="24"/>
        </w:rPr>
        <w:t>fin de determinar las prioridades de la actividad de auditoría interna. El</w:t>
      </w:r>
      <w:r>
        <w:rPr>
          <w:spacing w:val="1"/>
          <w:sz w:val="24"/>
        </w:rPr>
        <w:t xml:space="preserve"> </w:t>
      </w:r>
      <w:r>
        <w:rPr>
          <w:sz w:val="24"/>
        </w:rPr>
        <w:t>programa debe ser consistente con las metas de la Entidad y se debe</w:t>
      </w:r>
      <w:r>
        <w:rPr>
          <w:spacing w:val="1"/>
          <w:sz w:val="24"/>
        </w:rPr>
        <w:t xml:space="preserve"> </w:t>
      </w:r>
      <w:r>
        <w:rPr>
          <w:sz w:val="24"/>
        </w:rPr>
        <w:t>asegurar que los recursos de auditoría interna sean apropiados, suficientes</w:t>
      </w:r>
      <w:r>
        <w:rPr>
          <w:spacing w:val="1"/>
          <w:sz w:val="24"/>
        </w:rPr>
        <w:t xml:space="preserve"> </w:t>
      </w:r>
      <w:r>
        <w:rPr>
          <w:sz w:val="24"/>
        </w:rPr>
        <w:t>y eficazmente</w:t>
      </w:r>
      <w:r>
        <w:rPr>
          <w:spacing w:val="-1"/>
          <w:sz w:val="24"/>
        </w:rPr>
        <w:t xml:space="preserve"> </w:t>
      </w:r>
      <w:r>
        <w:rPr>
          <w:sz w:val="24"/>
        </w:rPr>
        <w:t>asignados para</w:t>
      </w:r>
      <w:r>
        <w:rPr>
          <w:spacing w:val="-1"/>
          <w:sz w:val="24"/>
        </w:rPr>
        <w:t xml:space="preserve"> </w:t>
      </w:r>
      <w:r>
        <w:rPr>
          <w:sz w:val="24"/>
        </w:rPr>
        <w:t>cumplirlo.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16"/>
        <w:jc w:val="both"/>
        <w:rPr>
          <w:sz w:val="24"/>
        </w:rPr>
      </w:pPr>
      <w:r>
        <w:rPr>
          <w:sz w:val="24"/>
        </w:rPr>
        <w:t>Comunicar el programa y los requerimientos de recursos de la actividad de</w:t>
      </w:r>
      <w:r>
        <w:rPr>
          <w:spacing w:val="1"/>
          <w:sz w:val="24"/>
        </w:rPr>
        <w:t xml:space="preserve"> </w:t>
      </w:r>
      <w:r>
        <w:rPr>
          <w:sz w:val="24"/>
        </w:rPr>
        <w:t>auditoría</w:t>
      </w:r>
      <w:r>
        <w:rPr>
          <w:spacing w:val="1"/>
          <w:sz w:val="24"/>
        </w:rPr>
        <w:t xml:space="preserve"> </w:t>
      </w:r>
      <w:r>
        <w:rPr>
          <w:sz w:val="24"/>
        </w:rPr>
        <w:t>interna,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cambios</w:t>
      </w:r>
      <w:r>
        <w:rPr>
          <w:spacing w:val="1"/>
          <w:sz w:val="24"/>
        </w:rPr>
        <w:t xml:space="preserve"> </w:t>
      </w:r>
      <w:r>
        <w:rPr>
          <w:sz w:val="24"/>
        </w:rPr>
        <w:t>provisionales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significativos,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representante legal y el Comité Institucional de Coordinación de Control</w:t>
      </w:r>
      <w:r>
        <w:rPr>
          <w:spacing w:val="1"/>
          <w:sz w:val="24"/>
        </w:rPr>
        <w:t xml:space="preserve"> </w:t>
      </w:r>
      <w:r>
        <w:rPr>
          <w:sz w:val="24"/>
        </w:rPr>
        <w:t>Interno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CICCI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su</w:t>
      </w:r>
      <w:r>
        <w:rPr>
          <w:spacing w:val="-11"/>
          <w:sz w:val="24"/>
        </w:rPr>
        <w:t xml:space="preserve"> </w:t>
      </w:r>
      <w:r>
        <w:rPr>
          <w:sz w:val="24"/>
        </w:rPr>
        <w:t>revisión</w:t>
      </w:r>
      <w:r>
        <w:rPr>
          <w:spacing w:val="-11"/>
          <w:sz w:val="24"/>
        </w:rPr>
        <w:t xml:space="preserve"> </w:t>
      </w:r>
      <w:r>
        <w:rPr>
          <w:sz w:val="24"/>
        </w:rPr>
        <w:t>y</w:t>
      </w:r>
      <w:r>
        <w:rPr>
          <w:spacing w:val="-8"/>
          <w:sz w:val="24"/>
        </w:rPr>
        <w:t xml:space="preserve"> </w:t>
      </w:r>
      <w:r>
        <w:rPr>
          <w:sz w:val="24"/>
        </w:rPr>
        <w:t>aprobación,</w:t>
      </w:r>
      <w:r>
        <w:rPr>
          <w:spacing w:val="-8"/>
          <w:sz w:val="24"/>
        </w:rPr>
        <w:t xml:space="preserve"> </w:t>
      </w:r>
      <w:r>
        <w:rPr>
          <w:sz w:val="24"/>
        </w:rPr>
        <w:t>también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8"/>
          <w:sz w:val="24"/>
        </w:rPr>
        <w:t xml:space="preserve"> </w:t>
      </w:r>
      <w:r>
        <w:rPr>
          <w:sz w:val="24"/>
        </w:rPr>
        <w:t>debe</w:t>
      </w:r>
      <w:r>
        <w:rPr>
          <w:spacing w:val="-11"/>
          <w:sz w:val="24"/>
        </w:rPr>
        <w:t xml:space="preserve"> </w:t>
      </w:r>
      <w:r>
        <w:rPr>
          <w:sz w:val="24"/>
        </w:rPr>
        <w:t>comunicar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65"/>
          <w:sz w:val="24"/>
        </w:rPr>
        <w:t xml:space="preserve"> </w:t>
      </w:r>
      <w:r>
        <w:rPr>
          <w:sz w:val="24"/>
        </w:rPr>
        <w:t>impacto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cualquier limitación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recursos.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21"/>
        <w:jc w:val="both"/>
        <w:rPr>
          <w:sz w:val="24"/>
        </w:rPr>
      </w:pPr>
      <w:r>
        <w:rPr>
          <w:sz w:val="24"/>
        </w:rPr>
        <w:t>Informar periódicamente al representante legal y Comité Institucional de</w:t>
      </w:r>
      <w:r>
        <w:rPr>
          <w:spacing w:val="1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Control</w:t>
      </w:r>
      <w:r>
        <w:rPr>
          <w:spacing w:val="-8"/>
          <w:sz w:val="24"/>
        </w:rPr>
        <w:t xml:space="preserve"> </w:t>
      </w:r>
      <w:r>
        <w:rPr>
          <w:sz w:val="24"/>
        </w:rPr>
        <w:t>Interno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CICCI</w:t>
      </w:r>
      <w:r>
        <w:rPr>
          <w:spacing w:val="-6"/>
          <w:sz w:val="24"/>
        </w:rPr>
        <w:t xml:space="preserve"> </w:t>
      </w:r>
      <w:r>
        <w:rPr>
          <w:sz w:val="24"/>
        </w:rPr>
        <w:t>sobre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actividad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auditoría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lo</w:t>
      </w:r>
      <w:r>
        <w:rPr>
          <w:spacing w:val="-65"/>
          <w:sz w:val="24"/>
        </w:rPr>
        <w:t xml:space="preserve"> </w:t>
      </w:r>
      <w:r>
        <w:rPr>
          <w:sz w:val="24"/>
        </w:rPr>
        <w:t>referente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propósito,</w:t>
      </w:r>
      <w:r>
        <w:rPr>
          <w:spacing w:val="1"/>
          <w:sz w:val="24"/>
        </w:rPr>
        <w:t xml:space="preserve"> </w:t>
      </w:r>
      <w:r>
        <w:rPr>
          <w:sz w:val="24"/>
        </w:rPr>
        <w:t>autoridad,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desempeño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programa.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32"/>
        <w:jc w:val="both"/>
        <w:rPr>
          <w:sz w:val="24"/>
        </w:rPr>
      </w:pPr>
      <w:r>
        <w:rPr>
          <w:sz w:val="24"/>
        </w:rPr>
        <w:t>Evaluar en forma independiente el sistema de control interno, la gestión de</w:t>
      </w:r>
      <w:r>
        <w:rPr>
          <w:spacing w:val="1"/>
          <w:sz w:val="24"/>
        </w:rPr>
        <w:t xml:space="preserve"> </w:t>
      </w:r>
      <w:r>
        <w:rPr>
          <w:sz w:val="24"/>
        </w:rPr>
        <w:t>riesgos y proponer recomendaciones</w:t>
      </w:r>
      <w:r>
        <w:rPr>
          <w:spacing w:val="4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mejorarlos.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15"/>
        <w:jc w:val="both"/>
        <w:rPr>
          <w:sz w:val="24"/>
        </w:rPr>
      </w:pPr>
      <w:r>
        <w:rPr>
          <w:sz w:val="24"/>
        </w:rPr>
        <w:t>Elaborar informes con el resultado del ejercicio de auditoría o asesoría y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comunicarlos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quienes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puedan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asegurar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que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se</w:t>
      </w:r>
      <w:r>
        <w:rPr>
          <w:spacing w:val="-17"/>
          <w:sz w:val="24"/>
        </w:rPr>
        <w:t xml:space="preserve"> </w:t>
      </w:r>
      <w:r>
        <w:rPr>
          <w:sz w:val="24"/>
        </w:rPr>
        <w:t>dé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4"/>
        </w:rPr>
        <w:t>los</w:t>
      </w:r>
      <w:r>
        <w:rPr>
          <w:spacing w:val="-15"/>
          <w:sz w:val="24"/>
        </w:rPr>
        <w:t xml:space="preserve"> </w:t>
      </w:r>
      <w:r>
        <w:rPr>
          <w:sz w:val="24"/>
        </w:rPr>
        <w:t>resultados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7"/>
          <w:sz w:val="24"/>
        </w:rPr>
        <w:t xml:space="preserve"> </w:t>
      </w:r>
      <w:r>
        <w:rPr>
          <w:sz w:val="24"/>
        </w:rPr>
        <w:t>debida</w:t>
      </w:r>
      <w:r>
        <w:rPr>
          <w:spacing w:val="-65"/>
          <w:sz w:val="24"/>
        </w:rPr>
        <w:t xml:space="preserve"> </w:t>
      </w:r>
      <w:r>
        <w:rPr>
          <w:sz w:val="24"/>
        </w:rPr>
        <w:t>consideración. Incluir en el informe exposiciones de riesgos, cuestiones de</w:t>
      </w:r>
      <w:r>
        <w:rPr>
          <w:spacing w:val="1"/>
          <w:sz w:val="24"/>
        </w:rPr>
        <w:t xml:space="preserve"> </w:t>
      </w:r>
      <w:r>
        <w:rPr>
          <w:sz w:val="24"/>
        </w:rPr>
        <w:t>control, otros asuntos necesarios o requerimientos por la Alta Dirección y el</w:t>
      </w:r>
      <w:r>
        <w:rPr>
          <w:spacing w:val="1"/>
          <w:sz w:val="24"/>
        </w:rPr>
        <w:t xml:space="preserve"> </w:t>
      </w:r>
      <w:r>
        <w:rPr>
          <w:sz w:val="24"/>
        </w:rPr>
        <w:t>Comité</w:t>
      </w:r>
      <w:r>
        <w:rPr>
          <w:spacing w:val="-3"/>
          <w:sz w:val="24"/>
        </w:rPr>
        <w:t xml:space="preserve"> </w:t>
      </w:r>
      <w:r>
        <w:rPr>
          <w:sz w:val="24"/>
        </w:rPr>
        <w:t>Institucional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Interno –</w:t>
      </w:r>
      <w:r>
        <w:rPr>
          <w:spacing w:val="-2"/>
          <w:sz w:val="24"/>
        </w:rPr>
        <w:t xml:space="preserve"> </w:t>
      </w:r>
      <w:r>
        <w:rPr>
          <w:sz w:val="24"/>
        </w:rPr>
        <w:t>CICCI.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20"/>
        <w:jc w:val="both"/>
        <w:rPr>
          <w:sz w:val="24"/>
        </w:rPr>
      </w:pPr>
      <w:r>
        <w:rPr>
          <w:sz w:val="24"/>
        </w:rPr>
        <w:t>Establecer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seguimiento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evaluar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planes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mejoramiento</w:t>
      </w:r>
      <w:r>
        <w:rPr>
          <w:spacing w:val="-3"/>
          <w:sz w:val="24"/>
        </w:rPr>
        <w:t xml:space="preserve"> </w:t>
      </w:r>
      <w:r>
        <w:rPr>
          <w:sz w:val="24"/>
        </w:rPr>
        <w:t>producto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2"/>
          <w:sz w:val="24"/>
        </w:rPr>
        <w:t xml:space="preserve"> </w:t>
      </w:r>
      <w:r>
        <w:rPr>
          <w:sz w:val="24"/>
        </w:rPr>
        <w:t>auditorías se</w:t>
      </w:r>
      <w:r>
        <w:rPr>
          <w:spacing w:val="-3"/>
          <w:sz w:val="24"/>
        </w:rPr>
        <w:t xml:space="preserve"> </w:t>
      </w:r>
      <w:r>
        <w:rPr>
          <w:sz w:val="24"/>
        </w:rPr>
        <w:t>han</w:t>
      </w:r>
      <w:r>
        <w:rPr>
          <w:spacing w:val="-2"/>
          <w:sz w:val="24"/>
        </w:rPr>
        <w:t xml:space="preserve"> </w:t>
      </w:r>
      <w:r>
        <w:rPr>
          <w:sz w:val="24"/>
        </w:rPr>
        <w:t>gestionado</w:t>
      </w:r>
      <w:r>
        <w:rPr>
          <w:spacing w:val="-3"/>
          <w:sz w:val="24"/>
        </w:rPr>
        <w:t xml:space="preserve"> </w:t>
      </w:r>
      <w:r>
        <w:rPr>
          <w:sz w:val="24"/>
        </w:rPr>
        <w:t>adecuadamente</w:t>
      </w:r>
    </w:p>
    <w:p w:rsidR="00FF7B7E" w:rsidRDefault="00FF7B7E">
      <w:pPr>
        <w:spacing w:line="276" w:lineRule="auto"/>
        <w:jc w:val="both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extoindependiente"/>
        <w:spacing w:before="67" w:line="276" w:lineRule="auto"/>
        <w:ind w:left="821" w:right="122"/>
        <w:jc w:val="both"/>
      </w:pPr>
      <w:r>
        <w:lastRenderedPageBreak/>
        <w:t>y verificar la eficacia de las acciones implementadas. Del resultado del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informar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Interno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CICCI.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22"/>
        <w:jc w:val="both"/>
        <w:rPr>
          <w:sz w:val="24"/>
        </w:rPr>
      </w:pPr>
      <w:r>
        <w:rPr>
          <w:sz w:val="24"/>
        </w:rPr>
        <w:t>Informar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realizar</w:t>
      </w:r>
      <w:r>
        <w:rPr>
          <w:spacing w:val="-5"/>
          <w:sz w:val="24"/>
        </w:rPr>
        <w:t xml:space="preserve"> </w:t>
      </w:r>
      <w:r>
        <w:rPr>
          <w:sz w:val="24"/>
        </w:rPr>
        <w:t>recomendaciones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Comité</w:t>
      </w:r>
      <w:r>
        <w:rPr>
          <w:spacing w:val="-7"/>
          <w:sz w:val="24"/>
        </w:rPr>
        <w:t xml:space="preserve"> </w:t>
      </w:r>
      <w:r>
        <w:rPr>
          <w:sz w:val="24"/>
        </w:rPr>
        <w:t>Institucional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65"/>
          <w:sz w:val="24"/>
        </w:rPr>
        <w:t xml:space="preserve"> </w:t>
      </w:r>
      <w:r>
        <w:rPr>
          <w:sz w:val="24"/>
        </w:rPr>
        <w:t>de Control Interno – CICCI, cuando la auditoría interna considere que se ha</w:t>
      </w:r>
      <w:r>
        <w:rPr>
          <w:spacing w:val="1"/>
          <w:sz w:val="24"/>
        </w:rPr>
        <w:t xml:space="preserve"> </w:t>
      </w:r>
      <w:r>
        <w:rPr>
          <w:sz w:val="24"/>
        </w:rPr>
        <w:t>identificado un nivel de riesgo residual inaceptable para la Entidad y que no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han</w:t>
      </w:r>
      <w:r>
        <w:rPr>
          <w:spacing w:val="-2"/>
          <w:sz w:val="24"/>
        </w:rPr>
        <w:t xml:space="preserve"> </w:t>
      </w:r>
      <w:r>
        <w:rPr>
          <w:sz w:val="24"/>
        </w:rPr>
        <w:t>implementado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acciones de</w:t>
      </w:r>
      <w:r>
        <w:rPr>
          <w:spacing w:val="2"/>
          <w:sz w:val="24"/>
        </w:rPr>
        <w:t xml:space="preserve"> </w:t>
      </w:r>
      <w:r>
        <w:rPr>
          <w:sz w:val="24"/>
        </w:rPr>
        <w:t>mejora</w:t>
      </w:r>
      <w:r>
        <w:rPr>
          <w:spacing w:val="-1"/>
          <w:sz w:val="24"/>
        </w:rPr>
        <w:t xml:space="preserve"> </w:t>
      </w:r>
      <w:r>
        <w:rPr>
          <w:sz w:val="24"/>
        </w:rPr>
        <w:t>requeridas.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17"/>
        <w:jc w:val="both"/>
        <w:rPr>
          <w:sz w:val="24"/>
        </w:rPr>
      </w:pPr>
      <w:r>
        <w:rPr>
          <w:sz w:val="24"/>
        </w:rPr>
        <w:t>Informar al Comité Institucional de Coordinación de Control Interno – CICCI,</w:t>
      </w:r>
      <w:r>
        <w:rPr>
          <w:spacing w:val="-64"/>
          <w:sz w:val="24"/>
        </w:rPr>
        <w:t xml:space="preserve"> </w:t>
      </w:r>
      <w:r>
        <w:rPr>
          <w:sz w:val="24"/>
        </w:rPr>
        <w:t>cuando la auditoría interna identifique incumplimientos o materialización de</w:t>
      </w:r>
      <w:r>
        <w:rPr>
          <w:spacing w:val="1"/>
          <w:sz w:val="24"/>
        </w:rPr>
        <w:t xml:space="preserve"> </w:t>
      </w:r>
      <w:r>
        <w:rPr>
          <w:sz w:val="24"/>
        </w:rPr>
        <w:t>riesgos que impactaron negativamente a la Entidad y al cumplimiento de los</w:t>
      </w:r>
      <w:r>
        <w:rPr>
          <w:spacing w:val="-64"/>
          <w:sz w:val="24"/>
        </w:rPr>
        <w:t xml:space="preserve"> </w:t>
      </w:r>
      <w:r>
        <w:rPr>
          <w:sz w:val="24"/>
        </w:rPr>
        <w:t>objetivos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recomendar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Líder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adelantar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acciones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administrativas</w:t>
      </w:r>
      <w:r>
        <w:rPr>
          <w:spacing w:val="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informar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resultados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disciplinario</w:t>
      </w:r>
      <w:r>
        <w:rPr>
          <w:spacing w:val="1"/>
          <w:sz w:val="24"/>
        </w:rPr>
        <w:t xml:space="preserve"> </w:t>
      </w:r>
      <w:r>
        <w:rPr>
          <w:sz w:val="24"/>
        </w:rPr>
        <w:t>y/o</w:t>
      </w:r>
      <w:r>
        <w:rPr>
          <w:spacing w:val="1"/>
          <w:sz w:val="24"/>
        </w:rPr>
        <w:t xml:space="preserve"> </w:t>
      </w:r>
      <w:r>
        <w:rPr>
          <w:sz w:val="24"/>
        </w:rPr>
        <w:t>instancias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acciones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requieran.</w:t>
      </w:r>
    </w:p>
    <w:p w:rsidR="00FF7B7E" w:rsidRDefault="00FF7B7E">
      <w:pPr>
        <w:pStyle w:val="Textoindependiente"/>
        <w:spacing w:before="4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19"/>
        <w:jc w:val="both"/>
        <w:rPr>
          <w:sz w:val="24"/>
        </w:rPr>
      </w:pPr>
      <w:r>
        <w:rPr>
          <w:sz w:val="24"/>
        </w:rPr>
        <w:t>Desarrollar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mantener</w:t>
      </w:r>
      <w:r>
        <w:rPr>
          <w:spacing w:val="-14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programa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aseguramiento</w:t>
      </w:r>
      <w:r>
        <w:rPr>
          <w:spacing w:val="-16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mejora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calidad,</w:t>
      </w:r>
      <w:r>
        <w:rPr>
          <w:spacing w:val="-64"/>
          <w:sz w:val="24"/>
        </w:rPr>
        <w:t xml:space="preserve"> </w:t>
      </w:r>
      <w:r>
        <w:rPr>
          <w:sz w:val="24"/>
        </w:rPr>
        <w:t>con el cual respalda la calidad de las actividades de auditoría interna y el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 de las normas internacionales de auditoría. Comunicar los</w:t>
      </w:r>
      <w:r>
        <w:rPr>
          <w:spacing w:val="1"/>
          <w:sz w:val="24"/>
        </w:rPr>
        <w:t xml:space="preserve"> </w:t>
      </w:r>
      <w:r>
        <w:rPr>
          <w:sz w:val="24"/>
        </w:rPr>
        <w:t>resultados del programa de aseguramiento y mejora de la calidad a la Alta</w:t>
      </w:r>
      <w:r>
        <w:rPr>
          <w:spacing w:val="1"/>
          <w:sz w:val="24"/>
        </w:rPr>
        <w:t xml:space="preserve"> </w:t>
      </w:r>
      <w:r>
        <w:rPr>
          <w:sz w:val="24"/>
        </w:rPr>
        <w:t>Dirección.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8" w:lineRule="auto"/>
        <w:ind w:right="121"/>
        <w:jc w:val="both"/>
        <w:rPr>
          <w:sz w:val="24"/>
        </w:rPr>
      </w:pPr>
      <w:r>
        <w:rPr>
          <w:sz w:val="24"/>
        </w:rPr>
        <w:t>Utilizar</w:t>
      </w:r>
      <w:r>
        <w:rPr>
          <w:spacing w:val="-13"/>
          <w:sz w:val="24"/>
        </w:rPr>
        <w:t xml:space="preserve"> </w:t>
      </w:r>
      <w:r>
        <w:rPr>
          <w:sz w:val="24"/>
        </w:rPr>
        <w:t>las</w:t>
      </w:r>
      <w:r>
        <w:rPr>
          <w:spacing w:val="-13"/>
          <w:sz w:val="24"/>
        </w:rPr>
        <w:t xml:space="preserve"> </w:t>
      </w:r>
      <w:r>
        <w:rPr>
          <w:sz w:val="24"/>
        </w:rPr>
        <w:t>tecnologías</w:t>
      </w:r>
      <w:r>
        <w:rPr>
          <w:spacing w:val="-13"/>
          <w:sz w:val="24"/>
        </w:rPr>
        <w:t xml:space="preserve"> </w:t>
      </w:r>
      <w:r>
        <w:rPr>
          <w:sz w:val="24"/>
        </w:rPr>
        <w:t>y</w:t>
      </w:r>
      <w:r>
        <w:rPr>
          <w:spacing w:val="-13"/>
          <w:sz w:val="24"/>
        </w:rPr>
        <w:t xml:space="preserve"> </w:t>
      </w:r>
      <w:r>
        <w:rPr>
          <w:sz w:val="24"/>
        </w:rPr>
        <w:t>herramientas</w:t>
      </w:r>
      <w:r>
        <w:rPr>
          <w:spacing w:val="-13"/>
          <w:sz w:val="24"/>
        </w:rPr>
        <w:t xml:space="preserve"> </w:t>
      </w:r>
      <w:r>
        <w:rPr>
          <w:sz w:val="24"/>
        </w:rPr>
        <w:t>disponibles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le</w:t>
      </w:r>
      <w:r>
        <w:rPr>
          <w:spacing w:val="-15"/>
          <w:sz w:val="24"/>
        </w:rPr>
        <w:t xml:space="preserve"> </w:t>
      </w:r>
      <w:r>
        <w:rPr>
          <w:sz w:val="24"/>
        </w:rPr>
        <w:t>permitan</w:t>
      </w:r>
      <w:r>
        <w:rPr>
          <w:spacing w:val="-14"/>
          <w:sz w:val="24"/>
        </w:rPr>
        <w:t xml:space="preserve"> </w:t>
      </w:r>
      <w:r>
        <w:rPr>
          <w:sz w:val="24"/>
        </w:rPr>
        <w:t>realizar</w:t>
      </w:r>
      <w:r>
        <w:rPr>
          <w:spacing w:val="-13"/>
          <w:sz w:val="24"/>
        </w:rPr>
        <w:t xml:space="preserve"> </w:t>
      </w:r>
      <w:r>
        <w:rPr>
          <w:sz w:val="24"/>
        </w:rPr>
        <w:t>su</w:t>
      </w:r>
      <w:r>
        <w:rPr>
          <w:spacing w:val="-65"/>
          <w:sz w:val="24"/>
        </w:rPr>
        <w:t xml:space="preserve"> </w:t>
      </w:r>
      <w:r>
        <w:rPr>
          <w:sz w:val="24"/>
        </w:rPr>
        <w:t>labor con</w:t>
      </w:r>
      <w:r>
        <w:rPr>
          <w:spacing w:val="-1"/>
          <w:sz w:val="24"/>
        </w:rPr>
        <w:t xml:space="preserve"> </w:t>
      </w:r>
      <w:r>
        <w:rPr>
          <w:sz w:val="24"/>
        </w:rPr>
        <w:t>eficiencia</w:t>
      </w:r>
      <w:r>
        <w:rPr>
          <w:spacing w:val="-1"/>
          <w:sz w:val="24"/>
        </w:rPr>
        <w:t xml:space="preserve"> </w:t>
      </w:r>
      <w:r>
        <w:rPr>
          <w:sz w:val="24"/>
        </w:rPr>
        <w:t>y confiabilidad.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18"/>
        <w:jc w:val="both"/>
        <w:rPr>
          <w:sz w:val="24"/>
        </w:rPr>
      </w:pPr>
      <w:r>
        <w:rPr>
          <w:sz w:val="24"/>
        </w:rPr>
        <w:t>Coordinar</w:t>
      </w:r>
      <w:r>
        <w:rPr>
          <w:spacing w:val="-13"/>
          <w:sz w:val="24"/>
        </w:rPr>
        <w:t xml:space="preserve"> </w:t>
      </w:r>
      <w:r>
        <w:rPr>
          <w:sz w:val="24"/>
        </w:rPr>
        <w:t>actividades</w:t>
      </w:r>
      <w:r>
        <w:rPr>
          <w:spacing w:val="-12"/>
          <w:sz w:val="24"/>
        </w:rPr>
        <w:t xml:space="preserve"> </w:t>
      </w:r>
      <w:r>
        <w:rPr>
          <w:sz w:val="24"/>
        </w:rPr>
        <w:t>con</w:t>
      </w:r>
      <w:r>
        <w:rPr>
          <w:spacing w:val="-14"/>
          <w:sz w:val="24"/>
        </w:rPr>
        <w:t xml:space="preserve"> </w:t>
      </w:r>
      <w:r>
        <w:rPr>
          <w:sz w:val="24"/>
        </w:rPr>
        <w:t>otros</w:t>
      </w:r>
      <w:r>
        <w:rPr>
          <w:spacing w:val="-12"/>
          <w:sz w:val="24"/>
        </w:rPr>
        <w:t xml:space="preserve"> </w:t>
      </w:r>
      <w:r>
        <w:rPr>
          <w:sz w:val="24"/>
        </w:rPr>
        <w:t>proveedores</w:t>
      </w:r>
      <w:r>
        <w:rPr>
          <w:spacing w:val="-12"/>
          <w:sz w:val="24"/>
        </w:rPr>
        <w:t xml:space="preserve"> </w:t>
      </w:r>
      <w:r>
        <w:rPr>
          <w:sz w:val="24"/>
        </w:rPr>
        <w:t>internos</w:t>
      </w:r>
      <w:r>
        <w:rPr>
          <w:spacing w:val="-12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externos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servicios</w:t>
      </w:r>
      <w:r>
        <w:rPr>
          <w:spacing w:val="-64"/>
          <w:sz w:val="24"/>
        </w:rPr>
        <w:t xml:space="preserve"> </w:t>
      </w:r>
      <w:r>
        <w:rPr>
          <w:sz w:val="24"/>
        </w:rPr>
        <w:t>de auditoría y asesoría, para asegurar una cobertura adecuada y optimizar</w:t>
      </w:r>
      <w:r>
        <w:rPr>
          <w:spacing w:val="1"/>
          <w:sz w:val="24"/>
        </w:rPr>
        <w:t xml:space="preserve"> </w:t>
      </w:r>
      <w:r>
        <w:rPr>
          <w:sz w:val="24"/>
        </w:rPr>
        <w:t>recursos.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22"/>
        <w:jc w:val="both"/>
      </w:pPr>
      <w:r>
        <w:rPr>
          <w:sz w:val="24"/>
        </w:rPr>
        <w:t>Evaluar el riesgo sobre posibles actos de corrupción y cómo la organización</w:t>
      </w:r>
      <w:r>
        <w:rPr>
          <w:spacing w:val="-64"/>
          <w:sz w:val="24"/>
        </w:rPr>
        <w:t xml:space="preserve"> </w:t>
      </w:r>
      <w:r>
        <w:rPr>
          <w:sz w:val="24"/>
        </w:rPr>
        <w:t>gestiona</w:t>
      </w:r>
      <w:r>
        <w:rPr>
          <w:spacing w:val="-2"/>
          <w:sz w:val="24"/>
        </w:rPr>
        <w:t xml:space="preserve"> </w:t>
      </w:r>
      <w:r>
        <w:rPr>
          <w:sz w:val="24"/>
        </w:rPr>
        <w:t>este</w:t>
      </w:r>
      <w:r>
        <w:rPr>
          <w:spacing w:val="-1"/>
          <w:sz w:val="24"/>
        </w:rPr>
        <w:t xml:space="preserve"> </w:t>
      </w:r>
      <w:r>
        <w:rPr>
          <w:sz w:val="24"/>
        </w:rPr>
        <w:t>riesgo.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line="276" w:lineRule="auto"/>
        <w:ind w:right="122"/>
        <w:jc w:val="both"/>
        <w:rPr>
          <w:sz w:val="24"/>
        </w:rPr>
      </w:pPr>
      <w:r>
        <w:rPr>
          <w:sz w:val="24"/>
        </w:rPr>
        <w:t>Fomentar el desarrollo de la cultura del autocontrol, basada en la ética y los</w:t>
      </w:r>
      <w:r>
        <w:rPr>
          <w:spacing w:val="-64"/>
          <w:sz w:val="24"/>
        </w:rPr>
        <w:t xml:space="preserve"> </w:t>
      </w:r>
      <w:r>
        <w:rPr>
          <w:sz w:val="24"/>
        </w:rPr>
        <w:t>valores 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Entidad.</w:t>
      </w:r>
    </w:p>
    <w:p w:rsidR="00FF7B7E" w:rsidRDefault="00FF7B7E">
      <w:pPr>
        <w:spacing w:line="276" w:lineRule="auto"/>
        <w:jc w:val="both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67" w:line="276" w:lineRule="auto"/>
        <w:ind w:right="128"/>
        <w:jc w:val="both"/>
        <w:rPr>
          <w:sz w:val="24"/>
        </w:rPr>
      </w:pPr>
      <w:r>
        <w:rPr>
          <w:sz w:val="24"/>
        </w:rPr>
        <w:lastRenderedPageBreak/>
        <w:t>Formar a la Alta Dirección y a todos los niveles de la Entidad, sobre las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responsabilidades en materia de riesgos frente al modelo de las tres líneas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defensa.</w:t>
      </w:r>
    </w:p>
    <w:p w:rsidR="00FF7B7E" w:rsidRDefault="00FF7B7E">
      <w:pPr>
        <w:pStyle w:val="Textoindependiente"/>
        <w:spacing w:before="5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18"/>
        <w:jc w:val="both"/>
        <w:rPr>
          <w:sz w:val="24"/>
        </w:rPr>
      </w:pPr>
      <w:r>
        <w:rPr>
          <w:sz w:val="24"/>
        </w:rPr>
        <w:t>Asistir a los comités en los cuales sea invitado (con voz, pero sin voto), con</w:t>
      </w:r>
      <w:r>
        <w:rPr>
          <w:spacing w:val="1"/>
          <w:sz w:val="24"/>
        </w:rPr>
        <w:t xml:space="preserve"> </w:t>
      </w:r>
      <w:r>
        <w:rPr>
          <w:sz w:val="24"/>
        </w:rPr>
        <w:t>el fin de brindar desde su perspectiva y conocimiento, opiniones fundadas -</w:t>
      </w:r>
      <w:r>
        <w:rPr>
          <w:spacing w:val="1"/>
          <w:sz w:val="24"/>
        </w:rPr>
        <w:t xml:space="preserve"> </w:t>
      </w:r>
      <w:r>
        <w:rPr>
          <w:sz w:val="24"/>
        </w:rPr>
        <w:t>no vinculantes – sobre cómo se pueden resolver problemas identificados</w:t>
      </w:r>
      <w:r>
        <w:rPr>
          <w:spacing w:val="1"/>
          <w:sz w:val="24"/>
        </w:rPr>
        <w:t xml:space="preserve"> </w:t>
      </w:r>
      <w:r>
        <w:rPr>
          <w:sz w:val="24"/>
        </w:rPr>
        <w:t>(ventajas y desventajas) que le permita a la organización facilitar la toma de</w:t>
      </w:r>
      <w:r>
        <w:rPr>
          <w:spacing w:val="-64"/>
          <w:sz w:val="24"/>
        </w:rPr>
        <w:t xml:space="preserve"> </w:t>
      </w:r>
      <w:r>
        <w:rPr>
          <w:sz w:val="24"/>
        </w:rPr>
        <w:t>decisiones.</w:t>
      </w:r>
    </w:p>
    <w:p w:rsidR="00FF7B7E" w:rsidRDefault="00FF7B7E">
      <w:pPr>
        <w:pStyle w:val="Textoindependiente"/>
        <w:spacing w:before="1"/>
        <w:rPr>
          <w:sz w:val="25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8" w:lineRule="auto"/>
        <w:ind w:right="125"/>
        <w:jc w:val="both"/>
        <w:rPr>
          <w:sz w:val="24"/>
        </w:rPr>
      </w:pPr>
      <w:r>
        <w:rPr>
          <w:sz w:val="24"/>
        </w:rPr>
        <w:t>Brindar opinión y generar alertas sobre el impacto que puede generar la</w:t>
      </w:r>
      <w:r>
        <w:rPr>
          <w:spacing w:val="1"/>
          <w:sz w:val="24"/>
        </w:rPr>
        <w:t xml:space="preserve"> </w:t>
      </w:r>
      <w:r>
        <w:rPr>
          <w:sz w:val="24"/>
        </w:rPr>
        <w:t>entrada en</w:t>
      </w:r>
      <w:r>
        <w:rPr>
          <w:spacing w:val="-2"/>
          <w:sz w:val="24"/>
        </w:rPr>
        <w:t xml:space="preserve"> </w:t>
      </w:r>
      <w:r>
        <w:rPr>
          <w:sz w:val="24"/>
        </w:rPr>
        <w:t>vigor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nuevas</w:t>
      </w:r>
      <w:r>
        <w:rPr>
          <w:spacing w:val="-1"/>
          <w:sz w:val="24"/>
        </w:rPr>
        <w:t xml:space="preserve"> </w:t>
      </w:r>
      <w:r>
        <w:rPr>
          <w:sz w:val="24"/>
        </w:rPr>
        <w:t>regulaciones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disposiciones</w:t>
      </w:r>
      <w:r>
        <w:rPr>
          <w:spacing w:val="-1"/>
          <w:sz w:val="24"/>
        </w:rPr>
        <w:t xml:space="preserve"> </w:t>
      </w:r>
      <w:r>
        <w:rPr>
          <w:sz w:val="24"/>
        </w:rPr>
        <w:t>normativas.</w:t>
      </w:r>
    </w:p>
    <w:p w:rsidR="00FF7B7E" w:rsidRDefault="00FF7B7E">
      <w:pPr>
        <w:pStyle w:val="Textoindependiente"/>
        <w:spacing w:before="1"/>
        <w:rPr>
          <w:sz w:val="27"/>
        </w:rPr>
      </w:pPr>
    </w:p>
    <w:p w:rsidR="00FF7B7E" w:rsidRDefault="00781237">
      <w:pPr>
        <w:pStyle w:val="Prrafodelista"/>
        <w:numPr>
          <w:ilvl w:val="1"/>
          <w:numId w:val="14"/>
        </w:numPr>
        <w:tabs>
          <w:tab w:val="left" w:pos="821"/>
        </w:tabs>
        <w:spacing w:before="1" w:line="276" w:lineRule="auto"/>
        <w:ind w:right="119"/>
        <w:jc w:val="both"/>
        <w:rPr>
          <w:sz w:val="24"/>
        </w:rPr>
      </w:pPr>
      <w:r>
        <w:rPr>
          <w:sz w:val="24"/>
        </w:rPr>
        <w:t>Asesorar a los líderes de los procesos en el establecimiento de planes de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mejoramiento,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planes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acción</w:t>
      </w:r>
      <w:r>
        <w:rPr>
          <w:spacing w:val="-16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servir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facilitador</w:t>
      </w:r>
      <w:r>
        <w:rPr>
          <w:spacing w:val="-15"/>
          <w:sz w:val="24"/>
        </w:rPr>
        <w:t xml:space="preserve"> </w:t>
      </w:r>
      <w:r>
        <w:rPr>
          <w:sz w:val="24"/>
        </w:rPr>
        <w:t>al</w:t>
      </w:r>
      <w:r>
        <w:rPr>
          <w:spacing w:val="-16"/>
          <w:sz w:val="24"/>
        </w:rPr>
        <w:t xml:space="preserve"> </w:t>
      </w:r>
      <w:r>
        <w:rPr>
          <w:sz w:val="24"/>
        </w:rPr>
        <w:t>auditado,</w:t>
      </w:r>
      <w:r>
        <w:rPr>
          <w:spacing w:val="-14"/>
          <w:sz w:val="24"/>
        </w:rPr>
        <w:t xml:space="preserve"> </w:t>
      </w:r>
      <w:r>
        <w:rPr>
          <w:sz w:val="24"/>
        </w:rPr>
        <w:t>cuando</w:t>
      </w:r>
      <w:r>
        <w:rPr>
          <w:spacing w:val="-16"/>
          <w:sz w:val="24"/>
        </w:rPr>
        <w:t xml:space="preserve"> </w:t>
      </w:r>
      <w:r>
        <w:rPr>
          <w:sz w:val="24"/>
        </w:rPr>
        <w:t>sea</w:t>
      </w:r>
      <w:r>
        <w:rPr>
          <w:spacing w:val="-65"/>
          <w:sz w:val="24"/>
        </w:rPr>
        <w:t xml:space="preserve"> </w:t>
      </w:r>
      <w:r>
        <w:rPr>
          <w:sz w:val="24"/>
        </w:rPr>
        <w:t>requerido, sobre metodologías para el establecimiento de causas, acciones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controles</w:t>
      </w:r>
      <w:r>
        <w:rPr>
          <w:spacing w:val="-5"/>
          <w:sz w:val="24"/>
        </w:rPr>
        <w:t xml:space="preserve"> </w:t>
      </w:r>
      <w:r>
        <w:rPr>
          <w:sz w:val="24"/>
        </w:rPr>
        <w:t>efectivos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resuelvan</w:t>
      </w:r>
      <w:r>
        <w:rPr>
          <w:spacing w:val="-6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causas</w:t>
      </w:r>
      <w:r>
        <w:rPr>
          <w:spacing w:val="-5"/>
          <w:sz w:val="24"/>
        </w:rPr>
        <w:t xml:space="preserve"> </w:t>
      </w:r>
      <w:r>
        <w:rPr>
          <w:sz w:val="24"/>
        </w:rPr>
        <w:t>identificadas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ejercicios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auditoría</w:t>
      </w:r>
      <w:r>
        <w:rPr>
          <w:spacing w:val="-1"/>
          <w:sz w:val="24"/>
        </w:rPr>
        <w:t xml:space="preserve"> </w:t>
      </w:r>
      <w:r>
        <w:rPr>
          <w:sz w:val="24"/>
        </w:rPr>
        <w:t>interna</w:t>
      </w:r>
      <w:r>
        <w:rPr>
          <w:spacing w:val="-1"/>
          <w:sz w:val="24"/>
        </w:rPr>
        <w:t xml:space="preserve"> </w:t>
      </w:r>
      <w:r>
        <w:rPr>
          <w:sz w:val="24"/>
        </w:rPr>
        <w:t>y/o</w:t>
      </w:r>
      <w:r>
        <w:rPr>
          <w:spacing w:val="-1"/>
          <w:sz w:val="24"/>
        </w:rPr>
        <w:t xml:space="preserve"> </w:t>
      </w:r>
      <w:r>
        <w:rPr>
          <w:sz w:val="24"/>
        </w:rPr>
        <w:t>externa.</w:t>
      </w:r>
    </w:p>
    <w:p w:rsidR="00FF7B7E" w:rsidRDefault="00FF7B7E">
      <w:pPr>
        <w:spacing w:line="276" w:lineRule="auto"/>
        <w:jc w:val="both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spacing w:before="5"/>
        <w:rPr>
          <w:sz w:val="28"/>
        </w:rPr>
      </w:pPr>
    </w:p>
    <w:p w:rsidR="00FF7B7E" w:rsidRDefault="00781237">
      <w:pPr>
        <w:pStyle w:val="Ttulo1"/>
        <w:spacing w:before="92"/>
        <w:ind w:left="1480" w:right="1496"/>
        <w:jc w:val="center"/>
      </w:pPr>
      <w:r>
        <w:t>CAPÍTULO</w:t>
      </w:r>
      <w:r>
        <w:rPr>
          <w:spacing w:val="-3"/>
        </w:rPr>
        <w:t xml:space="preserve"> </w:t>
      </w:r>
      <w:r>
        <w:t>III</w:t>
      </w:r>
    </w:p>
    <w:p w:rsidR="00FF7B7E" w:rsidRDefault="00FF7B7E">
      <w:pPr>
        <w:pStyle w:val="Textoindependiente"/>
        <w:rPr>
          <w:rFonts w:ascii="Arial"/>
          <w:b/>
          <w:sz w:val="26"/>
        </w:rPr>
      </w:pPr>
    </w:p>
    <w:p w:rsidR="00FF7B7E" w:rsidRDefault="00FF7B7E">
      <w:pPr>
        <w:pStyle w:val="Textoindependiente"/>
        <w:spacing w:before="10"/>
        <w:rPr>
          <w:rFonts w:ascii="Arial"/>
          <w:b/>
          <w:sz w:val="32"/>
        </w:rPr>
      </w:pPr>
    </w:p>
    <w:p w:rsidR="00FF7B7E" w:rsidRDefault="00781237">
      <w:pPr>
        <w:pStyle w:val="Prrafodelista"/>
        <w:numPr>
          <w:ilvl w:val="0"/>
          <w:numId w:val="14"/>
        </w:numPr>
        <w:tabs>
          <w:tab w:val="left" w:pos="368"/>
        </w:tabs>
        <w:ind w:left="367" w:hanging="268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INDEPENDENCIA,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RESERVA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AUTORIDAD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AUDITORÍA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INTERNA</w:t>
      </w:r>
    </w:p>
    <w:p w:rsidR="00FF7B7E" w:rsidRDefault="00FF7B7E">
      <w:pPr>
        <w:pStyle w:val="Textoindependiente"/>
        <w:spacing w:before="11"/>
        <w:rPr>
          <w:rFonts w:ascii="Arial"/>
          <w:b/>
          <w:sz w:val="30"/>
        </w:rPr>
      </w:pPr>
    </w:p>
    <w:p w:rsidR="00FF7B7E" w:rsidRDefault="00781237">
      <w:pPr>
        <w:pStyle w:val="Ttulo1"/>
        <w:numPr>
          <w:ilvl w:val="1"/>
          <w:numId w:val="12"/>
        </w:numPr>
        <w:tabs>
          <w:tab w:val="left" w:pos="461"/>
        </w:tabs>
        <w:ind w:hanging="361"/>
      </w:pPr>
      <w:r>
        <w:t>Independencia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Objetividad</w:t>
      </w:r>
    </w:p>
    <w:p w:rsidR="00FF7B7E" w:rsidRDefault="00FF7B7E">
      <w:pPr>
        <w:pStyle w:val="Textoindependiente"/>
        <w:spacing w:before="3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2"/>
        <w:jc w:val="both"/>
      </w:pPr>
      <w:r>
        <w:t>La actividad de auditoría interna debe ser independiente y los auditores internos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asegurar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independencia y la objetividad, la actividad de auditoría interna estará libre de la</w:t>
      </w:r>
      <w:r>
        <w:rPr>
          <w:spacing w:val="1"/>
        </w:rPr>
        <w:t xml:space="preserve"> </w:t>
      </w:r>
      <w:r>
        <w:t>interferencia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cuestiones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frecuencia,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duración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contenido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informe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Textoindependiente"/>
        <w:spacing w:before="1" w:line="276" w:lineRule="auto"/>
        <w:ind w:left="100" w:right="118"/>
        <w:jc w:val="both"/>
      </w:pPr>
      <w:r>
        <w:t>Los auditores internos no tendrán ninguna responsabilidad operativa directiva o</w:t>
      </w:r>
      <w:r>
        <w:rPr>
          <w:spacing w:val="1"/>
        </w:rPr>
        <w:t xml:space="preserve"> </w:t>
      </w:r>
      <w:r>
        <w:t>autoridad sobre ninguna de las actividades auditadas. En consecuencia, ellos no</w:t>
      </w:r>
      <w:r>
        <w:rPr>
          <w:spacing w:val="1"/>
        </w:rPr>
        <w:t xml:space="preserve"> </w:t>
      </w:r>
      <w:r>
        <w:t>podrán</w:t>
      </w:r>
      <w:r>
        <w:rPr>
          <w:spacing w:val="-16"/>
        </w:rPr>
        <w:t xml:space="preserve"> </w:t>
      </w:r>
      <w:r>
        <w:t>diseñar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implementar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controles</w:t>
      </w:r>
      <w:r>
        <w:rPr>
          <w:spacing w:val="-13"/>
        </w:rPr>
        <w:t xml:space="preserve"> </w:t>
      </w:r>
      <w:r>
        <w:t>internos,</w:t>
      </w:r>
      <w:r>
        <w:rPr>
          <w:spacing w:val="-13"/>
        </w:rPr>
        <w:t xml:space="preserve"> </w:t>
      </w:r>
      <w:r>
        <w:t>desarrollar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procedimientos,</w:t>
      </w:r>
      <w:r>
        <w:rPr>
          <w:spacing w:val="-65"/>
        </w:rPr>
        <w:t xml:space="preserve"> </w:t>
      </w:r>
      <w:r>
        <w:t>instalar sistemas, gestionar los riesgos o dedicarse a cualquier otra actividad que</w:t>
      </w:r>
      <w:r>
        <w:rPr>
          <w:spacing w:val="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alterar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objetividad.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Textoindependiente"/>
        <w:spacing w:before="1" w:line="276" w:lineRule="auto"/>
        <w:ind w:left="100" w:right="124"/>
        <w:jc w:val="both"/>
      </w:pPr>
      <w:r>
        <w:t>Los auditores internos deben exhibir el más alto nivel de objetividad profesional al</w:t>
      </w:r>
      <w:r>
        <w:rPr>
          <w:spacing w:val="1"/>
        </w:rPr>
        <w:t xml:space="preserve"> </w:t>
      </w:r>
      <w:r>
        <w:rPr>
          <w:spacing w:val="-1"/>
        </w:rPr>
        <w:t>reunir,</w:t>
      </w:r>
      <w:r>
        <w:rPr>
          <w:spacing w:val="-14"/>
        </w:rPr>
        <w:t xml:space="preserve"> </w:t>
      </w:r>
      <w:r>
        <w:rPr>
          <w:spacing w:val="-1"/>
        </w:rPr>
        <w:t>evaluar</w:t>
      </w:r>
      <w:r>
        <w:rPr>
          <w:spacing w:val="-15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comunicar</w:t>
      </w:r>
      <w:r>
        <w:rPr>
          <w:spacing w:val="-15"/>
        </w:rPr>
        <w:t xml:space="preserve"> </w:t>
      </w:r>
      <w:r>
        <w:rPr>
          <w:spacing w:val="-1"/>
        </w:rPr>
        <w:t>información</w:t>
      </w:r>
      <w:r>
        <w:rPr>
          <w:spacing w:val="-17"/>
        </w:rPr>
        <w:t xml:space="preserve"> </w:t>
      </w:r>
      <w:r>
        <w:rPr>
          <w:spacing w:val="-1"/>
        </w:rPr>
        <w:t>acerca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actividad</w:t>
      </w:r>
      <w:r>
        <w:rPr>
          <w:spacing w:val="-17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proceso</w:t>
      </w:r>
      <w:r>
        <w:rPr>
          <w:spacing w:val="-17"/>
        </w:rPr>
        <w:t xml:space="preserve"> </w:t>
      </w:r>
      <w:r>
        <w:t>examinado.</w:t>
      </w:r>
      <w:r>
        <w:rPr>
          <w:spacing w:val="-6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equilibrada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circunstancias pertinentes y no ser indebidamente influenciados por sus propios</w:t>
      </w:r>
      <w:r>
        <w:rPr>
          <w:spacing w:val="1"/>
        </w:rPr>
        <w:t xml:space="preserve"> </w:t>
      </w:r>
      <w:r>
        <w:t>intereses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intereses de</w:t>
      </w:r>
      <w:r>
        <w:rPr>
          <w:spacing w:val="-3"/>
        </w:rPr>
        <w:t xml:space="preserve"> </w:t>
      </w:r>
      <w:r>
        <w:t>terceros,</w:t>
      </w:r>
      <w:r>
        <w:rPr>
          <w:spacing w:val="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formación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juicios.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Textoindependiente"/>
        <w:spacing w:line="278" w:lineRule="auto"/>
        <w:ind w:left="100" w:right="118"/>
        <w:jc w:val="both"/>
      </w:pPr>
      <w:r>
        <w:t>Para asegurar la independencia y objetividad de la actividad de auditoría interna la</w:t>
      </w:r>
      <w:r>
        <w:rPr>
          <w:spacing w:val="-64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debe:</w:t>
      </w:r>
    </w:p>
    <w:p w:rsidR="00FF7B7E" w:rsidRDefault="00FF7B7E">
      <w:pPr>
        <w:pStyle w:val="Textoindependiente"/>
        <w:spacing w:before="1"/>
        <w:rPr>
          <w:sz w:val="27"/>
        </w:rPr>
      </w:pP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before="1" w:line="278" w:lineRule="auto"/>
        <w:ind w:right="124"/>
        <w:jc w:val="both"/>
        <w:rPr>
          <w:sz w:val="24"/>
        </w:rPr>
      </w:pPr>
      <w:r>
        <w:rPr>
          <w:sz w:val="24"/>
        </w:rPr>
        <w:t>Aplicar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objetividad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rigurosidad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evaluación,</w:t>
      </w:r>
      <w:r>
        <w:rPr>
          <w:spacing w:val="1"/>
          <w:sz w:val="24"/>
        </w:rPr>
        <w:t xml:space="preserve"> </w:t>
      </w:r>
      <w:r>
        <w:rPr>
          <w:sz w:val="24"/>
        </w:rPr>
        <w:t>verificación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comunicación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4"/>
          <w:sz w:val="24"/>
        </w:rPr>
        <w:t xml:space="preserve"> </w:t>
      </w:r>
      <w:r>
        <w:rPr>
          <w:sz w:val="24"/>
        </w:rPr>
        <w:t>sobre la</w:t>
      </w:r>
      <w:r>
        <w:rPr>
          <w:spacing w:val="-4"/>
          <w:sz w:val="24"/>
        </w:rPr>
        <w:t xml:space="preserve"> </w:t>
      </w:r>
      <w:r>
        <w:rPr>
          <w:sz w:val="24"/>
        </w:rPr>
        <w:t>actividad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proceso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auditado.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6" w:lineRule="auto"/>
        <w:ind w:right="120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-9"/>
          <w:sz w:val="24"/>
        </w:rPr>
        <w:t xml:space="preserve"> </w:t>
      </w:r>
      <w:r>
        <w:rPr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z w:val="24"/>
        </w:rPr>
        <w:t>evaluación</w:t>
      </w:r>
      <w:r>
        <w:rPr>
          <w:spacing w:val="-10"/>
          <w:sz w:val="24"/>
        </w:rPr>
        <w:t xml:space="preserve"> </w:t>
      </w:r>
      <w:r>
        <w:rPr>
          <w:sz w:val="24"/>
        </w:rPr>
        <w:t>equilibrada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todas</w:t>
      </w:r>
      <w:r>
        <w:rPr>
          <w:spacing w:val="-9"/>
          <w:sz w:val="24"/>
        </w:rPr>
        <w:t xml:space="preserve"> </w:t>
      </w:r>
      <w:r>
        <w:rPr>
          <w:sz w:val="24"/>
        </w:rPr>
        <w:t>las</w:t>
      </w:r>
      <w:r>
        <w:rPr>
          <w:spacing w:val="-8"/>
          <w:sz w:val="24"/>
        </w:rPr>
        <w:t xml:space="preserve"> </w:t>
      </w:r>
      <w:r>
        <w:rPr>
          <w:sz w:val="24"/>
        </w:rPr>
        <w:t>circunstancias</w:t>
      </w:r>
      <w:r>
        <w:rPr>
          <w:spacing w:val="-9"/>
          <w:sz w:val="24"/>
        </w:rPr>
        <w:t xml:space="preserve"> </w:t>
      </w:r>
      <w:r>
        <w:rPr>
          <w:sz w:val="24"/>
        </w:rPr>
        <w:t>involucradas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ejercicio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auditoría,</w:t>
      </w:r>
      <w:r>
        <w:rPr>
          <w:spacing w:val="-13"/>
          <w:sz w:val="24"/>
        </w:rPr>
        <w:t xml:space="preserve"> </w:t>
      </w:r>
      <w:r>
        <w:rPr>
          <w:sz w:val="24"/>
        </w:rPr>
        <w:t>evitando</w:t>
      </w:r>
      <w:r>
        <w:rPr>
          <w:spacing w:val="-8"/>
          <w:sz w:val="24"/>
        </w:rPr>
        <w:t xml:space="preserve"> </w:t>
      </w:r>
      <w:r>
        <w:rPr>
          <w:sz w:val="24"/>
        </w:rPr>
        <w:t>injerencias</w:t>
      </w:r>
      <w:r>
        <w:rPr>
          <w:spacing w:val="-14"/>
          <w:sz w:val="24"/>
        </w:rPr>
        <w:t xml:space="preserve"> </w:t>
      </w:r>
      <w:r>
        <w:rPr>
          <w:sz w:val="24"/>
        </w:rPr>
        <w:t>indebidas</w:t>
      </w:r>
      <w:r>
        <w:rPr>
          <w:spacing w:val="-14"/>
          <w:sz w:val="24"/>
        </w:rPr>
        <w:t xml:space="preserve"> </w:t>
      </w:r>
      <w:r>
        <w:rPr>
          <w:sz w:val="24"/>
        </w:rPr>
        <w:t>fundadas</w:t>
      </w:r>
      <w:r>
        <w:rPr>
          <w:spacing w:val="-14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sus</w:t>
      </w:r>
      <w:r>
        <w:rPr>
          <w:spacing w:val="-64"/>
          <w:sz w:val="24"/>
        </w:rPr>
        <w:t xml:space="preserve"> </w:t>
      </w:r>
      <w:r>
        <w:rPr>
          <w:sz w:val="24"/>
        </w:rPr>
        <w:t>propios</w:t>
      </w:r>
      <w:r>
        <w:rPr>
          <w:spacing w:val="1"/>
          <w:sz w:val="24"/>
        </w:rPr>
        <w:t xml:space="preserve"> </w:t>
      </w:r>
      <w:r>
        <w:rPr>
          <w:sz w:val="24"/>
        </w:rPr>
        <w:t>intereses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terceros,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obstaculicen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formación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objetividad.</w:t>
      </w:r>
    </w:p>
    <w:p w:rsidR="00FF7B7E" w:rsidRDefault="00FF7B7E">
      <w:pPr>
        <w:spacing w:line="276" w:lineRule="auto"/>
        <w:jc w:val="both"/>
        <w:rPr>
          <w:sz w:val="24"/>
        </w:rPr>
        <w:sectPr w:rsidR="00FF7B7E">
          <w:pgSz w:w="12240" w:h="15840"/>
          <w:pgMar w:top="1500" w:right="1580" w:bottom="280" w:left="1600" w:header="720" w:footer="720" w:gutter="0"/>
          <w:cols w:space="720"/>
        </w:sectPr>
      </w:pP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before="67" w:line="276" w:lineRule="auto"/>
        <w:ind w:right="119"/>
        <w:jc w:val="both"/>
        <w:rPr>
          <w:sz w:val="24"/>
        </w:rPr>
      </w:pPr>
      <w:r>
        <w:rPr>
          <w:spacing w:val="-1"/>
          <w:sz w:val="24"/>
        </w:rPr>
        <w:lastRenderedPageBreak/>
        <w:t>Comunicar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Alta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Dirección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los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resultados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auditoría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demás</w:t>
      </w:r>
      <w:r>
        <w:rPr>
          <w:spacing w:val="-15"/>
          <w:sz w:val="24"/>
        </w:rPr>
        <w:t xml:space="preserve"> </w:t>
      </w:r>
      <w:r>
        <w:rPr>
          <w:sz w:val="24"/>
        </w:rPr>
        <w:t>procesos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competencia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oficina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interno.</w:t>
      </w:r>
    </w:p>
    <w:p w:rsidR="00FF7B7E" w:rsidRDefault="00FF7B7E">
      <w:pPr>
        <w:pStyle w:val="Textoindependiente"/>
        <w:rPr>
          <w:sz w:val="26"/>
        </w:rPr>
      </w:pPr>
    </w:p>
    <w:p w:rsidR="00FF7B7E" w:rsidRDefault="00FF7B7E">
      <w:pPr>
        <w:pStyle w:val="Textoindependiente"/>
        <w:spacing w:before="1"/>
        <w:rPr>
          <w:sz w:val="29"/>
        </w:rPr>
      </w:pPr>
    </w:p>
    <w:p w:rsidR="00FF7B7E" w:rsidRDefault="00781237">
      <w:pPr>
        <w:pStyle w:val="Ttulo1"/>
        <w:numPr>
          <w:ilvl w:val="1"/>
          <w:numId w:val="12"/>
        </w:numPr>
        <w:tabs>
          <w:tab w:val="left" w:pos="529"/>
        </w:tabs>
        <w:ind w:left="528" w:hanging="429"/>
      </w:pPr>
      <w:r>
        <w:t>Reserva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auditor</w:t>
      </w:r>
      <w:r>
        <w:rPr>
          <w:spacing w:val="-4"/>
        </w:rPr>
        <w:t xml:space="preserve"> </w:t>
      </w:r>
      <w:r>
        <w:t>interno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18"/>
        <w:jc w:val="both"/>
        <w:rPr>
          <w:rFonts w:ascii="Arial" w:hAnsi="Arial"/>
          <w:i/>
        </w:rPr>
      </w:pPr>
      <w:r>
        <w:t>El</w:t>
      </w:r>
      <w:r>
        <w:rPr>
          <w:spacing w:val="-10"/>
        </w:rPr>
        <w:t xml:space="preserve"> </w:t>
      </w:r>
      <w:r>
        <w:t>auditor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actividad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auditoría</w:t>
      </w:r>
      <w:r>
        <w:rPr>
          <w:spacing w:val="-6"/>
        </w:rPr>
        <w:t xml:space="preserve"> </w:t>
      </w:r>
      <w:r>
        <w:t>interna,</w:t>
      </w:r>
      <w:r>
        <w:rPr>
          <w:spacing w:val="-7"/>
        </w:rPr>
        <w:t xml:space="preserve"> </w:t>
      </w:r>
      <w:r>
        <w:t>deberá</w:t>
      </w:r>
      <w:r>
        <w:rPr>
          <w:spacing w:val="-9"/>
        </w:rPr>
        <w:t xml:space="preserve"> </w:t>
      </w:r>
      <w:r>
        <w:t>manejar</w:t>
      </w:r>
      <w:r>
        <w:rPr>
          <w:spacing w:val="-8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le</w:t>
      </w:r>
      <w:r>
        <w:rPr>
          <w:spacing w:val="-64"/>
        </w:rPr>
        <w:t xml:space="preserve"> </w:t>
      </w:r>
      <w:r>
        <w:t>sea otorgada de manera confidencial y la misma no deberá ser divulgada sin la</w:t>
      </w:r>
      <w:r>
        <w:rPr>
          <w:spacing w:val="1"/>
        </w:rPr>
        <w:t xml:space="preserve"> </w:t>
      </w:r>
      <w:r>
        <w:t>debida autorización, quedando sujeto a las normas legales que la amparan. En</w:t>
      </w:r>
      <w:r>
        <w:rPr>
          <w:spacing w:val="1"/>
        </w:rPr>
        <w:t xml:space="preserve"> </w:t>
      </w:r>
      <w:r>
        <w:t xml:space="preserve">desarrollo de sus actividades deberá observar lo dispuesto en el </w:t>
      </w:r>
      <w:r>
        <w:rPr>
          <w:rFonts w:ascii="Arial" w:hAnsi="Arial"/>
          <w:i/>
        </w:rPr>
        <w:t>Código de Ética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Auditor.</w:t>
      </w:r>
    </w:p>
    <w:p w:rsidR="00FF7B7E" w:rsidRDefault="00FF7B7E">
      <w:pPr>
        <w:pStyle w:val="Textoindependiente"/>
        <w:spacing w:before="7"/>
        <w:rPr>
          <w:rFonts w:ascii="Arial"/>
          <w:i/>
          <w:sz w:val="27"/>
        </w:rPr>
      </w:pPr>
    </w:p>
    <w:p w:rsidR="00FF7B7E" w:rsidRDefault="00781237">
      <w:pPr>
        <w:pStyle w:val="Ttulo1"/>
        <w:numPr>
          <w:ilvl w:val="1"/>
          <w:numId w:val="12"/>
        </w:numPr>
        <w:tabs>
          <w:tab w:val="left" w:pos="529"/>
        </w:tabs>
        <w:ind w:left="528" w:hanging="429"/>
      </w:pPr>
      <w:r>
        <w:t>Autoridad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interna</w:t>
      </w:r>
    </w:p>
    <w:p w:rsidR="00FF7B7E" w:rsidRDefault="00FF7B7E">
      <w:pPr>
        <w:pStyle w:val="Textoindependiente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8" w:lineRule="auto"/>
        <w:ind w:left="100" w:right="121"/>
        <w:jc w:val="both"/>
      </w:pPr>
      <w:r>
        <w:t>Los</w:t>
      </w:r>
      <w:r>
        <w:rPr>
          <w:spacing w:val="1"/>
        </w:rPr>
        <w:t xml:space="preserve"> </w:t>
      </w:r>
      <w:r>
        <w:t>auditores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estricta</w:t>
      </w:r>
      <w:r>
        <w:rPr>
          <w:spacing w:val="1"/>
        </w:rPr>
        <w:t xml:space="preserve"> </w:t>
      </w:r>
      <w:r>
        <w:t>responsabilidad,</w:t>
      </w:r>
      <w:r>
        <w:rPr>
          <w:spacing w:val="1"/>
        </w:rPr>
        <w:t xml:space="preserve"> </w:t>
      </w:r>
      <w:r>
        <w:t>confidencialidad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salvaguarda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y de</w:t>
      </w:r>
      <w:r>
        <w:rPr>
          <w:spacing w:val="-2"/>
        </w:rPr>
        <w:t xml:space="preserve"> </w:t>
      </w:r>
      <w:r>
        <w:t>los registros,</w:t>
      </w:r>
      <w:r>
        <w:rPr>
          <w:spacing w:val="1"/>
        </w:rPr>
        <w:t xml:space="preserve"> </w:t>
      </w:r>
      <w:r>
        <w:t>están</w:t>
      </w:r>
      <w:r>
        <w:rPr>
          <w:spacing w:val="-2"/>
        </w:rPr>
        <w:t xml:space="preserve"> </w:t>
      </w:r>
      <w:r>
        <w:t>autorizados a:</w:t>
      </w:r>
    </w:p>
    <w:p w:rsidR="00FF7B7E" w:rsidRDefault="00FF7B7E">
      <w:pPr>
        <w:pStyle w:val="Textoindependiente"/>
        <w:spacing w:before="1"/>
        <w:rPr>
          <w:sz w:val="27"/>
        </w:rPr>
      </w:pP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6" w:lineRule="auto"/>
        <w:ind w:right="121"/>
        <w:jc w:val="both"/>
        <w:rPr>
          <w:sz w:val="24"/>
        </w:rPr>
      </w:pPr>
      <w:r>
        <w:rPr>
          <w:sz w:val="24"/>
        </w:rPr>
        <w:t>Asignar</w:t>
      </w:r>
      <w:r>
        <w:rPr>
          <w:spacing w:val="1"/>
          <w:sz w:val="24"/>
        </w:rPr>
        <w:t xml:space="preserve"> </w:t>
      </w:r>
      <w:r>
        <w:rPr>
          <w:sz w:val="24"/>
        </w:rPr>
        <w:t>recursos,</w:t>
      </w:r>
      <w:r>
        <w:rPr>
          <w:spacing w:val="1"/>
          <w:sz w:val="24"/>
        </w:rPr>
        <w:t xml:space="preserve"> </w:t>
      </w:r>
      <w:r>
        <w:rPr>
          <w:sz w:val="24"/>
        </w:rPr>
        <w:t>establecer</w:t>
      </w:r>
      <w:r>
        <w:rPr>
          <w:spacing w:val="1"/>
          <w:sz w:val="24"/>
        </w:rPr>
        <w:t xml:space="preserve"> </w:t>
      </w:r>
      <w:r>
        <w:rPr>
          <w:sz w:val="24"/>
        </w:rPr>
        <w:t>frecuencias,</w:t>
      </w:r>
      <w:r>
        <w:rPr>
          <w:spacing w:val="1"/>
          <w:sz w:val="24"/>
        </w:rPr>
        <w:t xml:space="preserve"> </w:t>
      </w:r>
      <w:r>
        <w:rPr>
          <w:sz w:val="24"/>
        </w:rPr>
        <w:t>seleccionar</w:t>
      </w:r>
      <w:r>
        <w:rPr>
          <w:spacing w:val="1"/>
          <w:sz w:val="24"/>
        </w:rPr>
        <w:t xml:space="preserve"> </w:t>
      </w:r>
      <w:r>
        <w:rPr>
          <w:sz w:val="24"/>
        </w:rPr>
        <w:t>temas,</w:t>
      </w:r>
      <w:r>
        <w:rPr>
          <w:spacing w:val="1"/>
          <w:sz w:val="24"/>
        </w:rPr>
        <w:t xml:space="preserve"> </w:t>
      </w:r>
      <w:r>
        <w:rPr>
          <w:sz w:val="24"/>
        </w:rPr>
        <w:t>determinar</w:t>
      </w:r>
      <w:r>
        <w:rPr>
          <w:spacing w:val="-64"/>
          <w:sz w:val="24"/>
        </w:rPr>
        <w:t xml:space="preserve"> </w:t>
      </w:r>
      <w:r>
        <w:rPr>
          <w:sz w:val="24"/>
        </w:rPr>
        <w:t>alcances de trabajo y aplicar las técnicas requeridas para cumplir con los</w:t>
      </w:r>
      <w:r>
        <w:rPr>
          <w:spacing w:val="1"/>
          <w:sz w:val="24"/>
        </w:rPr>
        <w:t xml:space="preserve"> </w:t>
      </w:r>
      <w:r>
        <w:rPr>
          <w:sz w:val="24"/>
        </w:rPr>
        <w:t>objetivos 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auditoría.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6" w:lineRule="auto"/>
        <w:ind w:right="119"/>
        <w:jc w:val="both"/>
        <w:rPr>
          <w:sz w:val="24"/>
        </w:rPr>
      </w:pPr>
      <w:r>
        <w:rPr>
          <w:sz w:val="24"/>
        </w:rPr>
        <w:t>Acceder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todos</w:t>
      </w:r>
      <w:r>
        <w:rPr>
          <w:spacing w:val="-15"/>
          <w:sz w:val="24"/>
        </w:rPr>
        <w:t xml:space="preserve"> </w:t>
      </w:r>
      <w:r>
        <w:rPr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z w:val="24"/>
        </w:rPr>
        <w:t>registros,</w:t>
      </w:r>
      <w:r>
        <w:rPr>
          <w:spacing w:val="-14"/>
          <w:sz w:val="24"/>
        </w:rPr>
        <w:t xml:space="preserve"> </w:t>
      </w:r>
      <w:r>
        <w:rPr>
          <w:sz w:val="24"/>
        </w:rPr>
        <w:t>información,</w:t>
      </w:r>
      <w:r>
        <w:rPr>
          <w:spacing w:val="-13"/>
          <w:sz w:val="24"/>
        </w:rPr>
        <w:t xml:space="preserve"> </w:t>
      </w:r>
      <w:r>
        <w:rPr>
          <w:sz w:val="24"/>
        </w:rPr>
        <w:t>bases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datos,</w:t>
      </w:r>
      <w:r>
        <w:rPr>
          <w:spacing w:val="-9"/>
          <w:sz w:val="24"/>
        </w:rPr>
        <w:t xml:space="preserve"> </w:t>
      </w:r>
      <w:r>
        <w:rPr>
          <w:sz w:val="24"/>
        </w:rPr>
        <w:t>personal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bienes</w:t>
      </w:r>
      <w:r>
        <w:rPr>
          <w:spacing w:val="-64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FBSCGR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terceros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6"/>
          <w:sz w:val="24"/>
        </w:rPr>
        <w:t xml:space="preserve"> </w:t>
      </w:r>
      <w:r>
        <w:rPr>
          <w:sz w:val="24"/>
        </w:rPr>
        <w:t>sean</w:t>
      </w:r>
      <w:r>
        <w:rPr>
          <w:spacing w:val="-12"/>
          <w:sz w:val="24"/>
        </w:rPr>
        <w:t xml:space="preserve"> </w:t>
      </w:r>
      <w:r>
        <w:rPr>
          <w:sz w:val="24"/>
        </w:rPr>
        <w:t>necesarios</w:t>
      </w:r>
      <w:r>
        <w:rPr>
          <w:spacing w:val="-14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lograr</w:t>
      </w:r>
      <w:r>
        <w:rPr>
          <w:spacing w:val="-13"/>
          <w:sz w:val="24"/>
        </w:rPr>
        <w:t xml:space="preserve"> </w:t>
      </w:r>
      <w:r>
        <w:rPr>
          <w:sz w:val="24"/>
        </w:rPr>
        <w:t>el</w:t>
      </w:r>
      <w:r>
        <w:rPr>
          <w:spacing w:val="-11"/>
          <w:sz w:val="24"/>
        </w:rPr>
        <w:t xml:space="preserve"> </w:t>
      </w:r>
      <w:r>
        <w:rPr>
          <w:sz w:val="24"/>
        </w:rPr>
        <w:t>objetivo</w:t>
      </w:r>
      <w:r>
        <w:rPr>
          <w:spacing w:val="-16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alcance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 auditoría.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6" w:lineRule="auto"/>
        <w:ind w:right="120"/>
        <w:jc w:val="both"/>
        <w:rPr>
          <w:sz w:val="24"/>
        </w:rPr>
      </w:pPr>
      <w:r>
        <w:rPr>
          <w:sz w:val="24"/>
        </w:rPr>
        <w:t>Solicitar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colaboración</w:t>
      </w:r>
      <w:r>
        <w:rPr>
          <w:spacing w:val="-8"/>
          <w:sz w:val="24"/>
        </w:rPr>
        <w:t xml:space="preserve"> </w:t>
      </w:r>
      <w:r>
        <w:rPr>
          <w:sz w:val="24"/>
        </w:rPr>
        <w:t>necesaria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personal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r>
        <w:rPr>
          <w:sz w:val="24"/>
        </w:rPr>
        <w:t>áreas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entidad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64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cuales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desempeñan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auditorías,</w:t>
      </w:r>
      <w:r>
        <w:rPr>
          <w:spacing w:val="1"/>
          <w:sz w:val="24"/>
        </w:rPr>
        <w:t xml:space="preserve"> </w:t>
      </w:r>
      <w:r>
        <w:rPr>
          <w:sz w:val="24"/>
        </w:rPr>
        <w:t>así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otros</w:t>
      </w:r>
      <w:r>
        <w:rPr>
          <w:spacing w:val="1"/>
          <w:sz w:val="24"/>
        </w:rPr>
        <w:t xml:space="preserve"> </w:t>
      </w:r>
      <w:r>
        <w:rPr>
          <w:sz w:val="24"/>
        </w:rPr>
        <w:t>servicios</w:t>
      </w:r>
      <w:r>
        <w:rPr>
          <w:spacing w:val="1"/>
          <w:sz w:val="24"/>
        </w:rPr>
        <w:t xml:space="preserve"> </w:t>
      </w:r>
      <w:r>
        <w:rPr>
          <w:sz w:val="24"/>
        </w:rPr>
        <w:t>especializados propios</w:t>
      </w:r>
      <w:r>
        <w:rPr>
          <w:spacing w:val="1"/>
          <w:sz w:val="24"/>
        </w:rPr>
        <w:t xml:space="preserve"> </w:t>
      </w:r>
      <w:r>
        <w:rPr>
          <w:sz w:val="24"/>
        </w:rPr>
        <w:t>y ajenos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FBSCGR.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before="4" w:line="276" w:lineRule="auto"/>
        <w:ind w:right="119"/>
        <w:jc w:val="both"/>
        <w:rPr>
          <w:sz w:val="24"/>
        </w:rPr>
      </w:pPr>
      <w:r>
        <w:rPr>
          <w:sz w:val="24"/>
        </w:rPr>
        <w:t>Desarrollar pruebas de vulnerabilidades técnicas y humanas, que permitan</w:t>
      </w:r>
      <w:r>
        <w:rPr>
          <w:spacing w:val="1"/>
          <w:sz w:val="24"/>
        </w:rPr>
        <w:t xml:space="preserve"> </w:t>
      </w:r>
      <w:r>
        <w:rPr>
          <w:sz w:val="24"/>
        </w:rPr>
        <w:t>identificar</w:t>
      </w:r>
      <w:r>
        <w:rPr>
          <w:spacing w:val="1"/>
          <w:sz w:val="24"/>
        </w:rPr>
        <w:t xml:space="preserve"> </w:t>
      </w:r>
      <w:r>
        <w:rPr>
          <w:sz w:val="24"/>
        </w:rPr>
        <w:t>potenciales</w:t>
      </w:r>
      <w:r>
        <w:rPr>
          <w:spacing w:val="1"/>
          <w:sz w:val="24"/>
        </w:rPr>
        <w:t xml:space="preserve"> </w:t>
      </w:r>
      <w:r>
        <w:rPr>
          <w:sz w:val="24"/>
        </w:rPr>
        <w:t>riesgos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FBSCGR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comprometan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confidencialidad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integridad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información.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Textoindependiente"/>
        <w:ind w:left="100"/>
        <w:jc w:val="both"/>
      </w:pPr>
      <w:r>
        <w:t>Los</w:t>
      </w:r>
      <w:r>
        <w:rPr>
          <w:spacing w:val="-4"/>
        </w:rPr>
        <w:t xml:space="preserve"> </w:t>
      </w:r>
      <w:r>
        <w:t>auditores</w:t>
      </w:r>
      <w:r>
        <w:rPr>
          <w:spacing w:val="-2"/>
        </w:rPr>
        <w:t xml:space="preserve"> </w:t>
      </w:r>
      <w:r>
        <w:t>internos</w:t>
      </w:r>
      <w:r>
        <w:rPr>
          <w:spacing w:val="-3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están</w:t>
      </w:r>
      <w:r>
        <w:rPr>
          <w:spacing w:val="-4"/>
        </w:rPr>
        <w:t xml:space="preserve"> </w:t>
      </w:r>
      <w:r>
        <w:t>autorizados</w:t>
      </w:r>
      <w:r>
        <w:rPr>
          <w:spacing w:val="-4"/>
        </w:rPr>
        <w:t xml:space="preserve"> </w:t>
      </w:r>
      <w:r>
        <w:t>a:</w:t>
      </w:r>
    </w:p>
    <w:p w:rsidR="00FF7B7E" w:rsidRDefault="00FF7B7E">
      <w:pPr>
        <w:pStyle w:val="Textoindependiente"/>
        <w:spacing w:before="4"/>
        <w:rPr>
          <w:sz w:val="31"/>
        </w:rPr>
      </w:pP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6" w:lineRule="auto"/>
        <w:ind w:right="125"/>
        <w:rPr>
          <w:sz w:val="24"/>
        </w:rPr>
      </w:pPr>
      <w:r>
        <w:rPr>
          <w:sz w:val="24"/>
        </w:rPr>
        <w:t>Desempeñar</w:t>
      </w:r>
      <w:r>
        <w:rPr>
          <w:spacing w:val="30"/>
          <w:sz w:val="24"/>
        </w:rPr>
        <w:t xml:space="preserve"> </w:t>
      </w:r>
      <w:r>
        <w:rPr>
          <w:sz w:val="24"/>
        </w:rPr>
        <w:t>tareas</w:t>
      </w:r>
      <w:r>
        <w:rPr>
          <w:spacing w:val="34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naturaleza</w:t>
      </w:r>
      <w:r>
        <w:rPr>
          <w:spacing w:val="33"/>
          <w:sz w:val="24"/>
        </w:rPr>
        <w:t xml:space="preserve"> </w:t>
      </w:r>
      <w:r>
        <w:rPr>
          <w:sz w:val="24"/>
        </w:rPr>
        <w:t>operativa,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28"/>
          <w:sz w:val="24"/>
        </w:rPr>
        <w:t xml:space="preserve"> </w:t>
      </w:r>
      <w:r>
        <w:rPr>
          <w:sz w:val="24"/>
        </w:rPr>
        <w:t>control</w:t>
      </w:r>
      <w:r>
        <w:rPr>
          <w:spacing w:val="33"/>
          <w:sz w:val="24"/>
        </w:rPr>
        <w:t xml:space="preserve"> </w:t>
      </w:r>
      <w:r>
        <w:rPr>
          <w:sz w:val="24"/>
        </w:rPr>
        <w:t>interno</w:t>
      </w:r>
      <w:r>
        <w:rPr>
          <w:spacing w:val="28"/>
          <w:sz w:val="24"/>
        </w:rPr>
        <w:t xml:space="preserve"> </w:t>
      </w:r>
      <w:r>
        <w:rPr>
          <w:sz w:val="24"/>
        </w:rPr>
        <w:t>o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coordinación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son</w:t>
      </w:r>
      <w:r>
        <w:rPr>
          <w:spacing w:val="-2"/>
          <w:sz w:val="24"/>
        </w:rPr>
        <w:t xml:space="preserve"> </w:t>
      </w:r>
      <w:r>
        <w:rPr>
          <w:sz w:val="24"/>
        </w:rPr>
        <w:t>responsabilidad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administración.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3" w:lineRule="exact"/>
        <w:rPr>
          <w:sz w:val="24"/>
        </w:rPr>
      </w:pPr>
      <w:r>
        <w:rPr>
          <w:sz w:val="24"/>
        </w:rPr>
        <w:t>Iniciar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aprobar</w:t>
      </w:r>
      <w:r>
        <w:rPr>
          <w:spacing w:val="-2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2"/>
          <w:sz w:val="24"/>
        </w:rPr>
        <w:t xml:space="preserve"> </w:t>
      </w:r>
      <w:r>
        <w:rPr>
          <w:sz w:val="24"/>
        </w:rPr>
        <w:t>ajenas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oficina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control</w:t>
      </w:r>
      <w:r>
        <w:rPr>
          <w:spacing w:val="-4"/>
          <w:sz w:val="24"/>
        </w:rPr>
        <w:t xml:space="preserve"> </w:t>
      </w:r>
      <w:r>
        <w:rPr>
          <w:sz w:val="24"/>
        </w:rPr>
        <w:t>interno.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before="44"/>
        <w:rPr>
          <w:sz w:val="24"/>
        </w:rPr>
      </w:pPr>
      <w:r>
        <w:rPr>
          <w:sz w:val="24"/>
        </w:rPr>
        <w:t>Realizar</w:t>
      </w:r>
      <w:r>
        <w:rPr>
          <w:spacing w:val="-4"/>
          <w:sz w:val="24"/>
        </w:rPr>
        <w:t xml:space="preserve"> </w:t>
      </w:r>
      <w:r>
        <w:rPr>
          <w:sz w:val="24"/>
        </w:rPr>
        <w:t>auditorías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puedan</w:t>
      </w:r>
      <w:r>
        <w:rPr>
          <w:spacing w:val="-1"/>
          <w:sz w:val="24"/>
        </w:rPr>
        <w:t xml:space="preserve"> </w:t>
      </w:r>
      <w:r>
        <w:rPr>
          <w:sz w:val="24"/>
        </w:rPr>
        <w:t>tener</w:t>
      </w:r>
      <w:r>
        <w:rPr>
          <w:spacing w:val="-3"/>
          <w:sz w:val="24"/>
        </w:rPr>
        <w:t xml:space="preserve"> </w:t>
      </w:r>
      <w:r>
        <w:rPr>
          <w:sz w:val="24"/>
        </w:rPr>
        <w:t>conflictos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interés.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before="40" w:line="276" w:lineRule="auto"/>
        <w:ind w:right="119"/>
        <w:rPr>
          <w:sz w:val="24"/>
        </w:rPr>
      </w:pPr>
      <w:r>
        <w:rPr>
          <w:sz w:val="24"/>
        </w:rPr>
        <w:t>Dirigir</w:t>
      </w:r>
      <w:r>
        <w:rPr>
          <w:spacing w:val="9"/>
          <w:sz w:val="24"/>
        </w:rPr>
        <w:t xml:space="preserve"> </w:t>
      </w:r>
      <w:r>
        <w:rPr>
          <w:sz w:val="24"/>
        </w:rPr>
        <w:t>las</w:t>
      </w:r>
      <w:r>
        <w:rPr>
          <w:spacing w:val="9"/>
          <w:sz w:val="24"/>
        </w:rPr>
        <w:t xml:space="preserve"> </w:t>
      </w:r>
      <w:r>
        <w:rPr>
          <w:sz w:val="24"/>
        </w:rPr>
        <w:t>actividades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8"/>
          <w:sz w:val="24"/>
        </w:rPr>
        <w:t xml:space="preserve"> </w:t>
      </w:r>
      <w:r>
        <w:rPr>
          <w:sz w:val="24"/>
        </w:rPr>
        <w:t>los</w:t>
      </w:r>
      <w:r>
        <w:rPr>
          <w:spacing w:val="9"/>
          <w:sz w:val="24"/>
        </w:rPr>
        <w:t xml:space="preserve"> </w:t>
      </w:r>
      <w:r>
        <w:rPr>
          <w:sz w:val="24"/>
        </w:rPr>
        <w:t>colaboradores</w:t>
      </w:r>
      <w:r>
        <w:rPr>
          <w:spacing w:val="9"/>
          <w:sz w:val="24"/>
        </w:rPr>
        <w:t xml:space="preserve"> </w:t>
      </w:r>
      <w:r>
        <w:rPr>
          <w:sz w:val="24"/>
        </w:rPr>
        <w:t>del</w:t>
      </w:r>
      <w:r>
        <w:rPr>
          <w:spacing w:val="9"/>
          <w:sz w:val="24"/>
        </w:rPr>
        <w:t xml:space="preserve"> </w:t>
      </w:r>
      <w:r>
        <w:rPr>
          <w:sz w:val="24"/>
        </w:rPr>
        <w:t>FBSCGR</w:t>
      </w:r>
      <w:r>
        <w:rPr>
          <w:spacing w:val="8"/>
          <w:sz w:val="24"/>
        </w:rPr>
        <w:t xml:space="preserve"> </w:t>
      </w:r>
      <w:r>
        <w:rPr>
          <w:sz w:val="24"/>
        </w:rPr>
        <w:t>que</w:t>
      </w:r>
      <w:r>
        <w:rPr>
          <w:spacing w:val="7"/>
          <w:sz w:val="24"/>
        </w:rPr>
        <w:t xml:space="preserve"> </w:t>
      </w:r>
      <w:r>
        <w:rPr>
          <w:sz w:val="24"/>
        </w:rPr>
        <w:t>no</w:t>
      </w:r>
      <w:r>
        <w:rPr>
          <w:spacing w:val="8"/>
          <w:sz w:val="24"/>
        </w:rPr>
        <w:t xml:space="preserve"> </w:t>
      </w:r>
      <w:r>
        <w:rPr>
          <w:sz w:val="24"/>
        </w:rPr>
        <w:t>sean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la</w:t>
      </w:r>
      <w:r>
        <w:rPr>
          <w:spacing w:val="-63"/>
          <w:sz w:val="24"/>
        </w:rPr>
        <w:t xml:space="preserve"> </w:t>
      </w:r>
      <w:r>
        <w:rPr>
          <w:sz w:val="24"/>
        </w:rPr>
        <w:t>oficina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control</w:t>
      </w:r>
      <w:r>
        <w:rPr>
          <w:spacing w:val="-8"/>
          <w:sz w:val="24"/>
        </w:rPr>
        <w:t xml:space="preserve"> </w:t>
      </w:r>
      <w:r>
        <w:rPr>
          <w:sz w:val="24"/>
        </w:rPr>
        <w:t>interno,</w:t>
      </w:r>
      <w:r>
        <w:rPr>
          <w:spacing w:val="-6"/>
          <w:sz w:val="24"/>
        </w:rPr>
        <w:t xml:space="preserve"> </w:t>
      </w:r>
      <w:r>
        <w:rPr>
          <w:sz w:val="24"/>
        </w:rPr>
        <w:t>con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excepción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empleados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hayan</w:t>
      </w:r>
      <w:r>
        <w:rPr>
          <w:spacing w:val="-8"/>
          <w:sz w:val="24"/>
        </w:rPr>
        <w:t xml:space="preserve"> </w:t>
      </w:r>
      <w:r>
        <w:rPr>
          <w:sz w:val="24"/>
        </w:rPr>
        <w:t>sido</w:t>
      </w:r>
    </w:p>
    <w:p w:rsidR="00FF7B7E" w:rsidRDefault="00FF7B7E">
      <w:pPr>
        <w:spacing w:line="276" w:lineRule="auto"/>
        <w:rPr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extoindependiente"/>
        <w:spacing w:before="67" w:line="276" w:lineRule="auto"/>
        <w:ind w:left="821"/>
      </w:pPr>
      <w:r>
        <w:lastRenderedPageBreak/>
        <w:t>asignados</w:t>
      </w:r>
      <w:r>
        <w:rPr>
          <w:spacing w:val="45"/>
        </w:rPr>
        <w:t xml:space="preserve"> </w:t>
      </w:r>
      <w:r>
        <w:t>apropiadamente</w:t>
      </w:r>
      <w:r>
        <w:rPr>
          <w:spacing w:val="43"/>
        </w:rPr>
        <w:t xml:space="preserve"> </w:t>
      </w:r>
      <w:r>
        <w:t>en</w:t>
      </w:r>
      <w:r>
        <w:rPr>
          <w:spacing w:val="43"/>
        </w:rPr>
        <w:t xml:space="preserve"> </w:t>
      </w:r>
      <w:r>
        <w:t>los</w:t>
      </w:r>
      <w:r>
        <w:rPr>
          <w:spacing w:val="45"/>
        </w:rPr>
        <w:t xml:space="preserve"> </w:t>
      </w:r>
      <w:r>
        <w:t>equipos</w:t>
      </w:r>
      <w:r>
        <w:rPr>
          <w:spacing w:val="45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auditoría</w:t>
      </w:r>
      <w:r>
        <w:rPr>
          <w:spacing w:val="44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colaborar</w:t>
      </w:r>
      <w:r>
        <w:rPr>
          <w:spacing w:val="45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alguna</w:t>
      </w:r>
      <w:r>
        <w:rPr>
          <w:spacing w:val="-2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auditores</w:t>
      </w:r>
      <w:r>
        <w:rPr>
          <w:spacing w:val="1"/>
        </w:rPr>
        <w:t xml:space="preserve"> </w:t>
      </w:r>
      <w:r>
        <w:t>internos.</w:t>
      </w:r>
    </w:p>
    <w:p w:rsidR="00FF7B7E" w:rsidRDefault="00781237">
      <w:pPr>
        <w:pStyle w:val="Prrafodelista"/>
        <w:numPr>
          <w:ilvl w:val="2"/>
          <w:numId w:val="12"/>
        </w:numPr>
        <w:tabs>
          <w:tab w:val="left" w:pos="821"/>
        </w:tabs>
        <w:spacing w:line="278" w:lineRule="auto"/>
        <w:ind w:right="118"/>
        <w:rPr>
          <w:sz w:val="24"/>
        </w:rPr>
      </w:pPr>
      <w:r>
        <w:rPr>
          <w:sz w:val="24"/>
        </w:rPr>
        <w:t>Gestionar</w:t>
      </w:r>
      <w:r>
        <w:rPr>
          <w:spacing w:val="53"/>
          <w:sz w:val="24"/>
        </w:rPr>
        <w:t xml:space="preserve"> </w:t>
      </w:r>
      <w:r>
        <w:rPr>
          <w:sz w:val="24"/>
        </w:rPr>
        <w:t>los</w:t>
      </w:r>
      <w:r>
        <w:rPr>
          <w:spacing w:val="54"/>
          <w:sz w:val="24"/>
        </w:rPr>
        <w:t xml:space="preserve"> </w:t>
      </w:r>
      <w:r>
        <w:rPr>
          <w:sz w:val="24"/>
        </w:rPr>
        <w:t>riesgos</w:t>
      </w:r>
      <w:r>
        <w:rPr>
          <w:spacing w:val="53"/>
          <w:sz w:val="24"/>
        </w:rPr>
        <w:t xml:space="preserve"> </w:t>
      </w:r>
      <w:r>
        <w:rPr>
          <w:sz w:val="24"/>
        </w:rPr>
        <w:t>del</w:t>
      </w:r>
      <w:r>
        <w:rPr>
          <w:spacing w:val="53"/>
          <w:sz w:val="24"/>
        </w:rPr>
        <w:t xml:space="preserve"> </w:t>
      </w:r>
      <w:r>
        <w:rPr>
          <w:sz w:val="24"/>
        </w:rPr>
        <w:t>FBSCGR,</w:t>
      </w:r>
      <w:r>
        <w:rPr>
          <w:spacing w:val="55"/>
          <w:sz w:val="24"/>
        </w:rPr>
        <w:t xml:space="preserve"> </w:t>
      </w:r>
      <w:r>
        <w:rPr>
          <w:sz w:val="24"/>
        </w:rPr>
        <w:t>con</w:t>
      </w:r>
      <w:r>
        <w:rPr>
          <w:spacing w:val="52"/>
          <w:sz w:val="24"/>
        </w:rPr>
        <w:t xml:space="preserve"> </w:t>
      </w:r>
      <w:r>
        <w:rPr>
          <w:sz w:val="24"/>
        </w:rPr>
        <w:t>excepción</w:t>
      </w:r>
      <w:r>
        <w:rPr>
          <w:spacing w:val="53"/>
          <w:sz w:val="24"/>
        </w:rPr>
        <w:t xml:space="preserve"> </w:t>
      </w:r>
      <w:r>
        <w:rPr>
          <w:sz w:val="24"/>
        </w:rPr>
        <w:t>de</w:t>
      </w:r>
      <w:r>
        <w:rPr>
          <w:spacing w:val="53"/>
          <w:sz w:val="24"/>
        </w:rPr>
        <w:t xml:space="preserve"> </w:t>
      </w:r>
      <w:r>
        <w:rPr>
          <w:sz w:val="24"/>
        </w:rPr>
        <w:t>la</w:t>
      </w:r>
      <w:r>
        <w:rPr>
          <w:spacing w:val="52"/>
          <w:sz w:val="24"/>
        </w:rPr>
        <w:t xml:space="preserve"> </w:t>
      </w:r>
      <w:r>
        <w:rPr>
          <w:sz w:val="24"/>
        </w:rPr>
        <w:t>gestión</w:t>
      </w:r>
      <w:r>
        <w:rPr>
          <w:spacing w:val="53"/>
          <w:sz w:val="24"/>
        </w:rPr>
        <w:t xml:space="preserve"> </w:t>
      </w:r>
      <w:r>
        <w:rPr>
          <w:sz w:val="24"/>
        </w:rPr>
        <w:t>de</w:t>
      </w:r>
      <w:r>
        <w:rPr>
          <w:spacing w:val="53"/>
          <w:sz w:val="24"/>
        </w:rPr>
        <w:t xml:space="preserve"> </w:t>
      </w:r>
      <w:r>
        <w:rPr>
          <w:sz w:val="24"/>
        </w:rPr>
        <w:t>los</w:t>
      </w:r>
      <w:r>
        <w:rPr>
          <w:spacing w:val="-64"/>
          <w:sz w:val="24"/>
        </w:rPr>
        <w:t xml:space="preserve"> </w:t>
      </w:r>
      <w:r>
        <w:rPr>
          <w:sz w:val="24"/>
        </w:rPr>
        <w:t>riesgos correspondientes 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actividad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auditoría</w:t>
      </w:r>
      <w:r>
        <w:rPr>
          <w:spacing w:val="-2"/>
          <w:sz w:val="24"/>
        </w:rPr>
        <w:t xml:space="preserve"> </w:t>
      </w:r>
      <w:r>
        <w:rPr>
          <w:sz w:val="24"/>
        </w:rPr>
        <w:t>interna.</w:t>
      </w:r>
    </w:p>
    <w:p w:rsidR="00FF7B7E" w:rsidRDefault="00FF7B7E">
      <w:pPr>
        <w:pStyle w:val="Textoindependiente"/>
        <w:spacing w:before="10"/>
        <w:rPr>
          <w:sz w:val="26"/>
        </w:rPr>
      </w:pPr>
    </w:p>
    <w:p w:rsidR="00FF7B7E" w:rsidRDefault="00781237">
      <w:pPr>
        <w:pStyle w:val="Ttulo1"/>
        <w:numPr>
          <w:ilvl w:val="1"/>
          <w:numId w:val="12"/>
        </w:numPr>
        <w:tabs>
          <w:tab w:val="left" w:pos="529"/>
        </w:tabs>
        <w:spacing w:before="1"/>
        <w:ind w:left="528" w:hanging="429"/>
      </w:pPr>
      <w:r>
        <w:t>Impedimentos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auditores</w:t>
      </w:r>
    </w:p>
    <w:p w:rsidR="00FF7B7E" w:rsidRDefault="00FF7B7E">
      <w:pPr>
        <w:pStyle w:val="Textoindependiente"/>
        <w:spacing w:before="3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19"/>
        <w:jc w:val="both"/>
      </w:pPr>
      <w:r>
        <w:t>Cuando en el desarrollo de una auditoría surgiese un conflicto de intereses para el</w:t>
      </w:r>
      <w:r>
        <w:rPr>
          <w:spacing w:val="-64"/>
        </w:rPr>
        <w:t xml:space="preserve"> </w:t>
      </w:r>
      <w:r>
        <w:t>auditor, éste deberá declararlo, sin perjuicio de que el colaborador pueda ser</w:t>
      </w:r>
      <w:r>
        <w:rPr>
          <w:spacing w:val="1"/>
        </w:rPr>
        <w:t xml:space="preserve"> </w:t>
      </w:r>
      <w:r>
        <w:t xml:space="preserve">recusado. Los conflictos que surjan en materia de </w:t>
      </w:r>
      <w:r>
        <w:rPr>
          <w:rFonts w:ascii="Arial" w:hAnsi="Arial"/>
          <w:i/>
        </w:rPr>
        <w:t xml:space="preserve">conflicto de interés </w:t>
      </w:r>
      <w:r>
        <w:t>deberán ser</w:t>
      </w:r>
      <w:r>
        <w:rPr>
          <w:spacing w:val="1"/>
        </w:rPr>
        <w:t xml:space="preserve"> </w:t>
      </w:r>
      <w:r>
        <w:t>absueltos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Comité</w:t>
      </w:r>
      <w:r>
        <w:rPr>
          <w:spacing w:val="-3"/>
        </w:rPr>
        <w:t xml:space="preserve"> </w:t>
      </w:r>
      <w:r>
        <w:t>Institucional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Coordinación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Interno-CICCI.</w:t>
      </w:r>
    </w:p>
    <w:p w:rsidR="00FF7B7E" w:rsidRDefault="00FF7B7E">
      <w:pPr>
        <w:pStyle w:val="Textoindependiente"/>
        <w:spacing w:before="9"/>
        <w:rPr>
          <w:sz w:val="27"/>
        </w:rPr>
      </w:pPr>
    </w:p>
    <w:p w:rsidR="00FF7B7E" w:rsidRDefault="00781237">
      <w:pPr>
        <w:pStyle w:val="Ttulo1"/>
        <w:numPr>
          <w:ilvl w:val="1"/>
          <w:numId w:val="12"/>
        </w:numPr>
        <w:tabs>
          <w:tab w:val="left" w:pos="529"/>
        </w:tabs>
        <w:ind w:left="528" w:hanging="429"/>
      </w:pPr>
      <w:r>
        <w:t>Valor</w:t>
      </w:r>
      <w:r>
        <w:rPr>
          <w:spacing w:val="-3"/>
        </w:rPr>
        <w:t xml:space="preserve"> </w:t>
      </w:r>
      <w:r>
        <w:t>Probatorio</w:t>
      </w:r>
    </w:p>
    <w:p w:rsidR="00FF7B7E" w:rsidRDefault="00FF7B7E">
      <w:pPr>
        <w:pStyle w:val="Textoindependiente"/>
        <w:spacing w:before="10"/>
        <w:rPr>
          <w:rFonts w:ascii="Arial"/>
          <w:b/>
          <w:sz w:val="28"/>
        </w:rPr>
      </w:pPr>
    </w:p>
    <w:p w:rsidR="00FF7B7E" w:rsidRDefault="00781237">
      <w:pPr>
        <w:pStyle w:val="Textoindependiente"/>
        <w:spacing w:line="276" w:lineRule="auto"/>
        <w:ind w:left="100" w:right="121"/>
        <w:jc w:val="both"/>
      </w:pPr>
      <w:r>
        <w:t>La oficina de control interno realizará informes de auditoría y seguimientos de Ley,</w:t>
      </w:r>
      <w:r>
        <w:rPr>
          <w:spacing w:val="-64"/>
        </w:rPr>
        <w:t xml:space="preserve"> </w:t>
      </w:r>
      <w:r>
        <w:t>los cuales tendrán valor probatorio para efectos de responsabilidad disciplinaria,</w:t>
      </w:r>
      <w:r>
        <w:rPr>
          <w:spacing w:val="1"/>
        </w:rPr>
        <w:t xml:space="preserve"> </w:t>
      </w:r>
      <w:r>
        <w:t>fiscal</w:t>
      </w:r>
      <w:r>
        <w:rPr>
          <w:spacing w:val="-8"/>
        </w:rPr>
        <w:t xml:space="preserve"> </w:t>
      </w:r>
      <w:r>
        <w:t>y/o</w:t>
      </w:r>
      <w:r>
        <w:rPr>
          <w:spacing w:val="-9"/>
        </w:rPr>
        <w:t xml:space="preserve"> </w:t>
      </w:r>
      <w:r>
        <w:t>penal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acuerdo</w:t>
      </w:r>
      <w:r>
        <w:rPr>
          <w:spacing w:val="-8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dispuesto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9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Ley</w:t>
      </w:r>
      <w:r>
        <w:rPr>
          <w:spacing w:val="-7"/>
        </w:rPr>
        <w:t xml:space="preserve"> </w:t>
      </w:r>
      <w:r>
        <w:t>1474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2011.</w:t>
      </w:r>
    </w:p>
    <w:p w:rsidR="00FF7B7E" w:rsidRDefault="00FF7B7E">
      <w:pPr>
        <w:spacing w:line="276" w:lineRule="auto"/>
        <w:jc w:val="both"/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tulo1"/>
        <w:spacing w:before="67"/>
        <w:ind w:left="1480" w:right="1497"/>
        <w:jc w:val="center"/>
      </w:pPr>
      <w:r>
        <w:lastRenderedPageBreak/>
        <w:t>CAPÍTULO</w:t>
      </w:r>
      <w:r>
        <w:rPr>
          <w:spacing w:val="-1"/>
        </w:rPr>
        <w:t xml:space="preserve"> </w:t>
      </w:r>
      <w:r>
        <w:t>IV</w:t>
      </w:r>
    </w:p>
    <w:p w:rsidR="00FF7B7E" w:rsidRDefault="00FF7B7E">
      <w:pPr>
        <w:pStyle w:val="Textoindependiente"/>
        <w:spacing w:before="11"/>
        <w:rPr>
          <w:rFonts w:ascii="Arial"/>
          <w:b/>
          <w:sz w:val="30"/>
        </w:rPr>
      </w:pPr>
    </w:p>
    <w:p w:rsidR="00FF7B7E" w:rsidRDefault="00781237">
      <w:pPr>
        <w:pStyle w:val="Prrafodelista"/>
        <w:numPr>
          <w:ilvl w:val="0"/>
          <w:numId w:val="14"/>
        </w:numPr>
        <w:tabs>
          <w:tab w:val="left" w:pos="368"/>
        </w:tabs>
        <w:ind w:left="367" w:hanging="268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CÓDIGO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ÉTICA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AUDITOR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tulo1"/>
        <w:numPr>
          <w:ilvl w:val="1"/>
          <w:numId w:val="11"/>
        </w:numPr>
        <w:tabs>
          <w:tab w:val="left" w:pos="613"/>
        </w:tabs>
        <w:spacing w:line="276" w:lineRule="auto"/>
        <w:ind w:right="116" w:hanging="360"/>
      </w:pPr>
      <w:r>
        <w:t>.</w:t>
      </w:r>
      <w:r>
        <w:rPr>
          <w:spacing w:val="15"/>
        </w:rPr>
        <w:t xml:space="preserve"> </w:t>
      </w:r>
      <w:r>
        <w:t>Reconocimiento</w:t>
      </w:r>
      <w:r>
        <w:rPr>
          <w:spacing w:val="8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definición</w:t>
      </w:r>
      <w:r>
        <w:rPr>
          <w:spacing w:val="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auditoría,</w:t>
      </w:r>
      <w:r>
        <w:rPr>
          <w:spacing w:val="12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normas</w:t>
      </w:r>
      <w:r>
        <w:rPr>
          <w:spacing w:val="13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ética</w:t>
      </w:r>
      <w:r>
        <w:rPr>
          <w:spacing w:val="-2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guías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 ejercicio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interna.</w:t>
      </w:r>
    </w:p>
    <w:p w:rsidR="00FF7B7E" w:rsidRDefault="00FF7B7E">
      <w:pPr>
        <w:pStyle w:val="Textoindependiente"/>
        <w:spacing w:before="7"/>
        <w:rPr>
          <w:rFonts w:ascii="Arial"/>
          <w:b/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18"/>
        <w:jc w:val="both"/>
      </w:pPr>
      <w:r>
        <w:t>La actividad de auditoría interna en la oficina de control interno del Fondo 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autorregulará</w:t>
      </w:r>
      <w:r>
        <w:rPr>
          <w:spacing w:val="1"/>
        </w:rPr>
        <w:t xml:space="preserve"> </w:t>
      </w:r>
      <w:r>
        <w:t>mediante la adopción de las guías emitidas por la Función Pública y el Instituto de</w:t>
      </w:r>
      <w:r>
        <w:rPr>
          <w:spacing w:val="1"/>
        </w:rPr>
        <w:t xml:space="preserve"> </w:t>
      </w:r>
      <w:r>
        <w:rPr>
          <w:spacing w:val="-1"/>
        </w:rPr>
        <w:t>Auditores</w:t>
      </w:r>
      <w:r>
        <w:rPr>
          <w:spacing w:val="-15"/>
        </w:rPr>
        <w:t xml:space="preserve"> </w:t>
      </w:r>
      <w:r>
        <w:rPr>
          <w:spacing w:val="-1"/>
        </w:rPr>
        <w:t>Internos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4"/>
        </w:rPr>
        <w:t xml:space="preserve"> </w:t>
      </w:r>
      <w:r>
        <w:rPr>
          <w:spacing w:val="-1"/>
        </w:rPr>
        <w:t>adaptadas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1"/>
        </w:rPr>
        <w:t xml:space="preserve"> </w:t>
      </w:r>
      <w:r>
        <w:rPr>
          <w:spacing w:val="-1"/>
        </w:rPr>
        <w:t>FBSCGR,</w:t>
      </w:r>
      <w:r>
        <w:rPr>
          <w:spacing w:val="-13"/>
        </w:rPr>
        <w:t xml:space="preserve"> </w:t>
      </w:r>
      <w:r>
        <w:rPr>
          <w:spacing w:val="-1"/>
        </w:rPr>
        <w:t>incluyendo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definición</w:t>
      </w:r>
      <w:r>
        <w:rPr>
          <w:spacing w:val="-12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auditoría</w:t>
      </w:r>
      <w:r>
        <w:rPr>
          <w:spacing w:val="-64"/>
        </w:rPr>
        <w:t xml:space="preserve"> </w:t>
      </w:r>
      <w:r>
        <w:t>interna, el código de ética y las normas internacionales para el ejercicio profesional</w:t>
      </w:r>
      <w:r>
        <w:rPr>
          <w:spacing w:val="-6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interna.</w:t>
      </w:r>
    </w:p>
    <w:p w:rsidR="00FF7B7E" w:rsidRDefault="00FF7B7E">
      <w:pPr>
        <w:pStyle w:val="Textoindependiente"/>
        <w:spacing w:before="6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0"/>
        <w:jc w:val="both"/>
      </w:pPr>
      <w:r>
        <w:t>La aplicación y cumplimiento de las normas emitidas por el Instituto de Auditores</w:t>
      </w:r>
      <w:r>
        <w:rPr>
          <w:spacing w:val="1"/>
        </w:rPr>
        <w:t xml:space="preserve"> </w:t>
      </w:r>
      <w:r>
        <w:t>Internos,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hará</w:t>
      </w:r>
      <w:r>
        <w:rPr>
          <w:spacing w:val="-4"/>
        </w:rPr>
        <w:t xml:space="preserve"> </w:t>
      </w:r>
      <w:r>
        <w:t>siempre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concordancia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regulen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actividad</w:t>
      </w:r>
      <w:r>
        <w:rPr>
          <w:spacing w:val="-64"/>
        </w:rPr>
        <w:t xml:space="preserve"> </w:t>
      </w:r>
      <w:r>
        <w:t>de auditoría en el país, emitidas por el Departamento Administrativo de la Función</w:t>
      </w:r>
      <w:r>
        <w:rPr>
          <w:spacing w:val="1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DAFP.</w:t>
      </w:r>
    </w:p>
    <w:p w:rsidR="00FF7B7E" w:rsidRDefault="00FF7B7E">
      <w:pPr>
        <w:pStyle w:val="Textoindependiente"/>
        <w:spacing w:before="8"/>
        <w:rPr>
          <w:sz w:val="27"/>
        </w:rPr>
      </w:pPr>
    </w:p>
    <w:p w:rsidR="00FF7B7E" w:rsidRDefault="00781237">
      <w:pPr>
        <w:pStyle w:val="Ttulo1"/>
        <w:numPr>
          <w:ilvl w:val="1"/>
          <w:numId w:val="11"/>
        </w:numPr>
        <w:tabs>
          <w:tab w:val="left" w:pos="597"/>
        </w:tabs>
        <w:ind w:left="596" w:hanging="497"/>
      </w:pPr>
      <w:r>
        <w:t>. Código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ética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actividad</w:t>
      </w:r>
      <w:r>
        <w:rPr>
          <w:spacing w:val="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r>
        <w:rPr>
          <w:spacing w:val="-3"/>
        </w:rPr>
        <w:t xml:space="preserve"> </w:t>
      </w:r>
      <w:r>
        <w:t>interna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1"/>
        <w:jc w:val="both"/>
      </w:pPr>
      <w:r>
        <w:t>Mediante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Estatuto,</w:t>
      </w:r>
      <w:r>
        <w:rPr>
          <w:spacing w:val="-5"/>
        </w:rPr>
        <w:t xml:space="preserve"> </w:t>
      </w:r>
      <w:r>
        <w:t>también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adopta</w:t>
      </w:r>
      <w:r>
        <w:rPr>
          <w:spacing w:val="-7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ética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actividad</w:t>
      </w:r>
      <w:r>
        <w:rPr>
          <w:rFonts w:ascii="Arial" w:hAnsi="Arial"/>
          <w:i/>
          <w:spacing w:val="-64"/>
        </w:rPr>
        <w:t xml:space="preserve"> </w:t>
      </w:r>
      <w:r>
        <w:rPr>
          <w:rFonts w:ascii="Arial" w:hAnsi="Arial"/>
          <w:i/>
        </w:rPr>
        <w:t>de auditoría interna</w:t>
      </w:r>
      <w:r>
        <w:t>, que deberá ser aplicado por todos los profesionales que</w:t>
      </w:r>
      <w:r>
        <w:rPr>
          <w:spacing w:val="1"/>
        </w:rPr>
        <w:t xml:space="preserve"> </w:t>
      </w:r>
      <w:r>
        <w:t>proveen servicios de auditoría en el FBSCGR, con el propósito de promover una</w:t>
      </w:r>
      <w:r>
        <w:rPr>
          <w:spacing w:val="1"/>
        </w:rPr>
        <w:t xml:space="preserve"> </w:t>
      </w:r>
      <w:r>
        <w:t>cultura ética en el ejercicio de la auditoría interna. Este código no reemplaza, ni</w:t>
      </w:r>
      <w:r>
        <w:rPr>
          <w:spacing w:val="1"/>
        </w:rPr>
        <w:t xml:space="preserve"> </w:t>
      </w:r>
      <w:r>
        <w:t>modifica</w:t>
      </w:r>
      <w:r>
        <w:rPr>
          <w:spacing w:val="-2"/>
        </w:rPr>
        <w:t xml:space="preserve"> </w:t>
      </w:r>
      <w:r>
        <w:t>ningún</w:t>
      </w:r>
      <w:r>
        <w:rPr>
          <w:spacing w:val="-1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Pr="00C54FF7" w:rsidRDefault="00781237">
      <w:pPr>
        <w:pStyle w:val="Textoindependiente"/>
        <w:spacing w:line="276" w:lineRule="auto"/>
        <w:ind w:left="100" w:right="122"/>
        <w:jc w:val="both"/>
      </w:pP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aprobado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C54FF7">
        <w:t>Coordinación</w:t>
      </w:r>
      <w:r w:rsidRPr="00C54FF7">
        <w:rPr>
          <w:spacing w:val="-4"/>
        </w:rPr>
        <w:t xml:space="preserve"> </w:t>
      </w:r>
      <w:r w:rsidRPr="00C54FF7">
        <w:t>de</w:t>
      </w:r>
      <w:r w:rsidRPr="00C54FF7">
        <w:rPr>
          <w:spacing w:val="-3"/>
        </w:rPr>
        <w:t xml:space="preserve"> </w:t>
      </w:r>
      <w:r w:rsidRPr="00C54FF7">
        <w:t>Control</w:t>
      </w:r>
      <w:r w:rsidRPr="00C54FF7">
        <w:rPr>
          <w:spacing w:val="-3"/>
        </w:rPr>
        <w:t xml:space="preserve"> </w:t>
      </w:r>
      <w:r w:rsidRPr="00C54FF7">
        <w:t>Interno,</w:t>
      </w:r>
      <w:r w:rsidRPr="00C54FF7">
        <w:rPr>
          <w:spacing w:val="-2"/>
        </w:rPr>
        <w:t xml:space="preserve"> </w:t>
      </w:r>
      <w:r w:rsidRPr="00C54FF7">
        <w:t>a</w:t>
      </w:r>
      <w:r w:rsidRPr="00C54FF7">
        <w:rPr>
          <w:spacing w:val="-3"/>
        </w:rPr>
        <w:t xml:space="preserve"> </w:t>
      </w:r>
      <w:r w:rsidRPr="00C54FF7">
        <w:t>través</w:t>
      </w:r>
      <w:r w:rsidRPr="00C54FF7">
        <w:rPr>
          <w:spacing w:val="-2"/>
        </w:rPr>
        <w:t xml:space="preserve"> </w:t>
      </w:r>
      <w:r w:rsidRPr="00C54FF7">
        <w:t>del</w:t>
      </w:r>
      <w:r w:rsidRPr="00C54FF7">
        <w:rPr>
          <w:spacing w:val="-3"/>
        </w:rPr>
        <w:t xml:space="preserve"> </w:t>
      </w:r>
      <w:r w:rsidRPr="00C54FF7">
        <w:t>acta</w:t>
      </w:r>
      <w:r w:rsidRPr="00C54FF7">
        <w:rPr>
          <w:spacing w:val="4"/>
        </w:rPr>
        <w:t xml:space="preserve"> </w:t>
      </w:r>
      <w:r w:rsidRPr="00C54FF7">
        <w:t>número</w:t>
      </w:r>
      <w:r w:rsidRPr="00C54FF7">
        <w:rPr>
          <w:spacing w:val="-3"/>
        </w:rPr>
        <w:t xml:space="preserve"> </w:t>
      </w:r>
      <w:r w:rsidR="00C54FF7" w:rsidRPr="00C54FF7">
        <w:t>06</w:t>
      </w:r>
      <w:r w:rsidRPr="00C54FF7">
        <w:rPr>
          <w:spacing w:val="-1"/>
        </w:rPr>
        <w:t xml:space="preserve"> </w:t>
      </w:r>
      <w:r w:rsidRPr="00C54FF7">
        <w:t>del</w:t>
      </w:r>
      <w:r w:rsidRPr="00C54FF7">
        <w:rPr>
          <w:spacing w:val="-4"/>
        </w:rPr>
        <w:t xml:space="preserve"> </w:t>
      </w:r>
      <w:r w:rsidR="00C54FF7" w:rsidRPr="00C54FF7">
        <w:t>14</w:t>
      </w:r>
      <w:r w:rsidRPr="00C54FF7">
        <w:rPr>
          <w:spacing w:val="-1"/>
        </w:rPr>
        <w:t xml:space="preserve"> </w:t>
      </w:r>
      <w:r w:rsidRPr="00C54FF7">
        <w:t>de</w:t>
      </w:r>
      <w:r w:rsidRPr="00C54FF7">
        <w:rPr>
          <w:spacing w:val="-3"/>
        </w:rPr>
        <w:t xml:space="preserve"> </w:t>
      </w:r>
      <w:r w:rsidR="00C54FF7" w:rsidRPr="00C54FF7">
        <w:rPr>
          <w:spacing w:val="-3"/>
        </w:rPr>
        <w:t xml:space="preserve">diciembre </w:t>
      </w:r>
      <w:r w:rsidRPr="00C54FF7">
        <w:t>2021.</w:t>
      </w:r>
    </w:p>
    <w:p w:rsidR="00FF7B7E" w:rsidRDefault="00FF7B7E">
      <w:pPr>
        <w:spacing w:line="276" w:lineRule="auto"/>
        <w:jc w:val="both"/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p w:rsidR="00FF7B7E" w:rsidRDefault="00781237">
      <w:pPr>
        <w:pStyle w:val="Ttulo1"/>
        <w:spacing w:before="67"/>
        <w:ind w:left="1480" w:right="1497"/>
        <w:jc w:val="center"/>
      </w:pPr>
      <w:r>
        <w:lastRenderedPageBreak/>
        <w:t>ANEXOS</w:t>
      </w:r>
    </w:p>
    <w:p w:rsidR="00FF7B7E" w:rsidRDefault="00FF7B7E">
      <w:pPr>
        <w:pStyle w:val="Textoindependiente"/>
        <w:spacing w:before="11"/>
        <w:rPr>
          <w:rFonts w:ascii="Arial"/>
          <w:b/>
          <w:sz w:val="22"/>
        </w:rPr>
      </w:pPr>
    </w:p>
    <w:p w:rsidR="00FF7B7E" w:rsidRDefault="00781237">
      <w:pPr>
        <w:pStyle w:val="Textoindependiente"/>
        <w:spacing w:before="92"/>
        <w:ind w:left="100"/>
      </w:pPr>
      <w:r>
        <w:t>Anexo</w:t>
      </w:r>
      <w:r>
        <w:rPr>
          <w:spacing w:val="-3"/>
        </w:rPr>
        <w:t xml:space="preserve"> </w:t>
      </w:r>
      <w:r>
        <w:t>No.1</w:t>
      </w:r>
    </w:p>
    <w:p w:rsidR="00FF7B7E" w:rsidRDefault="00FF7B7E">
      <w:pPr>
        <w:pStyle w:val="Textoindependiente"/>
        <w:spacing w:before="3"/>
        <w:rPr>
          <w:sz w:val="23"/>
        </w:rPr>
      </w:pPr>
    </w:p>
    <w:p w:rsidR="00FF7B7E" w:rsidRDefault="00781237">
      <w:pPr>
        <w:pStyle w:val="Ttulo1"/>
        <w:spacing w:before="93"/>
        <w:ind w:left="1554" w:right="1578"/>
        <w:jc w:val="center"/>
      </w:pPr>
      <w:r>
        <w:t>CÓDIGO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ÉTICA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AUDITORES</w:t>
      </w:r>
      <w:r>
        <w:rPr>
          <w:spacing w:val="-3"/>
        </w:rPr>
        <w:t xml:space="preserve"> </w:t>
      </w:r>
      <w:r>
        <w:t>INTERNOS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Textoindependiente"/>
        <w:spacing w:line="276" w:lineRule="auto"/>
        <w:ind w:left="100" w:right="123"/>
        <w:jc w:val="both"/>
      </w:pPr>
      <w:r>
        <w:t>La auditoría interna es una actividad independiente y objetiva, concebida para</w:t>
      </w:r>
      <w:r>
        <w:rPr>
          <w:spacing w:val="1"/>
        </w:rPr>
        <w:t xml:space="preserve"> </w:t>
      </w:r>
      <w:r>
        <w:t>agregar</w:t>
      </w:r>
      <w:r>
        <w:rPr>
          <w:spacing w:val="-3"/>
        </w:rPr>
        <w:t xml:space="preserve"> </w:t>
      </w:r>
      <w:r>
        <w:t>valor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mejorar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operaciones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FBSCGR,</w:t>
      </w:r>
      <w:r>
        <w:rPr>
          <w:spacing w:val="-3"/>
        </w:rPr>
        <w:t xml:space="preserve"> </w:t>
      </w:r>
      <w:r>
        <w:t>ayuda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a cumplir</w:t>
      </w:r>
      <w:r>
        <w:rPr>
          <w:spacing w:val="-65"/>
        </w:rPr>
        <w:t xml:space="preserve"> </w:t>
      </w:r>
      <w:r>
        <w:t>sus objetivos aportando un enfoque sistemático y disciplinado, para evaluar y</w:t>
      </w:r>
      <w:r>
        <w:rPr>
          <w:spacing w:val="1"/>
        </w:rPr>
        <w:t xml:space="preserve"> </w:t>
      </w:r>
      <w:r>
        <w:t>mejorar la</w:t>
      </w:r>
      <w:r>
        <w:rPr>
          <w:spacing w:val="-2"/>
        </w:rPr>
        <w:t xml:space="preserve"> </w:t>
      </w:r>
      <w:r>
        <w:t>eficacia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procesos de</w:t>
      </w:r>
      <w:r>
        <w:rPr>
          <w:spacing w:val="2"/>
        </w:rPr>
        <w:t xml:space="preserve"> </w:t>
      </w:r>
      <w:r>
        <w:t>gestión, control</w:t>
      </w:r>
      <w:r>
        <w:rPr>
          <w:spacing w:val="-2"/>
        </w:rPr>
        <w:t xml:space="preserve"> </w:t>
      </w:r>
      <w:r>
        <w:t>y gobierno.</w:t>
      </w:r>
    </w:p>
    <w:p w:rsidR="00FF7B7E" w:rsidRDefault="00FF7B7E">
      <w:pPr>
        <w:pStyle w:val="Textoindependiente"/>
        <w:spacing w:before="4"/>
        <w:rPr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4"/>
        <w:jc w:val="both"/>
      </w:pPr>
      <w:r>
        <w:t>En este sentido, es necesario contar con un marco de conducta para quienes</w:t>
      </w:r>
      <w:r>
        <w:rPr>
          <w:spacing w:val="1"/>
        </w:rPr>
        <w:t xml:space="preserve"> </w:t>
      </w:r>
      <w:r>
        <w:t>ejercen la</w:t>
      </w:r>
      <w:r>
        <w:rPr>
          <w:spacing w:val="1"/>
        </w:rPr>
        <w:t xml:space="preserve"> </w:t>
      </w:r>
      <w:r>
        <w:t>práctica de</w:t>
      </w:r>
      <w:r>
        <w:rPr>
          <w:spacing w:val="1"/>
        </w:rPr>
        <w:t xml:space="preserve"> </w:t>
      </w:r>
      <w:r>
        <w:t>auditoría en</w:t>
      </w:r>
      <w:r>
        <w:rPr>
          <w:spacing w:val="1"/>
        </w:rPr>
        <w:t xml:space="preserve"> </w:t>
      </w:r>
      <w:r>
        <w:t>el FBSCGR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dan cumplimiento al</w:t>
      </w:r>
      <w:r>
        <w:rPr>
          <w:spacing w:val="1"/>
        </w:rPr>
        <w:t xml:space="preserve"> </w:t>
      </w:r>
      <w:r>
        <w:t>rol de</w:t>
      </w:r>
      <w:r>
        <w:rPr>
          <w:spacing w:val="1"/>
        </w:rPr>
        <w:t xml:space="preserve"> </w:t>
      </w:r>
      <w:r>
        <w:t>evaluación</w:t>
      </w:r>
      <w:r>
        <w:rPr>
          <w:spacing w:val="-2"/>
        </w:rPr>
        <w:t xml:space="preserve"> </w:t>
      </w:r>
      <w:r>
        <w:t>y seguimiento</w:t>
      </w:r>
      <w:r>
        <w:rPr>
          <w:spacing w:val="-2"/>
        </w:rPr>
        <w:t xml:space="preserve"> </w:t>
      </w:r>
      <w:r>
        <w:t>establecido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648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FF7B7E" w:rsidRDefault="00FF7B7E">
      <w:pPr>
        <w:pStyle w:val="Textoindependiente"/>
        <w:spacing w:before="9"/>
        <w:rPr>
          <w:sz w:val="27"/>
        </w:rPr>
      </w:pPr>
    </w:p>
    <w:p w:rsidR="00FF7B7E" w:rsidRDefault="00781237">
      <w:pPr>
        <w:pStyle w:val="Ttulo1"/>
        <w:numPr>
          <w:ilvl w:val="0"/>
          <w:numId w:val="10"/>
        </w:numPr>
        <w:tabs>
          <w:tab w:val="left" w:pos="461"/>
        </w:tabs>
        <w:spacing w:before="1"/>
        <w:ind w:hanging="361"/>
      </w:pPr>
      <w:r>
        <w:t>OBJETIVO</w:t>
      </w:r>
    </w:p>
    <w:p w:rsidR="00FF7B7E" w:rsidRDefault="00FF7B7E">
      <w:pPr>
        <w:pStyle w:val="Textoindependiente"/>
        <w:spacing w:before="10"/>
        <w:rPr>
          <w:rFonts w:ascii="Arial"/>
          <w:b/>
          <w:sz w:val="30"/>
        </w:rPr>
      </w:pPr>
    </w:p>
    <w:p w:rsidR="00FF7B7E" w:rsidRDefault="00781237">
      <w:pPr>
        <w:pStyle w:val="Textoindependiente"/>
        <w:spacing w:before="1" w:line="276" w:lineRule="auto"/>
        <w:ind w:left="100" w:right="117"/>
        <w:jc w:val="both"/>
      </w:pPr>
      <w:r>
        <w:t>Promover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adecuado</w:t>
      </w:r>
      <w:r>
        <w:rPr>
          <w:spacing w:val="-12"/>
        </w:rPr>
        <w:t xml:space="preserve"> </w:t>
      </w:r>
      <w:r>
        <w:t>comportamiento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auditores</w:t>
      </w:r>
      <w:r>
        <w:rPr>
          <w:spacing w:val="-11"/>
        </w:rPr>
        <w:t xml:space="preserve"> </w:t>
      </w:r>
      <w:r>
        <w:t>internos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FBSCGR,</w:t>
      </w:r>
      <w:r>
        <w:rPr>
          <w:spacing w:val="-10"/>
        </w:rPr>
        <w:t xml:space="preserve"> </w:t>
      </w:r>
      <w:r>
        <w:t>bajo</w:t>
      </w:r>
      <w:r>
        <w:rPr>
          <w:spacing w:val="-64"/>
        </w:rPr>
        <w:t xml:space="preserve"> </w:t>
      </w:r>
      <w:r>
        <w:t>el cumplimiento de las normas inherentes y a las buenas prácticas de la auditoría</w:t>
      </w:r>
      <w:r>
        <w:rPr>
          <w:spacing w:val="1"/>
        </w:rPr>
        <w:t xml:space="preserve"> </w:t>
      </w:r>
      <w:r>
        <w:t>interna.</w:t>
      </w:r>
    </w:p>
    <w:p w:rsidR="00FF7B7E" w:rsidRDefault="00FF7B7E">
      <w:pPr>
        <w:pStyle w:val="Textoindependiente"/>
        <w:spacing w:before="9"/>
        <w:rPr>
          <w:sz w:val="27"/>
        </w:rPr>
      </w:pPr>
    </w:p>
    <w:p w:rsidR="00FF7B7E" w:rsidRDefault="00781237">
      <w:pPr>
        <w:pStyle w:val="Ttulo1"/>
        <w:numPr>
          <w:ilvl w:val="0"/>
          <w:numId w:val="10"/>
        </w:numPr>
        <w:tabs>
          <w:tab w:val="left" w:pos="461"/>
        </w:tabs>
        <w:spacing w:before="1"/>
        <w:ind w:hanging="361"/>
      </w:pPr>
      <w:r>
        <w:t>ALCANCE</w:t>
      </w:r>
    </w:p>
    <w:p w:rsidR="00FF7B7E" w:rsidRDefault="00FF7B7E">
      <w:pPr>
        <w:pStyle w:val="Textoindependiente"/>
        <w:spacing w:before="10"/>
        <w:rPr>
          <w:rFonts w:ascii="Arial"/>
          <w:b/>
          <w:sz w:val="30"/>
        </w:rPr>
      </w:pPr>
    </w:p>
    <w:p w:rsidR="00FF7B7E" w:rsidRDefault="00781237">
      <w:pPr>
        <w:pStyle w:val="Textoindependiente"/>
        <w:spacing w:before="1" w:line="276" w:lineRule="auto"/>
        <w:ind w:left="100" w:right="123"/>
        <w:jc w:val="both"/>
      </w:pPr>
      <w:r>
        <w:t>El presente código de ética abarca las reglas de conducta y comportamientos que</w:t>
      </w:r>
      <w:r>
        <w:rPr>
          <w:spacing w:val="1"/>
        </w:rPr>
        <w:t xml:space="preserve"> </w:t>
      </w:r>
      <w:r>
        <w:rPr>
          <w:spacing w:val="-1"/>
        </w:rPr>
        <w:t>deben</w:t>
      </w:r>
      <w:r>
        <w:rPr>
          <w:spacing w:val="-16"/>
        </w:rPr>
        <w:t xml:space="preserve"> </w:t>
      </w:r>
      <w:r>
        <w:rPr>
          <w:spacing w:val="-1"/>
        </w:rPr>
        <w:t>adoptar</w:t>
      </w:r>
      <w:r>
        <w:rPr>
          <w:spacing w:val="-13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aplicar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auditores</w:t>
      </w:r>
      <w:r>
        <w:rPr>
          <w:spacing w:val="-13"/>
        </w:rPr>
        <w:t xml:space="preserve"> </w:t>
      </w:r>
      <w:r>
        <w:t>internos</w:t>
      </w:r>
      <w:r>
        <w:rPr>
          <w:spacing w:val="-13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desarrollo</w:t>
      </w:r>
      <w:r>
        <w:rPr>
          <w:spacing w:val="-15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ejercicio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auditoría</w:t>
      </w:r>
      <w:r>
        <w:rPr>
          <w:spacing w:val="-65"/>
        </w:rPr>
        <w:t xml:space="preserve"> </w:t>
      </w:r>
      <w:r>
        <w:t>y que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miembros activos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FF7B7E" w:rsidRDefault="00FF7B7E">
      <w:pPr>
        <w:pStyle w:val="Textoindependiente"/>
        <w:spacing w:before="9"/>
        <w:rPr>
          <w:sz w:val="27"/>
        </w:rPr>
      </w:pPr>
    </w:p>
    <w:p w:rsidR="00FF7B7E" w:rsidRDefault="00781237">
      <w:pPr>
        <w:pStyle w:val="Ttulo1"/>
        <w:numPr>
          <w:ilvl w:val="0"/>
          <w:numId w:val="10"/>
        </w:numPr>
        <w:tabs>
          <w:tab w:val="left" w:pos="461"/>
        </w:tabs>
        <w:ind w:hanging="361"/>
      </w:pPr>
      <w:r>
        <w:t>ELEMENTOS</w:t>
      </w:r>
      <w:r>
        <w:rPr>
          <w:spacing w:val="-3"/>
        </w:rPr>
        <w:t xml:space="preserve"> </w:t>
      </w:r>
      <w:r>
        <w:t>DEL CÓDIGO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ÉTICA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AUDITOR</w:t>
      </w:r>
      <w:r>
        <w:rPr>
          <w:spacing w:val="-7"/>
        </w:rPr>
        <w:t xml:space="preserve"> </w:t>
      </w:r>
      <w:r>
        <w:t>INTERNO</w:t>
      </w:r>
    </w:p>
    <w:p w:rsidR="00FF7B7E" w:rsidRDefault="00FF7B7E">
      <w:pPr>
        <w:pStyle w:val="Textoindependiente"/>
        <w:spacing w:before="4"/>
        <w:rPr>
          <w:rFonts w:ascii="Arial"/>
          <w:b/>
          <w:sz w:val="31"/>
        </w:rPr>
      </w:pPr>
    </w:p>
    <w:p w:rsidR="00FF7B7E" w:rsidRDefault="00781237">
      <w:pPr>
        <w:pStyle w:val="Prrafodelista"/>
        <w:numPr>
          <w:ilvl w:val="1"/>
          <w:numId w:val="10"/>
        </w:numPr>
        <w:tabs>
          <w:tab w:val="left" w:pos="500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Principios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Reglas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Conducta</w:t>
      </w:r>
    </w:p>
    <w:p w:rsidR="00FF7B7E" w:rsidRDefault="00FF7B7E">
      <w:pPr>
        <w:pStyle w:val="Textoindependiente"/>
        <w:rPr>
          <w:rFonts w:ascii="Arial"/>
          <w:b/>
          <w:sz w:val="38"/>
        </w:rPr>
      </w:pPr>
    </w:p>
    <w:p w:rsidR="00FF7B7E" w:rsidRDefault="00781237">
      <w:pPr>
        <w:pStyle w:val="Textoindependiente"/>
        <w:spacing w:line="278" w:lineRule="auto"/>
        <w:ind w:left="100" w:right="126"/>
        <w:jc w:val="both"/>
      </w:pPr>
      <w:r>
        <w:t>Los auditores internos del Fondo de Bienestar Social de la Contraloría General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deben</w:t>
      </w:r>
      <w:r>
        <w:rPr>
          <w:spacing w:val="-2"/>
        </w:rPr>
        <w:t xml:space="preserve"> </w:t>
      </w:r>
      <w:r>
        <w:t>aplicar y cumplir los</w:t>
      </w:r>
      <w:r>
        <w:rPr>
          <w:spacing w:val="1"/>
        </w:rPr>
        <w:t xml:space="preserve"> </w:t>
      </w:r>
      <w:r>
        <w:t>siguientes principios:</w:t>
      </w:r>
    </w:p>
    <w:p w:rsidR="00FF7B7E" w:rsidRDefault="00FF7B7E">
      <w:pPr>
        <w:pStyle w:val="Textoindependiente"/>
        <w:spacing w:before="2"/>
        <w:rPr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581"/>
      </w:tblGrid>
      <w:tr w:rsidR="00FF7B7E">
        <w:trPr>
          <w:trHeight w:val="321"/>
        </w:trPr>
        <w:tc>
          <w:tcPr>
            <w:tcW w:w="4249" w:type="dxa"/>
          </w:tcPr>
          <w:p w:rsidR="00FF7B7E" w:rsidRDefault="00781237">
            <w:pPr>
              <w:pStyle w:val="TableParagraph"/>
              <w:spacing w:before="2"/>
              <w:ind w:left="1486" w:right="148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PRINCIPIO</w:t>
            </w:r>
          </w:p>
        </w:tc>
        <w:tc>
          <w:tcPr>
            <w:tcW w:w="4581" w:type="dxa"/>
          </w:tcPr>
          <w:p w:rsidR="00FF7B7E" w:rsidRDefault="00781237">
            <w:pPr>
              <w:pStyle w:val="TableParagraph"/>
              <w:spacing w:before="2"/>
              <w:ind w:left="86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REGLAS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CONDUCTA</w:t>
            </w:r>
          </w:p>
        </w:tc>
      </w:tr>
    </w:tbl>
    <w:p w:rsidR="00FF7B7E" w:rsidRDefault="00FF7B7E">
      <w:pPr>
        <w:rPr>
          <w:rFonts w:ascii="Arial"/>
          <w:sz w:val="24"/>
        </w:rPr>
        <w:sectPr w:rsidR="00FF7B7E">
          <w:pgSz w:w="12240" w:h="15840"/>
          <w:pgMar w:top="1360" w:right="158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581"/>
      </w:tblGrid>
      <w:tr w:rsidR="00FF7B7E">
        <w:trPr>
          <w:trHeight w:val="2626"/>
        </w:trPr>
        <w:tc>
          <w:tcPr>
            <w:tcW w:w="4249" w:type="dxa"/>
          </w:tcPr>
          <w:p w:rsidR="00FF7B7E" w:rsidRDefault="0078123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INTEGRIDAD</w:t>
            </w:r>
          </w:p>
          <w:p w:rsidR="00FF7B7E" w:rsidRDefault="00781237">
            <w:pPr>
              <w:pStyle w:val="TableParagraph"/>
              <w:spacing w:before="39" w:line="276" w:lineRule="auto"/>
              <w:ind w:right="98"/>
              <w:jc w:val="both"/>
            </w:pPr>
            <w:r>
              <w:t>La integridad de los</w:t>
            </w:r>
            <w:r>
              <w:rPr>
                <w:spacing w:val="1"/>
              </w:rPr>
              <w:t xml:space="preserve"> </w:t>
            </w:r>
            <w:r>
              <w:t>auditores</w:t>
            </w:r>
            <w:r>
              <w:rPr>
                <w:spacing w:val="1"/>
              </w:rPr>
              <w:t xml:space="preserve"> </w:t>
            </w:r>
            <w:r>
              <w:t>internos</w:t>
            </w:r>
            <w:r>
              <w:rPr>
                <w:spacing w:val="1"/>
              </w:rPr>
              <w:t xml:space="preserve"> </w:t>
            </w:r>
            <w:r>
              <w:t>consiste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desempeñar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trabajo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auditoría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honestidad,</w:t>
            </w:r>
            <w:r>
              <w:rPr>
                <w:spacing w:val="1"/>
              </w:rPr>
              <w:t xml:space="preserve"> </w:t>
            </w:r>
            <w:r>
              <w:t>diligencia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responsabilidad.</w:t>
            </w:r>
          </w:p>
        </w:tc>
        <w:tc>
          <w:tcPr>
            <w:tcW w:w="4581" w:type="dxa"/>
          </w:tcPr>
          <w:p w:rsidR="00FF7B7E" w:rsidRDefault="00781237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1" w:line="271" w:lineRule="auto"/>
              <w:ind w:right="95"/>
              <w:jc w:val="both"/>
            </w:pPr>
            <w:r>
              <w:t>Abstenerse de participar en actividades</w:t>
            </w:r>
            <w:r>
              <w:rPr>
                <w:spacing w:val="1"/>
              </w:rPr>
              <w:t xml:space="preserve"> </w:t>
            </w:r>
            <w:r>
              <w:t>ilegales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actos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vayan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detrimento de la auditoría interna o de la</w:t>
            </w:r>
            <w:r>
              <w:rPr>
                <w:spacing w:val="-59"/>
              </w:rPr>
              <w:t xml:space="preserve"> </w:t>
            </w:r>
            <w:r>
              <w:t>organización.</w:t>
            </w:r>
          </w:p>
          <w:p w:rsidR="00FF7B7E" w:rsidRDefault="00781237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7" w:line="261" w:lineRule="auto"/>
              <w:ind w:right="100"/>
              <w:jc w:val="both"/>
            </w:pPr>
            <w:r>
              <w:t>Respetar y contribuir al cumplimiento de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-2"/>
              </w:rPr>
              <w:t xml:space="preserve"> </w:t>
            </w:r>
            <w:r>
              <w:t>objetivos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leyes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organización.</w:t>
            </w:r>
          </w:p>
          <w:p w:rsidR="00FF7B7E" w:rsidRDefault="00781237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spacing w:before="16"/>
              <w:jc w:val="both"/>
            </w:pPr>
            <w:r>
              <w:t>Mantener</w:t>
            </w:r>
            <w:r>
              <w:rPr>
                <w:spacing w:val="2"/>
              </w:rPr>
              <w:t xml:space="preserve"> </w:t>
            </w:r>
            <w:r>
              <w:t>una</w:t>
            </w:r>
            <w:r>
              <w:rPr>
                <w:spacing w:val="65"/>
              </w:rPr>
              <w:t xml:space="preserve"> </w:t>
            </w:r>
            <w:r>
              <w:t>actitud</w:t>
            </w:r>
            <w:r>
              <w:rPr>
                <w:spacing w:val="65"/>
              </w:rPr>
              <w:t xml:space="preserve"> </w:t>
            </w:r>
            <w:r>
              <w:t>propositiva</w:t>
            </w:r>
            <w:r>
              <w:rPr>
                <w:spacing w:val="65"/>
              </w:rPr>
              <w:t xml:space="preserve"> </w:t>
            </w:r>
            <w:r>
              <w:t>y</w:t>
            </w:r>
            <w:r>
              <w:rPr>
                <w:spacing w:val="61"/>
              </w:rPr>
              <w:t xml:space="preserve"> </w:t>
            </w:r>
            <w:r>
              <w:t>de</w:t>
            </w:r>
          </w:p>
          <w:p w:rsidR="00FF7B7E" w:rsidRDefault="00781237">
            <w:pPr>
              <w:pStyle w:val="TableParagraph"/>
              <w:spacing w:before="3" w:line="288" w:lineRule="exact"/>
              <w:ind w:left="467" w:right="95"/>
              <w:jc w:val="both"/>
            </w:pPr>
            <w:r>
              <w:t>respeto</w:t>
            </w:r>
            <w:r>
              <w:rPr>
                <w:spacing w:val="1"/>
              </w:rPr>
              <w:t xml:space="preserve"> </w:t>
            </w:r>
            <w:r>
              <w:t>frente</w:t>
            </w:r>
            <w:r>
              <w:rPr>
                <w:spacing w:val="1"/>
              </w:rPr>
              <w:t xml:space="preserve"> </w:t>
            </w:r>
            <w:r>
              <w:t>al</w:t>
            </w:r>
            <w:r>
              <w:rPr>
                <w:spacing w:val="1"/>
              </w:rPr>
              <w:t xml:space="preserve"> </w:t>
            </w:r>
            <w:r>
              <w:t>auditorio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demás</w:t>
            </w:r>
            <w:r>
              <w:rPr>
                <w:spacing w:val="-59"/>
              </w:rPr>
              <w:t xml:space="preserve"> </w:t>
            </w:r>
            <w:r>
              <w:t>grupos</w:t>
            </w:r>
            <w:r>
              <w:rPr>
                <w:spacing w:val="-1"/>
              </w:rPr>
              <w:t xml:space="preserve"> </w:t>
            </w:r>
            <w:r>
              <w:t>de interés.</w:t>
            </w:r>
          </w:p>
        </w:tc>
      </w:tr>
      <w:tr w:rsidR="00FF7B7E">
        <w:trPr>
          <w:trHeight w:val="3371"/>
        </w:trPr>
        <w:tc>
          <w:tcPr>
            <w:tcW w:w="4249" w:type="dxa"/>
          </w:tcPr>
          <w:p w:rsidR="00FF7B7E" w:rsidRDefault="00781237">
            <w:pPr>
              <w:pStyle w:val="TableParagraph"/>
              <w:spacing w:before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OBJETIVIDAD</w:t>
            </w:r>
          </w:p>
          <w:p w:rsidR="00FF7B7E" w:rsidRDefault="00781237">
            <w:pPr>
              <w:pStyle w:val="TableParagraph"/>
              <w:spacing w:before="35" w:line="276" w:lineRule="auto"/>
              <w:ind w:right="96"/>
              <w:jc w:val="both"/>
            </w:pPr>
            <w:r>
              <w:t>Requiere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auditores</w:t>
            </w:r>
            <w:r>
              <w:rPr>
                <w:spacing w:val="1"/>
              </w:rPr>
              <w:t xml:space="preserve"> </w:t>
            </w:r>
            <w:r>
              <w:t>internos</w:t>
            </w:r>
            <w:r>
              <w:rPr>
                <w:spacing w:val="1"/>
              </w:rPr>
              <w:t xml:space="preserve"> </w:t>
            </w:r>
            <w:r>
              <w:t>evalúen</w:t>
            </w:r>
            <w:r>
              <w:rPr>
                <w:spacing w:val="1"/>
              </w:rPr>
              <w:t xml:space="preserve"> </w:t>
            </w:r>
            <w:r>
              <w:t>equilibradamente</w:t>
            </w:r>
            <w:r>
              <w:rPr>
                <w:spacing w:val="1"/>
              </w:rPr>
              <w:t xml:space="preserve"> </w:t>
            </w:r>
            <w:r>
              <w:t>todas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-59"/>
              </w:rPr>
              <w:t xml:space="preserve"> </w:t>
            </w:r>
            <w:r>
              <w:t>circunstancias</w:t>
            </w:r>
            <w:r>
              <w:rPr>
                <w:spacing w:val="1"/>
              </w:rPr>
              <w:t xml:space="preserve"> </w:t>
            </w:r>
            <w:r>
              <w:t>relevantes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subordinen su juicio a otras personas ni</w:t>
            </w:r>
            <w:r>
              <w:rPr>
                <w:spacing w:val="1"/>
              </w:rPr>
              <w:t xml:space="preserve"> </w:t>
            </w:r>
            <w:r>
              <w:t>se</w:t>
            </w:r>
            <w:r>
              <w:rPr>
                <w:spacing w:val="1"/>
              </w:rPr>
              <w:t xml:space="preserve"> </w:t>
            </w:r>
            <w:r>
              <w:t>dejen</w:t>
            </w:r>
            <w:r>
              <w:rPr>
                <w:spacing w:val="1"/>
              </w:rPr>
              <w:t xml:space="preserve"> </w:t>
            </w:r>
            <w:r>
              <w:t>influenciar</w:t>
            </w:r>
            <w:r>
              <w:rPr>
                <w:spacing w:val="1"/>
              </w:rPr>
              <w:t xml:space="preserve"> </w:t>
            </w:r>
            <w:r>
              <w:t>indebidamente</w:t>
            </w:r>
            <w:r>
              <w:rPr>
                <w:spacing w:val="1"/>
              </w:rPr>
              <w:t xml:space="preserve"> </w:t>
            </w:r>
            <w:r>
              <w:t>por</w:t>
            </w:r>
            <w:r>
              <w:rPr>
                <w:spacing w:val="-59"/>
              </w:rPr>
              <w:t xml:space="preserve"> </w:t>
            </w:r>
            <w:r>
              <w:t>otros</w:t>
            </w:r>
            <w:r>
              <w:rPr>
                <w:spacing w:val="1"/>
              </w:rPr>
              <w:t xml:space="preserve"> </w:t>
            </w:r>
            <w:r>
              <w:t>grupos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interés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beneficios</w:t>
            </w:r>
            <w:r>
              <w:rPr>
                <w:spacing w:val="1"/>
              </w:rPr>
              <w:t xml:space="preserve"> </w:t>
            </w:r>
            <w:r>
              <w:t>propios.</w:t>
            </w:r>
          </w:p>
        </w:tc>
        <w:tc>
          <w:tcPr>
            <w:tcW w:w="4581" w:type="dxa"/>
          </w:tcPr>
          <w:p w:rsidR="00FF7B7E" w:rsidRDefault="00781237">
            <w:pPr>
              <w:pStyle w:val="TableParagraph"/>
              <w:spacing w:before="4"/>
              <w:ind w:left="107"/>
            </w:pPr>
            <w:r>
              <w:t>Los</w:t>
            </w:r>
            <w:r>
              <w:rPr>
                <w:spacing w:val="-3"/>
              </w:rPr>
              <w:t xml:space="preserve"> </w:t>
            </w:r>
            <w:r>
              <w:t>auditores</w:t>
            </w:r>
            <w:r>
              <w:rPr>
                <w:spacing w:val="-2"/>
              </w:rPr>
              <w:t xml:space="preserve"> </w:t>
            </w:r>
            <w:r>
              <w:t>internos</w:t>
            </w:r>
            <w:r>
              <w:rPr>
                <w:spacing w:val="-3"/>
              </w:rPr>
              <w:t xml:space="preserve"> </w:t>
            </w:r>
            <w:r>
              <w:t>deben</w:t>
            </w:r>
            <w:r>
              <w:rPr>
                <w:spacing w:val="-2"/>
              </w:rPr>
              <w:t xml:space="preserve"> </w:t>
            </w:r>
            <w:r>
              <w:t>abstenerse</w:t>
            </w:r>
            <w:r>
              <w:rPr>
                <w:spacing w:val="-6"/>
              </w:rPr>
              <w:t xml:space="preserve"> </w:t>
            </w:r>
            <w:r>
              <w:t>de:</w:t>
            </w:r>
          </w:p>
          <w:p w:rsidR="00FF7B7E" w:rsidRDefault="00FF7B7E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line="271" w:lineRule="auto"/>
              <w:ind w:right="94"/>
              <w:jc w:val="both"/>
            </w:pPr>
            <w:r>
              <w:rPr>
                <w:spacing w:val="-1"/>
              </w:rPr>
              <w:t>Participar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en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actividades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relaciones</w:t>
            </w:r>
            <w:r>
              <w:rPr>
                <w:spacing w:val="-5"/>
              </w:rPr>
              <w:t xml:space="preserve"> </w:t>
            </w:r>
            <w:r>
              <w:t>que</w:t>
            </w:r>
            <w:r>
              <w:rPr>
                <w:spacing w:val="-59"/>
              </w:rPr>
              <w:t xml:space="preserve"> </w:t>
            </w:r>
            <w:r>
              <w:t>por</w:t>
            </w:r>
            <w:r>
              <w:rPr>
                <w:spacing w:val="-12"/>
              </w:rPr>
              <w:t xml:space="preserve"> </w:t>
            </w:r>
            <w:r>
              <w:t>estar</w:t>
            </w:r>
            <w:r>
              <w:rPr>
                <w:spacing w:val="-12"/>
              </w:rPr>
              <w:t xml:space="preserve"> </w:t>
            </w:r>
            <w:r>
              <w:t>en</w:t>
            </w:r>
            <w:r>
              <w:rPr>
                <w:spacing w:val="-13"/>
              </w:rPr>
              <w:t xml:space="preserve"> </w:t>
            </w:r>
            <w:r>
              <w:t>conflicto</w:t>
            </w:r>
            <w:r>
              <w:rPr>
                <w:spacing w:val="-9"/>
              </w:rPr>
              <w:t xml:space="preserve"> </w:t>
            </w:r>
            <w:r>
              <w:t>con</w:t>
            </w:r>
            <w:r>
              <w:rPr>
                <w:spacing w:val="-10"/>
              </w:rPr>
              <w:t xml:space="preserve"> </w:t>
            </w:r>
            <w:r>
              <w:t>los</w:t>
            </w:r>
            <w:r>
              <w:rPr>
                <w:spacing w:val="-9"/>
              </w:rPr>
              <w:t xml:space="preserve"> </w:t>
            </w:r>
            <w:r>
              <w:t>intereses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58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organización</w:t>
            </w:r>
            <w:r>
              <w:rPr>
                <w:spacing w:val="1"/>
              </w:rPr>
              <w:t xml:space="preserve"> </w:t>
            </w:r>
            <w:r>
              <w:t>puedan</w:t>
            </w:r>
            <w:r>
              <w:rPr>
                <w:spacing w:val="1"/>
              </w:rPr>
              <w:t xml:space="preserve"> </w:t>
            </w:r>
            <w:r>
              <w:t>perjudicar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imparcialidad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su</w:t>
            </w:r>
            <w:r>
              <w:rPr>
                <w:spacing w:val="-1"/>
              </w:rPr>
              <w:t xml:space="preserve"> </w:t>
            </w:r>
            <w:r>
              <w:t>evaluación.</w:t>
            </w:r>
          </w:p>
          <w:p w:rsidR="00FF7B7E" w:rsidRDefault="00781237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before="8" w:line="259" w:lineRule="auto"/>
              <w:ind w:right="97"/>
              <w:jc w:val="both"/>
            </w:pPr>
            <w:r>
              <w:t>Aceptar dádivas que puedan afectar su</w:t>
            </w:r>
            <w:r>
              <w:rPr>
                <w:spacing w:val="1"/>
              </w:rPr>
              <w:t xml:space="preserve"> </w:t>
            </w:r>
            <w:r>
              <w:t>juicio</w:t>
            </w:r>
            <w:r>
              <w:rPr>
                <w:spacing w:val="-1"/>
              </w:rPr>
              <w:t xml:space="preserve"> </w:t>
            </w:r>
            <w:r>
              <w:t>profesional.</w:t>
            </w:r>
          </w:p>
          <w:p w:rsidR="00FF7B7E" w:rsidRDefault="00781237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before="20" w:line="268" w:lineRule="auto"/>
              <w:ind w:right="95"/>
              <w:jc w:val="both"/>
            </w:pPr>
            <w:r>
              <w:t>Evaluar operaciones específicas de las</w:t>
            </w:r>
            <w:r>
              <w:rPr>
                <w:spacing w:val="1"/>
              </w:rPr>
              <w:t xml:space="preserve"> </w:t>
            </w:r>
            <w:r>
              <w:t>cuales</w:t>
            </w:r>
            <w:r>
              <w:rPr>
                <w:spacing w:val="1"/>
              </w:rPr>
              <w:t xml:space="preserve"> </w:t>
            </w:r>
            <w:r>
              <w:t>hayan</w:t>
            </w:r>
            <w:r>
              <w:rPr>
                <w:spacing w:val="1"/>
              </w:rPr>
              <w:t xml:space="preserve"> </w:t>
            </w:r>
            <w:r>
              <w:t>sido</w:t>
            </w:r>
            <w:r>
              <w:rPr>
                <w:spacing w:val="1"/>
              </w:rPr>
              <w:t xml:space="preserve"> </w:t>
            </w:r>
            <w:r>
              <w:t>previamente</w:t>
            </w:r>
            <w:r>
              <w:rPr>
                <w:spacing w:val="-59"/>
              </w:rPr>
              <w:t xml:space="preserve"> </w:t>
            </w:r>
            <w:r>
              <w:t>responsables.</w:t>
            </w:r>
          </w:p>
        </w:tc>
      </w:tr>
      <w:tr w:rsidR="00FF7B7E">
        <w:trPr>
          <w:trHeight w:val="2626"/>
        </w:trPr>
        <w:tc>
          <w:tcPr>
            <w:tcW w:w="4249" w:type="dxa"/>
          </w:tcPr>
          <w:p w:rsidR="00FF7B7E" w:rsidRDefault="0078123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CONFIDENCIALIDAD</w:t>
            </w:r>
          </w:p>
          <w:p w:rsidR="00FF7B7E" w:rsidRDefault="00FF7B7E">
            <w:pPr>
              <w:pStyle w:val="TableParagraph"/>
              <w:spacing w:before="9"/>
              <w:ind w:left="0"/>
              <w:rPr>
                <w:sz w:val="28"/>
              </w:rPr>
            </w:pPr>
          </w:p>
          <w:p w:rsidR="00FF7B7E" w:rsidRDefault="00781237">
            <w:pPr>
              <w:pStyle w:val="TableParagraph"/>
              <w:spacing w:line="276" w:lineRule="auto"/>
              <w:ind w:right="97"/>
              <w:jc w:val="both"/>
            </w:pPr>
            <w:r>
              <w:t>Deben respetar el valor y la propiedad de</w:t>
            </w:r>
            <w:r>
              <w:rPr>
                <w:spacing w:val="-60"/>
              </w:rPr>
              <w:t xml:space="preserve"> </w:t>
            </w:r>
            <w:r>
              <w:t>la información que reciben y no debe ser</w:t>
            </w:r>
            <w:r>
              <w:rPr>
                <w:spacing w:val="1"/>
              </w:rPr>
              <w:t xml:space="preserve"> </w:t>
            </w:r>
            <w:r>
              <w:t>divulgada</w:t>
            </w:r>
            <w:r>
              <w:rPr>
                <w:spacing w:val="1"/>
              </w:rPr>
              <w:t xml:space="preserve"> </w:t>
            </w:r>
            <w:r>
              <w:t>sin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debida</w:t>
            </w:r>
            <w:r>
              <w:rPr>
                <w:spacing w:val="1"/>
              </w:rPr>
              <w:t xml:space="preserve"> </w:t>
            </w:r>
            <w:r>
              <w:t>autorización,</w:t>
            </w:r>
            <w:r>
              <w:rPr>
                <w:spacing w:val="1"/>
              </w:rPr>
              <w:t xml:space="preserve"> </w:t>
            </w:r>
            <w:r>
              <w:t>excepto</w:t>
            </w:r>
            <w:r>
              <w:rPr>
                <w:spacing w:val="-1"/>
              </w:rPr>
              <w:t xml:space="preserve"> </w:t>
            </w:r>
            <w:r>
              <w:t>en los</w:t>
            </w:r>
            <w:r>
              <w:rPr>
                <w:spacing w:val="-4"/>
              </w:rPr>
              <w:t xml:space="preserve"> </w:t>
            </w:r>
            <w:r>
              <w:t>siguientes</w:t>
            </w:r>
            <w:r>
              <w:rPr>
                <w:spacing w:val="-4"/>
              </w:rPr>
              <w:t xml:space="preserve"> </w:t>
            </w:r>
            <w:r>
              <w:t>casos:</w:t>
            </w:r>
          </w:p>
          <w:p w:rsidR="00FF7B7E" w:rsidRDefault="00FF7B7E">
            <w:pPr>
              <w:pStyle w:val="TableParagraph"/>
              <w:spacing w:before="6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  <w:tab w:val="left" w:pos="467"/>
              </w:tabs>
              <w:ind w:hanging="361"/>
            </w:pPr>
            <w:r>
              <w:t>Solicitudes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auditorías</w:t>
            </w:r>
            <w:r>
              <w:rPr>
                <w:spacing w:val="-4"/>
              </w:rPr>
              <w:t xml:space="preserve"> </w:t>
            </w:r>
            <w:r>
              <w:t>externas</w:t>
            </w:r>
          </w:p>
          <w:p w:rsidR="00FF7B7E" w:rsidRDefault="00781237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  <w:tab w:val="left" w:pos="467"/>
              </w:tabs>
              <w:spacing w:before="24"/>
              <w:ind w:hanging="361"/>
            </w:pPr>
            <w:r>
              <w:t>Otros</w:t>
            </w:r>
            <w:r>
              <w:rPr>
                <w:spacing w:val="-3"/>
              </w:rPr>
              <w:t xml:space="preserve"> </w:t>
            </w:r>
            <w:r>
              <w:t>entes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judicial</w:t>
            </w:r>
          </w:p>
        </w:tc>
        <w:tc>
          <w:tcPr>
            <w:tcW w:w="4581" w:type="dxa"/>
          </w:tcPr>
          <w:p w:rsidR="00FF7B7E" w:rsidRDefault="00781237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spacing w:before="1" w:line="271" w:lineRule="auto"/>
              <w:ind w:right="99"/>
              <w:jc w:val="both"/>
            </w:pPr>
            <w:r>
              <w:t>Cumplir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procedimientos</w:t>
            </w:r>
            <w:r>
              <w:rPr>
                <w:spacing w:val="-59"/>
              </w:rPr>
              <w:t xml:space="preserve"> </w:t>
            </w:r>
            <w:r>
              <w:t>aprobados para el manejo, protección y</w:t>
            </w:r>
            <w:r>
              <w:rPr>
                <w:spacing w:val="1"/>
              </w:rPr>
              <w:t xml:space="preserve"> </w:t>
            </w:r>
            <w:r>
              <w:t>divulgación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 información.</w:t>
            </w:r>
          </w:p>
          <w:p w:rsidR="00FF7B7E" w:rsidRDefault="00FF7B7E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spacing w:before="1" w:line="271" w:lineRule="auto"/>
              <w:ind w:right="94"/>
              <w:jc w:val="both"/>
            </w:pPr>
            <w:r>
              <w:t>No</w:t>
            </w:r>
            <w:r>
              <w:rPr>
                <w:spacing w:val="1"/>
              </w:rPr>
              <w:t xml:space="preserve"> </w:t>
            </w:r>
            <w:r>
              <w:t>revelar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terceros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información</w:t>
            </w:r>
            <w:r>
              <w:rPr>
                <w:spacing w:val="1"/>
              </w:rPr>
              <w:t xml:space="preserve"> </w:t>
            </w:r>
            <w:r>
              <w:t>obtenida en desarrollo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auditoría,</w:t>
            </w:r>
            <w:r>
              <w:rPr>
                <w:spacing w:val="1"/>
              </w:rPr>
              <w:t xml:space="preserve"> </w:t>
            </w:r>
            <w:r>
              <w:t>salvo</w:t>
            </w:r>
            <w:r>
              <w:rPr>
                <w:spacing w:val="-5"/>
              </w:rPr>
              <w:t xml:space="preserve"> </w:t>
            </w:r>
            <w:r>
              <w:t>para</w:t>
            </w:r>
            <w:r>
              <w:rPr>
                <w:spacing w:val="-4"/>
              </w:rPr>
              <w:t xml:space="preserve"> </w:t>
            </w:r>
            <w:r>
              <w:t>el</w:t>
            </w:r>
            <w:r>
              <w:rPr>
                <w:spacing w:val="-6"/>
              </w:rPr>
              <w:t xml:space="preserve"> </w:t>
            </w:r>
            <w:r>
              <w:t>cumplimiento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exigencias</w:t>
            </w:r>
            <w:r>
              <w:rPr>
                <w:spacing w:val="-59"/>
              </w:rPr>
              <w:t xml:space="preserve"> </w:t>
            </w:r>
            <w:r>
              <w:t>legales.</w:t>
            </w:r>
          </w:p>
        </w:tc>
      </w:tr>
      <w:tr w:rsidR="00FF7B7E">
        <w:trPr>
          <w:trHeight w:val="2490"/>
        </w:trPr>
        <w:tc>
          <w:tcPr>
            <w:tcW w:w="4249" w:type="dxa"/>
          </w:tcPr>
          <w:p w:rsidR="00FF7B7E" w:rsidRDefault="0078123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COMPETENCIA</w:t>
            </w:r>
          </w:p>
          <w:p w:rsidR="00FF7B7E" w:rsidRDefault="00FF7B7E">
            <w:pPr>
              <w:pStyle w:val="TableParagraph"/>
              <w:spacing w:before="9"/>
              <w:ind w:left="0"/>
              <w:rPr>
                <w:sz w:val="28"/>
              </w:rPr>
            </w:pPr>
          </w:p>
          <w:p w:rsidR="00FF7B7E" w:rsidRDefault="00781237">
            <w:pPr>
              <w:pStyle w:val="TableParagraph"/>
              <w:spacing w:line="276" w:lineRule="auto"/>
              <w:ind w:right="96"/>
              <w:jc w:val="both"/>
            </w:pPr>
            <w:r>
              <w:t>Deben</w:t>
            </w:r>
            <w:r>
              <w:rPr>
                <w:spacing w:val="1"/>
              </w:rPr>
              <w:t xml:space="preserve"> </w:t>
            </w:r>
            <w:r>
              <w:t>tener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desarrollar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conocimientos,</w:t>
            </w:r>
            <w:r>
              <w:rPr>
                <w:spacing w:val="1"/>
              </w:rPr>
              <w:t xml:space="preserve"> </w:t>
            </w:r>
            <w:r>
              <w:t>habilidades,</w:t>
            </w:r>
            <w:r>
              <w:rPr>
                <w:spacing w:val="1"/>
              </w:rPr>
              <w:t xml:space="preserve"> </w:t>
            </w:r>
            <w:r>
              <w:t>aptitudes,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experiencias,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y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destrezas</w:t>
            </w:r>
            <w:r>
              <w:rPr>
                <w:spacing w:val="-11"/>
              </w:rPr>
              <w:t xml:space="preserve"> </w:t>
            </w:r>
            <w:r>
              <w:t>requeridas</w:t>
            </w:r>
            <w:r>
              <w:rPr>
                <w:spacing w:val="-11"/>
              </w:rPr>
              <w:t xml:space="preserve"> </w:t>
            </w:r>
            <w:r>
              <w:t>para</w:t>
            </w:r>
            <w:r>
              <w:rPr>
                <w:spacing w:val="-59"/>
              </w:rPr>
              <w:t xml:space="preserve"> </w:t>
            </w:r>
            <w:r>
              <w:t>cumplir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1"/>
              </w:rPr>
              <w:t xml:space="preserve"> </w:t>
            </w:r>
            <w:r>
              <w:t>los</w:t>
            </w:r>
            <w:r>
              <w:rPr>
                <w:spacing w:val="-2"/>
              </w:rPr>
              <w:t xml:space="preserve"> </w:t>
            </w:r>
            <w:r>
              <w:t>objetivos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auditoría.</w:t>
            </w:r>
          </w:p>
        </w:tc>
        <w:tc>
          <w:tcPr>
            <w:tcW w:w="4581" w:type="dxa"/>
          </w:tcPr>
          <w:p w:rsidR="00FF7B7E" w:rsidRDefault="00781237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spacing w:before="1" w:line="268" w:lineRule="auto"/>
              <w:ind w:right="95"/>
              <w:jc w:val="both"/>
            </w:pPr>
            <w:r>
              <w:t>Participar</w:t>
            </w:r>
            <w:r>
              <w:rPr>
                <w:spacing w:val="1"/>
              </w:rPr>
              <w:t xml:space="preserve"> </w:t>
            </w:r>
            <w:r>
              <w:t>sólo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aquellas</w:t>
            </w:r>
            <w:r>
              <w:rPr>
                <w:spacing w:val="1"/>
              </w:rPr>
              <w:t xml:space="preserve"> </w:t>
            </w:r>
            <w:r>
              <w:t>auditorías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cuales</w:t>
            </w:r>
            <w:r>
              <w:rPr>
                <w:spacing w:val="1"/>
              </w:rPr>
              <w:t xml:space="preserve"> </w:t>
            </w:r>
            <w:r>
              <w:t>tengan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suficientes</w:t>
            </w:r>
            <w:r>
              <w:rPr>
                <w:spacing w:val="-59"/>
              </w:rPr>
              <w:t xml:space="preserve"> </w:t>
            </w:r>
            <w:r>
              <w:t>conocimientos,</w:t>
            </w:r>
            <w:r>
              <w:rPr>
                <w:spacing w:val="-6"/>
              </w:rPr>
              <w:t xml:space="preserve"> </w:t>
            </w:r>
            <w:r>
              <w:t>aptitudes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experiencia.</w:t>
            </w:r>
          </w:p>
          <w:p w:rsidR="00FF7B7E" w:rsidRDefault="00FF7B7E">
            <w:pPr>
              <w:pStyle w:val="TableParagraph"/>
              <w:spacing w:before="2"/>
              <w:ind w:left="0"/>
              <w:rPr>
                <w:sz w:val="26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spacing w:line="271" w:lineRule="auto"/>
              <w:ind w:right="95"/>
              <w:jc w:val="both"/>
            </w:pPr>
            <w:r>
              <w:t>Desempeñar</w:t>
            </w:r>
            <w:r>
              <w:rPr>
                <w:spacing w:val="1"/>
              </w:rPr>
              <w:t xml:space="preserve"> </w:t>
            </w:r>
            <w:r>
              <w:t>todos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servicios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auditoría</w:t>
            </w:r>
            <w:r>
              <w:rPr>
                <w:spacing w:val="1"/>
              </w:rPr>
              <w:t xml:space="preserve"> </w:t>
            </w:r>
            <w:r>
              <w:t>interna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acuerdo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normas para la práctica profesional de</w:t>
            </w:r>
            <w:r>
              <w:rPr>
                <w:spacing w:val="1"/>
              </w:rPr>
              <w:t xml:space="preserve"> </w:t>
            </w:r>
            <w:r>
              <w:t>auditoría</w:t>
            </w:r>
            <w:r>
              <w:rPr>
                <w:spacing w:val="-1"/>
              </w:rPr>
              <w:t xml:space="preserve"> </w:t>
            </w:r>
            <w:r>
              <w:t>interna.</w:t>
            </w:r>
          </w:p>
        </w:tc>
      </w:tr>
      <w:tr w:rsidR="00FF7B7E">
        <w:trPr>
          <w:trHeight w:val="1038"/>
        </w:trPr>
        <w:tc>
          <w:tcPr>
            <w:tcW w:w="4249" w:type="dxa"/>
          </w:tcPr>
          <w:p w:rsidR="00FF7B7E" w:rsidRDefault="00781237">
            <w:pPr>
              <w:pStyle w:val="TableParagraph"/>
              <w:spacing w:before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DEBIDO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CUIDADO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PROFESIONAL</w:t>
            </w:r>
          </w:p>
        </w:tc>
        <w:tc>
          <w:tcPr>
            <w:tcW w:w="4581" w:type="dxa"/>
          </w:tcPr>
          <w:p w:rsidR="00FF7B7E" w:rsidRDefault="00FF7B7E">
            <w:pPr>
              <w:pStyle w:val="TableParagraph"/>
              <w:spacing w:before="10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  <w:tab w:val="left" w:pos="468"/>
              </w:tabs>
              <w:ind w:hanging="361"/>
            </w:pPr>
            <w:r>
              <w:t>Emitir</w:t>
            </w:r>
            <w:r>
              <w:rPr>
                <w:spacing w:val="-5"/>
              </w:rPr>
              <w:t xml:space="preserve"> </w:t>
            </w:r>
            <w:r>
              <w:t>juicios</w:t>
            </w:r>
            <w:r>
              <w:rPr>
                <w:spacing w:val="-2"/>
              </w:rPr>
              <w:t xml:space="preserve"> </w:t>
            </w:r>
            <w:r>
              <w:t>basados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evidencias.</w:t>
            </w:r>
          </w:p>
        </w:tc>
      </w:tr>
    </w:tbl>
    <w:p w:rsidR="00FF7B7E" w:rsidRDefault="00FF7B7E">
      <w:pPr>
        <w:sectPr w:rsidR="00FF7B7E">
          <w:pgSz w:w="12240" w:h="15840"/>
          <w:pgMar w:top="1420" w:right="158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581"/>
      </w:tblGrid>
      <w:tr w:rsidR="00FF7B7E">
        <w:trPr>
          <w:trHeight w:val="2034"/>
        </w:trPr>
        <w:tc>
          <w:tcPr>
            <w:tcW w:w="4249" w:type="dxa"/>
          </w:tcPr>
          <w:p w:rsidR="00FF7B7E" w:rsidRDefault="00781237">
            <w:pPr>
              <w:pStyle w:val="TableParagraph"/>
              <w:spacing w:line="276" w:lineRule="auto"/>
              <w:ind w:right="91"/>
              <w:jc w:val="both"/>
            </w:pPr>
            <w:r>
              <w:lastRenderedPageBreak/>
              <w:t>Deben</w:t>
            </w:r>
            <w:r>
              <w:rPr>
                <w:spacing w:val="1"/>
              </w:rPr>
              <w:t xml:space="preserve"> </w:t>
            </w:r>
            <w:r>
              <w:t>ejecutar</w:t>
            </w:r>
            <w:r>
              <w:rPr>
                <w:spacing w:val="1"/>
              </w:rPr>
              <w:t xml:space="preserve"> </w:t>
            </w:r>
            <w:r>
              <w:t>las</w:t>
            </w:r>
            <w:r>
              <w:rPr>
                <w:spacing w:val="1"/>
              </w:rPr>
              <w:t xml:space="preserve"> </w:t>
            </w:r>
            <w:r>
              <w:t>actividades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debida</w:t>
            </w:r>
            <w:r>
              <w:rPr>
                <w:spacing w:val="1"/>
              </w:rPr>
              <w:t xml:space="preserve"> </w:t>
            </w:r>
            <w:r>
              <w:t>diligencia,</w:t>
            </w:r>
            <w:r>
              <w:rPr>
                <w:spacing w:val="1"/>
              </w:rPr>
              <w:t xml:space="preserve"> </w:t>
            </w:r>
            <w:r>
              <w:t>cuidado,</w:t>
            </w:r>
            <w:r>
              <w:rPr>
                <w:spacing w:val="1"/>
              </w:rPr>
              <w:t xml:space="preserve"> </w:t>
            </w:r>
            <w:r>
              <w:t>pericia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el</w:t>
            </w:r>
            <w:r>
              <w:rPr>
                <w:spacing w:val="-59"/>
              </w:rPr>
              <w:t xml:space="preserve"> </w:t>
            </w:r>
            <w:r>
              <w:t>buen</w:t>
            </w:r>
            <w:r>
              <w:rPr>
                <w:spacing w:val="1"/>
              </w:rPr>
              <w:t xml:space="preserve"> </w:t>
            </w:r>
            <w:r>
              <w:t>juicio</w:t>
            </w:r>
            <w:r>
              <w:rPr>
                <w:spacing w:val="1"/>
              </w:rPr>
              <w:t xml:space="preserve"> </w:t>
            </w:r>
            <w:r>
              <w:t>profesional,</w:t>
            </w:r>
            <w:r>
              <w:rPr>
                <w:spacing w:val="1"/>
              </w:rPr>
              <w:t xml:space="preserve"> </w:t>
            </w:r>
            <w:r>
              <w:t>todo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-59"/>
              </w:rPr>
              <w:t xml:space="preserve"> </w:t>
            </w:r>
            <w:r>
              <w:t>cumplimiento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normativa</w:t>
            </w:r>
            <w:r>
              <w:rPr>
                <w:spacing w:val="1"/>
              </w:rPr>
              <w:t xml:space="preserve"> </w:t>
            </w:r>
            <w:r>
              <w:t>legal,</w:t>
            </w:r>
            <w:r>
              <w:rPr>
                <w:spacing w:val="1"/>
              </w:rPr>
              <w:t xml:space="preserve"> </w:t>
            </w:r>
            <w:r>
              <w:t>procedimientos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instrucciones</w:t>
            </w:r>
            <w:r>
              <w:rPr>
                <w:spacing w:val="-59"/>
              </w:rPr>
              <w:t xml:space="preserve"> </w:t>
            </w:r>
            <w:r>
              <w:t>pertinentes.</w:t>
            </w:r>
          </w:p>
        </w:tc>
        <w:tc>
          <w:tcPr>
            <w:tcW w:w="4581" w:type="dxa"/>
          </w:tcPr>
          <w:p w:rsidR="00FF7B7E" w:rsidRDefault="00FF7B7E">
            <w:pPr>
              <w:pStyle w:val="TableParagraph"/>
              <w:ind w:left="0"/>
              <w:rPr>
                <w:sz w:val="24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  <w:tab w:val="left" w:pos="468"/>
              </w:tabs>
              <w:spacing w:before="177" w:line="259" w:lineRule="auto"/>
              <w:ind w:right="96"/>
            </w:pPr>
            <w:r>
              <w:t>Ser</w:t>
            </w:r>
            <w:r>
              <w:rPr>
                <w:spacing w:val="-9"/>
              </w:rPr>
              <w:t xml:space="preserve"> </w:t>
            </w:r>
            <w:r>
              <w:t>garante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t>manejo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información</w:t>
            </w:r>
            <w:r>
              <w:rPr>
                <w:spacing w:val="-58"/>
              </w:rPr>
              <w:t xml:space="preserve"> </w:t>
            </w:r>
            <w:r>
              <w:t>producto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ejercicio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auditoría.</w:t>
            </w:r>
          </w:p>
        </w:tc>
      </w:tr>
      <w:tr w:rsidR="00FF7B7E">
        <w:trPr>
          <w:trHeight w:val="2330"/>
        </w:trPr>
        <w:tc>
          <w:tcPr>
            <w:tcW w:w="4249" w:type="dxa"/>
          </w:tcPr>
          <w:p w:rsidR="00FF7B7E" w:rsidRDefault="00781237">
            <w:pPr>
              <w:pStyle w:val="TableParagraph"/>
              <w:spacing w:before="4" w:line="273" w:lineRule="auto"/>
              <w:ind w:right="98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INTERÉS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PÚBLICO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Y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VALOR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AGREGADO</w:t>
            </w:r>
          </w:p>
          <w:p w:rsidR="00FF7B7E" w:rsidRDefault="00FF7B7E">
            <w:pPr>
              <w:pStyle w:val="TableParagraph"/>
              <w:spacing w:before="8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spacing w:line="276" w:lineRule="auto"/>
              <w:ind w:right="95"/>
              <w:jc w:val="both"/>
            </w:pPr>
            <w:r>
              <w:t>Deben</w:t>
            </w:r>
            <w:r>
              <w:rPr>
                <w:spacing w:val="1"/>
              </w:rPr>
              <w:t xml:space="preserve"> </w:t>
            </w:r>
            <w:r>
              <w:t>servir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prioridad</w:t>
            </w:r>
            <w:r>
              <w:rPr>
                <w:spacing w:val="1"/>
              </w:rPr>
              <w:t xml:space="preserve"> </w:t>
            </w:r>
            <w:r>
              <w:t>al</w:t>
            </w:r>
            <w:r>
              <w:rPr>
                <w:spacing w:val="1"/>
              </w:rPr>
              <w:t xml:space="preserve"> </w:t>
            </w:r>
            <w:r>
              <w:t>interés</w:t>
            </w:r>
            <w:r>
              <w:rPr>
                <w:spacing w:val="1"/>
              </w:rPr>
              <w:t xml:space="preserve"> </w:t>
            </w:r>
            <w:r>
              <w:t>público, honrar la confianza y demostrar</w:t>
            </w:r>
            <w:r>
              <w:rPr>
                <w:spacing w:val="1"/>
              </w:rPr>
              <w:t xml:space="preserve"> </w:t>
            </w:r>
            <w:r>
              <w:t>su</w:t>
            </w:r>
            <w:r>
              <w:rPr>
                <w:spacing w:val="1"/>
              </w:rPr>
              <w:t xml:space="preserve"> </w:t>
            </w:r>
            <w:r>
              <w:t>compromiso</w:t>
            </w:r>
            <w:r>
              <w:rPr>
                <w:spacing w:val="1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profesión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actividad</w:t>
            </w:r>
            <w:r>
              <w:rPr>
                <w:spacing w:val="-1"/>
              </w:rPr>
              <w:t xml:space="preserve"> </w:t>
            </w:r>
            <w:r>
              <w:t>que</w:t>
            </w:r>
            <w:r>
              <w:rPr>
                <w:spacing w:val="2"/>
              </w:rPr>
              <w:t xml:space="preserve"> </w:t>
            </w:r>
            <w:r>
              <w:t>desempeñan.</w:t>
            </w:r>
          </w:p>
        </w:tc>
        <w:tc>
          <w:tcPr>
            <w:tcW w:w="4581" w:type="dxa"/>
          </w:tcPr>
          <w:p w:rsidR="00FF7B7E" w:rsidRDefault="00FF7B7E">
            <w:pPr>
              <w:pStyle w:val="TableParagraph"/>
              <w:ind w:left="0"/>
              <w:rPr>
                <w:sz w:val="24"/>
              </w:rPr>
            </w:pPr>
          </w:p>
          <w:p w:rsidR="00FF7B7E" w:rsidRDefault="00781237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177" w:line="271" w:lineRule="auto"/>
              <w:ind w:right="95"/>
              <w:jc w:val="both"/>
            </w:pPr>
            <w:r>
              <w:t>Producto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los</w:t>
            </w:r>
            <w:r>
              <w:rPr>
                <w:spacing w:val="1"/>
              </w:rPr>
              <w:t xml:space="preserve"> </w:t>
            </w:r>
            <w:r>
              <w:t>resultados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auditoría,</w:t>
            </w:r>
            <w:r>
              <w:rPr>
                <w:spacing w:val="1"/>
              </w:rPr>
              <w:t xml:space="preserve"> </w:t>
            </w:r>
            <w:r>
              <w:t>identificar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sólo</w:t>
            </w:r>
            <w:r>
              <w:rPr>
                <w:spacing w:val="1"/>
              </w:rPr>
              <w:t xml:space="preserve"> </w:t>
            </w:r>
            <w:r>
              <w:t>aspectos</w:t>
            </w:r>
            <w:r>
              <w:rPr>
                <w:spacing w:val="1"/>
              </w:rPr>
              <w:t xml:space="preserve"> </w:t>
            </w:r>
            <w:r>
              <w:t>negativos sino también las fortalezas del</w:t>
            </w:r>
            <w:r>
              <w:rPr>
                <w:spacing w:val="-59"/>
              </w:rPr>
              <w:t xml:space="preserve"> </w:t>
            </w:r>
            <w:r>
              <w:t>proceso</w:t>
            </w:r>
            <w:r>
              <w:rPr>
                <w:spacing w:val="-1"/>
              </w:rPr>
              <w:t xml:space="preserve"> </w:t>
            </w:r>
            <w:r>
              <w:t>auditado.</w:t>
            </w:r>
          </w:p>
        </w:tc>
      </w:tr>
    </w:tbl>
    <w:p w:rsidR="00FF7B7E" w:rsidRDefault="00FF7B7E">
      <w:pPr>
        <w:spacing w:line="271" w:lineRule="auto"/>
        <w:jc w:val="both"/>
        <w:sectPr w:rsidR="00FF7B7E">
          <w:pgSz w:w="12240" w:h="15840"/>
          <w:pgMar w:top="1420" w:right="1580" w:bottom="280" w:left="1600" w:header="720" w:footer="720" w:gutter="0"/>
          <w:cols w:space="720"/>
        </w:sectPr>
      </w:pPr>
    </w:p>
    <w:p w:rsidR="00FF7B7E" w:rsidRDefault="00781237">
      <w:pPr>
        <w:pStyle w:val="Textoindependiente"/>
        <w:spacing w:before="67"/>
        <w:ind w:left="100"/>
        <w:jc w:val="both"/>
      </w:pPr>
      <w:r>
        <w:lastRenderedPageBreak/>
        <w:t>Anexo</w:t>
      </w:r>
      <w:r>
        <w:rPr>
          <w:spacing w:val="-3"/>
        </w:rPr>
        <w:t xml:space="preserve"> </w:t>
      </w:r>
      <w:r>
        <w:t>No.2</w:t>
      </w:r>
    </w:p>
    <w:p w:rsidR="00FF7B7E" w:rsidRDefault="00FF7B7E">
      <w:pPr>
        <w:pStyle w:val="Textoindependiente"/>
        <w:spacing w:before="11"/>
        <w:rPr>
          <w:sz w:val="30"/>
        </w:rPr>
      </w:pPr>
    </w:p>
    <w:p w:rsidR="00FF7B7E" w:rsidRDefault="00781237">
      <w:pPr>
        <w:pStyle w:val="Ttulo1"/>
        <w:spacing w:line="278" w:lineRule="auto"/>
        <w:ind w:left="3653" w:right="342" w:hanging="3317"/>
      </w:pPr>
      <w:r>
        <w:t>Reporte de Conflicto de intereses e información confidencial – Oficina de</w:t>
      </w:r>
      <w:r>
        <w:rPr>
          <w:spacing w:val="-64"/>
        </w:rPr>
        <w:t xml:space="preserve"> </w:t>
      </w:r>
      <w:r>
        <w:t>Control Interno</w:t>
      </w:r>
    </w:p>
    <w:p w:rsidR="00FF7B7E" w:rsidRDefault="00FF7B7E">
      <w:pPr>
        <w:pStyle w:val="Textoindependiente"/>
        <w:spacing w:before="2"/>
        <w:rPr>
          <w:rFonts w:ascii="Arial"/>
          <w:b/>
          <w:sz w:val="27"/>
        </w:rPr>
      </w:pPr>
    </w:p>
    <w:p w:rsidR="00FF7B7E" w:rsidRDefault="00781237">
      <w:pPr>
        <w:pStyle w:val="Textoindependiente"/>
        <w:spacing w:line="276" w:lineRule="auto"/>
        <w:ind w:left="100" w:right="122"/>
        <w:jc w:val="both"/>
      </w:pPr>
      <w:r>
        <w:t>Declaro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información</w:t>
      </w:r>
      <w:r>
        <w:rPr>
          <w:spacing w:val="-11"/>
        </w:rPr>
        <w:t xml:space="preserve"> </w:t>
      </w:r>
      <w:r>
        <w:t>contenida</w:t>
      </w:r>
      <w:r>
        <w:rPr>
          <w:spacing w:val="-8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documento</w:t>
      </w:r>
      <w:r>
        <w:rPr>
          <w:spacing w:val="-11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correcta</w:t>
      </w:r>
      <w:r>
        <w:rPr>
          <w:spacing w:val="-12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corresponde</w:t>
      </w:r>
      <w:r>
        <w:rPr>
          <w:spacing w:val="-64"/>
        </w:rPr>
        <w:t xml:space="preserve"> </w:t>
      </w:r>
      <w:r>
        <w:t>a la realidad y lo hago con honestidad, diligencia y responsabilidad, respetando las</w:t>
      </w:r>
      <w:r>
        <w:rPr>
          <w:spacing w:val="-64"/>
        </w:rPr>
        <w:t xml:space="preserve"> </w:t>
      </w:r>
      <w:r>
        <w:t>leyes</w:t>
      </w:r>
      <w:r>
        <w:rPr>
          <w:spacing w:val="63"/>
        </w:rPr>
        <w:t xml:space="preserve"> </w:t>
      </w:r>
      <w:r>
        <w:t>y</w:t>
      </w:r>
      <w:r>
        <w:rPr>
          <w:spacing w:val="64"/>
        </w:rPr>
        <w:t xml:space="preserve"> </w:t>
      </w:r>
      <w:r>
        <w:t>divulgando</w:t>
      </w:r>
      <w:r>
        <w:rPr>
          <w:spacing w:val="63"/>
        </w:rPr>
        <w:t xml:space="preserve"> </w:t>
      </w:r>
      <w:r>
        <w:t>lo</w:t>
      </w:r>
      <w:r>
        <w:rPr>
          <w:spacing w:val="63"/>
        </w:rPr>
        <w:t xml:space="preserve"> </w:t>
      </w:r>
      <w:r>
        <w:t>que</w:t>
      </w:r>
      <w:r>
        <w:rPr>
          <w:spacing w:val="63"/>
        </w:rPr>
        <w:t xml:space="preserve"> </w:t>
      </w:r>
      <w:r>
        <w:t>corresponda,</w:t>
      </w:r>
      <w:r>
        <w:rPr>
          <w:spacing w:val="65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acuerdo</w:t>
      </w:r>
      <w:r>
        <w:rPr>
          <w:spacing w:val="63"/>
        </w:rPr>
        <w:t xml:space="preserve"> </w:t>
      </w:r>
      <w:r>
        <w:t>con</w:t>
      </w:r>
      <w:r>
        <w:rPr>
          <w:spacing w:val="63"/>
        </w:rPr>
        <w:t xml:space="preserve"> </w:t>
      </w:r>
      <w:r>
        <w:t>mi</w:t>
      </w:r>
      <w:r>
        <w:rPr>
          <w:spacing w:val="63"/>
        </w:rPr>
        <w:t xml:space="preserve"> </w:t>
      </w:r>
      <w:r>
        <w:t>profesión,</w:t>
      </w:r>
      <w:r>
        <w:rPr>
          <w:spacing w:val="65"/>
        </w:rPr>
        <w:t xml:space="preserve"> </w:t>
      </w:r>
      <w:r>
        <w:t>lo</w:t>
      </w:r>
      <w:r>
        <w:rPr>
          <w:spacing w:val="63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contribuye a los objetivos legítimos del Fondo de Bienestar Social de la Contraloría</w:t>
      </w:r>
      <w:r>
        <w:rPr>
          <w:spacing w:val="-6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FF7B7E" w:rsidRDefault="00FF7B7E">
      <w:pPr>
        <w:pStyle w:val="Textoindependiente"/>
        <w:spacing w:before="7"/>
        <w:rPr>
          <w:sz w:val="27"/>
        </w:rPr>
      </w:pPr>
    </w:p>
    <w:p w:rsidR="00FF7B7E" w:rsidRDefault="00781237">
      <w:pPr>
        <w:pStyle w:val="Textoindependiente"/>
        <w:spacing w:line="278" w:lineRule="auto"/>
        <w:ind w:left="100" w:right="125"/>
        <w:jc w:val="both"/>
      </w:pPr>
      <w:r>
        <w:t>Que a la fecha de esta declaración y a las afirmaciones inherentes a conflicto de</w:t>
      </w:r>
      <w:r>
        <w:rPr>
          <w:spacing w:val="1"/>
        </w:rPr>
        <w:t xml:space="preserve"> </w:t>
      </w:r>
      <w:r>
        <w:t>intereses e</w:t>
      </w:r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confidencial</w:t>
      </w:r>
      <w:r>
        <w:rPr>
          <w:spacing w:val="-2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siguiente:</w:t>
      </w:r>
    </w:p>
    <w:p w:rsidR="00FF7B7E" w:rsidRDefault="00FF7B7E">
      <w:pPr>
        <w:pStyle w:val="Textoindependiente"/>
        <w:spacing w:before="2"/>
        <w:rPr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7231"/>
        <w:gridCol w:w="568"/>
        <w:gridCol w:w="609"/>
      </w:tblGrid>
      <w:tr w:rsidR="00FF7B7E">
        <w:trPr>
          <w:trHeight w:val="874"/>
        </w:trPr>
        <w:tc>
          <w:tcPr>
            <w:tcW w:w="424" w:type="dxa"/>
          </w:tcPr>
          <w:p w:rsidR="00FF7B7E" w:rsidRDefault="00FF7B7E">
            <w:pPr>
              <w:pStyle w:val="TableParagraph"/>
              <w:ind w:left="0"/>
              <w:rPr>
                <w:sz w:val="24"/>
              </w:rPr>
            </w:pPr>
          </w:p>
          <w:p w:rsidR="00FF7B7E" w:rsidRDefault="00781237">
            <w:pPr>
              <w:pStyle w:val="TableParagraph"/>
              <w:spacing w:before="165"/>
            </w:pPr>
            <w:r>
              <w:rPr>
                <w:w w:val="99"/>
              </w:rPr>
              <w:t>1</w:t>
            </w:r>
          </w:p>
        </w:tc>
        <w:tc>
          <w:tcPr>
            <w:tcW w:w="7231" w:type="dxa"/>
          </w:tcPr>
          <w:p w:rsidR="00FF7B7E" w:rsidRDefault="00781237">
            <w:pPr>
              <w:pStyle w:val="TableParagraph"/>
              <w:spacing w:before="5"/>
              <w:ind w:left="107"/>
            </w:pPr>
            <w:r>
              <w:t>Tiene</w:t>
            </w:r>
            <w:r>
              <w:rPr>
                <w:spacing w:val="5"/>
              </w:rPr>
              <w:t xml:space="preserve"> </w:t>
            </w:r>
            <w:r>
              <w:t>vínculos</w:t>
            </w:r>
            <w:r>
              <w:rPr>
                <w:spacing w:val="9"/>
              </w:rPr>
              <w:t xml:space="preserve"> </w:t>
            </w:r>
            <w:r>
              <w:t>por</w:t>
            </w:r>
            <w:r>
              <w:rPr>
                <w:spacing w:val="6"/>
              </w:rPr>
              <w:t xml:space="preserve"> </w:t>
            </w:r>
            <w:r>
              <w:t>matrimonio</w:t>
            </w:r>
            <w:r>
              <w:rPr>
                <w:spacing w:val="8"/>
              </w:rPr>
              <w:t xml:space="preserve"> </w:t>
            </w:r>
            <w:r>
              <w:t>o</w:t>
            </w:r>
            <w:r>
              <w:rPr>
                <w:spacing w:val="5"/>
              </w:rPr>
              <w:t xml:space="preserve"> </w:t>
            </w:r>
            <w:r>
              <w:t>unión</w:t>
            </w:r>
            <w:r>
              <w:rPr>
                <w:spacing w:val="9"/>
              </w:rPr>
              <w:t xml:space="preserve"> </w:t>
            </w:r>
            <w:r>
              <w:t>permanente</w:t>
            </w:r>
            <w:r>
              <w:rPr>
                <w:spacing w:val="5"/>
              </w:rPr>
              <w:t xml:space="preserve"> </w:t>
            </w:r>
            <w:r>
              <w:t>o</w:t>
            </w:r>
            <w:r>
              <w:rPr>
                <w:spacing w:val="8"/>
              </w:rPr>
              <w:t xml:space="preserve"> </w:t>
            </w:r>
            <w:r>
              <w:t>de</w:t>
            </w:r>
            <w:r>
              <w:rPr>
                <w:spacing w:val="9"/>
              </w:rPr>
              <w:t xml:space="preserve"> </w:t>
            </w:r>
            <w:r>
              <w:t>parentesco</w:t>
            </w:r>
            <w:r>
              <w:rPr>
                <w:spacing w:val="9"/>
              </w:rPr>
              <w:t xml:space="preserve"> </w:t>
            </w:r>
            <w:r>
              <w:t>en</w:t>
            </w:r>
          </w:p>
          <w:p w:rsidR="00FF7B7E" w:rsidRDefault="00781237">
            <w:pPr>
              <w:pStyle w:val="TableParagraph"/>
              <w:spacing w:before="1" w:line="290" w:lineRule="atLeast"/>
              <w:ind w:left="107"/>
            </w:pPr>
            <w:r>
              <w:t>cuarto</w:t>
            </w:r>
            <w:r>
              <w:rPr>
                <w:spacing w:val="-10"/>
              </w:rPr>
              <w:t xml:space="preserve"> </w:t>
            </w:r>
            <w:r>
              <w:t>grado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consanguinidad,</w:t>
            </w:r>
            <w:r>
              <w:rPr>
                <w:spacing w:val="-12"/>
              </w:rPr>
              <w:t xml:space="preserve"> </w:t>
            </w:r>
            <w:r>
              <w:t>segundo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afinidad</w:t>
            </w:r>
            <w:r>
              <w:rPr>
                <w:spacing w:val="-10"/>
              </w:rPr>
              <w:t xml:space="preserve"> </w:t>
            </w:r>
            <w:r>
              <w:t>o</w:t>
            </w:r>
            <w:r>
              <w:rPr>
                <w:spacing w:val="-9"/>
              </w:rPr>
              <w:t xml:space="preserve"> </w:t>
            </w:r>
            <w:r>
              <w:t>primero</w:t>
            </w:r>
            <w:r>
              <w:rPr>
                <w:spacing w:val="-10"/>
              </w:rPr>
              <w:t xml:space="preserve"> </w:t>
            </w:r>
            <w:r>
              <w:t>civil</w:t>
            </w:r>
            <w:r>
              <w:rPr>
                <w:spacing w:val="-12"/>
              </w:rPr>
              <w:t xml:space="preserve"> </w:t>
            </w:r>
            <w:r>
              <w:t>con</w:t>
            </w:r>
            <w:r>
              <w:rPr>
                <w:spacing w:val="-58"/>
              </w:rPr>
              <w:t xml:space="preserve"> </w:t>
            </w:r>
            <w:r>
              <w:t>algún</w:t>
            </w:r>
            <w:r>
              <w:rPr>
                <w:spacing w:val="-5"/>
              </w:rPr>
              <w:t xml:space="preserve"> </w:t>
            </w:r>
            <w:r>
              <w:t>colaborador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proceso</w:t>
            </w:r>
            <w:r>
              <w:rPr>
                <w:spacing w:val="3"/>
              </w:rPr>
              <w:t xml:space="preserve"> </w:t>
            </w:r>
            <w:r>
              <w:t>que se</w:t>
            </w:r>
            <w:r>
              <w:rPr>
                <w:spacing w:val="1"/>
              </w:rPr>
              <w:t xml:space="preserve"> </w:t>
            </w:r>
            <w:r>
              <w:t>auditará.</w:t>
            </w:r>
          </w:p>
        </w:tc>
        <w:tc>
          <w:tcPr>
            <w:tcW w:w="568" w:type="dxa"/>
          </w:tcPr>
          <w:p w:rsidR="00FF7B7E" w:rsidRDefault="00FF7B7E">
            <w:pPr>
              <w:pStyle w:val="TableParagraph"/>
              <w:ind w:left="0"/>
              <w:rPr>
                <w:sz w:val="24"/>
              </w:rPr>
            </w:pPr>
          </w:p>
          <w:p w:rsidR="00FF7B7E" w:rsidRDefault="00781237">
            <w:pPr>
              <w:pStyle w:val="TableParagraph"/>
              <w:spacing w:before="165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SI</w:t>
            </w:r>
          </w:p>
        </w:tc>
        <w:tc>
          <w:tcPr>
            <w:tcW w:w="609" w:type="dxa"/>
          </w:tcPr>
          <w:p w:rsidR="00FF7B7E" w:rsidRDefault="00FF7B7E">
            <w:pPr>
              <w:pStyle w:val="TableParagraph"/>
              <w:ind w:left="0"/>
              <w:rPr>
                <w:sz w:val="24"/>
              </w:rPr>
            </w:pPr>
          </w:p>
          <w:p w:rsidR="00FF7B7E" w:rsidRDefault="00781237">
            <w:pPr>
              <w:pStyle w:val="TableParagraph"/>
              <w:spacing w:before="165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NO</w:t>
            </w:r>
          </w:p>
        </w:tc>
      </w:tr>
      <w:tr w:rsidR="00FF7B7E">
        <w:trPr>
          <w:trHeight w:val="582"/>
        </w:trPr>
        <w:tc>
          <w:tcPr>
            <w:tcW w:w="424" w:type="dxa"/>
          </w:tcPr>
          <w:p w:rsidR="00FF7B7E" w:rsidRDefault="00781237">
            <w:pPr>
              <w:pStyle w:val="TableParagraph"/>
              <w:spacing w:before="148"/>
            </w:pPr>
            <w:r>
              <w:rPr>
                <w:w w:val="99"/>
              </w:rPr>
              <w:t>2</w:t>
            </w:r>
          </w:p>
        </w:tc>
        <w:tc>
          <w:tcPr>
            <w:tcW w:w="7231" w:type="dxa"/>
          </w:tcPr>
          <w:p w:rsidR="00FF7B7E" w:rsidRDefault="00781237">
            <w:pPr>
              <w:pStyle w:val="TableParagraph"/>
              <w:spacing w:before="4"/>
              <w:ind w:left="107"/>
            </w:pPr>
            <w:r>
              <w:rPr>
                <w:spacing w:val="-1"/>
              </w:rPr>
              <w:t>Ha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desempeñado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funciones</w:t>
            </w:r>
            <w:r>
              <w:rPr>
                <w:spacing w:val="-15"/>
              </w:rPr>
              <w:t xml:space="preserve"> </w:t>
            </w:r>
            <w:r>
              <w:t>ejecutado</w:t>
            </w:r>
            <w:r>
              <w:rPr>
                <w:spacing w:val="-16"/>
              </w:rPr>
              <w:t xml:space="preserve"> </w:t>
            </w:r>
            <w:r>
              <w:t>recursos</w:t>
            </w:r>
            <w:r>
              <w:rPr>
                <w:spacing w:val="-10"/>
              </w:rPr>
              <w:t xml:space="preserve"> </w:t>
            </w:r>
            <w:r>
              <w:t>públicos</w:t>
            </w:r>
            <w:r>
              <w:rPr>
                <w:spacing w:val="-13"/>
              </w:rPr>
              <w:t xml:space="preserve"> </w:t>
            </w:r>
            <w:r>
              <w:t>en</w:t>
            </w:r>
            <w:r>
              <w:rPr>
                <w:spacing w:val="-16"/>
              </w:rPr>
              <w:t xml:space="preserve"> </w:t>
            </w:r>
            <w:r>
              <w:t>el</w:t>
            </w:r>
            <w:r>
              <w:rPr>
                <w:spacing w:val="-18"/>
              </w:rPr>
              <w:t xml:space="preserve"> </w:t>
            </w:r>
            <w:r>
              <w:t>último</w:t>
            </w:r>
            <w:r>
              <w:rPr>
                <w:spacing w:val="-15"/>
              </w:rPr>
              <w:t xml:space="preserve"> </w:t>
            </w:r>
            <w:r>
              <w:t>año</w:t>
            </w:r>
          </w:p>
          <w:p w:rsidR="00FF7B7E" w:rsidRDefault="00781237">
            <w:pPr>
              <w:pStyle w:val="TableParagraph"/>
              <w:spacing w:before="36"/>
              <w:ind w:left="107"/>
            </w:pPr>
            <w:r>
              <w:t>del</w:t>
            </w:r>
            <w:r>
              <w:rPr>
                <w:spacing w:val="-4"/>
              </w:rPr>
              <w:t xml:space="preserve"> </w:t>
            </w:r>
            <w:r>
              <w:t>proceso que</w:t>
            </w:r>
            <w:r>
              <w:rPr>
                <w:spacing w:val="-1"/>
              </w:rPr>
              <w:t xml:space="preserve"> </w:t>
            </w:r>
            <w:r>
              <w:t>se</w:t>
            </w:r>
            <w:r>
              <w:rPr>
                <w:spacing w:val="-1"/>
              </w:rPr>
              <w:t xml:space="preserve"> </w:t>
            </w:r>
            <w:r>
              <w:t>auditará.</w:t>
            </w:r>
          </w:p>
        </w:tc>
        <w:tc>
          <w:tcPr>
            <w:tcW w:w="568" w:type="dxa"/>
          </w:tcPr>
          <w:p w:rsidR="00FF7B7E" w:rsidRDefault="00781237">
            <w:pPr>
              <w:pStyle w:val="TableParagraph"/>
              <w:spacing w:before="148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SI</w:t>
            </w:r>
          </w:p>
        </w:tc>
        <w:tc>
          <w:tcPr>
            <w:tcW w:w="609" w:type="dxa"/>
          </w:tcPr>
          <w:p w:rsidR="00FF7B7E" w:rsidRDefault="00781237">
            <w:pPr>
              <w:pStyle w:val="TableParagraph"/>
              <w:spacing w:before="148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NO</w:t>
            </w:r>
          </w:p>
        </w:tc>
      </w:tr>
      <w:tr w:rsidR="00FF7B7E">
        <w:trPr>
          <w:trHeight w:val="581"/>
        </w:trPr>
        <w:tc>
          <w:tcPr>
            <w:tcW w:w="424" w:type="dxa"/>
          </w:tcPr>
          <w:p w:rsidR="00FF7B7E" w:rsidRDefault="00781237">
            <w:pPr>
              <w:pStyle w:val="TableParagraph"/>
              <w:spacing w:before="148"/>
            </w:pPr>
            <w:r>
              <w:rPr>
                <w:w w:val="99"/>
              </w:rPr>
              <w:t>3</w:t>
            </w:r>
          </w:p>
        </w:tc>
        <w:tc>
          <w:tcPr>
            <w:tcW w:w="7231" w:type="dxa"/>
          </w:tcPr>
          <w:p w:rsidR="00FF7B7E" w:rsidRDefault="00781237">
            <w:pPr>
              <w:pStyle w:val="TableParagraph"/>
              <w:spacing w:before="4"/>
              <w:ind w:left="107"/>
            </w:pPr>
            <w:r>
              <w:t>Actualmente</w:t>
            </w:r>
            <w:r>
              <w:rPr>
                <w:spacing w:val="25"/>
              </w:rPr>
              <w:t xml:space="preserve"> </w:t>
            </w:r>
            <w:r>
              <w:t>adelanta</w:t>
            </w:r>
            <w:r>
              <w:rPr>
                <w:spacing w:val="29"/>
              </w:rPr>
              <w:t xml:space="preserve"> </w:t>
            </w:r>
            <w:r>
              <w:t>asesoría</w:t>
            </w:r>
            <w:r>
              <w:rPr>
                <w:spacing w:val="30"/>
              </w:rPr>
              <w:t xml:space="preserve"> </w:t>
            </w:r>
            <w:r>
              <w:t>o</w:t>
            </w:r>
            <w:r>
              <w:rPr>
                <w:spacing w:val="25"/>
              </w:rPr>
              <w:t xml:space="preserve"> </w:t>
            </w:r>
            <w:r>
              <w:t>acompañamiento</w:t>
            </w:r>
            <w:r>
              <w:rPr>
                <w:spacing w:val="29"/>
              </w:rPr>
              <w:t xml:space="preserve"> </w:t>
            </w:r>
            <w:r>
              <w:t>al</w:t>
            </w:r>
            <w:r>
              <w:rPr>
                <w:spacing w:val="23"/>
              </w:rPr>
              <w:t xml:space="preserve"> </w:t>
            </w:r>
            <w:r>
              <w:t>proceso</w:t>
            </w:r>
            <w:r>
              <w:rPr>
                <w:spacing w:val="38"/>
              </w:rPr>
              <w:t xml:space="preserve"> </w:t>
            </w:r>
            <w:r>
              <w:t>que</w:t>
            </w:r>
            <w:r>
              <w:rPr>
                <w:spacing w:val="29"/>
              </w:rPr>
              <w:t xml:space="preserve"> </w:t>
            </w:r>
            <w:r>
              <w:t>se</w:t>
            </w:r>
          </w:p>
          <w:p w:rsidR="00FF7B7E" w:rsidRDefault="00781237">
            <w:pPr>
              <w:pStyle w:val="TableParagraph"/>
              <w:spacing w:before="35"/>
              <w:ind w:left="107"/>
            </w:pPr>
            <w:r>
              <w:t>auditará.</w:t>
            </w:r>
          </w:p>
        </w:tc>
        <w:tc>
          <w:tcPr>
            <w:tcW w:w="568" w:type="dxa"/>
          </w:tcPr>
          <w:p w:rsidR="00FF7B7E" w:rsidRDefault="00781237">
            <w:pPr>
              <w:pStyle w:val="TableParagraph"/>
              <w:spacing w:before="148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SI</w:t>
            </w:r>
          </w:p>
        </w:tc>
        <w:tc>
          <w:tcPr>
            <w:tcW w:w="609" w:type="dxa"/>
          </w:tcPr>
          <w:p w:rsidR="00FF7B7E" w:rsidRDefault="00781237">
            <w:pPr>
              <w:pStyle w:val="TableParagraph"/>
              <w:spacing w:before="148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NO</w:t>
            </w:r>
          </w:p>
        </w:tc>
      </w:tr>
      <w:tr w:rsidR="00FF7B7E">
        <w:trPr>
          <w:trHeight w:val="874"/>
        </w:trPr>
        <w:tc>
          <w:tcPr>
            <w:tcW w:w="424" w:type="dxa"/>
          </w:tcPr>
          <w:p w:rsidR="00FF7B7E" w:rsidRDefault="00FF7B7E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</w:pPr>
            <w:r>
              <w:rPr>
                <w:w w:val="99"/>
              </w:rPr>
              <w:t>4</w:t>
            </w:r>
          </w:p>
        </w:tc>
        <w:tc>
          <w:tcPr>
            <w:tcW w:w="7231" w:type="dxa"/>
          </w:tcPr>
          <w:p w:rsidR="00FF7B7E" w:rsidRDefault="00781237">
            <w:pPr>
              <w:pStyle w:val="TableParagraph"/>
              <w:spacing w:before="4" w:line="273" w:lineRule="auto"/>
              <w:ind w:left="107"/>
            </w:pPr>
            <w:r>
              <w:t>Conoce</w:t>
            </w:r>
            <w:r>
              <w:rPr>
                <w:spacing w:val="53"/>
              </w:rPr>
              <w:t xml:space="preserve"> </w:t>
            </w:r>
            <w:r>
              <w:t>alguna</w:t>
            </w:r>
            <w:r>
              <w:rPr>
                <w:spacing w:val="53"/>
              </w:rPr>
              <w:t xml:space="preserve"> </w:t>
            </w:r>
            <w:r>
              <w:t>situación</w:t>
            </w:r>
            <w:r>
              <w:rPr>
                <w:spacing w:val="53"/>
              </w:rPr>
              <w:t xml:space="preserve"> </w:t>
            </w:r>
            <w:r>
              <w:t>que</w:t>
            </w:r>
            <w:r>
              <w:rPr>
                <w:spacing w:val="53"/>
              </w:rPr>
              <w:t xml:space="preserve"> </w:t>
            </w:r>
            <w:r>
              <w:t>genere</w:t>
            </w:r>
            <w:r>
              <w:rPr>
                <w:spacing w:val="50"/>
              </w:rPr>
              <w:t xml:space="preserve"> </w:t>
            </w:r>
            <w:r>
              <w:t>un</w:t>
            </w:r>
            <w:r>
              <w:rPr>
                <w:spacing w:val="53"/>
              </w:rPr>
              <w:t xml:space="preserve"> </w:t>
            </w:r>
            <w:r>
              <w:t>conflicto</w:t>
            </w:r>
            <w:r>
              <w:rPr>
                <w:spacing w:val="53"/>
              </w:rPr>
              <w:t xml:space="preserve"> </w:t>
            </w:r>
            <w:r>
              <w:t>de</w:t>
            </w:r>
            <w:r>
              <w:rPr>
                <w:spacing w:val="53"/>
              </w:rPr>
              <w:t xml:space="preserve"> </w:t>
            </w:r>
            <w:r>
              <w:t>interés</w:t>
            </w:r>
            <w:r>
              <w:rPr>
                <w:spacing w:val="54"/>
              </w:rPr>
              <w:t xml:space="preserve"> </w:t>
            </w:r>
            <w:r>
              <w:t>y</w:t>
            </w:r>
            <w:r>
              <w:rPr>
                <w:spacing w:val="-59"/>
              </w:rPr>
              <w:t xml:space="preserve"> </w:t>
            </w:r>
            <w:r>
              <w:t>confidencialidad</w:t>
            </w:r>
            <w:r>
              <w:rPr>
                <w:spacing w:val="-1"/>
              </w:rPr>
              <w:t xml:space="preserve"> </w:t>
            </w:r>
            <w:r>
              <w:t>en el</w:t>
            </w:r>
            <w:r>
              <w:rPr>
                <w:spacing w:val="-3"/>
              </w:rPr>
              <w:t xml:space="preserve"> </w:t>
            </w:r>
            <w:r>
              <w:t>proceso</w:t>
            </w:r>
            <w:r>
              <w:rPr>
                <w:spacing w:val="3"/>
              </w:rPr>
              <w:t xml:space="preserve"> </w:t>
            </w:r>
            <w:r>
              <w:t>que se</w:t>
            </w:r>
            <w:r>
              <w:rPr>
                <w:spacing w:val="-1"/>
              </w:rPr>
              <w:t xml:space="preserve"> </w:t>
            </w:r>
            <w:r>
              <w:t>auditará.</w:t>
            </w:r>
          </w:p>
          <w:p w:rsidR="00FF7B7E" w:rsidRDefault="00781237">
            <w:pPr>
              <w:pStyle w:val="TableParagraph"/>
              <w:spacing w:before="4"/>
              <w:ind w:left="107"/>
            </w:pPr>
            <w:r>
              <w:t>¿Cuál?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  <w:tc>
          <w:tcPr>
            <w:tcW w:w="568" w:type="dxa"/>
          </w:tcPr>
          <w:p w:rsidR="00FF7B7E" w:rsidRDefault="00FF7B7E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SI</w:t>
            </w:r>
          </w:p>
        </w:tc>
        <w:tc>
          <w:tcPr>
            <w:tcW w:w="609" w:type="dxa"/>
          </w:tcPr>
          <w:p w:rsidR="00FF7B7E" w:rsidRDefault="00FF7B7E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FF7B7E" w:rsidRDefault="0078123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  <w:color w:val="808080"/>
              </w:rPr>
              <w:t>NO</w:t>
            </w:r>
          </w:p>
        </w:tc>
      </w:tr>
    </w:tbl>
    <w:p w:rsidR="00FF7B7E" w:rsidRDefault="00FF7B7E">
      <w:pPr>
        <w:pStyle w:val="Textoindependiente"/>
        <w:rPr>
          <w:sz w:val="26"/>
        </w:rPr>
      </w:pPr>
    </w:p>
    <w:p w:rsidR="00FF7B7E" w:rsidRDefault="00FF7B7E">
      <w:pPr>
        <w:pStyle w:val="Textoindependiente"/>
        <w:spacing w:before="2"/>
        <w:rPr>
          <w:sz w:val="36"/>
        </w:rPr>
      </w:pPr>
    </w:p>
    <w:p w:rsidR="00FF7B7E" w:rsidRDefault="00781237">
      <w:pPr>
        <w:pStyle w:val="Textoindependiente"/>
        <w:tabs>
          <w:tab w:val="left" w:pos="4924"/>
          <w:tab w:val="left" w:pos="6969"/>
        </w:tabs>
        <w:ind w:left="100"/>
        <w:jc w:val="both"/>
      </w:pPr>
      <w:r>
        <w:t>Se</w:t>
      </w:r>
      <w:r>
        <w:rPr>
          <w:spacing w:val="-2"/>
        </w:rPr>
        <w:t xml:space="preserve"> </w:t>
      </w:r>
      <w:r>
        <w:t>firma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u w:val="single"/>
        </w:rPr>
        <w:t xml:space="preserve">        </w:t>
      </w:r>
      <w:r>
        <w:rPr>
          <w:spacing w:val="55"/>
          <w:u w:val="single"/>
        </w:rPr>
        <w:t xml:space="preserve"> </w:t>
      </w:r>
      <w:r>
        <w:t>días del</w:t>
      </w:r>
      <w:r>
        <w:rPr>
          <w:spacing w:val="-2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_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872F03">
      <w:pPr>
        <w:pStyle w:val="Textoindependiente"/>
        <w:spacing w:before="3"/>
        <w:rPr>
          <w:sz w:val="25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214630</wp:posOffset>
                </wp:positionV>
                <wp:extent cx="2710180" cy="1270"/>
                <wp:effectExtent l="0" t="0" r="0" b="0"/>
                <wp:wrapTopAndBottom/>
                <wp:docPr id="1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1018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4268"/>
                            <a:gd name="T2" fmla="+- 0 2230 1701"/>
                            <a:gd name="T3" fmla="*/ T2 w 4268"/>
                            <a:gd name="T4" fmla="+- 0 2232 1701"/>
                            <a:gd name="T5" fmla="*/ T4 w 4268"/>
                            <a:gd name="T6" fmla="+- 0 2498 1701"/>
                            <a:gd name="T7" fmla="*/ T6 w 4268"/>
                            <a:gd name="T8" fmla="+- 0 2500 1701"/>
                            <a:gd name="T9" fmla="*/ T8 w 4268"/>
                            <a:gd name="T10" fmla="+- 0 2898 1701"/>
                            <a:gd name="T11" fmla="*/ T10 w 4268"/>
                            <a:gd name="T12" fmla="+- 0 2900 1701"/>
                            <a:gd name="T13" fmla="*/ T12 w 4268"/>
                            <a:gd name="T14" fmla="+- 0 3297 1701"/>
                            <a:gd name="T15" fmla="*/ T14 w 4268"/>
                            <a:gd name="T16" fmla="+- 0 3300 1701"/>
                            <a:gd name="T17" fmla="*/ T16 w 4268"/>
                            <a:gd name="T18" fmla="+- 0 3565 1701"/>
                            <a:gd name="T19" fmla="*/ T18 w 4268"/>
                            <a:gd name="T20" fmla="+- 0 3568 1701"/>
                            <a:gd name="T21" fmla="*/ T20 w 4268"/>
                            <a:gd name="T22" fmla="+- 0 3965 1701"/>
                            <a:gd name="T23" fmla="*/ T22 w 4268"/>
                            <a:gd name="T24" fmla="+- 0 3968 1701"/>
                            <a:gd name="T25" fmla="*/ T24 w 4268"/>
                            <a:gd name="T26" fmla="+- 0 4365 1701"/>
                            <a:gd name="T27" fmla="*/ T26 w 4268"/>
                            <a:gd name="T28" fmla="+- 0 4367 1701"/>
                            <a:gd name="T29" fmla="*/ T28 w 4268"/>
                            <a:gd name="T30" fmla="+- 0 4765 1701"/>
                            <a:gd name="T31" fmla="*/ T30 w 4268"/>
                            <a:gd name="T32" fmla="+- 0 4767 1701"/>
                            <a:gd name="T33" fmla="*/ T32 w 4268"/>
                            <a:gd name="T34" fmla="+- 0 5033 1701"/>
                            <a:gd name="T35" fmla="*/ T34 w 4268"/>
                            <a:gd name="T36" fmla="+- 0 5035 1701"/>
                            <a:gd name="T37" fmla="*/ T36 w 4268"/>
                            <a:gd name="T38" fmla="+- 0 5433 1701"/>
                            <a:gd name="T39" fmla="*/ T38 w 4268"/>
                            <a:gd name="T40" fmla="+- 0 5435 1701"/>
                            <a:gd name="T41" fmla="*/ T40 w 4268"/>
                            <a:gd name="T42" fmla="+- 0 5700 1701"/>
                            <a:gd name="T43" fmla="*/ T42 w 4268"/>
                            <a:gd name="T44" fmla="+- 0 5703 1701"/>
                            <a:gd name="T45" fmla="*/ T44 w 4268"/>
                            <a:gd name="T46" fmla="+- 0 5968 1701"/>
                            <a:gd name="T47" fmla="*/ T46 w 42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4268">
                              <a:moveTo>
                                <a:pt x="0" y="0"/>
                              </a:moveTo>
                              <a:lnTo>
                                <a:pt x="529" y="0"/>
                              </a:lnTo>
                              <a:moveTo>
                                <a:pt x="531" y="0"/>
                              </a:moveTo>
                              <a:lnTo>
                                <a:pt x="797" y="0"/>
                              </a:lnTo>
                              <a:moveTo>
                                <a:pt x="799" y="0"/>
                              </a:moveTo>
                              <a:lnTo>
                                <a:pt x="1197" y="0"/>
                              </a:lnTo>
                              <a:moveTo>
                                <a:pt x="1199" y="0"/>
                              </a:moveTo>
                              <a:lnTo>
                                <a:pt x="1596" y="0"/>
                              </a:lnTo>
                              <a:moveTo>
                                <a:pt x="1599" y="0"/>
                              </a:moveTo>
                              <a:lnTo>
                                <a:pt x="1864" y="0"/>
                              </a:lnTo>
                              <a:moveTo>
                                <a:pt x="1867" y="0"/>
                              </a:moveTo>
                              <a:lnTo>
                                <a:pt x="2264" y="0"/>
                              </a:lnTo>
                              <a:moveTo>
                                <a:pt x="2267" y="0"/>
                              </a:moveTo>
                              <a:lnTo>
                                <a:pt x="2664" y="0"/>
                              </a:lnTo>
                              <a:moveTo>
                                <a:pt x="2666" y="0"/>
                              </a:moveTo>
                              <a:lnTo>
                                <a:pt x="3064" y="0"/>
                              </a:lnTo>
                              <a:moveTo>
                                <a:pt x="3066" y="0"/>
                              </a:moveTo>
                              <a:lnTo>
                                <a:pt x="3332" y="0"/>
                              </a:lnTo>
                              <a:moveTo>
                                <a:pt x="3334" y="0"/>
                              </a:moveTo>
                              <a:lnTo>
                                <a:pt x="3732" y="0"/>
                              </a:lnTo>
                              <a:moveTo>
                                <a:pt x="3734" y="0"/>
                              </a:moveTo>
                              <a:lnTo>
                                <a:pt x="3999" y="0"/>
                              </a:lnTo>
                              <a:moveTo>
                                <a:pt x="4002" y="0"/>
                              </a:moveTo>
                              <a:lnTo>
                                <a:pt x="4267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21916BC" id="AutoShape 4" o:spid="_x0000_s1026" style="position:absolute;margin-left:85.05pt;margin-top:16.9pt;width:213.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" path="m,l529,t2,l797,t2,l1197,t2,l1596,t3,l1864,t3,l2264,t3,l2664,t2,l3064,t2,l3332,t2,l3732,t2,l3999,t3,l4267,e" filled="f" strokeweight=".26669mm">
                <v:path arrowok="t" o:connecttype="custom" o:connectlocs="0,0;335915,0;337185,0;506095,0;507365,0;760095,0;761365,0;1013460,0;1015365,0;1183640,0;1185545,0;1437640,0;1439545,0;1691640,0;1692910,0;1945640,0;1946910,0;2115820,0;2117090,0;2369820,0;2371090,0;2539365,0;2541270,0;2709545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FF7B7E" w:rsidRDefault="00781237">
      <w:pPr>
        <w:pStyle w:val="Textoindependiente"/>
        <w:spacing w:before="17"/>
        <w:ind w:left="100"/>
      </w:pPr>
      <w:r>
        <w:t>Nombres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Apellidos</w:t>
      </w: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872F03">
      <w:pPr>
        <w:pStyle w:val="Textoindependiente"/>
        <w:spacing w:before="10"/>
        <w:rPr>
          <w:sz w:val="17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160655</wp:posOffset>
                </wp:positionV>
                <wp:extent cx="2794000" cy="1270"/>
                <wp:effectExtent l="0" t="0" r="0" b="0"/>
                <wp:wrapTopAndBottom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40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4400"/>
                            <a:gd name="T2" fmla="+- 0 2230 1701"/>
                            <a:gd name="T3" fmla="*/ T2 w 4400"/>
                            <a:gd name="T4" fmla="+- 0 2232 1701"/>
                            <a:gd name="T5" fmla="*/ T4 w 4400"/>
                            <a:gd name="T6" fmla="+- 0 2498 1701"/>
                            <a:gd name="T7" fmla="*/ T6 w 4400"/>
                            <a:gd name="T8" fmla="+- 0 2500 1701"/>
                            <a:gd name="T9" fmla="*/ T8 w 4400"/>
                            <a:gd name="T10" fmla="+- 0 2898 1701"/>
                            <a:gd name="T11" fmla="*/ T10 w 4400"/>
                            <a:gd name="T12" fmla="+- 0 2900 1701"/>
                            <a:gd name="T13" fmla="*/ T12 w 4400"/>
                            <a:gd name="T14" fmla="+- 0 3297 1701"/>
                            <a:gd name="T15" fmla="*/ T14 w 4400"/>
                            <a:gd name="T16" fmla="+- 0 3300 1701"/>
                            <a:gd name="T17" fmla="*/ T16 w 4400"/>
                            <a:gd name="T18" fmla="+- 0 3565 1701"/>
                            <a:gd name="T19" fmla="*/ T18 w 4400"/>
                            <a:gd name="T20" fmla="+- 0 3568 1701"/>
                            <a:gd name="T21" fmla="*/ T20 w 4400"/>
                            <a:gd name="T22" fmla="+- 0 3965 1701"/>
                            <a:gd name="T23" fmla="*/ T22 w 4400"/>
                            <a:gd name="T24" fmla="+- 0 3968 1701"/>
                            <a:gd name="T25" fmla="*/ T24 w 4400"/>
                            <a:gd name="T26" fmla="+- 0 4365 1701"/>
                            <a:gd name="T27" fmla="*/ T26 w 4400"/>
                            <a:gd name="T28" fmla="+- 0 4367 1701"/>
                            <a:gd name="T29" fmla="*/ T28 w 4400"/>
                            <a:gd name="T30" fmla="+- 0 4765 1701"/>
                            <a:gd name="T31" fmla="*/ T30 w 4400"/>
                            <a:gd name="T32" fmla="+- 0 4767 1701"/>
                            <a:gd name="T33" fmla="*/ T32 w 4400"/>
                            <a:gd name="T34" fmla="+- 0 5033 1701"/>
                            <a:gd name="T35" fmla="*/ T34 w 4400"/>
                            <a:gd name="T36" fmla="+- 0 5035 1701"/>
                            <a:gd name="T37" fmla="*/ T36 w 4400"/>
                            <a:gd name="T38" fmla="+- 0 5433 1701"/>
                            <a:gd name="T39" fmla="*/ T38 w 4400"/>
                            <a:gd name="T40" fmla="+- 0 5435 1701"/>
                            <a:gd name="T41" fmla="*/ T40 w 4400"/>
                            <a:gd name="T42" fmla="+- 0 5700 1701"/>
                            <a:gd name="T43" fmla="*/ T42 w 4400"/>
                            <a:gd name="T44" fmla="+- 0 5703 1701"/>
                            <a:gd name="T45" fmla="*/ T44 w 4400"/>
                            <a:gd name="T46" fmla="+- 0 6100 1701"/>
                            <a:gd name="T47" fmla="*/ T46 w 4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4400">
                              <a:moveTo>
                                <a:pt x="0" y="0"/>
                              </a:moveTo>
                              <a:lnTo>
                                <a:pt x="529" y="0"/>
                              </a:lnTo>
                              <a:moveTo>
                                <a:pt x="531" y="0"/>
                              </a:moveTo>
                              <a:lnTo>
                                <a:pt x="797" y="0"/>
                              </a:lnTo>
                              <a:moveTo>
                                <a:pt x="799" y="0"/>
                              </a:moveTo>
                              <a:lnTo>
                                <a:pt x="1197" y="0"/>
                              </a:lnTo>
                              <a:moveTo>
                                <a:pt x="1199" y="0"/>
                              </a:moveTo>
                              <a:lnTo>
                                <a:pt x="1596" y="0"/>
                              </a:lnTo>
                              <a:moveTo>
                                <a:pt x="1599" y="0"/>
                              </a:moveTo>
                              <a:lnTo>
                                <a:pt x="1864" y="0"/>
                              </a:lnTo>
                              <a:moveTo>
                                <a:pt x="1867" y="0"/>
                              </a:moveTo>
                              <a:lnTo>
                                <a:pt x="2264" y="0"/>
                              </a:lnTo>
                              <a:moveTo>
                                <a:pt x="2267" y="0"/>
                              </a:moveTo>
                              <a:lnTo>
                                <a:pt x="2664" y="0"/>
                              </a:lnTo>
                              <a:moveTo>
                                <a:pt x="2666" y="0"/>
                              </a:moveTo>
                              <a:lnTo>
                                <a:pt x="3064" y="0"/>
                              </a:lnTo>
                              <a:moveTo>
                                <a:pt x="3066" y="0"/>
                              </a:moveTo>
                              <a:lnTo>
                                <a:pt x="3332" y="0"/>
                              </a:lnTo>
                              <a:moveTo>
                                <a:pt x="3334" y="0"/>
                              </a:moveTo>
                              <a:lnTo>
                                <a:pt x="3732" y="0"/>
                              </a:lnTo>
                              <a:moveTo>
                                <a:pt x="3734" y="0"/>
                              </a:moveTo>
                              <a:lnTo>
                                <a:pt x="3999" y="0"/>
                              </a:lnTo>
                              <a:moveTo>
                                <a:pt x="4002" y="0"/>
                              </a:moveTo>
                              <a:lnTo>
                                <a:pt x="4399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FCA7F21" id="AutoShape 3" o:spid="_x0000_s1026" style="position:absolute;margin-left:85.05pt;margin-top:12.65pt;width:220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" path="m,l529,t2,l797,t2,l1197,t2,l1596,t3,l1864,t3,l2264,t3,l2664,t2,l3064,t2,l3332,t2,l3732,t2,l3999,t3,l4399,e" filled="f" strokeweight=".26669mm">
                <v:path arrowok="t" o:connecttype="custom" o:connectlocs="0,0;335915,0;337185,0;506095,0;507365,0;760095,0;761365,0;1013460,0;1015365,0;1183640,0;1185545,0;1437640,0;1439545,0;1691640,0;1692910,0;1945640,0;1946910,0;2115820,0;2117090,0;2369820,0;2371090,0;2539365,0;2541270,0;2793365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FF7B7E" w:rsidRDefault="00781237">
      <w:pPr>
        <w:pStyle w:val="Textoindependiente"/>
        <w:spacing w:before="13"/>
        <w:ind w:left="100"/>
      </w:pPr>
      <w:r>
        <w:t>Cargo</w:t>
      </w: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FF7B7E">
      <w:pPr>
        <w:pStyle w:val="Textoindependiente"/>
        <w:rPr>
          <w:sz w:val="20"/>
        </w:rPr>
      </w:pPr>
    </w:p>
    <w:p w:rsidR="00FF7B7E" w:rsidRDefault="00872F03">
      <w:pPr>
        <w:pStyle w:val="Textoindependiente"/>
        <w:spacing w:before="10"/>
        <w:rPr>
          <w:sz w:val="17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160020</wp:posOffset>
                </wp:positionV>
                <wp:extent cx="2794000" cy="1270"/>
                <wp:effectExtent l="0" t="0" r="0" b="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40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4400"/>
                            <a:gd name="T2" fmla="+- 0 2230 1701"/>
                            <a:gd name="T3" fmla="*/ T2 w 4400"/>
                            <a:gd name="T4" fmla="+- 0 2232 1701"/>
                            <a:gd name="T5" fmla="*/ T4 w 4400"/>
                            <a:gd name="T6" fmla="+- 0 2498 1701"/>
                            <a:gd name="T7" fmla="*/ T6 w 4400"/>
                            <a:gd name="T8" fmla="+- 0 2500 1701"/>
                            <a:gd name="T9" fmla="*/ T8 w 4400"/>
                            <a:gd name="T10" fmla="+- 0 2898 1701"/>
                            <a:gd name="T11" fmla="*/ T10 w 4400"/>
                            <a:gd name="T12" fmla="+- 0 2900 1701"/>
                            <a:gd name="T13" fmla="*/ T12 w 4400"/>
                            <a:gd name="T14" fmla="+- 0 3297 1701"/>
                            <a:gd name="T15" fmla="*/ T14 w 4400"/>
                            <a:gd name="T16" fmla="+- 0 3300 1701"/>
                            <a:gd name="T17" fmla="*/ T16 w 4400"/>
                            <a:gd name="T18" fmla="+- 0 3565 1701"/>
                            <a:gd name="T19" fmla="*/ T18 w 4400"/>
                            <a:gd name="T20" fmla="+- 0 3568 1701"/>
                            <a:gd name="T21" fmla="*/ T20 w 4400"/>
                            <a:gd name="T22" fmla="+- 0 3965 1701"/>
                            <a:gd name="T23" fmla="*/ T22 w 4400"/>
                            <a:gd name="T24" fmla="+- 0 3968 1701"/>
                            <a:gd name="T25" fmla="*/ T24 w 4400"/>
                            <a:gd name="T26" fmla="+- 0 4365 1701"/>
                            <a:gd name="T27" fmla="*/ T26 w 4400"/>
                            <a:gd name="T28" fmla="+- 0 4367 1701"/>
                            <a:gd name="T29" fmla="*/ T28 w 4400"/>
                            <a:gd name="T30" fmla="+- 0 4765 1701"/>
                            <a:gd name="T31" fmla="*/ T30 w 4400"/>
                            <a:gd name="T32" fmla="+- 0 4767 1701"/>
                            <a:gd name="T33" fmla="*/ T32 w 4400"/>
                            <a:gd name="T34" fmla="+- 0 5033 1701"/>
                            <a:gd name="T35" fmla="*/ T34 w 4400"/>
                            <a:gd name="T36" fmla="+- 0 5035 1701"/>
                            <a:gd name="T37" fmla="*/ T36 w 4400"/>
                            <a:gd name="T38" fmla="+- 0 5433 1701"/>
                            <a:gd name="T39" fmla="*/ T38 w 4400"/>
                            <a:gd name="T40" fmla="+- 0 5435 1701"/>
                            <a:gd name="T41" fmla="*/ T40 w 4400"/>
                            <a:gd name="T42" fmla="+- 0 5700 1701"/>
                            <a:gd name="T43" fmla="*/ T42 w 4400"/>
                            <a:gd name="T44" fmla="+- 0 5703 1701"/>
                            <a:gd name="T45" fmla="*/ T44 w 4400"/>
                            <a:gd name="T46" fmla="+- 0 6100 1701"/>
                            <a:gd name="T47" fmla="*/ T46 w 4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</a:cxnLst>
                          <a:rect l="0" t="0" r="r" b="b"/>
                          <a:pathLst>
                            <a:path w="4400">
                              <a:moveTo>
                                <a:pt x="0" y="0"/>
                              </a:moveTo>
                              <a:lnTo>
                                <a:pt x="529" y="0"/>
                              </a:lnTo>
                              <a:moveTo>
                                <a:pt x="531" y="0"/>
                              </a:moveTo>
                              <a:lnTo>
                                <a:pt x="797" y="0"/>
                              </a:lnTo>
                              <a:moveTo>
                                <a:pt x="799" y="0"/>
                              </a:moveTo>
                              <a:lnTo>
                                <a:pt x="1197" y="0"/>
                              </a:lnTo>
                              <a:moveTo>
                                <a:pt x="1199" y="0"/>
                              </a:moveTo>
                              <a:lnTo>
                                <a:pt x="1596" y="0"/>
                              </a:lnTo>
                              <a:moveTo>
                                <a:pt x="1599" y="0"/>
                              </a:moveTo>
                              <a:lnTo>
                                <a:pt x="1864" y="0"/>
                              </a:lnTo>
                              <a:moveTo>
                                <a:pt x="1867" y="0"/>
                              </a:moveTo>
                              <a:lnTo>
                                <a:pt x="2264" y="0"/>
                              </a:lnTo>
                              <a:moveTo>
                                <a:pt x="2267" y="0"/>
                              </a:moveTo>
                              <a:lnTo>
                                <a:pt x="2664" y="0"/>
                              </a:lnTo>
                              <a:moveTo>
                                <a:pt x="2666" y="0"/>
                              </a:moveTo>
                              <a:lnTo>
                                <a:pt x="3064" y="0"/>
                              </a:lnTo>
                              <a:moveTo>
                                <a:pt x="3066" y="0"/>
                              </a:moveTo>
                              <a:lnTo>
                                <a:pt x="3332" y="0"/>
                              </a:lnTo>
                              <a:moveTo>
                                <a:pt x="3334" y="0"/>
                              </a:moveTo>
                              <a:lnTo>
                                <a:pt x="3732" y="0"/>
                              </a:lnTo>
                              <a:moveTo>
                                <a:pt x="3734" y="0"/>
                              </a:moveTo>
                              <a:lnTo>
                                <a:pt x="3999" y="0"/>
                              </a:lnTo>
                              <a:moveTo>
                                <a:pt x="4002" y="0"/>
                              </a:moveTo>
                              <a:lnTo>
                                <a:pt x="4399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673E0E4" id="AutoShape 2" o:spid="_x0000_s1026" style="position:absolute;margin-left:85.05pt;margin-top:12.6pt;width:22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" path="m,l529,t2,l797,t2,l1197,t2,l1596,t3,l1864,t3,l2264,t3,l2664,t2,l3064,t2,l3332,t2,l3732,t2,l3999,t3,l4399,e" filled="f" strokeweight=".26669mm">
                <v:path arrowok="t" o:connecttype="custom" o:connectlocs="0,0;335915,0;337185,0;506095,0;507365,0;760095,0;761365,0;1013460,0;1015365,0;1183640,0;1185545,0;1437640,0;1439545,0;1691640,0;1692910,0;1945640,0;1946910,0;2115820,0;2117090,0;2369820,0;2371090,0;2539365,0;2541270,0;2793365,0" o:connectangles="0,0,0,0,0,0,0,0,0,0,0,0,0,0,0,0,0,0,0,0,0,0,0,0"/>
                <w10:wrap type="topAndBottom" anchorx="page"/>
              </v:shape>
            </w:pict>
          </mc:Fallback>
        </mc:AlternateContent>
      </w:r>
    </w:p>
    <w:p w:rsidR="00FF7B7E" w:rsidRDefault="00FF7B7E">
      <w:pPr>
        <w:rPr>
          <w:sz w:val="17"/>
        </w:rPr>
        <w:sectPr w:rsidR="00FF7B7E">
          <w:pgSz w:w="12240" w:h="15840"/>
          <w:pgMar w:top="1440" w:right="1580" w:bottom="280" w:left="1600" w:header="720" w:footer="720" w:gutter="0"/>
          <w:cols w:space="720"/>
        </w:sectPr>
      </w:pPr>
    </w:p>
    <w:p w:rsidR="00FF7B7E" w:rsidRDefault="00781237">
      <w:pPr>
        <w:pStyle w:val="Textoindependiente"/>
        <w:spacing w:before="67"/>
        <w:ind w:left="100"/>
      </w:pPr>
      <w:r>
        <w:lastRenderedPageBreak/>
        <w:t>Fecha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recepción</w:t>
      </w:r>
    </w:p>
    <w:p w:rsidR="00FF7B7E" w:rsidRDefault="00FF7B7E">
      <w:pPr>
        <w:pStyle w:val="Textoindependiente"/>
        <w:rPr>
          <w:sz w:val="28"/>
        </w:rPr>
      </w:pPr>
    </w:p>
    <w:p w:rsidR="00FF7B7E" w:rsidRDefault="00781237">
      <w:pPr>
        <w:spacing w:before="93"/>
        <w:ind w:left="1480" w:right="149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BIBLIOGRAFÍA</w:t>
      </w:r>
    </w:p>
    <w:p w:rsidR="00FF7B7E" w:rsidRDefault="00FF7B7E">
      <w:pPr>
        <w:pStyle w:val="Textoindependiente"/>
        <w:rPr>
          <w:rFonts w:ascii="Arial"/>
          <w:b/>
        </w:rPr>
      </w:pPr>
    </w:p>
    <w:p w:rsidR="00FF7B7E" w:rsidRDefault="00FF7B7E">
      <w:pPr>
        <w:pStyle w:val="Textoindependiente"/>
        <w:rPr>
          <w:rFonts w:ascii="Arial"/>
          <w:b/>
        </w:rPr>
      </w:pPr>
    </w:p>
    <w:p w:rsidR="00FF7B7E" w:rsidRDefault="00FF7B7E">
      <w:pPr>
        <w:pStyle w:val="Textoindependiente"/>
        <w:spacing w:before="3"/>
        <w:rPr>
          <w:rFonts w:ascii="Arial"/>
          <w:b/>
          <w:sz w:val="31"/>
        </w:rPr>
      </w:pPr>
    </w:p>
    <w:p w:rsidR="00FF7B7E" w:rsidRDefault="00781237">
      <w:pPr>
        <w:spacing w:line="273" w:lineRule="auto"/>
        <w:ind w:left="100"/>
      </w:pPr>
      <w:r>
        <w:rPr>
          <w:rFonts w:ascii="Arial" w:hAnsi="Arial"/>
          <w:b/>
          <w:spacing w:val="-1"/>
        </w:rPr>
        <w:t>Departamento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  <w:spacing w:val="-1"/>
        </w:rPr>
        <w:t>Administrativo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Función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Pública</w:t>
      </w:r>
      <w:r>
        <w:rPr>
          <w:rFonts w:ascii="Arial" w:hAnsi="Arial"/>
          <w:b/>
          <w:spacing w:val="-8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Guía</w:t>
      </w:r>
      <w:r>
        <w:rPr>
          <w:spacing w:val="-15"/>
        </w:rPr>
        <w:t xml:space="preserve"> </w:t>
      </w:r>
      <w:r>
        <w:t>rol</w:t>
      </w:r>
      <w:r>
        <w:rPr>
          <w:spacing w:val="-18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unidades</w:t>
      </w:r>
      <w:r>
        <w:rPr>
          <w:spacing w:val="-16"/>
        </w:rPr>
        <w:t xml:space="preserve"> </w:t>
      </w:r>
      <w:r>
        <w:t>u</w:t>
      </w:r>
      <w:r>
        <w:rPr>
          <w:spacing w:val="-15"/>
        </w:rPr>
        <w:t xml:space="preserve"> </w:t>
      </w:r>
      <w:r>
        <w:t>oficinas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interno,</w:t>
      </w:r>
      <w:r>
        <w:rPr>
          <w:spacing w:val="-4"/>
        </w:rPr>
        <w:t xml:space="preserve"> </w:t>
      </w:r>
      <w:r>
        <w:t>auditoría interna</w:t>
      </w:r>
      <w:r>
        <w:rPr>
          <w:spacing w:val="-1"/>
        </w:rPr>
        <w:t xml:space="preserve"> </w:t>
      </w:r>
      <w:r>
        <w:t>o quien haga</w:t>
      </w:r>
      <w:r>
        <w:rPr>
          <w:spacing w:val="-1"/>
        </w:rPr>
        <w:t xml:space="preserve"> </w:t>
      </w:r>
      <w:r>
        <w:t>sus veces.</w:t>
      </w:r>
    </w:p>
    <w:p w:rsidR="00FF7B7E" w:rsidRDefault="00FF7B7E">
      <w:pPr>
        <w:pStyle w:val="Textoindependiente"/>
        <w:spacing w:before="8"/>
        <w:rPr>
          <w:sz w:val="25"/>
        </w:rPr>
      </w:pPr>
    </w:p>
    <w:p w:rsidR="00FF7B7E" w:rsidRDefault="00781237">
      <w:pPr>
        <w:spacing w:line="276" w:lineRule="auto"/>
        <w:ind w:left="100"/>
      </w:pPr>
      <w:r>
        <w:rPr>
          <w:rFonts w:ascii="Arial" w:hAnsi="Arial"/>
          <w:b/>
        </w:rPr>
        <w:t>Departamento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Administrativo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Función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Pública</w:t>
      </w:r>
      <w:r>
        <w:rPr>
          <w:rFonts w:ascii="Arial" w:hAnsi="Arial"/>
          <w:b/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Guía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auditoría</w:t>
      </w:r>
      <w:r>
        <w:rPr>
          <w:spacing w:val="-7"/>
        </w:rPr>
        <w:t xml:space="preserve"> </w:t>
      </w:r>
      <w:r>
        <w:t>interna</w:t>
      </w:r>
      <w:r>
        <w:rPr>
          <w:spacing w:val="-6"/>
        </w:rPr>
        <w:t xml:space="preserve"> </w:t>
      </w:r>
      <w:r>
        <w:t>basada</w:t>
      </w:r>
      <w:r>
        <w:rPr>
          <w:spacing w:val="-58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riesgos para entidades públicas v4/2020.</w:t>
      </w:r>
    </w:p>
    <w:p w:rsidR="00FF7B7E" w:rsidRDefault="00FF7B7E">
      <w:pPr>
        <w:pStyle w:val="Textoindependiente"/>
        <w:spacing w:before="3"/>
        <w:rPr>
          <w:sz w:val="25"/>
        </w:rPr>
      </w:pPr>
    </w:p>
    <w:p w:rsidR="00FF7B7E" w:rsidRDefault="00781237">
      <w:pPr>
        <w:spacing w:line="276" w:lineRule="auto"/>
        <w:ind w:left="100"/>
      </w:pPr>
      <w:r>
        <w:rPr>
          <w:rFonts w:ascii="Arial" w:hAnsi="Arial"/>
          <w:b/>
        </w:rPr>
        <w:t>Instituto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Auditores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Internos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IIA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Global</w:t>
      </w:r>
      <w:r>
        <w:t>.</w:t>
      </w:r>
      <w:r>
        <w:rPr>
          <w:spacing w:val="26"/>
        </w:rPr>
        <w:t xml:space="preserve"> </w:t>
      </w:r>
      <w:r>
        <w:t>Marco</w:t>
      </w:r>
      <w:r>
        <w:rPr>
          <w:spacing w:val="28"/>
        </w:rPr>
        <w:t xml:space="preserve"> </w:t>
      </w:r>
      <w:r>
        <w:t>Internacional</w:t>
      </w:r>
      <w:r>
        <w:rPr>
          <w:spacing w:val="22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Práctica</w:t>
      </w:r>
      <w:r>
        <w:rPr>
          <w:spacing w:val="-59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de la Auditoría interna.</w:t>
      </w:r>
    </w:p>
    <w:p w:rsidR="00717767" w:rsidRDefault="00717767">
      <w:pPr>
        <w:spacing w:line="276" w:lineRule="auto"/>
        <w:ind w:left="100"/>
      </w:pPr>
    </w:p>
    <w:p w:rsidR="00717767" w:rsidRDefault="00717767">
      <w:pPr>
        <w:spacing w:line="276" w:lineRule="auto"/>
        <w:ind w:left="100"/>
      </w:pPr>
      <w:bookmarkStart w:id="0" w:name="_GoBack"/>
      <w:bookmarkEnd w:id="0"/>
    </w:p>
    <w:sectPr w:rsidR="00717767">
      <w:pgSz w:w="12240" w:h="15840"/>
      <w:pgMar w:top="136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741" w:rsidRDefault="00BC5741" w:rsidP="00C305BE">
      <w:r>
        <w:separator/>
      </w:r>
    </w:p>
  </w:endnote>
  <w:endnote w:type="continuationSeparator" w:id="0">
    <w:p w:rsidR="00BC5741" w:rsidRDefault="00BC5741" w:rsidP="00C30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067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405"/>
      <w:gridCol w:w="3827"/>
      <w:gridCol w:w="2835"/>
    </w:tblGrid>
    <w:tr w:rsidR="00AF1960" w:rsidRPr="00AF1960" w:rsidTr="00AF1960">
      <w:trPr>
        <w:trHeight w:val="290"/>
        <w:jc w:val="center"/>
      </w:trPr>
      <w:tc>
        <w:tcPr>
          <w:tcW w:w="2405" w:type="dxa"/>
          <w:shd w:val="clear" w:color="auto" w:fill="8EAADB"/>
        </w:tcPr>
        <w:p w:rsidR="00AF1960" w:rsidRPr="00AF1960" w:rsidRDefault="00AF1960" w:rsidP="00AF196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F19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3827" w:type="dxa"/>
          <w:shd w:val="clear" w:color="auto" w:fill="8EAADB"/>
        </w:tcPr>
        <w:p w:rsidR="00AF1960" w:rsidRPr="00AF1960" w:rsidRDefault="00AF1960" w:rsidP="00AF1960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F19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Revisó:</w:t>
          </w:r>
          <w:r w:rsidRPr="00AF1960">
            <w:rPr>
              <w:rFonts w:ascii="Arial" w:eastAsia="Arial" w:hAnsi="Arial" w:cs="Arial"/>
              <w:sz w:val="16"/>
              <w:szCs w:val="16"/>
              <w:lang w:val="es-CO" w:eastAsia="es-CO"/>
            </w:rPr>
            <w:tab/>
          </w:r>
        </w:p>
      </w:tc>
      <w:tc>
        <w:tcPr>
          <w:tcW w:w="2835" w:type="dxa"/>
          <w:shd w:val="clear" w:color="auto" w:fill="8EAADB"/>
        </w:tcPr>
        <w:p w:rsidR="00AF1960" w:rsidRPr="00AF1960" w:rsidRDefault="00AF1960" w:rsidP="00AF196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F19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AF1960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AF1960" w:rsidRPr="00AF1960" w:rsidTr="00AF1960">
      <w:trPr>
        <w:trHeight w:val="290"/>
        <w:jc w:val="center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1433238292"/>
          <w:placeholder>
            <w:docPart w:val="88D2283005674155AE83F34B0C0FD741"/>
          </w:placeholder>
          <w:text/>
        </w:sdtPr>
        <w:sdtContent>
          <w:tc>
            <w:tcPr>
              <w:tcW w:w="2405" w:type="dxa"/>
            </w:tcPr>
            <w:p w:rsidR="00AF1960" w:rsidRPr="00AF1960" w:rsidRDefault="00AF1960" w:rsidP="00AF1960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AF1960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Oficina de Control Interno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1977282946"/>
          <w:placeholder>
            <w:docPart w:val="BE66605F927A48EC9DA1B5BD170D9002"/>
          </w:placeholder>
          <w:text/>
        </w:sdtPr>
        <w:sdtContent>
          <w:tc>
            <w:tcPr>
              <w:tcW w:w="3827" w:type="dxa"/>
            </w:tcPr>
            <w:p w:rsidR="00AF1960" w:rsidRPr="00AF1960" w:rsidRDefault="00AF1960" w:rsidP="00AF1960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AF1960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Comité Institucional de Coordinación de Control Interno</w:t>
              </w:r>
            </w:p>
          </w:tc>
        </w:sdtContent>
      </w:sdt>
      <w:tc>
        <w:tcPr>
          <w:tcW w:w="2835" w:type="dxa"/>
        </w:tcPr>
        <w:p w:rsidR="00AF1960" w:rsidRPr="00AF1960" w:rsidRDefault="00AF1960" w:rsidP="00AF196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F1960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413054262"/>
              <w:placeholder>
                <w:docPart w:val="FF90C8350A084A049FAD586976E4F735"/>
              </w:placeholder>
              <w:text/>
            </w:sdtPr>
            <w:sdtContent>
              <w:r w:rsidRPr="00AF1960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14  de diciembre de 2021</w:t>
              </w:r>
            </w:sdtContent>
          </w:sdt>
        </w:p>
      </w:tc>
    </w:tr>
  </w:tbl>
  <w:p w:rsidR="00AF1960" w:rsidRPr="00AF1960" w:rsidRDefault="00AF1960" w:rsidP="00AF196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741" w:rsidRDefault="00BC5741" w:rsidP="00C305BE">
      <w:r>
        <w:separator/>
      </w:r>
    </w:p>
  </w:footnote>
  <w:footnote w:type="continuationSeparator" w:id="0">
    <w:p w:rsidR="00BC5741" w:rsidRDefault="00BC5741" w:rsidP="00C30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410"/>
      <w:gridCol w:w="4111"/>
      <w:gridCol w:w="992"/>
      <w:gridCol w:w="1418"/>
    </w:tblGrid>
    <w:tr w:rsidR="00AF1960" w:rsidRPr="00AF1960" w:rsidTr="00AF1960">
      <w:trPr>
        <w:trHeight w:val="354"/>
        <w:jc w:val="center"/>
      </w:trPr>
      <w:tc>
        <w:tcPr>
          <w:tcW w:w="241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59264" behindDoc="1" locked="0" layoutInCell="1" allowOverlap="1" wp14:anchorId="70FF9450" wp14:editId="17E9B3A1">
                <wp:simplePos x="0" y="0"/>
                <wp:positionH relativeFrom="column">
                  <wp:posOffset>-50165</wp:posOffset>
                </wp:positionH>
                <wp:positionV relativeFrom="paragraph">
                  <wp:posOffset>19050</wp:posOffset>
                </wp:positionV>
                <wp:extent cx="1499870" cy="351155"/>
                <wp:effectExtent l="0" t="0" r="5080" b="0"/>
                <wp:wrapNone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1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AF1960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Control y Evaluación de la Gestión</w:t>
          </w:r>
        </w:p>
        <w:p w:rsidR="00AF1960" w:rsidRPr="00AF1960" w:rsidRDefault="00AF1960" w:rsidP="00AF1960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AF1960">
            <w:rPr>
              <w:rFonts w:ascii="Arial" w:eastAsia="Calibri" w:hAnsi="Arial" w:cs="Arial"/>
              <w:sz w:val="16"/>
              <w:szCs w:val="16"/>
            </w:rPr>
            <w:t>Estatuto de Auditoría Interna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E-S-1010-01</w:t>
          </w:r>
        </w:p>
      </w:tc>
    </w:tr>
    <w:tr w:rsidR="00AF1960" w:rsidRPr="00AF1960" w:rsidTr="00AF1960">
      <w:trPr>
        <w:trHeight w:val="400"/>
        <w:jc w:val="center"/>
      </w:trPr>
      <w:tc>
        <w:tcPr>
          <w:tcW w:w="241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noProof/>
              <w:sz w:val="16"/>
              <w:szCs w:val="16"/>
              <w:lang w:val="es-MX" w:eastAsia="es-MX"/>
            </w:rPr>
          </w:pPr>
        </w:p>
      </w:tc>
      <w:tc>
        <w:tcPr>
          <w:tcW w:w="411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AF196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F1960" w:rsidRPr="00AF1960" w:rsidRDefault="00AF1960" w:rsidP="00AF196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AF196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AF1960" w:rsidRDefault="00AF196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81E77"/>
    <w:multiLevelType w:val="multilevel"/>
    <w:tmpl w:val="5D1C7606"/>
    <w:lvl w:ilvl="0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spacing w:val="-2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865" w:hanging="405"/>
        <w:jc w:val="left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771" w:hanging="40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2" w:hanging="40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93" w:hanging="4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04" w:hanging="4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15" w:hanging="4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26" w:hanging="4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37" w:hanging="405"/>
      </w:pPr>
      <w:rPr>
        <w:rFonts w:hint="default"/>
        <w:lang w:val="es-ES" w:eastAsia="en-US" w:bidi="ar-SA"/>
      </w:rPr>
    </w:lvl>
  </w:abstractNum>
  <w:abstractNum w:abstractNumId="1" w15:restartNumberingAfterBreak="0">
    <w:nsid w:val="06B91AFF"/>
    <w:multiLevelType w:val="multilevel"/>
    <w:tmpl w:val="302A229A"/>
    <w:lvl w:ilvl="0">
      <w:start w:val="1"/>
      <w:numFmt w:val="decimal"/>
      <w:lvlText w:val="%1"/>
      <w:lvlJc w:val="left"/>
      <w:pPr>
        <w:ind w:left="504" w:hanging="404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504" w:hanging="404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212" w:hanging="40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68" w:hanging="40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24" w:hanging="40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80" w:hanging="40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36" w:hanging="40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92" w:hanging="40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48" w:hanging="404"/>
      </w:pPr>
      <w:rPr>
        <w:rFonts w:hint="default"/>
        <w:lang w:val="es-ES" w:eastAsia="en-US" w:bidi="ar-SA"/>
      </w:rPr>
    </w:lvl>
  </w:abstractNum>
  <w:abstractNum w:abstractNumId="2" w15:restartNumberingAfterBreak="0">
    <w:nsid w:val="09536887"/>
    <w:multiLevelType w:val="hybridMultilevel"/>
    <w:tmpl w:val="BCA45E96"/>
    <w:lvl w:ilvl="0" w:tplc="12A4A236">
      <w:numFmt w:val="bullet"/>
      <w:lvlText w:val=""/>
      <w:lvlJc w:val="left"/>
      <w:pPr>
        <w:ind w:left="821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856633EC">
      <w:numFmt w:val="bullet"/>
      <w:lvlText w:val="•"/>
      <w:lvlJc w:val="left"/>
      <w:pPr>
        <w:ind w:left="1644" w:hanging="361"/>
      </w:pPr>
      <w:rPr>
        <w:rFonts w:hint="default"/>
        <w:lang w:val="es-ES" w:eastAsia="en-US" w:bidi="ar-SA"/>
      </w:rPr>
    </w:lvl>
    <w:lvl w:ilvl="2" w:tplc="6DF84868">
      <w:numFmt w:val="bullet"/>
      <w:lvlText w:val="•"/>
      <w:lvlJc w:val="left"/>
      <w:pPr>
        <w:ind w:left="2468" w:hanging="361"/>
      </w:pPr>
      <w:rPr>
        <w:rFonts w:hint="default"/>
        <w:lang w:val="es-ES" w:eastAsia="en-US" w:bidi="ar-SA"/>
      </w:rPr>
    </w:lvl>
    <w:lvl w:ilvl="3" w:tplc="11CAAE20">
      <w:numFmt w:val="bullet"/>
      <w:lvlText w:val="•"/>
      <w:lvlJc w:val="left"/>
      <w:pPr>
        <w:ind w:left="3292" w:hanging="361"/>
      </w:pPr>
      <w:rPr>
        <w:rFonts w:hint="default"/>
        <w:lang w:val="es-ES" w:eastAsia="en-US" w:bidi="ar-SA"/>
      </w:rPr>
    </w:lvl>
    <w:lvl w:ilvl="4" w:tplc="8480C926">
      <w:numFmt w:val="bullet"/>
      <w:lvlText w:val="•"/>
      <w:lvlJc w:val="left"/>
      <w:pPr>
        <w:ind w:left="4116" w:hanging="361"/>
      </w:pPr>
      <w:rPr>
        <w:rFonts w:hint="default"/>
        <w:lang w:val="es-ES" w:eastAsia="en-US" w:bidi="ar-SA"/>
      </w:rPr>
    </w:lvl>
    <w:lvl w:ilvl="5" w:tplc="414C5F0E">
      <w:numFmt w:val="bullet"/>
      <w:lvlText w:val="•"/>
      <w:lvlJc w:val="left"/>
      <w:pPr>
        <w:ind w:left="4940" w:hanging="361"/>
      </w:pPr>
      <w:rPr>
        <w:rFonts w:hint="default"/>
        <w:lang w:val="es-ES" w:eastAsia="en-US" w:bidi="ar-SA"/>
      </w:rPr>
    </w:lvl>
    <w:lvl w:ilvl="6" w:tplc="026EA4A8">
      <w:numFmt w:val="bullet"/>
      <w:lvlText w:val="•"/>
      <w:lvlJc w:val="left"/>
      <w:pPr>
        <w:ind w:left="5764" w:hanging="361"/>
      </w:pPr>
      <w:rPr>
        <w:rFonts w:hint="default"/>
        <w:lang w:val="es-ES" w:eastAsia="en-US" w:bidi="ar-SA"/>
      </w:rPr>
    </w:lvl>
    <w:lvl w:ilvl="7" w:tplc="52B41B78">
      <w:numFmt w:val="bullet"/>
      <w:lvlText w:val="•"/>
      <w:lvlJc w:val="left"/>
      <w:pPr>
        <w:ind w:left="6588" w:hanging="361"/>
      </w:pPr>
      <w:rPr>
        <w:rFonts w:hint="default"/>
        <w:lang w:val="es-ES" w:eastAsia="en-US" w:bidi="ar-SA"/>
      </w:rPr>
    </w:lvl>
    <w:lvl w:ilvl="8" w:tplc="0A746D3C">
      <w:numFmt w:val="bullet"/>
      <w:lvlText w:val="•"/>
      <w:lvlJc w:val="left"/>
      <w:pPr>
        <w:ind w:left="7412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2485418E"/>
    <w:multiLevelType w:val="hybridMultilevel"/>
    <w:tmpl w:val="590205C0"/>
    <w:lvl w:ilvl="0" w:tplc="F6DABD4C">
      <w:numFmt w:val="bullet"/>
      <w:lvlText w:val="●"/>
      <w:lvlJc w:val="left"/>
      <w:pPr>
        <w:ind w:left="466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A88EBA32">
      <w:numFmt w:val="bullet"/>
      <w:lvlText w:val="•"/>
      <w:lvlJc w:val="left"/>
      <w:pPr>
        <w:ind w:left="837" w:hanging="360"/>
      </w:pPr>
      <w:rPr>
        <w:rFonts w:hint="default"/>
        <w:lang w:val="es-ES" w:eastAsia="en-US" w:bidi="ar-SA"/>
      </w:rPr>
    </w:lvl>
    <w:lvl w:ilvl="2" w:tplc="9B2A0342">
      <w:numFmt w:val="bullet"/>
      <w:lvlText w:val="•"/>
      <w:lvlJc w:val="left"/>
      <w:pPr>
        <w:ind w:left="1215" w:hanging="360"/>
      </w:pPr>
      <w:rPr>
        <w:rFonts w:hint="default"/>
        <w:lang w:val="es-ES" w:eastAsia="en-US" w:bidi="ar-SA"/>
      </w:rPr>
    </w:lvl>
    <w:lvl w:ilvl="3" w:tplc="5D528CA2">
      <w:numFmt w:val="bullet"/>
      <w:lvlText w:val="•"/>
      <w:lvlJc w:val="left"/>
      <w:pPr>
        <w:ind w:left="1593" w:hanging="360"/>
      </w:pPr>
      <w:rPr>
        <w:rFonts w:hint="default"/>
        <w:lang w:val="es-ES" w:eastAsia="en-US" w:bidi="ar-SA"/>
      </w:rPr>
    </w:lvl>
    <w:lvl w:ilvl="4" w:tplc="A7C4BF38">
      <w:numFmt w:val="bullet"/>
      <w:lvlText w:val="•"/>
      <w:lvlJc w:val="left"/>
      <w:pPr>
        <w:ind w:left="1971" w:hanging="360"/>
      </w:pPr>
      <w:rPr>
        <w:rFonts w:hint="default"/>
        <w:lang w:val="es-ES" w:eastAsia="en-US" w:bidi="ar-SA"/>
      </w:rPr>
    </w:lvl>
    <w:lvl w:ilvl="5" w:tplc="5BC87CCC">
      <w:numFmt w:val="bullet"/>
      <w:lvlText w:val="•"/>
      <w:lvlJc w:val="left"/>
      <w:pPr>
        <w:ind w:left="2349" w:hanging="360"/>
      </w:pPr>
      <w:rPr>
        <w:rFonts w:hint="default"/>
        <w:lang w:val="es-ES" w:eastAsia="en-US" w:bidi="ar-SA"/>
      </w:rPr>
    </w:lvl>
    <w:lvl w:ilvl="6" w:tplc="24DC7162">
      <w:numFmt w:val="bullet"/>
      <w:lvlText w:val="•"/>
      <w:lvlJc w:val="left"/>
      <w:pPr>
        <w:ind w:left="2727" w:hanging="360"/>
      </w:pPr>
      <w:rPr>
        <w:rFonts w:hint="default"/>
        <w:lang w:val="es-ES" w:eastAsia="en-US" w:bidi="ar-SA"/>
      </w:rPr>
    </w:lvl>
    <w:lvl w:ilvl="7" w:tplc="46EC1D6E">
      <w:numFmt w:val="bullet"/>
      <w:lvlText w:val="•"/>
      <w:lvlJc w:val="left"/>
      <w:pPr>
        <w:ind w:left="3105" w:hanging="360"/>
      </w:pPr>
      <w:rPr>
        <w:rFonts w:hint="default"/>
        <w:lang w:val="es-ES" w:eastAsia="en-US" w:bidi="ar-SA"/>
      </w:rPr>
    </w:lvl>
    <w:lvl w:ilvl="8" w:tplc="6262C3CE">
      <w:numFmt w:val="bullet"/>
      <w:lvlText w:val="•"/>
      <w:lvlJc w:val="left"/>
      <w:pPr>
        <w:ind w:left="348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315954D2"/>
    <w:multiLevelType w:val="multilevel"/>
    <w:tmpl w:val="EC2E6042"/>
    <w:lvl w:ilvl="0">
      <w:start w:val="1"/>
      <w:numFmt w:val="decimal"/>
      <w:lvlText w:val="%1."/>
      <w:lvlJc w:val="left"/>
      <w:pPr>
        <w:ind w:left="460" w:hanging="360"/>
        <w:jc w:val="left"/>
      </w:pPr>
      <w:rPr>
        <w:rFonts w:ascii="Arial" w:eastAsia="Arial" w:hAnsi="Arial" w:cs="Arial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99" w:hanging="400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451" w:hanging="40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402" w:hanging="4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53" w:hanging="4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04" w:hanging="4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55" w:hanging="4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6" w:hanging="4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157" w:hanging="400"/>
      </w:pPr>
      <w:rPr>
        <w:rFonts w:hint="default"/>
        <w:lang w:val="es-ES" w:eastAsia="en-US" w:bidi="ar-SA"/>
      </w:rPr>
    </w:lvl>
  </w:abstractNum>
  <w:abstractNum w:abstractNumId="5" w15:restartNumberingAfterBreak="0">
    <w:nsid w:val="351E107A"/>
    <w:multiLevelType w:val="hybridMultilevel"/>
    <w:tmpl w:val="B48C022E"/>
    <w:lvl w:ilvl="0" w:tplc="1F1E03A6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39A248DE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DA882C8E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9D683138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907EB690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58AC1A00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DD602E86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405C8CB4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433E1AD4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3C414046"/>
    <w:multiLevelType w:val="hybridMultilevel"/>
    <w:tmpl w:val="1A049150"/>
    <w:lvl w:ilvl="0" w:tplc="0EEE3012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7FDA6858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94FE8350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20DA9E76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C2D88D32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410E0C7A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F43EB3F2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F21A906E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3840721E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3EF0393E"/>
    <w:multiLevelType w:val="hybridMultilevel"/>
    <w:tmpl w:val="6032FAAC"/>
    <w:lvl w:ilvl="0" w:tplc="5A968852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55762AF8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E5D0ECBE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DC0A2F6E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F4423E86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1C66CD8C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17B4AC12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B5482882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64CAF64C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400B2E20"/>
    <w:multiLevelType w:val="hybridMultilevel"/>
    <w:tmpl w:val="8E9096E0"/>
    <w:lvl w:ilvl="0" w:tplc="BED0EB9A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22C2DD56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B9743BE6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61CE7CDE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D28039CC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D20CCAB8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696CE254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44806E30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85FE04A0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4B873AD2"/>
    <w:multiLevelType w:val="hybridMultilevel"/>
    <w:tmpl w:val="AAD8A61A"/>
    <w:lvl w:ilvl="0" w:tplc="D6A89632">
      <w:start w:val="1"/>
      <w:numFmt w:val="decimal"/>
      <w:lvlText w:val="%1."/>
      <w:lvlJc w:val="left"/>
      <w:pPr>
        <w:ind w:left="460" w:hanging="360"/>
        <w:jc w:val="left"/>
      </w:pPr>
      <w:rPr>
        <w:rFonts w:ascii="Arial" w:eastAsia="Arial" w:hAnsi="Arial" w:cs="Arial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 w:tplc="9A202A6C">
      <w:start w:val="1"/>
      <w:numFmt w:val="lowerLetter"/>
      <w:lvlText w:val="%2."/>
      <w:lvlJc w:val="left"/>
      <w:pPr>
        <w:ind w:left="821" w:hanging="361"/>
        <w:jc w:val="left"/>
      </w:pPr>
      <w:rPr>
        <w:rFonts w:hint="default"/>
        <w:spacing w:val="-2"/>
        <w:w w:val="100"/>
        <w:lang w:val="es-ES" w:eastAsia="en-US" w:bidi="ar-SA"/>
      </w:rPr>
    </w:lvl>
    <w:lvl w:ilvl="2" w:tplc="BA90C4E6">
      <w:numFmt w:val="bullet"/>
      <w:lvlText w:val="•"/>
      <w:lvlJc w:val="left"/>
      <w:pPr>
        <w:ind w:left="1735" w:hanging="361"/>
      </w:pPr>
      <w:rPr>
        <w:rFonts w:hint="default"/>
        <w:lang w:val="es-ES" w:eastAsia="en-US" w:bidi="ar-SA"/>
      </w:rPr>
    </w:lvl>
    <w:lvl w:ilvl="3" w:tplc="5B789030">
      <w:numFmt w:val="bullet"/>
      <w:lvlText w:val="•"/>
      <w:lvlJc w:val="left"/>
      <w:pPr>
        <w:ind w:left="2651" w:hanging="361"/>
      </w:pPr>
      <w:rPr>
        <w:rFonts w:hint="default"/>
        <w:lang w:val="es-ES" w:eastAsia="en-US" w:bidi="ar-SA"/>
      </w:rPr>
    </w:lvl>
    <w:lvl w:ilvl="4" w:tplc="F92CB6D8">
      <w:numFmt w:val="bullet"/>
      <w:lvlText w:val="•"/>
      <w:lvlJc w:val="left"/>
      <w:pPr>
        <w:ind w:left="3566" w:hanging="361"/>
      </w:pPr>
      <w:rPr>
        <w:rFonts w:hint="default"/>
        <w:lang w:val="es-ES" w:eastAsia="en-US" w:bidi="ar-SA"/>
      </w:rPr>
    </w:lvl>
    <w:lvl w:ilvl="5" w:tplc="1FAC4FD0">
      <w:numFmt w:val="bullet"/>
      <w:lvlText w:val="•"/>
      <w:lvlJc w:val="left"/>
      <w:pPr>
        <w:ind w:left="4482" w:hanging="361"/>
      </w:pPr>
      <w:rPr>
        <w:rFonts w:hint="default"/>
        <w:lang w:val="es-ES" w:eastAsia="en-US" w:bidi="ar-SA"/>
      </w:rPr>
    </w:lvl>
    <w:lvl w:ilvl="6" w:tplc="4C248B60">
      <w:numFmt w:val="bullet"/>
      <w:lvlText w:val="•"/>
      <w:lvlJc w:val="left"/>
      <w:pPr>
        <w:ind w:left="5397" w:hanging="361"/>
      </w:pPr>
      <w:rPr>
        <w:rFonts w:hint="default"/>
        <w:lang w:val="es-ES" w:eastAsia="en-US" w:bidi="ar-SA"/>
      </w:rPr>
    </w:lvl>
    <w:lvl w:ilvl="7" w:tplc="723263D4">
      <w:numFmt w:val="bullet"/>
      <w:lvlText w:val="•"/>
      <w:lvlJc w:val="left"/>
      <w:pPr>
        <w:ind w:left="6313" w:hanging="361"/>
      </w:pPr>
      <w:rPr>
        <w:rFonts w:hint="default"/>
        <w:lang w:val="es-ES" w:eastAsia="en-US" w:bidi="ar-SA"/>
      </w:rPr>
    </w:lvl>
    <w:lvl w:ilvl="8" w:tplc="2BF80C8E">
      <w:numFmt w:val="bullet"/>
      <w:lvlText w:val="•"/>
      <w:lvlJc w:val="left"/>
      <w:pPr>
        <w:ind w:left="7228" w:hanging="361"/>
      </w:pPr>
      <w:rPr>
        <w:rFonts w:hint="default"/>
        <w:lang w:val="es-ES" w:eastAsia="en-US" w:bidi="ar-SA"/>
      </w:rPr>
    </w:lvl>
  </w:abstractNum>
  <w:abstractNum w:abstractNumId="10" w15:restartNumberingAfterBreak="0">
    <w:nsid w:val="535E0464"/>
    <w:multiLevelType w:val="multilevel"/>
    <w:tmpl w:val="36023A18"/>
    <w:lvl w:ilvl="0">
      <w:start w:val="3"/>
      <w:numFmt w:val="decimal"/>
      <w:lvlText w:val="%1"/>
      <w:lvlJc w:val="left"/>
      <w:pPr>
        <w:ind w:left="460" w:hanging="36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60" w:hanging="360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2">
      <w:numFmt w:val="bullet"/>
      <w:lvlText w:val=""/>
      <w:lvlJc w:val="left"/>
      <w:pPr>
        <w:ind w:left="821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2651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66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2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7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13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28" w:hanging="361"/>
      </w:pPr>
      <w:rPr>
        <w:rFonts w:hint="default"/>
        <w:lang w:val="es-ES" w:eastAsia="en-US" w:bidi="ar-SA"/>
      </w:rPr>
    </w:lvl>
  </w:abstractNum>
  <w:abstractNum w:abstractNumId="11" w15:restartNumberingAfterBreak="0">
    <w:nsid w:val="5E2A3144"/>
    <w:multiLevelType w:val="multilevel"/>
    <w:tmpl w:val="288026A2"/>
    <w:lvl w:ilvl="0">
      <w:start w:val="4"/>
      <w:numFmt w:val="decimal"/>
      <w:lvlText w:val="%1"/>
      <w:lvlJc w:val="left"/>
      <w:pPr>
        <w:ind w:left="460" w:hanging="51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60" w:hanging="512"/>
        <w:jc w:val="left"/>
      </w:pPr>
      <w:rPr>
        <w:rFonts w:ascii="Arial" w:eastAsia="Arial" w:hAnsi="Arial" w:cs="Arial" w:hint="default"/>
        <w:b/>
        <w:bCs/>
        <w:spacing w:val="-40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180" w:hanging="51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40" w:hanging="51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00" w:hanging="51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60" w:hanging="51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20" w:hanging="51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80" w:hanging="51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40" w:hanging="512"/>
      </w:pPr>
      <w:rPr>
        <w:rFonts w:hint="default"/>
        <w:lang w:val="es-ES" w:eastAsia="en-US" w:bidi="ar-SA"/>
      </w:rPr>
    </w:lvl>
  </w:abstractNum>
  <w:abstractNum w:abstractNumId="12" w15:restartNumberingAfterBreak="0">
    <w:nsid w:val="5F306ED6"/>
    <w:multiLevelType w:val="hybridMultilevel"/>
    <w:tmpl w:val="CE9AA99A"/>
    <w:lvl w:ilvl="0" w:tplc="231C3E24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79F06BD4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3DE62912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F1D2B054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F7E82EB4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23443A00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7108D20E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237C917C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D41A95B8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68391604"/>
    <w:multiLevelType w:val="hybridMultilevel"/>
    <w:tmpl w:val="B50640A0"/>
    <w:lvl w:ilvl="0" w:tplc="955A3EE8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BBBA51EE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7130D9B2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41BE94BE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BA2E041C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0A0CBC5A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52B66A60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4332525C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09F09738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779D1C27"/>
    <w:multiLevelType w:val="hybridMultilevel"/>
    <w:tmpl w:val="51C45766"/>
    <w:lvl w:ilvl="0" w:tplc="4720014C">
      <w:numFmt w:val="bullet"/>
      <w:lvlText w:val="●"/>
      <w:lvlJc w:val="left"/>
      <w:pPr>
        <w:ind w:left="467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1A89C58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2" w:tplc="559A53EE">
      <w:numFmt w:val="bullet"/>
      <w:lvlText w:val="•"/>
      <w:lvlJc w:val="left"/>
      <w:pPr>
        <w:ind w:left="1282" w:hanging="360"/>
      </w:pPr>
      <w:rPr>
        <w:rFonts w:hint="default"/>
        <w:lang w:val="es-ES" w:eastAsia="en-US" w:bidi="ar-SA"/>
      </w:rPr>
    </w:lvl>
    <w:lvl w:ilvl="3" w:tplc="41467B30">
      <w:numFmt w:val="bullet"/>
      <w:lvlText w:val="•"/>
      <w:lvlJc w:val="left"/>
      <w:pPr>
        <w:ind w:left="1693" w:hanging="360"/>
      </w:pPr>
      <w:rPr>
        <w:rFonts w:hint="default"/>
        <w:lang w:val="es-ES" w:eastAsia="en-US" w:bidi="ar-SA"/>
      </w:rPr>
    </w:lvl>
    <w:lvl w:ilvl="4" w:tplc="7494BCA4">
      <w:numFmt w:val="bullet"/>
      <w:lvlText w:val="•"/>
      <w:lvlJc w:val="left"/>
      <w:pPr>
        <w:ind w:left="2104" w:hanging="360"/>
      </w:pPr>
      <w:rPr>
        <w:rFonts w:hint="default"/>
        <w:lang w:val="es-ES" w:eastAsia="en-US" w:bidi="ar-SA"/>
      </w:rPr>
    </w:lvl>
    <w:lvl w:ilvl="5" w:tplc="586CA176">
      <w:numFmt w:val="bullet"/>
      <w:lvlText w:val="•"/>
      <w:lvlJc w:val="left"/>
      <w:pPr>
        <w:ind w:left="2515" w:hanging="360"/>
      </w:pPr>
      <w:rPr>
        <w:rFonts w:hint="default"/>
        <w:lang w:val="es-ES" w:eastAsia="en-US" w:bidi="ar-SA"/>
      </w:rPr>
    </w:lvl>
    <w:lvl w:ilvl="6" w:tplc="A7305F5E">
      <w:numFmt w:val="bullet"/>
      <w:lvlText w:val="•"/>
      <w:lvlJc w:val="left"/>
      <w:pPr>
        <w:ind w:left="2926" w:hanging="360"/>
      </w:pPr>
      <w:rPr>
        <w:rFonts w:hint="default"/>
        <w:lang w:val="es-ES" w:eastAsia="en-US" w:bidi="ar-SA"/>
      </w:rPr>
    </w:lvl>
    <w:lvl w:ilvl="7" w:tplc="3436471A">
      <w:numFmt w:val="bullet"/>
      <w:lvlText w:val="•"/>
      <w:lvlJc w:val="left"/>
      <w:pPr>
        <w:ind w:left="3337" w:hanging="360"/>
      </w:pPr>
      <w:rPr>
        <w:rFonts w:hint="default"/>
        <w:lang w:val="es-ES" w:eastAsia="en-US" w:bidi="ar-SA"/>
      </w:rPr>
    </w:lvl>
    <w:lvl w:ilvl="8" w:tplc="1424120A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4"/>
  </w:num>
  <w:num w:numId="3">
    <w:abstractNumId w:val="7"/>
  </w:num>
  <w:num w:numId="4">
    <w:abstractNumId w:val="8"/>
  </w:num>
  <w:num w:numId="5">
    <w:abstractNumId w:val="13"/>
  </w:num>
  <w:num w:numId="6">
    <w:abstractNumId w:val="12"/>
  </w:num>
  <w:num w:numId="7">
    <w:abstractNumId w:val="3"/>
  </w:num>
  <w:num w:numId="8">
    <w:abstractNumId w:val="5"/>
  </w:num>
  <w:num w:numId="9">
    <w:abstractNumId w:val="6"/>
  </w:num>
  <w:num w:numId="10">
    <w:abstractNumId w:val="4"/>
  </w:num>
  <w:num w:numId="11">
    <w:abstractNumId w:val="11"/>
  </w:num>
  <w:num w:numId="12">
    <w:abstractNumId w:val="10"/>
  </w:num>
  <w:num w:numId="13">
    <w:abstractNumId w:val="1"/>
  </w:num>
  <w:num w:numId="14">
    <w:abstractNumId w:val="9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B7E"/>
    <w:rsid w:val="002524EE"/>
    <w:rsid w:val="00717767"/>
    <w:rsid w:val="00781237"/>
    <w:rsid w:val="0080695E"/>
    <w:rsid w:val="00872F03"/>
    <w:rsid w:val="00964F66"/>
    <w:rsid w:val="00AF1960"/>
    <w:rsid w:val="00BC5741"/>
    <w:rsid w:val="00C305BE"/>
    <w:rsid w:val="00C54FF7"/>
    <w:rsid w:val="00CE28BC"/>
    <w:rsid w:val="00FF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7EEE1C-2FEB-449C-8AEC-6C210EA95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6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1" w:hanging="361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paragraph" w:styleId="Encabezado">
    <w:name w:val="header"/>
    <w:basedOn w:val="Normal"/>
    <w:link w:val="EncabezadoCar"/>
    <w:uiPriority w:val="99"/>
    <w:unhideWhenUsed/>
    <w:rsid w:val="00C305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305B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305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BE"/>
    <w:rPr>
      <w:rFonts w:ascii="Arial MT" w:eastAsia="Arial MT" w:hAnsi="Arial MT" w:cs="Arial MT"/>
      <w:lang w:val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964F66"/>
    <w:pPr>
      <w:widowControl/>
      <w:autoSpaceDE/>
      <w:autoSpaceDN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964F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177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767"/>
    <w:rPr>
      <w:rFonts w:ascii="Segoe UI" w:eastAsia="Arial MT" w:hAnsi="Segoe UI" w:cs="Segoe UI"/>
      <w:sz w:val="18"/>
      <w:szCs w:val="18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F1960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8D2283005674155AE83F34B0C0FD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6B5AF-E64C-4CD7-ADC0-14D8CD718E21}"/>
      </w:docPartPr>
      <w:docPartBody>
        <w:p w:rsidR="00000000" w:rsidRDefault="00FC1B16" w:rsidP="00FC1B16">
          <w:pPr>
            <w:pStyle w:val="88D2283005674155AE83F34B0C0FD74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E66605F927A48EC9DA1B5BD170D90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7892A6-6689-480D-9573-39BE51765643}"/>
      </w:docPartPr>
      <w:docPartBody>
        <w:p w:rsidR="00000000" w:rsidRDefault="00FC1B16" w:rsidP="00FC1B16">
          <w:pPr>
            <w:pStyle w:val="BE66605F927A48EC9DA1B5BD170D9002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FF90C8350A084A049FAD586976E4F7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488A9-5DDB-4B1F-BB7D-99C5C173780C}"/>
      </w:docPartPr>
      <w:docPartBody>
        <w:p w:rsidR="00000000" w:rsidRDefault="00FC1B16" w:rsidP="00FC1B16">
          <w:pPr>
            <w:pStyle w:val="FF90C8350A084A049FAD586976E4F73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4CE"/>
    <w:rsid w:val="009258CF"/>
    <w:rsid w:val="0099745E"/>
    <w:rsid w:val="00D00670"/>
    <w:rsid w:val="00E854CE"/>
    <w:rsid w:val="00F67D88"/>
    <w:rsid w:val="00FC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C1B16"/>
    <w:rPr>
      <w:color w:val="808080"/>
    </w:rPr>
  </w:style>
  <w:style w:type="paragraph" w:customStyle="1" w:styleId="150A2BAC1DC44A10B6FD5248EF25C98E">
    <w:name w:val="150A2BAC1DC44A10B6FD5248EF25C98E"/>
    <w:rsid w:val="00E854CE"/>
  </w:style>
  <w:style w:type="paragraph" w:customStyle="1" w:styleId="6B644892312A4B709E5A0CE724670201">
    <w:name w:val="6B644892312A4B709E5A0CE724670201"/>
    <w:rsid w:val="00E854CE"/>
  </w:style>
  <w:style w:type="paragraph" w:customStyle="1" w:styleId="7FA8380E4ED8428BBC9A4A736FC69CE7">
    <w:name w:val="7FA8380E4ED8428BBC9A4A736FC69CE7"/>
    <w:rsid w:val="00E854CE"/>
  </w:style>
  <w:style w:type="paragraph" w:customStyle="1" w:styleId="8888B8E9809A460A845879157022C6AA">
    <w:name w:val="8888B8E9809A460A845879157022C6AA"/>
    <w:rsid w:val="00E854CE"/>
  </w:style>
  <w:style w:type="paragraph" w:customStyle="1" w:styleId="D243D7FB894748CAB6C66A5692726F68">
    <w:name w:val="D243D7FB894748CAB6C66A5692726F68"/>
    <w:rsid w:val="00F67D88"/>
  </w:style>
  <w:style w:type="paragraph" w:customStyle="1" w:styleId="50BECD77A8EE4B2294396FAC2F19360D">
    <w:name w:val="50BECD77A8EE4B2294396FAC2F19360D"/>
    <w:rsid w:val="00F67D88"/>
  </w:style>
  <w:style w:type="paragraph" w:customStyle="1" w:styleId="AF644573629C4B36AC977CB2D5617DC6">
    <w:name w:val="AF644573629C4B36AC977CB2D5617DC6"/>
    <w:rsid w:val="00F67D88"/>
  </w:style>
  <w:style w:type="paragraph" w:customStyle="1" w:styleId="88D2283005674155AE83F34B0C0FD741">
    <w:name w:val="88D2283005674155AE83F34B0C0FD741"/>
    <w:rsid w:val="00FC1B16"/>
  </w:style>
  <w:style w:type="paragraph" w:customStyle="1" w:styleId="BE66605F927A48EC9DA1B5BD170D9002">
    <w:name w:val="BE66605F927A48EC9DA1B5BD170D9002"/>
    <w:rsid w:val="00FC1B16"/>
  </w:style>
  <w:style w:type="paragraph" w:customStyle="1" w:styleId="FF90C8350A084A049FAD586976E4F735">
    <w:name w:val="FF90C8350A084A049FAD586976E4F735"/>
    <w:rsid w:val="00FC1B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DA106-0FF3-45C7-8181-7AAC25D0B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3361</Words>
  <Characters>18488</Characters>
  <Application>Microsoft Office Word</Application>
  <DocSecurity>0</DocSecurity>
  <Lines>154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Milena Bonilla Rodriguez</dc:creator>
  <cp:lastModifiedBy>jairo rico</cp:lastModifiedBy>
  <cp:revision>2</cp:revision>
  <cp:lastPrinted>2021-12-22T17:19:00Z</cp:lastPrinted>
  <dcterms:created xsi:type="dcterms:W3CDTF">2023-07-10T18:56:00Z</dcterms:created>
  <dcterms:modified xsi:type="dcterms:W3CDTF">2023-07-10T18:56:00Z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2021-12-22T00:00:00Z</vt:filetime>
  </property>
</Properties>
</file>