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  <w:bookmarkStart w:id="0" w:name="_GoBack"/>
      <w:bookmarkEnd w:id="0"/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Times New Roman"/>
          <w:sz w:val="20"/>
        </w:rPr>
      </w:pPr>
    </w:p>
    <w:p w:rsidR="000E2A6F" w:rsidRDefault="000E2A6F" w:rsidP="003049E4">
      <w:pPr>
        <w:pStyle w:val="Textoindependiente"/>
        <w:spacing w:before="3"/>
        <w:jc w:val="both"/>
        <w:rPr>
          <w:rFonts w:ascii="Times New Roman"/>
          <w:sz w:val="17"/>
        </w:rPr>
      </w:pPr>
    </w:p>
    <w:p w:rsidR="000E2A6F" w:rsidRDefault="00644479" w:rsidP="003049E4">
      <w:pPr>
        <w:pStyle w:val="Ttulo1"/>
        <w:spacing w:before="93"/>
        <w:ind w:left="3601" w:right="358" w:hanging="3234"/>
        <w:jc w:val="both"/>
      </w:pPr>
      <w:bookmarkStart w:id="1" w:name="_Toc91065834"/>
      <w:r>
        <w:t>GUÍA DE AUDITORIA INTERNA DEL FONDO DE BIENESTAR SOCIAL DE LA CONTRALORÍA</w:t>
      </w:r>
      <w:r>
        <w:rPr>
          <w:spacing w:val="-59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REPUBLICA</w:t>
      </w:r>
      <w:bookmarkEnd w:id="1"/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644479" w:rsidRDefault="00644479" w:rsidP="003049E4">
      <w:pPr>
        <w:spacing w:line="165" w:lineRule="exact"/>
        <w:jc w:val="both"/>
        <w:rPr>
          <w:sz w:val="16"/>
        </w:rPr>
      </w:pPr>
    </w:p>
    <w:sdt>
      <w:sdtPr>
        <w:rPr>
          <w:rFonts w:ascii="Arial MT" w:eastAsia="Arial MT" w:hAnsi="Arial MT" w:cs="Arial MT"/>
          <w:color w:val="auto"/>
          <w:sz w:val="22"/>
          <w:szCs w:val="22"/>
          <w:lang w:val="es-ES" w:eastAsia="en-US"/>
        </w:rPr>
        <w:id w:val="14903397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644479" w:rsidRDefault="001732BF" w:rsidP="003049E4">
          <w:pPr>
            <w:pStyle w:val="TtuloTDC"/>
            <w:jc w:val="both"/>
            <w:rPr>
              <w:color w:val="auto"/>
              <w:lang w:val="es-ES"/>
            </w:rPr>
          </w:pPr>
          <w:r>
            <w:rPr>
              <w:lang w:val="es-ES"/>
            </w:rPr>
            <w:t xml:space="preserve">                                                                     </w:t>
          </w:r>
          <w:r w:rsidRPr="001732BF">
            <w:rPr>
              <w:color w:val="auto"/>
              <w:lang w:val="es-ES"/>
            </w:rPr>
            <w:t xml:space="preserve"> </w:t>
          </w:r>
          <w:r w:rsidR="00644479" w:rsidRPr="001732BF">
            <w:rPr>
              <w:color w:val="auto"/>
              <w:lang w:val="es-ES"/>
            </w:rPr>
            <w:t>Contenido</w:t>
          </w:r>
        </w:p>
        <w:p w:rsidR="001732BF" w:rsidRPr="001732BF" w:rsidRDefault="001732BF" w:rsidP="003049E4">
          <w:pPr>
            <w:jc w:val="both"/>
            <w:rPr>
              <w:lang w:eastAsia="es-CO"/>
            </w:rPr>
          </w:pPr>
        </w:p>
        <w:p w:rsidR="00644479" w:rsidRDefault="00644479" w:rsidP="003049E4">
          <w:pPr>
            <w:pStyle w:val="TDC1"/>
            <w:tabs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1065834" w:history="1">
            <w:r w:rsidRPr="00DF7ACA">
              <w:rPr>
                <w:rStyle w:val="Hipervnculo"/>
                <w:noProof/>
              </w:rPr>
              <w:t>GUÍA DE AUDITORIA INTERNA DEL FONDO DE BIENESTAR SOCIAL DE LA CONTRALORÍA</w:t>
            </w:r>
            <w:r w:rsidRPr="00DF7ACA">
              <w:rPr>
                <w:rStyle w:val="Hipervnculo"/>
                <w:noProof/>
                <w:spacing w:val="-59"/>
              </w:rPr>
              <w:t xml:space="preserve"> </w:t>
            </w:r>
            <w:r w:rsidRPr="00DF7ACA">
              <w:rPr>
                <w:rStyle w:val="Hipervnculo"/>
                <w:noProof/>
              </w:rPr>
              <w:t>GENERAL</w:t>
            </w:r>
            <w:r w:rsidRPr="00DF7ACA">
              <w:rPr>
                <w:rStyle w:val="Hipervnculo"/>
                <w:noProof/>
                <w:spacing w:val="-1"/>
              </w:rPr>
              <w:t xml:space="preserve"> </w:t>
            </w:r>
            <w:r w:rsidRPr="00DF7ACA">
              <w:rPr>
                <w:rStyle w:val="Hipervnculo"/>
                <w:noProof/>
              </w:rPr>
              <w:t>DE</w:t>
            </w:r>
            <w:r w:rsidRPr="00DF7ACA">
              <w:rPr>
                <w:rStyle w:val="Hipervnculo"/>
                <w:noProof/>
                <w:spacing w:val="-2"/>
              </w:rPr>
              <w:t xml:space="preserve"> </w:t>
            </w:r>
            <w:r w:rsidRPr="00DF7ACA">
              <w:rPr>
                <w:rStyle w:val="Hipervnculo"/>
                <w:noProof/>
              </w:rPr>
              <w:t>LA</w:t>
            </w:r>
            <w:r w:rsidRPr="00DF7ACA">
              <w:rPr>
                <w:rStyle w:val="Hipervnculo"/>
                <w:noProof/>
                <w:spacing w:val="-4"/>
              </w:rPr>
              <w:t xml:space="preserve"> </w:t>
            </w:r>
            <w:r w:rsidRPr="00DF7ACA">
              <w:rPr>
                <w:rStyle w:val="Hipervnculo"/>
                <w:noProof/>
              </w:rPr>
              <w:t>REPUBLICA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_Toc91065834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112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35" w:history="1">
            <w:r w:rsidR="00644479" w:rsidRPr="00DF7ACA">
              <w:rPr>
                <w:rStyle w:val="Hipervnculo"/>
                <w:noProof/>
              </w:rPr>
              <w:t>1.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INFORMES</w:t>
            </w:r>
            <w:r w:rsidR="00644479" w:rsidRPr="00DF7ACA">
              <w:rPr>
                <w:rStyle w:val="Hipervnculo"/>
                <w:noProof/>
                <w:spacing w:val="-7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8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LEY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_Toc91065835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3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112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36" w:history="1">
            <w:r w:rsidR="00644479" w:rsidRPr="00DF7ACA">
              <w:rPr>
                <w:rStyle w:val="Hipervnculo"/>
                <w:noProof/>
              </w:rPr>
              <w:t>2.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AUDITORIA</w:t>
            </w:r>
            <w:r w:rsidR="00644479" w:rsidRPr="00DF7ACA">
              <w:rPr>
                <w:rStyle w:val="Hipervnculo"/>
                <w:noProof/>
                <w:spacing w:val="-1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INTERNA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_Toc91065836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5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112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37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2.1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Aspectos</w:t>
            </w:r>
            <w:r w:rsidR="00644479" w:rsidRPr="00DF7ACA">
              <w:rPr>
                <w:rStyle w:val="Hipervnculo"/>
                <w:noProof/>
                <w:spacing w:val="-7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tener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en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cuenta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para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la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elaboración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del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plan</w:t>
            </w:r>
            <w:r w:rsidR="00644479" w:rsidRPr="00DF7ACA">
              <w:rPr>
                <w:rStyle w:val="Hipervnculo"/>
                <w:noProof/>
                <w:spacing w:val="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anual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auditorías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basado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en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riesgos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_Toc91065837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5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112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38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2.2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Planeación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cada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auditoría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interna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basada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en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riesgos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_Toc91065838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6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39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2.2.1.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Planificación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del</w:t>
            </w:r>
            <w:r w:rsidR="00644479" w:rsidRPr="00DF7ACA">
              <w:rPr>
                <w:rStyle w:val="Hipervnculo"/>
                <w:noProof/>
                <w:spacing w:val="-7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Trabajo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_Toc91065839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6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112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40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2.3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Ejecución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(desempeño)</w:t>
            </w:r>
            <w:r w:rsidR="00644479" w:rsidRPr="00DF7ACA">
              <w:rPr>
                <w:rStyle w:val="Hipervnculo"/>
                <w:noProof/>
                <w:spacing w:val="-6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del</w:t>
            </w:r>
            <w:r w:rsidR="00644479" w:rsidRPr="00DF7ACA">
              <w:rPr>
                <w:rStyle w:val="Hipervnculo"/>
                <w:noProof/>
                <w:spacing w:val="-6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trabajo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7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auditoría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_Toc91065840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7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41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2.3.1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Reunión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inicio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_Toc91065841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8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42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2.3.2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Solicitud</w:t>
            </w:r>
            <w:r w:rsidR="00644479" w:rsidRPr="00DF7ACA">
              <w:rPr>
                <w:rStyle w:val="Hipervnculo"/>
                <w:noProof/>
                <w:spacing w:val="-7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7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Información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_Toc91065842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8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43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2.3.3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Análisis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y</w:t>
            </w:r>
            <w:r w:rsidR="00644479" w:rsidRPr="00DF7ACA">
              <w:rPr>
                <w:rStyle w:val="Hipervnculo"/>
                <w:noProof/>
                <w:spacing w:val="-7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evaluación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_Toc91065843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9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44" w:history="1">
            <w:r w:rsidR="00644479" w:rsidRPr="00DF7ACA">
              <w:rPr>
                <w:rStyle w:val="Hipervnculo"/>
                <w:noProof/>
              </w:rPr>
              <w:t>Determinación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la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muestra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auditoría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_Toc91065844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11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45" w:history="1">
            <w:r w:rsidR="00644479" w:rsidRPr="00DF7ACA">
              <w:rPr>
                <w:rStyle w:val="Hipervnculo"/>
                <w:noProof/>
              </w:rPr>
              <w:t>Métodos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Muestreo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_Toc91065845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11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46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2.3.4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Documentación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la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información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_Toc91065846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11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47" w:history="1">
            <w:r w:rsidR="00644479" w:rsidRPr="00DF7ACA">
              <w:rPr>
                <w:rStyle w:val="Hipervnculo"/>
                <w:noProof/>
              </w:rPr>
              <w:t>Supervisión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del</w:t>
            </w:r>
            <w:r w:rsidR="00644479" w:rsidRPr="00DF7ACA">
              <w:rPr>
                <w:rStyle w:val="Hipervnculo"/>
                <w:noProof/>
                <w:spacing w:val="-6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trabajo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_Toc91065847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12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48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2.3.5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Desarrollo</w:t>
            </w:r>
            <w:r w:rsidR="00644479" w:rsidRPr="00DF7ACA">
              <w:rPr>
                <w:rStyle w:val="Hipervnculo"/>
                <w:noProof/>
                <w:spacing w:val="-7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6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las</w:t>
            </w:r>
            <w:r w:rsidR="00644479" w:rsidRPr="00DF7ACA">
              <w:rPr>
                <w:rStyle w:val="Hipervnculo"/>
                <w:noProof/>
                <w:spacing w:val="-6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observaciones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_Toc91065848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13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49" w:history="1">
            <w:r w:rsidR="00644479" w:rsidRPr="00DF7ACA">
              <w:rPr>
                <w:rStyle w:val="Hipervnculo"/>
                <w:noProof/>
              </w:rPr>
              <w:t>Análisis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datos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_Toc91065849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14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50" w:history="1">
            <w:r w:rsidR="00644479" w:rsidRPr="00DF7ACA">
              <w:rPr>
                <w:rStyle w:val="Hipervnculo"/>
                <w:noProof/>
              </w:rPr>
              <w:t>Redacción</w:t>
            </w:r>
            <w:r w:rsidR="00644479" w:rsidRPr="00DF7ACA">
              <w:rPr>
                <w:rStyle w:val="Hipervnculo"/>
                <w:noProof/>
                <w:spacing w:val="-1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hallazgos: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_Toc91065850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14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51" w:history="1">
            <w:r w:rsidR="00644479" w:rsidRPr="00DF7ACA">
              <w:rPr>
                <w:rStyle w:val="Hipervnculo"/>
                <w:noProof/>
              </w:rPr>
              <w:t>Reunión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1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cierre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_Toc91065851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14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52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2.3.6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Derecho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la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Contradicción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_Toc91065852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15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53" w:history="1">
            <w:r w:rsidR="00644479" w:rsidRPr="00DF7ACA">
              <w:rPr>
                <w:rStyle w:val="Hipervnculo"/>
                <w:noProof/>
              </w:rPr>
              <w:t>2.4.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Informe</w:t>
            </w:r>
            <w:r w:rsidR="00644479" w:rsidRPr="00DF7ACA">
              <w:rPr>
                <w:rStyle w:val="Hipervnculo"/>
                <w:noProof/>
                <w:spacing w:val="-6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6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Auditoría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_Toc91065853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15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54" w:history="1">
            <w:r w:rsidR="00644479" w:rsidRPr="00DF7ACA">
              <w:rPr>
                <w:rStyle w:val="Hipervnculo"/>
                <w:noProof/>
              </w:rPr>
              <w:t>Aspectos</w:t>
            </w:r>
            <w:r w:rsidR="00644479" w:rsidRPr="00DF7ACA">
              <w:rPr>
                <w:rStyle w:val="Hipervnculo"/>
                <w:noProof/>
                <w:spacing w:val="-6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tener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en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cuenta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para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el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informe</w:t>
            </w:r>
            <w:r w:rsidR="00644479" w:rsidRPr="00DF7ACA">
              <w:rPr>
                <w:rStyle w:val="Hipervnculo"/>
                <w:noProof/>
                <w:spacing w:val="-1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2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auditoría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_Toc91065854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15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55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2.4.1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Criterios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para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el</w:t>
            </w:r>
            <w:r w:rsidR="00644479" w:rsidRPr="00DF7ACA">
              <w:rPr>
                <w:rStyle w:val="Hipervnculo"/>
                <w:noProof/>
                <w:spacing w:val="-8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informe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auditoría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_Toc91065855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16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56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2.4.2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Calidad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del</w:t>
            </w:r>
            <w:r w:rsidR="00644479" w:rsidRPr="00DF7ACA">
              <w:rPr>
                <w:rStyle w:val="Hipervnculo"/>
                <w:noProof/>
                <w:spacing w:val="-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informe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_Toc91065856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16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657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57" w:history="1">
            <w:r w:rsidR="00644479" w:rsidRPr="00DF7ACA">
              <w:rPr>
                <w:rStyle w:val="Hipervnculo"/>
                <w:noProof/>
                <w:spacing w:val="-2"/>
                <w:w w:val="99"/>
              </w:rPr>
              <w:t>2.4.3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Declarar</w:t>
            </w:r>
            <w:r w:rsidR="00644479" w:rsidRPr="00DF7ACA">
              <w:rPr>
                <w:rStyle w:val="Hipervnculo"/>
                <w:noProof/>
                <w:spacing w:val="1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que</w:t>
            </w:r>
            <w:r w:rsidR="00644479" w:rsidRPr="00DF7ACA">
              <w:rPr>
                <w:rStyle w:val="Hipervnculo"/>
                <w:noProof/>
                <w:spacing w:val="19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los</w:t>
            </w:r>
            <w:r w:rsidR="00644479" w:rsidRPr="00DF7ACA">
              <w:rPr>
                <w:rStyle w:val="Hipervnculo"/>
                <w:noProof/>
                <w:spacing w:val="19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trabajos</w:t>
            </w:r>
            <w:r w:rsidR="00644479" w:rsidRPr="00DF7ACA">
              <w:rPr>
                <w:rStyle w:val="Hipervnculo"/>
                <w:noProof/>
                <w:spacing w:val="19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son</w:t>
            </w:r>
            <w:r w:rsidR="00644479" w:rsidRPr="00DF7ACA">
              <w:rPr>
                <w:rStyle w:val="Hipervnculo"/>
                <w:noProof/>
                <w:spacing w:val="18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realizados</w:t>
            </w:r>
            <w:r w:rsidR="00644479" w:rsidRPr="00DF7ACA">
              <w:rPr>
                <w:rStyle w:val="Hipervnculo"/>
                <w:noProof/>
                <w:spacing w:val="19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19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conformidad</w:t>
            </w:r>
            <w:r w:rsidR="00644479" w:rsidRPr="00DF7ACA">
              <w:rPr>
                <w:rStyle w:val="Hipervnculo"/>
                <w:noProof/>
                <w:spacing w:val="19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con</w:t>
            </w:r>
            <w:r w:rsidR="00644479" w:rsidRPr="00DF7ACA">
              <w:rPr>
                <w:rStyle w:val="Hipervnculo"/>
                <w:noProof/>
                <w:spacing w:val="18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las</w:t>
            </w:r>
            <w:r w:rsidR="00644479" w:rsidRPr="00DF7ACA">
              <w:rPr>
                <w:rStyle w:val="Hipervnculo"/>
                <w:noProof/>
                <w:spacing w:val="19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normas</w:t>
            </w:r>
            <w:r w:rsidR="00644479" w:rsidRPr="00DF7ACA">
              <w:rPr>
                <w:rStyle w:val="Hipervnculo"/>
                <w:noProof/>
                <w:spacing w:val="19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internacionales</w:t>
            </w:r>
            <w:r w:rsidR="00644479" w:rsidRPr="00DF7ACA">
              <w:rPr>
                <w:rStyle w:val="Hipervnculo"/>
                <w:noProof/>
                <w:spacing w:val="-58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para</w:t>
            </w:r>
            <w:r w:rsidR="00644479" w:rsidRPr="00DF7ACA">
              <w:rPr>
                <w:rStyle w:val="Hipervnculo"/>
                <w:noProof/>
                <w:spacing w:val="-1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el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ejercicio profesional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1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la auditoría interna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_Toc91065857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17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112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58" w:history="1">
            <w:r w:rsidR="00644479" w:rsidRPr="00DF7ACA">
              <w:rPr>
                <w:rStyle w:val="Hipervnculo"/>
                <w:noProof/>
              </w:rPr>
              <w:t>3.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Planes</w:t>
            </w:r>
            <w:r w:rsidR="00644479" w:rsidRPr="00DF7ACA">
              <w:rPr>
                <w:rStyle w:val="Hipervnculo"/>
                <w:noProof/>
                <w:spacing w:val="-8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8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Mejoramiento</w:t>
            </w:r>
            <w:r w:rsidR="00644479" w:rsidRPr="00DF7ACA">
              <w:rPr>
                <w:rStyle w:val="Hipervnculo"/>
                <w:noProof/>
                <w:spacing w:val="-7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Internos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_Toc91065858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17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59" w:history="1">
            <w:r w:rsidR="00644479" w:rsidRPr="00DF7ACA">
              <w:rPr>
                <w:rStyle w:val="Hipervnculo"/>
                <w:noProof/>
              </w:rPr>
              <w:t>3.1</w:t>
            </w:r>
            <w:r w:rsidR="00644479" w:rsidRPr="00DF7ACA">
              <w:rPr>
                <w:rStyle w:val="Hipervnculo"/>
                <w:noProof/>
                <w:spacing w:val="-3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Seguimiento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al</w:t>
            </w:r>
            <w:r w:rsidR="00644479" w:rsidRPr="00DF7ACA">
              <w:rPr>
                <w:rStyle w:val="Hipervnculo"/>
                <w:noProof/>
                <w:spacing w:val="-10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Plan</w:t>
            </w:r>
            <w:r w:rsidR="00644479" w:rsidRPr="00DF7ACA">
              <w:rPr>
                <w:rStyle w:val="Hipervnculo"/>
                <w:noProof/>
                <w:spacing w:val="-6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5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Mejoramiento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_Toc91065859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17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112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60" w:history="1">
            <w:r w:rsidR="00644479" w:rsidRPr="00DF7ACA">
              <w:rPr>
                <w:rStyle w:val="Hipervnculo"/>
                <w:noProof/>
              </w:rPr>
              <w:t>4.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TÉRMINOS</w:t>
            </w:r>
            <w:r w:rsidR="00644479" w:rsidRPr="00DF7ACA">
              <w:rPr>
                <w:rStyle w:val="Hipervnculo"/>
                <w:noProof/>
                <w:spacing w:val="-10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Y</w:t>
            </w:r>
            <w:r w:rsidR="00644479" w:rsidRPr="00DF7ACA">
              <w:rPr>
                <w:rStyle w:val="Hipervnculo"/>
                <w:noProof/>
                <w:spacing w:val="-10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DEFINICIONES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_Toc91065860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17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112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61" w:history="1">
            <w:r w:rsidR="00644479" w:rsidRPr="00DF7ACA">
              <w:rPr>
                <w:rStyle w:val="Hipervnculo"/>
                <w:noProof/>
              </w:rPr>
              <w:t>5.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DOCUMENTOS</w:t>
            </w:r>
            <w:r w:rsidR="00644479" w:rsidRPr="00DF7ACA">
              <w:rPr>
                <w:rStyle w:val="Hipervnculo"/>
                <w:noProof/>
                <w:spacing w:val="-8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DE</w:t>
            </w:r>
            <w:r w:rsidR="00644479" w:rsidRPr="00DF7ACA">
              <w:rPr>
                <w:rStyle w:val="Hipervnculo"/>
                <w:noProof/>
                <w:spacing w:val="-14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REFERENCIA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_Toc91065861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22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644479" w:rsidRDefault="001F4A8A" w:rsidP="003049E4">
          <w:pPr>
            <w:pStyle w:val="TDC1"/>
            <w:tabs>
              <w:tab w:val="left" w:pos="1112"/>
              <w:tab w:val="right" w:leader="dot" w:pos="10330"/>
            </w:tabs>
            <w:jc w:val="both"/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91065862" w:history="1">
            <w:r w:rsidR="00644479" w:rsidRPr="00DF7ACA">
              <w:rPr>
                <w:rStyle w:val="Hipervnculo"/>
                <w:noProof/>
              </w:rPr>
              <w:t>6.</w:t>
            </w:r>
            <w:r w:rsidR="00644479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644479" w:rsidRPr="00DF7ACA">
              <w:rPr>
                <w:rStyle w:val="Hipervnculo"/>
                <w:noProof/>
              </w:rPr>
              <w:t>NORMATIVA</w:t>
            </w:r>
            <w:r w:rsidR="00644479" w:rsidRPr="00DF7ACA">
              <w:rPr>
                <w:rStyle w:val="Hipervnculo"/>
                <w:noProof/>
                <w:spacing w:val="-11"/>
              </w:rPr>
              <w:t xml:space="preserve"> </w:t>
            </w:r>
            <w:r w:rsidR="00644479" w:rsidRPr="00DF7ACA">
              <w:rPr>
                <w:rStyle w:val="Hipervnculo"/>
                <w:noProof/>
              </w:rPr>
              <w:t>APLICABLE</w:t>
            </w:r>
            <w:r w:rsidR="00644479">
              <w:rPr>
                <w:noProof/>
                <w:webHidden/>
              </w:rPr>
              <w:tab/>
            </w:r>
            <w:r w:rsidR="00644479">
              <w:rPr>
                <w:noProof/>
                <w:webHidden/>
              </w:rPr>
              <w:fldChar w:fldCharType="begin"/>
            </w:r>
            <w:r w:rsidR="00644479">
              <w:rPr>
                <w:noProof/>
                <w:webHidden/>
              </w:rPr>
              <w:instrText xml:space="preserve"> PAGEREF _Toc91065862 \h </w:instrText>
            </w:r>
            <w:r w:rsidR="00644479">
              <w:rPr>
                <w:noProof/>
                <w:webHidden/>
              </w:rPr>
            </w:r>
            <w:r w:rsidR="00644479">
              <w:rPr>
                <w:noProof/>
                <w:webHidden/>
              </w:rPr>
              <w:fldChar w:fldCharType="separate"/>
            </w:r>
            <w:r w:rsidR="00FD68B2">
              <w:rPr>
                <w:noProof/>
                <w:webHidden/>
              </w:rPr>
              <w:t>22</w:t>
            </w:r>
            <w:r w:rsidR="00644479">
              <w:rPr>
                <w:noProof/>
                <w:webHidden/>
              </w:rPr>
              <w:fldChar w:fldCharType="end"/>
            </w:r>
          </w:hyperlink>
        </w:p>
        <w:p w:rsidR="000E2A6F" w:rsidRDefault="00644479" w:rsidP="003049E4">
          <w:pPr>
            <w:jc w:val="both"/>
            <w:sectPr w:rsidR="000E2A6F" w:rsidSect="001732BF">
              <w:headerReference w:type="default" r:id="rId8"/>
              <w:footerReference w:type="default" r:id="rId9"/>
              <w:pgSz w:w="12240" w:h="15840"/>
              <w:pgMar w:top="1800" w:right="860" w:bottom="1360" w:left="1040" w:header="745" w:footer="794" w:gutter="0"/>
              <w:cols w:space="720"/>
              <w:docGrid w:linePitch="299"/>
            </w:sectPr>
          </w:pPr>
          <w:r>
            <w:rPr>
              <w:b/>
              <w:bCs/>
            </w:rPr>
            <w:fldChar w:fldCharType="end"/>
          </w:r>
        </w:p>
      </w:sdtContent>
    </w:sdt>
    <w:p w:rsidR="000E2A6F" w:rsidRDefault="00644479" w:rsidP="003049E4">
      <w:pPr>
        <w:pStyle w:val="Ttulo1"/>
        <w:numPr>
          <w:ilvl w:val="0"/>
          <w:numId w:val="6"/>
        </w:numPr>
        <w:tabs>
          <w:tab w:val="left" w:pos="841"/>
        </w:tabs>
        <w:spacing w:before="176"/>
        <w:ind w:hanging="361"/>
        <w:jc w:val="both"/>
      </w:pPr>
      <w:bookmarkStart w:id="2" w:name="_Toc91065835"/>
      <w:r>
        <w:lastRenderedPageBreak/>
        <w:t>INFORMES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LEY</w:t>
      </w:r>
      <w:bookmarkEnd w:id="2"/>
    </w:p>
    <w:p w:rsidR="000E2A6F" w:rsidRDefault="000E2A6F" w:rsidP="003049E4">
      <w:pPr>
        <w:pStyle w:val="Textoindependiente"/>
        <w:jc w:val="both"/>
        <w:rPr>
          <w:rFonts w:ascii="Arial"/>
          <w:b/>
          <w:sz w:val="20"/>
        </w:rPr>
      </w:pPr>
    </w:p>
    <w:p w:rsidR="000E2A6F" w:rsidRDefault="000E2A6F" w:rsidP="003049E4">
      <w:pPr>
        <w:pStyle w:val="Textoindependiente"/>
        <w:jc w:val="both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8"/>
        <w:gridCol w:w="5618"/>
      </w:tblGrid>
      <w:tr w:rsidR="000E2A6F">
        <w:trPr>
          <w:trHeight w:val="526"/>
        </w:trPr>
        <w:tc>
          <w:tcPr>
            <w:tcW w:w="4478" w:type="dxa"/>
            <w:shd w:val="clear" w:color="auto" w:fill="DBE4F0"/>
          </w:tcPr>
          <w:p w:rsidR="000E2A6F" w:rsidRDefault="00644479" w:rsidP="003049E4">
            <w:pPr>
              <w:pStyle w:val="TableParagraph"/>
              <w:spacing w:before="121"/>
              <w:ind w:left="71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NOMBRE</w:t>
            </w:r>
          </w:p>
        </w:tc>
        <w:tc>
          <w:tcPr>
            <w:tcW w:w="5618" w:type="dxa"/>
            <w:shd w:val="clear" w:color="auto" w:fill="DBE4F0"/>
          </w:tcPr>
          <w:p w:rsidR="000E2A6F" w:rsidRDefault="00644479" w:rsidP="003049E4">
            <w:pPr>
              <w:pStyle w:val="TableParagraph"/>
              <w:spacing w:before="121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PERIODICIDAD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/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NORMA</w:t>
            </w:r>
          </w:p>
        </w:tc>
      </w:tr>
      <w:tr w:rsidR="000E2A6F">
        <w:trPr>
          <w:trHeight w:val="925"/>
        </w:trPr>
        <w:tc>
          <w:tcPr>
            <w:tcW w:w="4478" w:type="dxa"/>
          </w:tcPr>
          <w:p w:rsidR="000E2A6F" w:rsidRDefault="00644479" w:rsidP="003049E4">
            <w:pPr>
              <w:pStyle w:val="TableParagraph"/>
              <w:spacing w:before="28" w:line="276" w:lineRule="auto"/>
              <w:ind w:left="71" w:right="60"/>
              <w:jc w:val="both"/>
            </w:pPr>
            <w:r>
              <w:t>Informe</w:t>
            </w:r>
            <w:r>
              <w:rPr>
                <w:spacing w:val="1"/>
              </w:rPr>
              <w:t xml:space="preserve"> </w:t>
            </w:r>
            <w:r>
              <w:t>Ejecutivo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1"/>
              </w:rPr>
              <w:t xml:space="preserve"> </w:t>
            </w:r>
            <w:r>
              <w:t>Interno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Formulario Único de Reporte y Avance de</w:t>
            </w:r>
            <w:r>
              <w:rPr>
                <w:spacing w:val="1"/>
              </w:rPr>
              <w:t xml:space="preserve"> </w:t>
            </w:r>
            <w:r>
              <w:t>Gestión</w:t>
            </w:r>
            <w:r>
              <w:rPr>
                <w:spacing w:val="-4"/>
              </w:rPr>
              <w:t xml:space="preserve"> </w:t>
            </w:r>
            <w:r>
              <w:t>– FURAG</w:t>
            </w:r>
            <w:r>
              <w:rPr>
                <w:spacing w:val="-1"/>
              </w:rPr>
              <w:t xml:space="preserve"> </w:t>
            </w:r>
            <w:r>
              <w:t>II.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28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ANUAL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Decreto</w:t>
            </w:r>
            <w:r>
              <w:rPr>
                <w:spacing w:val="5"/>
              </w:rPr>
              <w:t xml:space="preserve"> </w:t>
            </w:r>
            <w:r>
              <w:t>1083</w:t>
            </w:r>
            <w:r>
              <w:rPr>
                <w:spacing w:val="64"/>
              </w:rPr>
              <w:t xml:space="preserve"> </w:t>
            </w:r>
            <w:r>
              <w:t>de</w:t>
            </w:r>
            <w:r>
              <w:rPr>
                <w:spacing w:val="69"/>
              </w:rPr>
              <w:t xml:space="preserve"> </w:t>
            </w:r>
            <w:r>
              <w:t>2015,</w:t>
            </w:r>
            <w:r>
              <w:rPr>
                <w:spacing w:val="66"/>
              </w:rPr>
              <w:t xml:space="preserve"> </w:t>
            </w:r>
            <w:r>
              <w:t>Artículo</w:t>
            </w:r>
            <w:r>
              <w:rPr>
                <w:spacing w:val="68"/>
              </w:rPr>
              <w:t xml:space="preserve"> </w:t>
            </w:r>
            <w:r>
              <w:t>2.2.21.2.2),</w:t>
            </w:r>
            <w:r>
              <w:rPr>
                <w:spacing w:val="66"/>
              </w:rPr>
              <w:t xml:space="preserve"> </w:t>
            </w:r>
            <w:r>
              <w:t>Decreto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1499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2017,</w:t>
            </w:r>
            <w:r>
              <w:rPr>
                <w:spacing w:val="-4"/>
              </w:rPr>
              <w:t xml:space="preserve"> </w:t>
            </w:r>
            <w:r>
              <w:t>Artículo</w:t>
            </w:r>
            <w:r>
              <w:rPr>
                <w:spacing w:val="-2"/>
              </w:rPr>
              <w:t xml:space="preserve"> </w:t>
            </w:r>
            <w:r>
              <w:t>2.2.23.3</w:t>
            </w:r>
          </w:p>
        </w:tc>
      </w:tr>
      <w:tr w:rsidR="000E2A6F">
        <w:trPr>
          <w:trHeight w:val="1110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spacing w:before="4"/>
              <w:ind w:left="0"/>
              <w:jc w:val="both"/>
              <w:rPr>
                <w:rFonts w:ascii="Arial"/>
                <w:b/>
                <w:sz w:val="23"/>
              </w:rPr>
            </w:pPr>
          </w:p>
          <w:p w:rsidR="000E2A6F" w:rsidRDefault="00644479" w:rsidP="003049E4">
            <w:pPr>
              <w:pStyle w:val="TableParagraph"/>
              <w:tabs>
                <w:tab w:val="left" w:pos="1090"/>
                <w:tab w:val="left" w:pos="2443"/>
                <w:tab w:val="left" w:pos="4109"/>
              </w:tabs>
              <w:spacing w:line="276" w:lineRule="auto"/>
              <w:ind w:left="71" w:right="59"/>
              <w:jc w:val="both"/>
            </w:pPr>
            <w:r>
              <w:t>Informe</w:t>
            </w:r>
            <w:r>
              <w:tab/>
              <w:t>Evaluación</w:t>
            </w:r>
            <w:r>
              <w:tab/>
              <w:t>Independiente</w:t>
            </w:r>
            <w:r>
              <w:tab/>
            </w:r>
            <w:r>
              <w:rPr>
                <w:spacing w:val="-1"/>
              </w:rPr>
              <w:t>del</w:t>
            </w:r>
            <w:r>
              <w:rPr>
                <w:spacing w:val="-59"/>
              </w:rPr>
              <w:t xml:space="preserve"> </w:t>
            </w:r>
            <w:r>
              <w:t>Estado</w:t>
            </w:r>
            <w:r>
              <w:rPr>
                <w:spacing w:val="-1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Sistema</w:t>
            </w:r>
            <w:r>
              <w:rPr>
                <w:spacing w:val="-1"/>
              </w:rPr>
              <w:t xml:space="preserve"> </w:t>
            </w:r>
            <w:r>
              <w:t>de Control</w:t>
            </w:r>
            <w:r>
              <w:rPr>
                <w:spacing w:val="-3"/>
              </w:rPr>
              <w:t xml:space="preserve"> </w:t>
            </w:r>
            <w:r>
              <w:t>Interno.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124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SEMESTRAL</w:t>
            </w:r>
          </w:p>
          <w:p w:rsidR="000E2A6F" w:rsidRDefault="00644479" w:rsidP="003049E4">
            <w:pPr>
              <w:pStyle w:val="TableParagraph"/>
              <w:tabs>
                <w:tab w:val="left" w:pos="1401"/>
                <w:tab w:val="left" w:pos="2448"/>
                <w:tab w:val="left" w:pos="3251"/>
                <w:tab w:val="left" w:pos="4299"/>
                <w:tab w:val="right" w:pos="5544"/>
              </w:tabs>
              <w:spacing w:before="35"/>
              <w:jc w:val="both"/>
            </w:pPr>
            <w:r>
              <w:t>Decreto</w:t>
            </w:r>
            <w:r>
              <w:tab/>
              <w:t>2106</w:t>
            </w:r>
            <w:r>
              <w:tab/>
              <w:t>de</w:t>
            </w:r>
            <w:r>
              <w:tab/>
              <w:t>2019</w:t>
            </w:r>
            <w:r>
              <w:tab/>
              <w:t>art.</w:t>
            </w:r>
            <w:r>
              <w:tab/>
              <w:t>156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Circular</w:t>
            </w:r>
            <w:r>
              <w:rPr>
                <w:spacing w:val="-5"/>
              </w:rPr>
              <w:t xml:space="preserve"> </w:t>
            </w:r>
            <w:r>
              <w:t>Externa</w:t>
            </w:r>
            <w:r>
              <w:rPr>
                <w:spacing w:val="-2"/>
              </w:rPr>
              <w:t xml:space="preserve"> </w:t>
            </w:r>
            <w:r>
              <w:t>100-006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2019</w:t>
            </w:r>
            <w:r>
              <w:rPr>
                <w:spacing w:val="-5"/>
              </w:rPr>
              <w:t xml:space="preserve"> </w:t>
            </w:r>
            <w:r>
              <w:t>Función</w:t>
            </w:r>
            <w:r>
              <w:rPr>
                <w:spacing w:val="-2"/>
              </w:rPr>
              <w:t xml:space="preserve"> </w:t>
            </w:r>
            <w:r>
              <w:t>Pública</w:t>
            </w:r>
          </w:p>
        </w:tc>
      </w:tr>
      <w:tr w:rsidR="000E2A6F">
        <w:trPr>
          <w:trHeight w:val="998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ind w:left="0"/>
              <w:jc w:val="both"/>
              <w:rPr>
                <w:rFonts w:ascii="Arial"/>
                <w:b/>
                <w:sz w:val="31"/>
              </w:rPr>
            </w:pPr>
          </w:p>
          <w:p w:rsidR="000E2A6F" w:rsidRDefault="00644479" w:rsidP="003049E4">
            <w:pPr>
              <w:pStyle w:val="TableParagraph"/>
              <w:ind w:left="71"/>
              <w:jc w:val="both"/>
            </w:pPr>
            <w:r>
              <w:t>Informe</w:t>
            </w:r>
            <w:r>
              <w:rPr>
                <w:spacing w:val="-4"/>
              </w:rPr>
              <w:t xml:space="preserve"> </w:t>
            </w:r>
            <w:r>
              <w:t>sobre</w:t>
            </w:r>
            <w:r>
              <w:rPr>
                <w:spacing w:val="-3"/>
              </w:rPr>
              <w:t xml:space="preserve"> </w:t>
            </w:r>
            <w:r>
              <w:t>posibles</w:t>
            </w:r>
            <w:r>
              <w:rPr>
                <w:spacing w:val="-4"/>
              </w:rPr>
              <w:t xml:space="preserve"> </w:t>
            </w:r>
            <w:r>
              <w:t>actos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corrupción.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68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PERMANENTE</w:t>
            </w:r>
          </w:p>
          <w:p w:rsidR="000E2A6F" w:rsidRDefault="00644479" w:rsidP="003049E4">
            <w:pPr>
              <w:pStyle w:val="TableParagraph"/>
              <w:spacing w:before="35"/>
              <w:jc w:val="both"/>
            </w:pPr>
            <w:r>
              <w:t>Decreto</w:t>
            </w:r>
            <w:r>
              <w:rPr>
                <w:spacing w:val="10"/>
              </w:rPr>
              <w:t xml:space="preserve"> </w:t>
            </w:r>
            <w:r>
              <w:t>1083</w:t>
            </w:r>
            <w:r>
              <w:rPr>
                <w:spacing w:val="11"/>
              </w:rPr>
              <w:t xml:space="preserve"> </w:t>
            </w:r>
            <w:r>
              <w:t>de</w:t>
            </w:r>
            <w:r>
              <w:rPr>
                <w:spacing w:val="11"/>
              </w:rPr>
              <w:t xml:space="preserve"> </w:t>
            </w:r>
            <w:r>
              <w:t>2015,</w:t>
            </w:r>
            <w:r>
              <w:rPr>
                <w:spacing w:val="7"/>
              </w:rPr>
              <w:t xml:space="preserve"> </w:t>
            </w:r>
            <w:r>
              <w:t>Parágrafo</w:t>
            </w:r>
            <w:r>
              <w:rPr>
                <w:spacing w:val="11"/>
              </w:rPr>
              <w:t xml:space="preserve"> </w:t>
            </w:r>
            <w:r>
              <w:t>1</w:t>
            </w:r>
            <w:r>
              <w:rPr>
                <w:spacing w:val="11"/>
              </w:rPr>
              <w:t xml:space="preserve"> </w:t>
            </w:r>
            <w:r>
              <w:t>del</w:t>
            </w:r>
            <w:r>
              <w:rPr>
                <w:spacing w:val="4"/>
              </w:rPr>
              <w:t xml:space="preserve"> </w:t>
            </w:r>
            <w:r>
              <w:t>Art.</w:t>
            </w:r>
            <w:r>
              <w:rPr>
                <w:spacing w:val="7"/>
              </w:rPr>
              <w:t xml:space="preserve"> </w:t>
            </w:r>
            <w:r>
              <w:t>2.2.21.4.7.,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modificado</w:t>
            </w:r>
            <w:r>
              <w:rPr>
                <w:spacing w:val="-2"/>
              </w:rPr>
              <w:t xml:space="preserve"> </w:t>
            </w:r>
            <w:r>
              <w:t>por</w:t>
            </w:r>
            <w:r>
              <w:rPr>
                <w:spacing w:val="-4"/>
              </w:rPr>
              <w:t xml:space="preserve"> </w:t>
            </w:r>
            <w:r>
              <w:t>el</w:t>
            </w:r>
            <w:r>
              <w:rPr>
                <w:spacing w:val="-3"/>
              </w:rPr>
              <w:t xml:space="preserve"> </w:t>
            </w:r>
            <w:r>
              <w:t>Decreto</w:t>
            </w:r>
            <w:r>
              <w:rPr>
                <w:spacing w:val="-1"/>
              </w:rPr>
              <w:t xml:space="preserve"> </w:t>
            </w:r>
            <w:r>
              <w:t>648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2017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338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2019.</w:t>
            </w:r>
          </w:p>
        </w:tc>
      </w:tr>
      <w:tr w:rsidR="000E2A6F">
        <w:trPr>
          <w:trHeight w:val="1554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ind w:left="0"/>
              <w:jc w:val="both"/>
              <w:rPr>
                <w:rFonts w:ascii="Arial"/>
                <w:b/>
                <w:sz w:val="24"/>
              </w:rPr>
            </w:pPr>
          </w:p>
          <w:p w:rsidR="000E2A6F" w:rsidRDefault="000E2A6F" w:rsidP="003049E4">
            <w:pPr>
              <w:pStyle w:val="TableParagraph"/>
              <w:ind w:left="0"/>
              <w:jc w:val="both"/>
              <w:rPr>
                <w:rFonts w:ascii="Arial"/>
                <w:b/>
                <w:sz w:val="31"/>
              </w:rPr>
            </w:pPr>
          </w:p>
          <w:p w:rsidR="000E2A6F" w:rsidRDefault="00644479" w:rsidP="003049E4">
            <w:pPr>
              <w:pStyle w:val="TableParagraph"/>
              <w:ind w:left="71"/>
              <w:jc w:val="both"/>
            </w:pPr>
            <w:r>
              <w:t>Informe</w:t>
            </w:r>
            <w:r>
              <w:rPr>
                <w:spacing w:val="-4"/>
              </w:rPr>
              <w:t xml:space="preserve"> </w:t>
            </w:r>
            <w:r>
              <w:t>Austeridad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Gasto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53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TRIMESTRAL</w:t>
            </w:r>
          </w:p>
          <w:p w:rsidR="000E2A6F" w:rsidRDefault="00644479" w:rsidP="003049E4">
            <w:pPr>
              <w:pStyle w:val="TableParagraph"/>
              <w:tabs>
                <w:tab w:val="left" w:pos="1073"/>
                <w:tab w:val="left" w:pos="2344"/>
                <w:tab w:val="left" w:pos="3331"/>
                <w:tab w:val="left" w:pos="3747"/>
                <w:tab w:val="left" w:pos="4686"/>
              </w:tabs>
              <w:spacing w:before="38"/>
              <w:jc w:val="both"/>
            </w:pPr>
            <w:r>
              <w:t>Decreto</w:t>
            </w:r>
            <w:r>
              <w:tab/>
              <w:t>1068/2015</w:t>
            </w:r>
            <w:r>
              <w:tab/>
              <w:t>capitulo</w:t>
            </w:r>
            <w:r>
              <w:tab/>
              <w:t>7,</w:t>
            </w:r>
            <w:r>
              <w:tab/>
              <w:t>articulo</w:t>
            </w:r>
            <w:r>
              <w:tab/>
              <w:t>2.8.4.8.2</w:t>
            </w:r>
          </w:p>
          <w:p w:rsidR="000E2A6F" w:rsidRDefault="00644479" w:rsidP="003049E4">
            <w:pPr>
              <w:pStyle w:val="TableParagraph"/>
              <w:spacing w:before="35"/>
              <w:jc w:val="both"/>
            </w:pPr>
            <w:r>
              <w:t>Directiva</w:t>
            </w:r>
            <w:r>
              <w:rPr>
                <w:spacing w:val="-3"/>
              </w:rPr>
              <w:t xml:space="preserve"> </w:t>
            </w:r>
            <w:r>
              <w:t>Presidencial</w:t>
            </w:r>
            <w:r>
              <w:rPr>
                <w:spacing w:val="-5"/>
              </w:rPr>
              <w:t xml:space="preserve"> </w:t>
            </w:r>
            <w:r>
              <w:t>09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2018</w:t>
            </w:r>
          </w:p>
          <w:p w:rsidR="000E2A6F" w:rsidRDefault="00644479" w:rsidP="003049E4">
            <w:pPr>
              <w:pStyle w:val="TableParagraph"/>
              <w:spacing w:before="40"/>
              <w:jc w:val="both"/>
            </w:pPr>
            <w:r>
              <w:t>Decreto</w:t>
            </w:r>
            <w:r>
              <w:rPr>
                <w:spacing w:val="-4"/>
              </w:rPr>
              <w:t xml:space="preserve"> </w:t>
            </w:r>
            <w:r>
              <w:t>371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8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abril</w:t>
            </w:r>
            <w:r>
              <w:rPr>
                <w:spacing w:val="-2"/>
              </w:rPr>
              <w:t xml:space="preserve"> </w:t>
            </w:r>
            <w:r>
              <w:t>de 2021</w:t>
            </w:r>
          </w:p>
          <w:p w:rsidR="000E2A6F" w:rsidRDefault="00644479" w:rsidP="003049E4">
            <w:pPr>
              <w:pStyle w:val="TableParagraph"/>
              <w:tabs>
                <w:tab w:val="left" w:pos="1268"/>
                <w:tab w:val="left" w:pos="1856"/>
                <w:tab w:val="left" w:pos="2487"/>
                <w:tab w:val="left" w:pos="3075"/>
                <w:tab w:val="left" w:pos="3662"/>
                <w:tab w:val="left" w:pos="4461"/>
                <w:tab w:val="left" w:pos="5049"/>
              </w:tabs>
              <w:spacing w:before="39"/>
              <w:jc w:val="both"/>
            </w:pPr>
            <w:r>
              <w:t>Directiva</w:t>
            </w:r>
            <w:r>
              <w:tab/>
              <w:t>05</w:t>
            </w:r>
            <w:r>
              <w:tab/>
              <w:t>del</w:t>
            </w:r>
            <w:r>
              <w:tab/>
              <w:t>17</w:t>
            </w:r>
            <w:r>
              <w:tab/>
              <w:t>de</w:t>
            </w:r>
            <w:r>
              <w:tab/>
              <w:t>junio</w:t>
            </w:r>
            <w:r>
              <w:tab/>
              <w:t>de</w:t>
            </w:r>
            <w:r>
              <w:tab/>
              <w:t>2021</w:t>
            </w:r>
          </w:p>
        </w:tc>
      </w:tr>
      <w:tr w:rsidR="000E2A6F">
        <w:trPr>
          <w:trHeight w:val="1262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spacing w:before="7"/>
              <w:ind w:left="0"/>
              <w:jc w:val="both"/>
              <w:rPr>
                <w:rFonts w:ascii="Arial"/>
                <w:b/>
                <w:sz w:val="29"/>
              </w:rPr>
            </w:pPr>
          </w:p>
          <w:p w:rsidR="000E2A6F" w:rsidRDefault="00644479" w:rsidP="003049E4">
            <w:pPr>
              <w:pStyle w:val="TableParagraph"/>
              <w:spacing w:line="276" w:lineRule="auto"/>
              <w:ind w:left="71"/>
              <w:jc w:val="both"/>
            </w:pPr>
            <w:r>
              <w:t>Informe</w:t>
            </w:r>
            <w:r>
              <w:rPr>
                <w:spacing w:val="29"/>
              </w:rPr>
              <w:t xml:space="preserve"> </w:t>
            </w:r>
            <w:r>
              <w:t>Evaluación</w:t>
            </w:r>
            <w:r>
              <w:rPr>
                <w:spacing w:val="29"/>
              </w:rPr>
              <w:t xml:space="preserve"> </w:t>
            </w:r>
            <w:r>
              <w:t>del</w:t>
            </w:r>
            <w:r>
              <w:rPr>
                <w:spacing w:val="27"/>
              </w:rPr>
              <w:t xml:space="preserve"> </w:t>
            </w:r>
            <w:r>
              <w:t>Sistema</w:t>
            </w:r>
            <w:r>
              <w:rPr>
                <w:spacing w:val="29"/>
              </w:rPr>
              <w:t xml:space="preserve"> </w:t>
            </w:r>
            <w:r>
              <w:t>de</w:t>
            </w:r>
            <w:r>
              <w:rPr>
                <w:spacing w:val="30"/>
              </w:rPr>
              <w:t xml:space="preserve"> </w:t>
            </w:r>
            <w:r>
              <w:t>Control</w:t>
            </w:r>
            <w:r>
              <w:rPr>
                <w:spacing w:val="-58"/>
              </w:rPr>
              <w:t xml:space="preserve"> </w:t>
            </w:r>
            <w:r>
              <w:t>Interno</w:t>
            </w:r>
            <w:r>
              <w:rPr>
                <w:spacing w:val="-1"/>
              </w:rPr>
              <w:t xml:space="preserve"> </w:t>
            </w:r>
            <w:r>
              <w:t>Contable.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52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ANUAL</w:t>
            </w:r>
          </w:p>
          <w:p w:rsidR="000E2A6F" w:rsidRDefault="00644479" w:rsidP="003049E4">
            <w:pPr>
              <w:pStyle w:val="TableParagraph"/>
              <w:spacing w:before="35"/>
              <w:jc w:val="both"/>
            </w:pPr>
            <w:r>
              <w:t>Resolución</w:t>
            </w:r>
            <w:r>
              <w:rPr>
                <w:spacing w:val="-3"/>
              </w:rPr>
              <w:t xml:space="preserve"> </w:t>
            </w:r>
            <w:r>
              <w:t>706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16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diciembre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2016,</w:t>
            </w:r>
            <w:r>
              <w:rPr>
                <w:spacing w:val="-5"/>
              </w:rPr>
              <w:t xml:space="preserve"> </w:t>
            </w:r>
            <w:r>
              <w:t>Instructivo</w:t>
            </w:r>
          </w:p>
          <w:p w:rsidR="000E2A6F" w:rsidRDefault="00644479" w:rsidP="003049E4">
            <w:pPr>
              <w:pStyle w:val="TableParagraph"/>
              <w:spacing w:before="39" w:line="276" w:lineRule="auto"/>
              <w:jc w:val="both"/>
            </w:pPr>
            <w:r>
              <w:t>003</w:t>
            </w:r>
            <w:r>
              <w:rPr>
                <w:spacing w:val="14"/>
              </w:rPr>
              <w:t xml:space="preserve"> </w:t>
            </w:r>
            <w:r>
              <w:t>de</w:t>
            </w:r>
            <w:r>
              <w:rPr>
                <w:spacing w:val="18"/>
              </w:rPr>
              <w:t xml:space="preserve"> </w:t>
            </w:r>
            <w:r>
              <w:t>2014</w:t>
            </w:r>
            <w:r>
              <w:rPr>
                <w:spacing w:val="19"/>
              </w:rPr>
              <w:t xml:space="preserve"> </w:t>
            </w:r>
            <w:r>
              <w:t>CGN,</w:t>
            </w:r>
            <w:r>
              <w:rPr>
                <w:spacing w:val="15"/>
              </w:rPr>
              <w:t xml:space="preserve"> </w:t>
            </w:r>
            <w:r>
              <w:t>Resolución</w:t>
            </w:r>
            <w:r>
              <w:rPr>
                <w:spacing w:val="18"/>
              </w:rPr>
              <w:t xml:space="preserve"> </w:t>
            </w:r>
            <w:r>
              <w:t>193</w:t>
            </w:r>
            <w:r>
              <w:rPr>
                <w:spacing w:val="19"/>
              </w:rPr>
              <w:t xml:space="preserve"> </w:t>
            </w:r>
            <w:r>
              <w:t>de</w:t>
            </w:r>
            <w:r>
              <w:rPr>
                <w:spacing w:val="18"/>
              </w:rPr>
              <w:t xml:space="preserve"> </w:t>
            </w:r>
            <w:r>
              <w:t>2016</w:t>
            </w:r>
            <w:r>
              <w:rPr>
                <w:spacing w:val="18"/>
              </w:rPr>
              <w:t xml:space="preserve"> </w:t>
            </w:r>
            <w:r>
              <w:t>CGN</w:t>
            </w:r>
            <w:r>
              <w:rPr>
                <w:spacing w:val="18"/>
              </w:rPr>
              <w:t xml:space="preserve"> </w:t>
            </w:r>
            <w:r>
              <w:t>y</w:t>
            </w:r>
            <w:r>
              <w:rPr>
                <w:spacing w:val="14"/>
              </w:rPr>
              <w:t xml:space="preserve"> </w:t>
            </w:r>
            <w:r>
              <w:t>su</w:t>
            </w:r>
            <w:r>
              <w:rPr>
                <w:spacing w:val="-58"/>
              </w:rPr>
              <w:t xml:space="preserve"> </w:t>
            </w:r>
            <w:r>
              <w:t>Procedimiento</w:t>
            </w:r>
            <w:r>
              <w:rPr>
                <w:spacing w:val="-1"/>
              </w:rPr>
              <w:t xml:space="preserve"> </w:t>
            </w:r>
            <w:r>
              <w:t>Anexo</w:t>
            </w:r>
          </w:p>
        </w:tc>
      </w:tr>
      <w:tr w:rsidR="000E2A6F">
        <w:trPr>
          <w:trHeight w:val="982"/>
        </w:trPr>
        <w:tc>
          <w:tcPr>
            <w:tcW w:w="4478" w:type="dxa"/>
          </w:tcPr>
          <w:p w:rsidR="000E2A6F" w:rsidRDefault="00644479" w:rsidP="003049E4">
            <w:pPr>
              <w:pStyle w:val="TableParagraph"/>
              <w:spacing w:before="57" w:line="276" w:lineRule="auto"/>
              <w:ind w:left="71" w:right="62"/>
              <w:jc w:val="both"/>
            </w:pPr>
            <w:r>
              <w:t>Informe para el fenecimiento de la Cuenta</w:t>
            </w:r>
            <w:r>
              <w:rPr>
                <w:spacing w:val="1"/>
              </w:rPr>
              <w:t xml:space="preserve"> </w:t>
            </w:r>
            <w:r>
              <w:t>General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Presupuesto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Tesoro;</w:t>
            </w:r>
            <w:r>
              <w:rPr>
                <w:spacing w:val="1"/>
              </w:rPr>
              <w:t xml:space="preserve"> </w:t>
            </w:r>
            <w:r>
              <w:t>Informe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2"/>
              </w:rPr>
              <w:t xml:space="preserve"> </w:t>
            </w:r>
            <w:r>
              <w:t>Cámara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Representantes.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201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ANUAL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Ley 5</w:t>
            </w:r>
            <w:r>
              <w:rPr>
                <w:spacing w:val="-3"/>
              </w:rPr>
              <w:t xml:space="preserve"> </w:t>
            </w:r>
            <w:r>
              <w:t>de 1992,</w:t>
            </w:r>
            <w:r>
              <w:rPr>
                <w:spacing w:val="-2"/>
              </w:rPr>
              <w:t xml:space="preserve"> </w:t>
            </w:r>
            <w:r>
              <w:t>Art</w:t>
            </w:r>
            <w:r>
              <w:rPr>
                <w:spacing w:val="-3"/>
              </w:rPr>
              <w:t xml:space="preserve"> </w:t>
            </w:r>
            <w:r>
              <w:t>310</w:t>
            </w:r>
          </w:p>
        </w:tc>
      </w:tr>
      <w:tr w:rsidR="000E2A6F">
        <w:trPr>
          <w:trHeight w:val="1161"/>
        </w:trPr>
        <w:tc>
          <w:tcPr>
            <w:tcW w:w="4478" w:type="dxa"/>
          </w:tcPr>
          <w:p w:rsidR="000E2A6F" w:rsidRDefault="00644479" w:rsidP="003049E4">
            <w:pPr>
              <w:pStyle w:val="TableParagraph"/>
              <w:tabs>
                <w:tab w:val="left" w:pos="1474"/>
                <w:tab w:val="left" w:pos="2685"/>
                <w:tab w:val="left" w:pos="3624"/>
              </w:tabs>
              <w:spacing w:before="148" w:line="276" w:lineRule="auto"/>
              <w:ind w:left="71" w:right="62"/>
              <w:jc w:val="both"/>
            </w:pPr>
            <w:r>
              <w:t>Informe</w:t>
            </w:r>
            <w:r>
              <w:tab/>
              <w:t>sobre</w:t>
            </w:r>
            <w:r>
              <w:tab/>
              <w:t>las</w:t>
            </w:r>
            <w:r>
              <w:tab/>
            </w:r>
            <w:r>
              <w:rPr>
                <w:spacing w:val="-2"/>
              </w:rPr>
              <w:t>PQRSD</w:t>
            </w:r>
            <w:r>
              <w:rPr>
                <w:spacing w:val="-59"/>
              </w:rPr>
              <w:t xml:space="preserve"> </w:t>
            </w:r>
            <w:r>
              <w:t>(Peticiones,</w:t>
            </w:r>
            <w:r>
              <w:rPr>
                <w:spacing w:val="-15"/>
              </w:rPr>
              <w:t xml:space="preserve"> </w:t>
            </w:r>
            <w:r>
              <w:t>Quejas,</w:t>
            </w:r>
            <w:r>
              <w:rPr>
                <w:spacing w:val="-14"/>
              </w:rPr>
              <w:t xml:space="preserve"> </w:t>
            </w:r>
            <w:r>
              <w:t>Reclamos,</w:t>
            </w:r>
            <w:r>
              <w:rPr>
                <w:spacing w:val="-14"/>
              </w:rPr>
              <w:t xml:space="preserve"> </w:t>
            </w:r>
            <w:r>
              <w:t>Sugerencias</w:t>
            </w:r>
            <w:r>
              <w:rPr>
                <w:spacing w:val="-58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Denuncias).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SEMESTRAL</w:t>
            </w:r>
          </w:p>
          <w:p w:rsidR="000E2A6F" w:rsidRDefault="00644479" w:rsidP="003049E4">
            <w:pPr>
              <w:pStyle w:val="TableParagraph"/>
              <w:tabs>
                <w:tab w:val="left" w:pos="1089"/>
                <w:tab w:val="left" w:pos="2240"/>
                <w:tab w:val="left" w:pos="3144"/>
                <w:tab w:val="left" w:pos="4295"/>
                <w:tab w:val="right" w:pos="5545"/>
              </w:tabs>
              <w:spacing w:before="39"/>
              <w:jc w:val="both"/>
            </w:pPr>
            <w:r>
              <w:t>Ley</w:t>
            </w:r>
            <w:r>
              <w:tab/>
              <w:t>1474</w:t>
            </w:r>
            <w:r>
              <w:tab/>
              <w:t>de</w:t>
            </w:r>
            <w:r>
              <w:tab/>
              <w:t>2011</w:t>
            </w:r>
            <w:r>
              <w:tab/>
              <w:t>Art.</w:t>
            </w:r>
            <w:r>
              <w:tab/>
              <w:t>76</w:t>
            </w:r>
          </w:p>
          <w:p w:rsidR="000E2A6F" w:rsidRDefault="00644479" w:rsidP="003049E4">
            <w:pPr>
              <w:pStyle w:val="TableParagraph"/>
              <w:tabs>
                <w:tab w:val="left" w:pos="2225"/>
                <w:tab w:val="left" w:pos="3952"/>
                <w:tab w:val="left" w:pos="5233"/>
              </w:tabs>
              <w:spacing w:before="39"/>
              <w:jc w:val="both"/>
            </w:pPr>
            <w:r>
              <w:t>Constitución</w:t>
            </w:r>
            <w:r>
              <w:tab/>
              <w:t>Política,</w:t>
            </w:r>
            <w:r>
              <w:tab/>
              <w:t>Art.</w:t>
            </w:r>
            <w:r>
              <w:tab/>
              <w:t>23.</w:t>
            </w:r>
          </w:p>
          <w:p w:rsidR="000E2A6F" w:rsidRDefault="00644479" w:rsidP="003049E4">
            <w:pPr>
              <w:pStyle w:val="TableParagraph"/>
              <w:spacing w:before="35"/>
              <w:jc w:val="both"/>
            </w:pPr>
            <w:r>
              <w:t>Ley</w:t>
            </w:r>
            <w:r>
              <w:rPr>
                <w:spacing w:val="-2"/>
              </w:rPr>
              <w:t xml:space="preserve"> </w:t>
            </w:r>
            <w:r>
              <w:t>1712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2014.</w:t>
            </w:r>
          </w:p>
        </w:tc>
      </w:tr>
      <w:tr w:rsidR="000E2A6F">
        <w:trPr>
          <w:trHeight w:val="1298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spacing w:before="4"/>
              <w:ind w:left="0"/>
              <w:jc w:val="both"/>
              <w:rPr>
                <w:rFonts w:ascii="Arial"/>
                <w:b/>
                <w:sz w:val="31"/>
              </w:rPr>
            </w:pPr>
          </w:p>
          <w:p w:rsidR="000E2A6F" w:rsidRDefault="00644479" w:rsidP="003049E4">
            <w:pPr>
              <w:pStyle w:val="TableParagraph"/>
              <w:tabs>
                <w:tab w:val="left" w:pos="1085"/>
                <w:tab w:val="left" w:pos="1597"/>
                <w:tab w:val="left" w:pos="3135"/>
                <w:tab w:val="left" w:pos="3647"/>
              </w:tabs>
              <w:spacing w:line="276" w:lineRule="auto"/>
              <w:ind w:left="71" w:right="64"/>
              <w:jc w:val="both"/>
            </w:pPr>
            <w:r>
              <w:t>Informe</w:t>
            </w:r>
            <w:r>
              <w:tab/>
              <w:t>de</w:t>
            </w:r>
            <w:r>
              <w:tab/>
              <w:t>actualización</w:t>
            </w:r>
            <w:r>
              <w:tab/>
              <w:t>de</w:t>
            </w:r>
            <w:r>
              <w:tab/>
            </w:r>
            <w:r>
              <w:rPr>
                <w:spacing w:val="-2"/>
              </w:rPr>
              <w:t>sistema</w:t>
            </w:r>
            <w:r>
              <w:rPr>
                <w:spacing w:val="-59"/>
              </w:rPr>
              <w:t xml:space="preserve"> </w:t>
            </w:r>
            <w:r>
              <w:t>EKOGUI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69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SEMESTRAL</w:t>
            </w:r>
          </w:p>
          <w:p w:rsidR="000E2A6F" w:rsidRDefault="00644479" w:rsidP="003049E4">
            <w:pPr>
              <w:pStyle w:val="TableParagraph"/>
              <w:spacing w:before="39" w:line="276" w:lineRule="auto"/>
              <w:ind w:right="58"/>
              <w:jc w:val="both"/>
            </w:pPr>
            <w:r>
              <w:t>Decreto</w:t>
            </w:r>
            <w:r>
              <w:rPr>
                <w:spacing w:val="1"/>
              </w:rPr>
              <w:t xml:space="preserve"> </w:t>
            </w:r>
            <w:r>
              <w:t>1069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2015,</w:t>
            </w:r>
            <w:r>
              <w:rPr>
                <w:spacing w:val="1"/>
              </w:rPr>
              <w:t xml:space="preserve"> </w:t>
            </w:r>
            <w:r>
              <w:t>Artículo</w:t>
            </w:r>
            <w:r>
              <w:rPr>
                <w:spacing w:val="1"/>
              </w:rPr>
              <w:t xml:space="preserve"> </w:t>
            </w:r>
            <w:r>
              <w:t>2.2.3.4.1.1.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 xml:space="preserve">2.2.3.4.1.14. Instructivo </w:t>
            </w:r>
            <w:proofErr w:type="spellStart"/>
            <w:r>
              <w:t>eKogui</w:t>
            </w:r>
            <w:proofErr w:type="spellEnd"/>
            <w:r>
              <w:t>, Perfil Jefes de Control</w:t>
            </w:r>
            <w:r>
              <w:rPr>
                <w:spacing w:val="1"/>
              </w:rPr>
              <w:t xml:space="preserve"> </w:t>
            </w:r>
            <w:r>
              <w:t>Interno,</w:t>
            </w:r>
            <w:r>
              <w:rPr>
                <w:spacing w:val="-4"/>
              </w:rPr>
              <w:t xml:space="preserve"> </w:t>
            </w:r>
            <w:r>
              <w:t>Circular</w:t>
            </w:r>
            <w:r>
              <w:rPr>
                <w:spacing w:val="-3"/>
              </w:rPr>
              <w:t xml:space="preserve"> </w:t>
            </w:r>
            <w:r>
              <w:t>05 de 2020.</w:t>
            </w:r>
          </w:p>
        </w:tc>
      </w:tr>
      <w:tr w:rsidR="000E2A6F">
        <w:trPr>
          <w:trHeight w:val="1162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spacing w:before="5"/>
              <w:ind w:left="0"/>
              <w:jc w:val="both"/>
              <w:rPr>
                <w:rFonts w:ascii="Arial"/>
                <w:b/>
                <w:sz w:val="25"/>
              </w:rPr>
            </w:pPr>
          </w:p>
          <w:p w:rsidR="000E2A6F" w:rsidRDefault="00644479" w:rsidP="003049E4">
            <w:pPr>
              <w:pStyle w:val="TableParagraph"/>
              <w:tabs>
                <w:tab w:val="left" w:pos="1025"/>
                <w:tab w:val="left" w:pos="1821"/>
                <w:tab w:val="left" w:pos="2971"/>
                <w:tab w:val="left" w:pos="3426"/>
                <w:tab w:val="left" w:pos="4158"/>
              </w:tabs>
              <w:spacing w:line="276" w:lineRule="auto"/>
              <w:ind w:left="71" w:right="61"/>
              <w:jc w:val="both"/>
            </w:pPr>
            <w:r>
              <w:t>Informe</w:t>
            </w:r>
            <w:r>
              <w:tab/>
              <w:t>Sobre</w:t>
            </w:r>
            <w:r>
              <w:tab/>
              <w:t>Derechos</w:t>
            </w:r>
            <w:r>
              <w:tab/>
              <w:t>de</w:t>
            </w:r>
            <w:r>
              <w:tab/>
              <w:t>Autor</w:t>
            </w:r>
            <w:r>
              <w:tab/>
            </w:r>
            <w:r>
              <w:rPr>
                <w:spacing w:val="-2"/>
              </w:rPr>
              <w:t>de</w:t>
            </w:r>
            <w:r>
              <w:rPr>
                <w:spacing w:val="-59"/>
              </w:rPr>
              <w:t xml:space="preserve"> </w:t>
            </w:r>
            <w:r>
              <w:t>Software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4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ANUAL</w:t>
            </w:r>
          </w:p>
          <w:p w:rsidR="000E2A6F" w:rsidRDefault="00644479" w:rsidP="003049E4">
            <w:pPr>
              <w:pStyle w:val="TableParagraph"/>
              <w:spacing w:before="35" w:line="276" w:lineRule="auto"/>
              <w:jc w:val="both"/>
            </w:pPr>
            <w:r>
              <w:t>Circular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t>017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junio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2011,</w:t>
            </w:r>
            <w:r>
              <w:rPr>
                <w:spacing w:val="1"/>
              </w:rPr>
              <w:t xml:space="preserve"> </w:t>
            </w:r>
            <w:r>
              <w:t>Directivas</w:t>
            </w:r>
            <w:r>
              <w:rPr>
                <w:spacing w:val="-59"/>
              </w:rPr>
              <w:t xml:space="preserve"> </w:t>
            </w:r>
            <w:r>
              <w:t>Presidenciales</w:t>
            </w:r>
            <w:r>
              <w:rPr>
                <w:spacing w:val="-6"/>
              </w:rPr>
              <w:t xml:space="preserve"> </w:t>
            </w:r>
            <w:r>
              <w:t>01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1999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02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2002,</w:t>
            </w:r>
            <w:r>
              <w:rPr>
                <w:spacing w:val="-9"/>
              </w:rPr>
              <w:t xml:space="preserve"> </w:t>
            </w:r>
            <w:r>
              <w:t>Circular</w:t>
            </w:r>
            <w:r>
              <w:rPr>
                <w:spacing w:val="-8"/>
              </w:rPr>
              <w:t xml:space="preserve"> </w:t>
            </w:r>
            <w:r>
              <w:t>No.</w:t>
            </w:r>
            <w:r>
              <w:rPr>
                <w:spacing w:val="-8"/>
              </w:rPr>
              <w:t xml:space="preserve"> </w:t>
            </w:r>
            <w:r>
              <w:t>04</w:t>
            </w:r>
          </w:p>
          <w:p w:rsidR="000E2A6F" w:rsidRDefault="00644479" w:rsidP="003049E4">
            <w:pPr>
              <w:pStyle w:val="TableParagraph"/>
              <w:spacing w:before="3"/>
              <w:jc w:val="both"/>
            </w:pPr>
            <w:r>
              <w:t>del</w:t>
            </w:r>
            <w:r>
              <w:rPr>
                <w:spacing w:val="-3"/>
              </w:rPr>
              <w:t xml:space="preserve"> </w:t>
            </w:r>
            <w:r>
              <w:t>22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diciembre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2006 y</w:t>
            </w:r>
            <w:r>
              <w:rPr>
                <w:spacing w:val="-1"/>
              </w:rPr>
              <w:t xml:space="preserve"> </w:t>
            </w:r>
            <w:r>
              <w:t>Circular</w:t>
            </w:r>
            <w:r>
              <w:rPr>
                <w:spacing w:val="-4"/>
              </w:rPr>
              <w:t xml:space="preserve"> </w:t>
            </w:r>
            <w:r>
              <w:t>17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2011.</w:t>
            </w:r>
          </w:p>
        </w:tc>
      </w:tr>
    </w:tbl>
    <w:p w:rsidR="00313D99" w:rsidRDefault="00313D99" w:rsidP="003049E4">
      <w:pPr>
        <w:jc w:val="both"/>
      </w:pPr>
    </w:p>
    <w:p w:rsidR="000E2A6F" w:rsidRDefault="000E2A6F" w:rsidP="003049E4">
      <w:pPr>
        <w:pStyle w:val="Textoindependiente"/>
        <w:spacing w:before="10"/>
        <w:jc w:val="both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8"/>
        <w:gridCol w:w="5618"/>
      </w:tblGrid>
      <w:tr w:rsidR="000E2A6F">
        <w:trPr>
          <w:trHeight w:val="526"/>
        </w:trPr>
        <w:tc>
          <w:tcPr>
            <w:tcW w:w="4478" w:type="dxa"/>
            <w:shd w:val="clear" w:color="auto" w:fill="DBE4F0"/>
          </w:tcPr>
          <w:p w:rsidR="000E2A6F" w:rsidRDefault="00644479" w:rsidP="003049E4">
            <w:pPr>
              <w:pStyle w:val="TableParagraph"/>
              <w:spacing w:before="121"/>
              <w:ind w:left="71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NOMBRE</w:t>
            </w:r>
          </w:p>
        </w:tc>
        <w:tc>
          <w:tcPr>
            <w:tcW w:w="5618" w:type="dxa"/>
            <w:shd w:val="clear" w:color="auto" w:fill="DBE4F0"/>
          </w:tcPr>
          <w:p w:rsidR="000E2A6F" w:rsidRDefault="00644479" w:rsidP="003049E4">
            <w:pPr>
              <w:pStyle w:val="TableParagraph"/>
              <w:spacing w:before="121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PERIODICIDAD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/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NORMA</w:t>
            </w:r>
          </w:p>
        </w:tc>
      </w:tr>
      <w:tr w:rsidR="000E2A6F">
        <w:trPr>
          <w:trHeight w:val="1258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spacing w:before="7"/>
              <w:ind w:left="0"/>
              <w:jc w:val="both"/>
              <w:rPr>
                <w:rFonts w:ascii="Arial"/>
                <w:b/>
                <w:sz w:val="29"/>
              </w:rPr>
            </w:pPr>
          </w:p>
          <w:p w:rsidR="000E2A6F" w:rsidRDefault="00644479" w:rsidP="003049E4">
            <w:pPr>
              <w:pStyle w:val="TableParagraph"/>
              <w:spacing w:line="278" w:lineRule="auto"/>
              <w:ind w:left="71"/>
              <w:jc w:val="both"/>
            </w:pPr>
            <w:r>
              <w:t>Seguimiento</w:t>
            </w:r>
            <w:r>
              <w:rPr>
                <w:spacing w:val="22"/>
              </w:rPr>
              <w:t xml:space="preserve"> </w:t>
            </w:r>
            <w:r>
              <w:t>a</w:t>
            </w:r>
            <w:r>
              <w:rPr>
                <w:spacing w:val="22"/>
              </w:rPr>
              <w:t xml:space="preserve"> </w:t>
            </w:r>
            <w:r>
              <w:t>los</w:t>
            </w:r>
            <w:r>
              <w:rPr>
                <w:spacing w:val="22"/>
              </w:rPr>
              <w:t xml:space="preserve"> </w:t>
            </w:r>
            <w:r>
              <w:t>Mapa</w:t>
            </w:r>
            <w:r>
              <w:rPr>
                <w:spacing w:val="22"/>
              </w:rPr>
              <w:t xml:space="preserve"> </w:t>
            </w:r>
            <w:r>
              <w:t>de</w:t>
            </w:r>
            <w:r>
              <w:rPr>
                <w:spacing w:val="22"/>
              </w:rPr>
              <w:t xml:space="preserve"> </w:t>
            </w:r>
            <w:r>
              <w:t>Riesgos</w:t>
            </w:r>
            <w:r>
              <w:rPr>
                <w:spacing w:val="22"/>
              </w:rPr>
              <w:t xml:space="preserve"> </w:t>
            </w:r>
            <w:r>
              <w:t>de</w:t>
            </w:r>
            <w:r>
              <w:rPr>
                <w:spacing w:val="-59"/>
              </w:rPr>
              <w:t xml:space="preserve"> </w:t>
            </w:r>
            <w:r>
              <w:t>Corrupción.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196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CUATRIMESTRAL</w:t>
            </w:r>
          </w:p>
          <w:p w:rsidR="000E2A6F" w:rsidRDefault="00644479" w:rsidP="003049E4">
            <w:pPr>
              <w:pStyle w:val="TableParagraph"/>
              <w:tabs>
                <w:tab w:val="left" w:pos="1093"/>
                <w:tab w:val="left" w:pos="2248"/>
                <w:tab w:val="left" w:pos="3160"/>
                <w:tab w:val="left" w:pos="4311"/>
                <w:tab w:val="right" w:pos="5541"/>
              </w:tabs>
              <w:spacing w:before="40"/>
              <w:jc w:val="both"/>
            </w:pPr>
            <w:r>
              <w:t>Ley</w:t>
            </w:r>
            <w:r>
              <w:tab/>
              <w:t>1474</w:t>
            </w:r>
            <w:r>
              <w:tab/>
              <w:t>de</w:t>
            </w:r>
            <w:r>
              <w:tab/>
              <w:t>2011</w:t>
            </w:r>
            <w:r>
              <w:tab/>
              <w:t>art.</w:t>
            </w:r>
            <w:r>
              <w:tab/>
              <w:t>73</w:t>
            </w:r>
          </w:p>
          <w:p w:rsidR="000E2A6F" w:rsidRDefault="00644479" w:rsidP="003049E4">
            <w:pPr>
              <w:pStyle w:val="TableParagraph"/>
              <w:spacing w:before="35"/>
              <w:jc w:val="both"/>
            </w:pPr>
            <w:r>
              <w:t>Decreto</w:t>
            </w:r>
            <w:r>
              <w:rPr>
                <w:spacing w:val="-6"/>
              </w:rPr>
              <w:t xml:space="preserve"> </w:t>
            </w:r>
            <w:r>
              <w:t>1083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2015</w:t>
            </w:r>
            <w:r>
              <w:rPr>
                <w:spacing w:val="-2"/>
              </w:rPr>
              <w:t xml:space="preserve"> </w:t>
            </w:r>
            <w:r>
              <w:t>Art</w:t>
            </w:r>
            <w:r>
              <w:rPr>
                <w:spacing w:val="-4"/>
              </w:rPr>
              <w:t xml:space="preserve"> </w:t>
            </w:r>
            <w:r>
              <w:t>2.2.21.7.1.</w:t>
            </w:r>
          </w:p>
        </w:tc>
      </w:tr>
      <w:tr w:rsidR="000E2A6F">
        <w:trPr>
          <w:trHeight w:val="1262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spacing w:before="11"/>
              <w:ind w:left="0"/>
              <w:jc w:val="both"/>
              <w:rPr>
                <w:rFonts w:ascii="Arial"/>
                <w:b/>
                <w:sz w:val="29"/>
              </w:rPr>
            </w:pPr>
          </w:p>
          <w:p w:rsidR="000E2A6F" w:rsidRDefault="00644479" w:rsidP="003049E4">
            <w:pPr>
              <w:pStyle w:val="TableParagraph"/>
              <w:tabs>
                <w:tab w:val="left" w:pos="1541"/>
                <w:tab w:val="left" w:pos="1956"/>
                <w:tab w:val="left" w:pos="2644"/>
                <w:tab w:val="left" w:pos="4290"/>
              </w:tabs>
              <w:spacing w:line="276" w:lineRule="auto"/>
              <w:ind w:left="71" w:right="65"/>
              <w:jc w:val="both"/>
            </w:pPr>
            <w:r>
              <w:t>Seguimiento</w:t>
            </w:r>
            <w:r>
              <w:tab/>
              <w:t>al</w:t>
            </w:r>
            <w:r>
              <w:tab/>
              <w:t>Plan</w:t>
            </w:r>
            <w:r>
              <w:tab/>
              <w:t>Anticorrupción</w:t>
            </w:r>
            <w:r>
              <w:tab/>
            </w:r>
            <w:r>
              <w:rPr>
                <w:spacing w:val="-4"/>
              </w:rPr>
              <w:t>y</w:t>
            </w:r>
            <w:r>
              <w:rPr>
                <w:spacing w:val="-59"/>
              </w:rPr>
              <w:t xml:space="preserve"> </w:t>
            </w:r>
            <w:r>
              <w:t>Atención</w:t>
            </w:r>
            <w:r>
              <w:rPr>
                <w:spacing w:val="-1"/>
              </w:rPr>
              <w:t xml:space="preserve"> </w:t>
            </w:r>
            <w:r>
              <w:t>al</w:t>
            </w:r>
            <w:r>
              <w:rPr>
                <w:spacing w:val="-2"/>
              </w:rPr>
              <w:t xml:space="preserve"> </w:t>
            </w:r>
            <w:r>
              <w:t>Ciudadano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52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CUATRIMESTRAL</w:t>
            </w:r>
          </w:p>
          <w:p w:rsidR="000E2A6F" w:rsidRDefault="00644479" w:rsidP="003049E4">
            <w:pPr>
              <w:pStyle w:val="TableParagraph"/>
              <w:spacing w:before="39" w:line="276" w:lineRule="auto"/>
              <w:ind w:right="59"/>
              <w:jc w:val="both"/>
            </w:pPr>
            <w:r>
              <w:t>ley</w:t>
            </w:r>
            <w:r>
              <w:rPr>
                <w:spacing w:val="62"/>
              </w:rPr>
              <w:t xml:space="preserve"> </w:t>
            </w:r>
            <w:r>
              <w:t>1474</w:t>
            </w:r>
            <w:r>
              <w:rPr>
                <w:spacing w:val="62"/>
              </w:rPr>
              <w:t xml:space="preserve"> </w:t>
            </w:r>
            <w:r>
              <w:t>de</w:t>
            </w:r>
            <w:r>
              <w:rPr>
                <w:spacing w:val="62"/>
              </w:rPr>
              <w:t xml:space="preserve"> </w:t>
            </w:r>
            <w:r>
              <w:t>2011</w:t>
            </w:r>
            <w:r>
              <w:rPr>
                <w:spacing w:val="62"/>
              </w:rPr>
              <w:t xml:space="preserve"> </w:t>
            </w:r>
            <w:r>
              <w:t>y</w:t>
            </w:r>
            <w:r>
              <w:rPr>
                <w:spacing w:val="62"/>
              </w:rPr>
              <w:t xml:space="preserve"> </w:t>
            </w:r>
            <w:r>
              <w:t>Decreto</w:t>
            </w:r>
            <w:r>
              <w:rPr>
                <w:spacing w:val="62"/>
              </w:rPr>
              <w:t xml:space="preserve"> </w:t>
            </w:r>
            <w:r>
              <w:t>2641</w:t>
            </w:r>
            <w:r>
              <w:rPr>
                <w:spacing w:val="62"/>
              </w:rPr>
              <w:t xml:space="preserve"> </w:t>
            </w:r>
            <w:r>
              <w:t>de   2012.</w:t>
            </w:r>
            <w:r>
              <w:rPr>
                <w:spacing w:val="1"/>
              </w:rPr>
              <w:t xml:space="preserve"> </w:t>
            </w:r>
            <w:r>
              <w:t>Decreto</w:t>
            </w:r>
            <w:r>
              <w:rPr>
                <w:spacing w:val="-10"/>
              </w:rPr>
              <w:t xml:space="preserve"> </w:t>
            </w:r>
            <w:r>
              <w:t>124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t>2016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-9"/>
              </w:rPr>
              <w:t xml:space="preserve"> </w:t>
            </w:r>
            <w:r>
              <w:t>Guía</w:t>
            </w:r>
            <w:r>
              <w:rPr>
                <w:spacing w:val="-5"/>
              </w:rPr>
              <w:t xml:space="preserve"> </w:t>
            </w:r>
            <w:r>
              <w:t>elaboración</w:t>
            </w:r>
            <w:r>
              <w:rPr>
                <w:spacing w:val="-10"/>
              </w:rPr>
              <w:t xml:space="preserve"> </w:t>
            </w:r>
            <w:r>
              <w:t>del</w:t>
            </w:r>
            <w:r>
              <w:rPr>
                <w:spacing w:val="-8"/>
              </w:rPr>
              <w:t xml:space="preserve"> </w:t>
            </w:r>
            <w:r>
              <w:t>plan,</w:t>
            </w:r>
            <w:r>
              <w:rPr>
                <w:spacing w:val="-13"/>
              </w:rPr>
              <w:t xml:space="preserve"> </w:t>
            </w:r>
            <w:r>
              <w:t>página</w:t>
            </w:r>
            <w:r>
              <w:rPr>
                <w:spacing w:val="-58"/>
              </w:rPr>
              <w:t xml:space="preserve"> </w:t>
            </w:r>
            <w:r>
              <w:t>13</w:t>
            </w:r>
          </w:p>
        </w:tc>
      </w:tr>
      <w:tr w:rsidR="000E2A6F">
        <w:trPr>
          <w:trHeight w:val="982"/>
        </w:trPr>
        <w:tc>
          <w:tcPr>
            <w:tcW w:w="4478" w:type="dxa"/>
          </w:tcPr>
          <w:p w:rsidR="000E2A6F" w:rsidRDefault="00644479" w:rsidP="003049E4">
            <w:pPr>
              <w:pStyle w:val="TableParagraph"/>
              <w:spacing w:before="57" w:line="276" w:lineRule="auto"/>
              <w:ind w:left="71" w:right="59"/>
              <w:jc w:val="both"/>
            </w:pPr>
            <w:r>
              <w:t>Seguimientos a la Gestión del Sistema de</w:t>
            </w:r>
            <w:r>
              <w:rPr>
                <w:spacing w:val="1"/>
              </w:rPr>
              <w:t xml:space="preserve"> </w:t>
            </w:r>
            <w:r>
              <w:t>Información y Gestión del Empleo Público –</w:t>
            </w:r>
            <w:r>
              <w:rPr>
                <w:spacing w:val="1"/>
              </w:rPr>
              <w:t xml:space="preserve"> </w:t>
            </w:r>
            <w:r>
              <w:t>SIGEP.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205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SEMESTRAL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  <w:rPr>
                <w:rFonts w:ascii="Arial" w:hAnsi="Arial"/>
                <w:b/>
              </w:rPr>
            </w:pPr>
            <w:r>
              <w:t>Decreto</w:t>
            </w:r>
            <w:r>
              <w:rPr>
                <w:spacing w:val="-6"/>
              </w:rPr>
              <w:t xml:space="preserve"> </w:t>
            </w:r>
            <w:r>
              <w:t>1083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2015,</w:t>
            </w:r>
            <w:r>
              <w:rPr>
                <w:spacing w:val="-5"/>
              </w:rPr>
              <w:t xml:space="preserve"> </w:t>
            </w:r>
            <w:r>
              <w:t>Artículo</w:t>
            </w:r>
            <w:r>
              <w:rPr>
                <w:spacing w:val="-1"/>
              </w:rPr>
              <w:t xml:space="preserve"> </w:t>
            </w:r>
            <w:r>
              <w:t>2.2.17.1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2.2.17.12</w:t>
            </w:r>
            <w:r>
              <w:rPr>
                <w:rFonts w:ascii="Arial" w:hAnsi="Arial"/>
                <w:b/>
              </w:rPr>
              <w:t>.</w:t>
            </w:r>
          </w:p>
        </w:tc>
      </w:tr>
      <w:tr w:rsidR="000E2A6F">
        <w:trPr>
          <w:trHeight w:val="1266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spacing w:before="10"/>
              <w:ind w:left="0"/>
              <w:jc w:val="both"/>
              <w:rPr>
                <w:rFonts w:ascii="Arial"/>
                <w:b/>
                <w:sz w:val="29"/>
              </w:rPr>
            </w:pPr>
          </w:p>
          <w:p w:rsidR="000E2A6F" w:rsidRDefault="00644479" w:rsidP="003049E4">
            <w:pPr>
              <w:pStyle w:val="TableParagraph"/>
              <w:spacing w:before="1" w:line="276" w:lineRule="auto"/>
              <w:ind w:left="71" w:right="62"/>
              <w:jc w:val="both"/>
            </w:pPr>
            <w:r>
              <w:t>Informe</w:t>
            </w:r>
            <w:r>
              <w:rPr>
                <w:spacing w:val="17"/>
              </w:rPr>
              <w:t xml:space="preserve"> </w:t>
            </w:r>
            <w:r>
              <w:t>de</w:t>
            </w:r>
            <w:r>
              <w:rPr>
                <w:spacing w:val="17"/>
              </w:rPr>
              <w:t xml:space="preserve"> </w:t>
            </w:r>
            <w:r>
              <w:t>Seguimiento</w:t>
            </w:r>
            <w:r>
              <w:rPr>
                <w:spacing w:val="13"/>
              </w:rPr>
              <w:t xml:space="preserve"> </w:t>
            </w:r>
            <w:r>
              <w:t>a</w:t>
            </w:r>
            <w:r>
              <w:rPr>
                <w:spacing w:val="18"/>
              </w:rPr>
              <w:t xml:space="preserve"> </w:t>
            </w:r>
            <w:r>
              <w:t>las</w:t>
            </w:r>
            <w:r>
              <w:rPr>
                <w:spacing w:val="17"/>
              </w:rPr>
              <w:t xml:space="preserve"> </w:t>
            </w:r>
            <w:r>
              <w:t>funciones</w:t>
            </w:r>
            <w:r>
              <w:rPr>
                <w:spacing w:val="13"/>
              </w:rPr>
              <w:t xml:space="preserve"> </w:t>
            </w:r>
            <w:r>
              <w:t>del</w:t>
            </w:r>
            <w:r>
              <w:rPr>
                <w:spacing w:val="-58"/>
              </w:rPr>
              <w:t xml:space="preserve"> </w:t>
            </w:r>
            <w:r>
              <w:t>Comité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Conciliaciones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56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SEMESTRAL</w:t>
            </w:r>
          </w:p>
          <w:p w:rsidR="000E2A6F" w:rsidRDefault="00644479" w:rsidP="003049E4">
            <w:pPr>
              <w:pStyle w:val="TableParagraph"/>
              <w:spacing w:before="35"/>
              <w:jc w:val="both"/>
            </w:pPr>
            <w:r>
              <w:t>(Ley</w:t>
            </w:r>
            <w:r>
              <w:rPr>
                <w:spacing w:val="67"/>
              </w:rPr>
              <w:t xml:space="preserve"> </w:t>
            </w:r>
            <w:r>
              <w:t>678</w:t>
            </w:r>
            <w:r>
              <w:rPr>
                <w:spacing w:val="67"/>
              </w:rPr>
              <w:t xml:space="preserve"> </w:t>
            </w:r>
            <w:r>
              <w:t>de</w:t>
            </w:r>
            <w:r>
              <w:rPr>
                <w:spacing w:val="68"/>
              </w:rPr>
              <w:t xml:space="preserve"> </w:t>
            </w:r>
            <w:r>
              <w:t>2001,</w:t>
            </w:r>
            <w:r>
              <w:rPr>
                <w:spacing w:val="68"/>
              </w:rPr>
              <w:t xml:space="preserve"> </w:t>
            </w:r>
            <w:r>
              <w:t>Decreto</w:t>
            </w:r>
            <w:r>
              <w:rPr>
                <w:spacing w:val="71"/>
              </w:rPr>
              <w:t xml:space="preserve"> </w:t>
            </w:r>
            <w:r>
              <w:t>1716</w:t>
            </w:r>
            <w:r>
              <w:rPr>
                <w:spacing w:val="68"/>
              </w:rPr>
              <w:t xml:space="preserve"> </w:t>
            </w:r>
            <w:r>
              <w:t>de</w:t>
            </w:r>
            <w:r>
              <w:rPr>
                <w:spacing w:val="63"/>
              </w:rPr>
              <w:t xml:space="preserve"> </w:t>
            </w:r>
            <w:r>
              <w:t>2009,</w:t>
            </w:r>
            <w:r>
              <w:rPr>
                <w:spacing w:val="69"/>
              </w:rPr>
              <w:t xml:space="preserve"> </w:t>
            </w:r>
            <w:r>
              <w:t>Art.</w:t>
            </w:r>
            <w:r>
              <w:rPr>
                <w:spacing w:val="68"/>
              </w:rPr>
              <w:t xml:space="preserve"> </w:t>
            </w:r>
            <w:r>
              <w:t>26,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Parágrafo,</w:t>
            </w:r>
            <w:r>
              <w:rPr>
                <w:spacing w:val="59"/>
              </w:rPr>
              <w:t xml:space="preserve"> </w:t>
            </w:r>
            <w:r>
              <w:t>Decreto</w:t>
            </w:r>
            <w:r>
              <w:rPr>
                <w:spacing w:val="63"/>
              </w:rPr>
              <w:t xml:space="preserve"> </w:t>
            </w:r>
            <w:r>
              <w:t>1069</w:t>
            </w:r>
            <w:r>
              <w:rPr>
                <w:spacing w:val="62"/>
              </w:rPr>
              <w:t xml:space="preserve"> </w:t>
            </w:r>
            <w:r>
              <w:t>de</w:t>
            </w:r>
            <w:r>
              <w:rPr>
                <w:spacing w:val="63"/>
              </w:rPr>
              <w:t xml:space="preserve"> </w:t>
            </w:r>
            <w:r>
              <w:t>2015,</w:t>
            </w:r>
            <w:r>
              <w:rPr>
                <w:spacing w:val="59"/>
              </w:rPr>
              <w:t xml:space="preserve"> </w:t>
            </w:r>
            <w:r>
              <w:t>Decreto</w:t>
            </w:r>
            <w:r>
              <w:rPr>
                <w:spacing w:val="63"/>
              </w:rPr>
              <w:t xml:space="preserve"> </w:t>
            </w:r>
            <w:r>
              <w:t>1167</w:t>
            </w:r>
            <w:r>
              <w:rPr>
                <w:spacing w:val="63"/>
              </w:rPr>
              <w:t xml:space="preserve"> </w:t>
            </w:r>
            <w:r>
              <w:t>de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2016)</w:t>
            </w:r>
          </w:p>
        </w:tc>
      </w:tr>
      <w:tr w:rsidR="000E2A6F">
        <w:trPr>
          <w:trHeight w:val="2910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ind w:left="0"/>
              <w:jc w:val="both"/>
              <w:rPr>
                <w:rFonts w:ascii="Arial"/>
                <w:b/>
                <w:sz w:val="24"/>
              </w:rPr>
            </w:pPr>
          </w:p>
          <w:p w:rsidR="000E2A6F" w:rsidRDefault="000E2A6F" w:rsidP="003049E4">
            <w:pPr>
              <w:pStyle w:val="TableParagraph"/>
              <w:ind w:left="0"/>
              <w:jc w:val="both"/>
              <w:rPr>
                <w:rFonts w:ascii="Arial"/>
                <w:b/>
                <w:sz w:val="24"/>
              </w:rPr>
            </w:pPr>
          </w:p>
          <w:p w:rsidR="000E2A6F" w:rsidRDefault="000E2A6F" w:rsidP="003049E4">
            <w:pPr>
              <w:pStyle w:val="TableParagraph"/>
              <w:ind w:left="0"/>
              <w:jc w:val="both"/>
              <w:rPr>
                <w:rFonts w:ascii="Arial"/>
                <w:b/>
                <w:sz w:val="24"/>
              </w:rPr>
            </w:pPr>
          </w:p>
          <w:p w:rsidR="000E2A6F" w:rsidRDefault="000E2A6F" w:rsidP="003049E4">
            <w:pPr>
              <w:pStyle w:val="TableParagraph"/>
              <w:spacing w:before="7"/>
              <w:ind w:left="0"/>
              <w:jc w:val="both"/>
              <w:rPr>
                <w:rFonts w:ascii="Arial"/>
                <w:b/>
                <w:sz w:val="29"/>
              </w:rPr>
            </w:pPr>
          </w:p>
          <w:p w:rsidR="000E2A6F" w:rsidRDefault="00644479" w:rsidP="003049E4">
            <w:pPr>
              <w:pStyle w:val="TableParagraph"/>
              <w:spacing w:line="273" w:lineRule="auto"/>
              <w:ind w:left="71" w:right="59"/>
              <w:jc w:val="both"/>
            </w:pPr>
            <w:r>
              <w:t>Seguimiento</w:t>
            </w:r>
            <w:r>
              <w:rPr>
                <w:spacing w:val="18"/>
              </w:rPr>
              <w:t xml:space="preserve"> </w:t>
            </w:r>
            <w:r>
              <w:t>a</w:t>
            </w:r>
            <w:r>
              <w:rPr>
                <w:spacing w:val="21"/>
              </w:rPr>
              <w:t xml:space="preserve"> </w:t>
            </w:r>
            <w:r>
              <w:t>la</w:t>
            </w:r>
            <w:r>
              <w:rPr>
                <w:spacing w:val="22"/>
              </w:rPr>
              <w:t xml:space="preserve"> </w:t>
            </w:r>
            <w:r>
              <w:t>Relación</w:t>
            </w:r>
            <w:r>
              <w:rPr>
                <w:spacing w:val="18"/>
              </w:rPr>
              <w:t xml:space="preserve"> </w:t>
            </w:r>
            <w:r>
              <w:t>de</w:t>
            </w:r>
            <w:r>
              <w:rPr>
                <w:spacing w:val="22"/>
              </w:rPr>
              <w:t xml:space="preserve"> </w:t>
            </w:r>
            <w:r>
              <w:t>Acreencias</w:t>
            </w:r>
            <w:r>
              <w:rPr>
                <w:spacing w:val="22"/>
              </w:rPr>
              <w:t xml:space="preserve"> </w:t>
            </w:r>
            <w:r>
              <w:t>a</w:t>
            </w:r>
            <w:r>
              <w:rPr>
                <w:spacing w:val="-58"/>
              </w:rPr>
              <w:t xml:space="preserve"> </w:t>
            </w:r>
            <w:r>
              <w:t>favor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entidad,</w:t>
            </w:r>
            <w:r>
              <w:rPr>
                <w:spacing w:val="-3"/>
              </w:rPr>
              <w:t xml:space="preserve"> </w:t>
            </w:r>
            <w:r>
              <w:t>Pendientes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Pago.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4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SEMESTRAL</w:t>
            </w:r>
          </w:p>
          <w:p w:rsidR="000E2A6F" w:rsidRDefault="00644479" w:rsidP="003049E4">
            <w:pPr>
              <w:pStyle w:val="TableParagraph"/>
              <w:spacing w:before="35" w:line="276" w:lineRule="auto"/>
              <w:ind w:right="61"/>
              <w:jc w:val="both"/>
            </w:pPr>
            <w:r>
              <w:t xml:space="preserve">Diez   </w:t>
            </w:r>
            <w:proofErr w:type="gramStart"/>
            <w:r>
              <w:t xml:space="preserve">   (</w:t>
            </w:r>
            <w:proofErr w:type="gramEnd"/>
            <w:r>
              <w:t xml:space="preserve">10)      primeros      días     </w:t>
            </w:r>
            <w:r>
              <w:rPr>
                <w:spacing w:val="1"/>
              </w:rPr>
              <w:t xml:space="preserve"> </w:t>
            </w:r>
            <w:r>
              <w:t>calendario      de</w:t>
            </w:r>
            <w:r>
              <w:rPr>
                <w:spacing w:val="1"/>
              </w:rPr>
              <w:t xml:space="preserve"> </w:t>
            </w:r>
            <w:r>
              <w:t xml:space="preserve">los      </w:t>
            </w:r>
            <w:r>
              <w:rPr>
                <w:spacing w:val="1"/>
              </w:rPr>
              <w:t xml:space="preserve"> </w:t>
            </w:r>
            <w:r>
              <w:t>meses        de        junio        y        diciembre.</w:t>
            </w:r>
            <w:r>
              <w:rPr>
                <w:spacing w:val="1"/>
              </w:rPr>
              <w:t xml:space="preserve"> </w:t>
            </w:r>
            <w:r>
              <w:t xml:space="preserve">Ley   </w:t>
            </w:r>
            <w:r>
              <w:rPr>
                <w:spacing w:val="35"/>
              </w:rPr>
              <w:t xml:space="preserve"> </w:t>
            </w:r>
            <w:r>
              <w:t xml:space="preserve">716   </w:t>
            </w:r>
            <w:r>
              <w:rPr>
                <w:spacing w:val="36"/>
              </w:rPr>
              <w:t xml:space="preserve"> </w:t>
            </w:r>
            <w:r>
              <w:t xml:space="preserve">de   </w:t>
            </w:r>
            <w:r>
              <w:rPr>
                <w:spacing w:val="35"/>
              </w:rPr>
              <w:t xml:space="preserve"> </w:t>
            </w:r>
            <w:r>
              <w:t xml:space="preserve">2001   </w:t>
            </w:r>
            <w:r>
              <w:rPr>
                <w:spacing w:val="36"/>
              </w:rPr>
              <w:t xml:space="preserve"> </w:t>
            </w:r>
            <w:r>
              <w:t xml:space="preserve">Parágrafo   </w:t>
            </w:r>
            <w:r>
              <w:rPr>
                <w:spacing w:val="35"/>
              </w:rPr>
              <w:t xml:space="preserve"> </w:t>
            </w:r>
            <w:r>
              <w:t xml:space="preserve">3   </w:t>
            </w:r>
            <w:r>
              <w:rPr>
                <w:spacing w:val="32"/>
              </w:rPr>
              <w:t xml:space="preserve"> </w:t>
            </w:r>
            <w:r>
              <w:t xml:space="preserve">del   </w:t>
            </w:r>
            <w:r>
              <w:rPr>
                <w:spacing w:val="33"/>
              </w:rPr>
              <w:t xml:space="preserve"> </w:t>
            </w:r>
            <w:r>
              <w:t xml:space="preserve">art   </w:t>
            </w:r>
            <w:r>
              <w:rPr>
                <w:spacing w:val="34"/>
              </w:rPr>
              <w:t xml:space="preserve"> </w:t>
            </w:r>
            <w:r>
              <w:t>4</w:t>
            </w:r>
          </w:p>
          <w:p w:rsidR="000E2A6F" w:rsidRDefault="00644479" w:rsidP="003049E4">
            <w:pPr>
              <w:pStyle w:val="TableParagraph"/>
              <w:tabs>
                <w:tab w:val="left" w:pos="1217"/>
                <w:tab w:val="left" w:pos="2084"/>
                <w:tab w:val="left" w:pos="2704"/>
                <w:tab w:val="left" w:pos="3811"/>
                <w:tab w:val="left" w:pos="4430"/>
                <w:tab w:val="left" w:pos="5054"/>
              </w:tabs>
              <w:spacing w:before="4"/>
              <w:jc w:val="both"/>
            </w:pPr>
            <w:r>
              <w:t>Decreto</w:t>
            </w:r>
            <w:r>
              <w:tab/>
              <w:t>3361</w:t>
            </w:r>
            <w:r>
              <w:tab/>
              <w:t>de</w:t>
            </w:r>
            <w:r>
              <w:tab/>
              <w:t>octubre</w:t>
            </w:r>
            <w:r>
              <w:tab/>
              <w:t>14</w:t>
            </w:r>
            <w:r>
              <w:tab/>
              <w:t>de</w:t>
            </w:r>
            <w:r>
              <w:tab/>
              <w:t>2004</w:t>
            </w:r>
          </w:p>
          <w:p w:rsidR="000E2A6F" w:rsidRDefault="00644479" w:rsidP="003049E4">
            <w:pPr>
              <w:pStyle w:val="TableParagraph"/>
              <w:spacing w:before="35"/>
              <w:jc w:val="both"/>
            </w:pPr>
            <w:r>
              <w:t>Ley</w:t>
            </w:r>
            <w:r>
              <w:rPr>
                <w:spacing w:val="42"/>
              </w:rPr>
              <w:t xml:space="preserve"> </w:t>
            </w:r>
            <w:r>
              <w:t>901</w:t>
            </w:r>
            <w:r>
              <w:rPr>
                <w:spacing w:val="42"/>
              </w:rPr>
              <w:t xml:space="preserve"> </w:t>
            </w:r>
            <w:r>
              <w:t>de</w:t>
            </w:r>
            <w:r>
              <w:rPr>
                <w:spacing w:val="43"/>
              </w:rPr>
              <w:t xml:space="preserve"> </w:t>
            </w:r>
            <w:r>
              <w:t>2004.</w:t>
            </w:r>
            <w:r>
              <w:rPr>
                <w:spacing w:val="39"/>
              </w:rPr>
              <w:t xml:space="preserve"> </w:t>
            </w:r>
            <w:r>
              <w:t>(Modifica</w:t>
            </w:r>
            <w:r>
              <w:rPr>
                <w:spacing w:val="43"/>
              </w:rPr>
              <w:t xml:space="preserve"> </w:t>
            </w:r>
            <w:r>
              <w:t>parcialmente</w:t>
            </w:r>
            <w:r>
              <w:rPr>
                <w:spacing w:val="42"/>
              </w:rPr>
              <w:t xml:space="preserve"> </w:t>
            </w:r>
            <w:r>
              <w:t>Ley</w:t>
            </w:r>
            <w:r>
              <w:rPr>
                <w:spacing w:val="39"/>
              </w:rPr>
              <w:t xml:space="preserve"> </w:t>
            </w:r>
            <w:r>
              <w:t>716</w:t>
            </w:r>
            <w:r>
              <w:rPr>
                <w:spacing w:val="39"/>
              </w:rPr>
              <w:t xml:space="preserve"> </w:t>
            </w:r>
            <w:r>
              <w:t>de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2001)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numeral</w:t>
            </w:r>
            <w:r>
              <w:rPr>
                <w:spacing w:val="46"/>
              </w:rPr>
              <w:t xml:space="preserve"> </w:t>
            </w:r>
            <w:r>
              <w:t>5º</w:t>
            </w:r>
            <w:r>
              <w:rPr>
                <w:spacing w:val="106"/>
              </w:rPr>
              <w:t xml:space="preserve"> </w:t>
            </w:r>
            <w:r>
              <w:t>del</w:t>
            </w:r>
            <w:r>
              <w:rPr>
                <w:spacing w:val="106"/>
              </w:rPr>
              <w:t xml:space="preserve"> </w:t>
            </w:r>
            <w:r>
              <w:t>Art</w:t>
            </w:r>
            <w:r>
              <w:rPr>
                <w:spacing w:val="110"/>
              </w:rPr>
              <w:t xml:space="preserve"> </w:t>
            </w:r>
            <w:r>
              <w:t>2º</w:t>
            </w:r>
            <w:r>
              <w:rPr>
                <w:spacing w:val="106"/>
              </w:rPr>
              <w:t xml:space="preserve"> </w:t>
            </w:r>
            <w:r>
              <w:t>de</w:t>
            </w:r>
            <w:r>
              <w:rPr>
                <w:spacing w:val="109"/>
              </w:rPr>
              <w:t xml:space="preserve"> </w:t>
            </w:r>
            <w:r>
              <w:t>la</w:t>
            </w:r>
            <w:r>
              <w:rPr>
                <w:spacing w:val="109"/>
              </w:rPr>
              <w:t xml:space="preserve"> </w:t>
            </w:r>
            <w:r>
              <w:t>Ley</w:t>
            </w:r>
            <w:r>
              <w:rPr>
                <w:spacing w:val="109"/>
              </w:rPr>
              <w:t xml:space="preserve"> </w:t>
            </w:r>
            <w:r>
              <w:t>1066</w:t>
            </w:r>
            <w:r>
              <w:rPr>
                <w:spacing w:val="108"/>
              </w:rPr>
              <w:t xml:space="preserve"> </w:t>
            </w:r>
            <w:r>
              <w:t>de</w:t>
            </w:r>
            <w:r>
              <w:rPr>
                <w:spacing w:val="109"/>
              </w:rPr>
              <w:t xml:space="preserve"> </w:t>
            </w:r>
            <w:r>
              <w:t>2006</w:t>
            </w:r>
          </w:p>
          <w:p w:rsidR="000E2A6F" w:rsidRDefault="00644479" w:rsidP="003049E4">
            <w:pPr>
              <w:pStyle w:val="TableParagraph"/>
              <w:spacing w:before="2" w:line="290" w:lineRule="atLeast"/>
              <w:jc w:val="both"/>
            </w:pPr>
            <w:r>
              <w:t>Resolución</w:t>
            </w:r>
            <w:r>
              <w:rPr>
                <w:spacing w:val="22"/>
              </w:rPr>
              <w:t xml:space="preserve"> </w:t>
            </w:r>
            <w:r>
              <w:t>037</w:t>
            </w:r>
            <w:r>
              <w:rPr>
                <w:spacing w:val="22"/>
              </w:rPr>
              <w:t xml:space="preserve"> </w:t>
            </w:r>
            <w:r>
              <w:t>del</w:t>
            </w:r>
            <w:r>
              <w:rPr>
                <w:spacing w:val="19"/>
              </w:rPr>
              <w:t xml:space="preserve"> </w:t>
            </w:r>
            <w:r>
              <w:t>5</w:t>
            </w:r>
            <w:r>
              <w:rPr>
                <w:spacing w:val="22"/>
              </w:rPr>
              <w:t xml:space="preserve"> </w:t>
            </w:r>
            <w:r>
              <w:t>de</w:t>
            </w:r>
            <w:r>
              <w:rPr>
                <w:spacing w:val="22"/>
              </w:rPr>
              <w:t xml:space="preserve"> </w:t>
            </w:r>
            <w:r>
              <w:t>febrero</w:t>
            </w:r>
            <w:r>
              <w:rPr>
                <w:spacing w:val="22"/>
              </w:rPr>
              <w:t xml:space="preserve"> </w:t>
            </w:r>
            <w:r>
              <w:t>de</w:t>
            </w:r>
            <w:r>
              <w:rPr>
                <w:spacing w:val="22"/>
              </w:rPr>
              <w:t xml:space="preserve"> </w:t>
            </w:r>
            <w:r>
              <w:t>2018</w:t>
            </w:r>
            <w:r>
              <w:rPr>
                <w:spacing w:val="23"/>
              </w:rPr>
              <w:t xml:space="preserve"> </w:t>
            </w:r>
            <w:r>
              <w:t>-</w:t>
            </w:r>
            <w:r>
              <w:rPr>
                <w:spacing w:val="19"/>
              </w:rPr>
              <w:t xml:space="preserve"> </w:t>
            </w:r>
            <w:r>
              <w:t>Contaduría</w:t>
            </w:r>
            <w:r>
              <w:rPr>
                <w:spacing w:val="-58"/>
              </w:rPr>
              <w:t xml:space="preserve"> </w:t>
            </w:r>
            <w:r>
              <w:t>General</w:t>
            </w:r>
            <w:r>
              <w:rPr>
                <w:spacing w:val="-3"/>
              </w:rPr>
              <w:t xml:space="preserve"> </w:t>
            </w:r>
            <w:r>
              <w:t>de la Nación</w:t>
            </w:r>
          </w:p>
        </w:tc>
      </w:tr>
      <w:tr w:rsidR="000E2A6F">
        <w:trPr>
          <w:trHeight w:val="1754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ind w:left="0"/>
              <w:jc w:val="both"/>
              <w:rPr>
                <w:rFonts w:ascii="Arial"/>
                <w:b/>
                <w:sz w:val="24"/>
              </w:rPr>
            </w:pPr>
          </w:p>
          <w:p w:rsidR="000E2A6F" w:rsidRDefault="000E2A6F" w:rsidP="003049E4">
            <w:pPr>
              <w:pStyle w:val="TableParagraph"/>
              <w:ind w:left="0"/>
              <w:jc w:val="both"/>
              <w:rPr>
                <w:rFonts w:ascii="Arial"/>
                <w:b/>
                <w:sz w:val="24"/>
              </w:rPr>
            </w:pPr>
          </w:p>
          <w:p w:rsidR="000E2A6F" w:rsidRDefault="00644479" w:rsidP="003049E4">
            <w:pPr>
              <w:pStyle w:val="TableParagraph"/>
              <w:spacing w:before="184"/>
              <w:ind w:left="71"/>
              <w:jc w:val="both"/>
            </w:pPr>
            <w:r>
              <w:t>Seguimiento</w:t>
            </w:r>
            <w:r>
              <w:rPr>
                <w:spacing w:val="-3"/>
              </w:rPr>
              <w:t xml:space="preserve"> </w:t>
            </w:r>
            <w:r>
              <w:t>Plan</w:t>
            </w:r>
            <w:r>
              <w:rPr>
                <w:spacing w:val="-2"/>
              </w:rPr>
              <w:t xml:space="preserve"> </w:t>
            </w:r>
            <w:r>
              <w:t>Anual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Adquisiciones</w:t>
            </w:r>
          </w:p>
        </w:tc>
        <w:tc>
          <w:tcPr>
            <w:tcW w:w="5618" w:type="dxa"/>
          </w:tcPr>
          <w:p w:rsidR="000E2A6F" w:rsidRDefault="000E2A6F" w:rsidP="003049E4">
            <w:pPr>
              <w:pStyle w:val="TableParagraph"/>
              <w:spacing w:before="9"/>
              <w:ind w:left="0"/>
              <w:jc w:val="both"/>
              <w:rPr>
                <w:rFonts w:ascii="Arial"/>
                <w:b/>
                <w:sz w:val="25"/>
              </w:rPr>
            </w:pPr>
          </w:p>
          <w:p w:rsidR="000E2A6F" w:rsidRDefault="00644479" w:rsidP="003049E4">
            <w:pPr>
              <w:pStyle w:val="TableParagraph"/>
              <w:jc w:val="both"/>
            </w:pPr>
            <w:r>
              <w:t>Decreto</w:t>
            </w:r>
            <w:r>
              <w:rPr>
                <w:spacing w:val="-6"/>
              </w:rPr>
              <w:t xml:space="preserve"> </w:t>
            </w:r>
            <w:r>
              <w:t>1082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2015</w:t>
            </w:r>
            <w:r>
              <w:rPr>
                <w:spacing w:val="-2"/>
              </w:rPr>
              <w:t xml:space="preserve"> </w:t>
            </w:r>
            <w:r>
              <w:t>Art.</w:t>
            </w:r>
            <w:r>
              <w:rPr>
                <w:spacing w:val="56"/>
              </w:rPr>
              <w:t xml:space="preserve"> </w:t>
            </w:r>
            <w:r>
              <w:t>2.2.1.1.1.4.1.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Ley</w:t>
            </w:r>
            <w:r>
              <w:rPr>
                <w:spacing w:val="-2"/>
              </w:rPr>
              <w:t xml:space="preserve"> </w:t>
            </w:r>
            <w:r>
              <w:t>1474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2011</w:t>
            </w:r>
            <w:r>
              <w:rPr>
                <w:spacing w:val="1"/>
              </w:rPr>
              <w:t xml:space="preserve"> </w:t>
            </w:r>
            <w:r>
              <w:t>artículo</w:t>
            </w:r>
            <w:r>
              <w:rPr>
                <w:spacing w:val="-2"/>
              </w:rPr>
              <w:t xml:space="preserve"> </w:t>
            </w:r>
            <w:r>
              <w:t>74</w:t>
            </w:r>
          </w:p>
          <w:p w:rsidR="000E2A6F" w:rsidRDefault="00644479" w:rsidP="003049E4">
            <w:pPr>
              <w:pStyle w:val="TableParagraph"/>
              <w:spacing w:before="39" w:line="278" w:lineRule="auto"/>
              <w:jc w:val="both"/>
            </w:pPr>
            <w:r>
              <w:t>Circular</w:t>
            </w:r>
            <w:r>
              <w:rPr>
                <w:spacing w:val="47"/>
              </w:rPr>
              <w:t xml:space="preserve"> </w:t>
            </w:r>
            <w:r>
              <w:t>Externa</w:t>
            </w:r>
            <w:r>
              <w:rPr>
                <w:spacing w:val="50"/>
              </w:rPr>
              <w:t xml:space="preserve"> </w:t>
            </w:r>
            <w:r>
              <w:t>No.</w:t>
            </w:r>
            <w:r>
              <w:rPr>
                <w:spacing w:val="48"/>
              </w:rPr>
              <w:t xml:space="preserve"> </w:t>
            </w:r>
            <w:r>
              <w:t>2</w:t>
            </w:r>
            <w:r>
              <w:rPr>
                <w:spacing w:val="50"/>
              </w:rPr>
              <w:t xml:space="preserve"> </w:t>
            </w:r>
            <w:r>
              <w:t>de</w:t>
            </w:r>
            <w:r>
              <w:rPr>
                <w:spacing w:val="50"/>
              </w:rPr>
              <w:t xml:space="preserve"> </w:t>
            </w:r>
            <w:r>
              <w:t>16</w:t>
            </w:r>
            <w:r>
              <w:rPr>
                <w:spacing w:val="47"/>
              </w:rPr>
              <w:t xml:space="preserve"> </w:t>
            </w:r>
            <w:r>
              <w:t>de</w:t>
            </w:r>
            <w:r>
              <w:rPr>
                <w:spacing w:val="46"/>
              </w:rPr>
              <w:t xml:space="preserve"> </w:t>
            </w:r>
            <w:r>
              <w:t>agosto</w:t>
            </w:r>
            <w:r>
              <w:rPr>
                <w:spacing w:val="50"/>
              </w:rPr>
              <w:t xml:space="preserve"> </w:t>
            </w:r>
            <w:r>
              <w:t>de</w:t>
            </w:r>
            <w:r>
              <w:rPr>
                <w:spacing w:val="47"/>
              </w:rPr>
              <w:t xml:space="preserve"> </w:t>
            </w:r>
            <w:r>
              <w:t>2013</w:t>
            </w:r>
            <w:r>
              <w:rPr>
                <w:spacing w:val="50"/>
              </w:rPr>
              <w:t xml:space="preserve"> </w:t>
            </w:r>
            <w:r>
              <w:t>de</w:t>
            </w:r>
            <w:r>
              <w:rPr>
                <w:spacing w:val="-58"/>
              </w:rPr>
              <w:t xml:space="preserve"> </w:t>
            </w:r>
            <w:r>
              <w:t>Colombia</w:t>
            </w:r>
            <w:r>
              <w:rPr>
                <w:spacing w:val="-1"/>
              </w:rPr>
              <w:t xml:space="preserve"> </w:t>
            </w:r>
            <w:r>
              <w:t>Compra Eficiente.</w:t>
            </w:r>
          </w:p>
        </w:tc>
      </w:tr>
      <w:tr w:rsidR="000E2A6F">
        <w:trPr>
          <w:trHeight w:val="1162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spacing w:before="9"/>
              <w:ind w:left="0"/>
              <w:jc w:val="both"/>
              <w:rPr>
                <w:rFonts w:ascii="Arial"/>
                <w:b/>
                <w:sz w:val="25"/>
              </w:rPr>
            </w:pPr>
          </w:p>
          <w:p w:rsidR="000E2A6F" w:rsidRDefault="00644479" w:rsidP="003049E4">
            <w:pPr>
              <w:pStyle w:val="TableParagraph"/>
              <w:spacing w:line="273" w:lineRule="auto"/>
              <w:ind w:left="71" w:right="58"/>
              <w:jc w:val="both"/>
            </w:pPr>
            <w:r>
              <w:t>Seguimiento</w:t>
            </w:r>
            <w:r>
              <w:rPr>
                <w:spacing w:val="-11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los</w:t>
            </w:r>
            <w:r>
              <w:rPr>
                <w:spacing w:val="-10"/>
              </w:rPr>
              <w:t xml:space="preserve"> </w:t>
            </w:r>
            <w:r>
              <w:t>contratos</w:t>
            </w:r>
            <w:r>
              <w:rPr>
                <w:spacing w:val="-6"/>
              </w:rPr>
              <w:t xml:space="preserve"> </w:t>
            </w:r>
            <w:r>
              <w:t>publicados</w:t>
            </w:r>
            <w:r>
              <w:rPr>
                <w:spacing w:val="-9"/>
              </w:rPr>
              <w:t xml:space="preserve"> </w:t>
            </w:r>
            <w:r>
              <w:t>en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59"/>
              </w:rPr>
              <w:t xml:space="preserve"> </w:t>
            </w:r>
            <w:r>
              <w:t>plataforma</w:t>
            </w:r>
            <w:r>
              <w:rPr>
                <w:spacing w:val="-1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SECOP.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4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SEMESTRAL</w:t>
            </w:r>
          </w:p>
          <w:p w:rsidR="000E2A6F" w:rsidRDefault="00644479" w:rsidP="003049E4">
            <w:pPr>
              <w:pStyle w:val="TableParagraph"/>
              <w:tabs>
                <w:tab w:val="left" w:pos="1101"/>
                <w:tab w:val="left" w:pos="2265"/>
                <w:tab w:val="left" w:pos="3180"/>
                <w:tab w:val="left" w:pos="4400"/>
                <w:tab w:val="left" w:pos="5351"/>
              </w:tabs>
              <w:spacing w:before="39"/>
              <w:jc w:val="both"/>
            </w:pPr>
            <w:r>
              <w:t>Ley</w:t>
            </w:r>
            <w:r>
              <w:tab/>
              <w:t>1150</w:t>
            </w:r>
            <w:r>
              <w:tab/>
              <w:t>de</w:t>
            </w:r>
            <w:r>
              <w:tab/>
              <w:t>2007,</w:t>
            </w:r>
            <w:r>
              <w:tab/>
              <w:t>Art</w:t>
            </w:r>
            <w:r>
              <w:tab/>
              <w:t>3.</w:t>
            </w:r>
          </w:p>
          <w:p w:rsidR="000E2A6F" w:rsidRDefault="00644479" w:rsidP="003049E4">
            <w:pPr>
              <w:pStyle w:val="TableParagraph"/>
              <w:spacing w:before="35"/>
              <w:jc w:val="both"/>
            </w:pPr>
            <w:r>
              <w:t>Decreto</w:t>
            </w:r>
            <w:r>
              <w:rPr>
                <w:spacing w:val="25"/>
              </w:rPr>
              <w:t xml:space="preserve"> </w:t>
            </w:r>
            <w:r>
              <w:t>1082</w:t>
            </w:r>
            <w:r>
              <w:rPr>
                <w:spacing w:val="25"/>
              </w:rPr>
              <w:t xml:space="preserve"> </w:t>
            </w:r>
            <w:r>
              <w:t>de</w:t>
            </w:r>
            <w:r>
              <w:rPr>
                <w:spacing w:val="26"/>
              </w:rPr>
              <w:t xml:space="preserve"> </w:t>
            </w:r>
            <w:r>
              <w:t>2015</w:t>
            </w:r>
            <w:r>
              <w:rPr>
                <w:spacing w:val="25"/>
              </w:rPr>
              <w:t xml:space="preserve"> </w:t>
            </w:r>
            <w:r>
              <w:t>Art.</w:t>
            </w:r>
            <w:r>
              <w:rPr>
                <w:spacing w:val="116"/>
              </w:rPr>
              <w:t xml:space="preserve"> </w:t>
            </w:r>
            <w:r>
              <w:t>2.2.1.1.1.7.1.</w:t>
            </w:r>
            <w:r>
              <w:rPr>
                <w:spacing w:val="26"/>
              </w:rPr>
              <w:t xml:space="preserve"> </w:t>
            </w:r>
            <w:r>
              <w:t>Decreto</w:t>
            </w:r>
            <w:r>
              <w:rPr>
                <w:spacing w:val="29"/>
              </w:rPr>
              <w:t xml:space="preserve"> </w:t>
            </w:r>
            <w:r>
              <w:t>Ley</w:t>
            </w:r>
          </w:p>
          <w:p w:rsidR="000E2A6F" w:rsidRDefault="00644479" w:rsidP="003049E4">
            <w:pPr>
              <w:pStyle w:val="TableParagraph"/>
              <w:spacing w:before="39"/>
              <w:jc w:val="both"/>
            </w:pPr>
            <w:r>
              <w:t>019</w:t>
            </w:r>
            <w:r>
              <w:rPr>
                <w:spacing w:val="-1"/>
              </w:rPr>
              <w:t xml:space="preserve"> </w:t>
            </w:r>
            <w:r>
              <w:t>de 2012,</w:t>
            </w:r>
            <w:r>
              <w:rPr>
                <w:spacing w:val="-4"/>
              </w:rPr>
              <w:t xml:space="preserve"> </w:t>
            </w:r>
            <w:r>
              <w:t>Art.</w:t>
            </w:r>
            <w:r>
              <w:rPr>
                <w:spacing w:val="-3"/>
              </w:rPr>
              <w:t xml:space="preserve"> </w:t>
            </w:r>
            <w:r>
              <w:t>223</w:t>
            </w:r>
          </w:p>
        </w:tc>
      </w:tr>
    </w:tbl>
    <w:p w:rsidR="00313D99" w:rsidRDefault="00313D99" w:rsidP="003049E4">
      <w:pPr>
        <w:jc w:val="both"/>
      </w:pPr>
    </w:p>
    <w:p w:rsidR="00313D99" w:rsidRPr="00313D99" w:rsidRDefault="00313D99" w:rsidP="00313D99"/>
    <w:p w:rsidR="00313D99" w:rsidRPr="00313D99" w:rsidRDefault="00313D99" w:rsidP="00313D99"/>
    <w:p w:rsidR="000E2A6F" w:rsidRPr="00313D99" w:rsidRDefault="00313D99" w:rsidP="00313D99">
      <w:pPr>
        <w:tabs>
          <w:tab w:val="left" w:pos="8580"/>
        </w:tabs>
        <w:sectPr w:rsidR="000E2A6F" w:rsidRPr="00313D99">
          <w:headerReference w:type="default" r:id="rId10"/>
          <w:footerReference w:type="default" r:id="rId11"/>
          <w:pgSz w:w="12240" w:h="15840"/>
          <w:pgMar w:top="1820" w:right="860" w:bottom="1360" w:left="1040" w:header="740" w:footer="1173" w:gutter="0"/>
          <w:pgNumType w:start="4"/>
          <w:cols w:space="720"/>
        </w:sectPr>
      </w:pPr>
      <w:r>
        <w:tab/>
      </w:r>
    </w:p>
    <w:p w:rsidR="000E2A6F" w:rsidRDefault="000E2A6F" w:rsidP="003049E4">
      <w:pPr>
        <w:pStyle w:val="Textoindependiente"/>
        <w:spacing w:before="10"/>
        <w:jc w:val="both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8"/>
        <w:gridCol w:w="5618"/>
      </w:tblGrid>
      <w:tr w:rsidR="000E2A6F">
        <w:trPr>
          <w:trHeight w:val="526"/>
        </w:trPr>
        <w:tc>
          <w:tcPr>
            <w:tcW w:w="4478" w:type="dxa"/>
            <w:shd w:val="clear" w:color="auto" w:fill="DBE4F0"/>
          </w:tcPr>
          <w:p w:rsidR="000E2A6F" w:rsidRDefault="00644479" w:rsidP="003049E4">
            <w:pPr>
              <w:pStyle w:val="TableParagraph"/>
              <w:spacing w:before="121"/>
              <w:ind w:left="71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NOMBRE</w:t>
            </w:r>
          </w:p>
        </w:tc>
        <w:tc>
          <w:tcPr>
            <w:tcW w:w="5618" w:type="dxa"/>
            <w:shd w:val="clear" w:color="auto" w:fill="DBE4F0"/>
          </w:tcPr>
          <w:p w:rsidR="000E2A6F" w:rsidRDefault="00644479" w:rsidP="003049E4">
            <w:pPr>
              <w:pStyle w:val="TableParagraph"/>
              <w:spacing w:before="121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PERIODICIDAD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/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NORMA</w:t>
            </w:r>
          </w:p>
        </w:tc>
      </w:tr>
      <w:tr w:rsidR="000E2A6F">
        <w:trPr>
          <w:trHeight w:val="1230"/>
        </w:trPr>
        <w:tc>
          <w:tcPr>
            <w:tcW w:w="4478" w:type="dxa"/>
          </w:tcPr>
          <w:p w:rsidR="000E2A6F" w:rsidRDefault="00644479" w:rsidP="003049E4">
            <w:pPr>
              <w:pStyle w:val="TableParagraph"/>
              <w:spacing w:before="180" w:line="278" w:lineRule="auto"/>
              <w:ind w:left="71" w:right="56"/>
              <w:jc w:val="both"/>
            </w:pPr>
            <w:r>
              <w:t>Seguimientos a la Gestión del Sistema de</w:t>
            </w:r>
            <w:r>
              <w:rPr>
                <w:spacing w:val="1"/>
              </w:rPr>
              <w:t xml:space="preserve"> </w:t>
            </w:r>
            <w:r>
              <w:t>Información y Gestión del Empleo Público -</w:t>
            </w:r>
            <w:r>
              <w:rPr>
                <w:spacing w:val="1"/>
              </w:rPr>
              <w:t xml:space="preserve"> </w:t>
            </w:r>
            <w:r>
              <w:t>SIGEP</w:t>
            </w:r>
          </w:p>
        </w:tc>
        <w:tc>
          <w:tcPr>
            <w:tcW w:w="5618" w:type="dxa"/>
          </w:tcPr>
          <w:p w:rsidR="000E2A6F" w:rsidRDefault="000E2A6F" w:rsidP="003049E4">
            <w:pPr>
              <w:pStyle w:val="TableParagraph"/>
              <w:spacing w:before="6"/>
              <w:ind w:left="0"/>
              <w:jc w:val="both"/>
              <w:rPr>
                <w:rFonts w:ascii="Arial"/>
                <w:b/>
                <w:sz w:val="28"/>
              </w:rPr>
            </w:pPr>
          </w:p>
          <w:p w:rsidR="000E2A6F" w:rsidRDefault="00644479" w:rsidP="003049E4">
            <w:pPr>
              <w:pStyle w:val="TableParagraph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SEMESTRAL</w:t>
            </w:r>
          </w:p>
          <w:p w:rsidR="000E2A6F" w:rsidRDefault="00644479" w:rsidP="003049E4">
            <w:pPr>
              <w:pStyle w:val="TableParagraph"/>
              <w:spacing w:before="36"/>
              <w:jc w:val="both"/>
            </w:pPr>
            <w:r>
              <w:t>Decreto</w:t>
            </w:r>
            <w:r>
              <w:rPr>
                <w:spacing w:val="-6"/>
              </w:rPr>
              <w:t xml:space="preserve"> </w:t>
            </w:r>
            <w:r>
              <w:t>1083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2015,</w:t>
            </w:r>
            <w:r>
              <w:rPr>
                <w:spacing w:val="-5"/>
              </w:rPr>
              <w:t xml:space="preserve"> </w:t>
            </w:r>
            <w:r>
              <w:t>Artículo</w:t>
            </w:r>
            <w:r>
              <w:rPr>
                <w:spacing w:val="-2"/>
              </w:rPr>
              <w:t xml:space="preserve"> </w:t>
            </w:r>
            <w:r>
              <w:t>2.2.17.1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2.2.17.12.</w:t>
            </w:r>
          </w:p>
        </w:tc>
      </w:tr>
      <w:tr w:rsidR="000E2A6F">
        <w:trPr>
          <w:trHeight w:val="1230"/>
        </w:trPr>
        <w:tc>
          <w:tcPr>
            <w:tcW w:w="4478" w:type="dxa"/>
          </w:tcPr>
          <w:p w:rsidR="000E2A6F" w:rsidRDefault="00644479" w:rsidP="003049E4">
            <w:pPr>
              <w:pStyle w:val="TableParagraph"/>
              <w:spacing w:before="180" w:line="276" w:lineRule="auto"/>
              <w:ind w:left="71" w:right="64"/>
              <w:jc w:val="both"/>
            </w:pPr>
            <w:r>
              <w:t>Evaluación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Gestión</w:t>
            </w:r>
            <w:r>
              <w:rPr>
                <w:spacing w:val="1"/>
              </w:rPr>
              <w:t xml:space="preserve"> </w:t>
            </w:r>
            <w:r>
              <w:t>por</w:t>
            </w:r>
            <w:r>
              <w:rPr>
                <w:spacing w:val="1"/>
              </w:rPr>
              <w:t xml:space="preserve"> </w:t>
            </w:r>
            <w:r>
              <w:t>Áreas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-59"/>
              </w:rPr>
              <w:t xml:space="preserve"> </w:t>
            </w:r>
            <w:r>
              <w:t>Dependencias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año</w:t>
            </w:r>
            <w:r>
              <w:rPr>
                <w:spacing w:val="1"/>
              </w:rPr>
              <w:t xml:space="preserve"> </w:t>
            </w:r>
            <w:r>
              <w:t>inmediatamente</w:t>
            </w:r>
            <w:r>
              <w:rPr>
                <w:spacing w:val="1"/>
              </w:rPr>
              <w:t xml:space="preserve"> </w:t>
            </w:r>
            <w:r>
              <w:t>anterior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180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ANUAL</w:t>
            </w:r>
          </w:p>
          <w:p w:rsidR="000E2A6F" w:rsidRDefault="00644479" w:rsidP="003049E4">
            <w:pPr>
              <w:pStyle w:val="TableParagraph"/>
              <w:spacing w:before="39" w:line="276" w:lineRule="auto"/>
              <w:jc w:val="both"/>
            </w:pPr>
            <w:r>
              <w:t>Acuerdo</w:t>
            </w:r>
            <w:r>
              <w:rPr>
                <w:spacing w:val="11"/>
              </w:rPr>
              <w:t xml:space="preserve"> </w:t>
            </w:r>
            <w:r>
              <w:t>6176</w:t>
            </w:r>
            <w:r>
              <w:rPr>
                <w:spacing w:val="11"/>
              </w:rPr>
              <w:t xml:space="preserve"> </w:t>
            </w:r>
            <w:r>
              <w:t>de</w:t>
            </w:r>
            <w:r>
              <w:rPr>
                <w:spacing w:val="11"/>
              </w:rPr>
              <w:t xml:space="preserve"> </w:t>
            </w:r>
            <w:r>
              <w:t>2018,</w:t>
            </w:r>
            <w:r>
              <w:rPr>
                <w:spacing w:val="8"/>
              </w:rPr>
              <w:t xml:space="preserve"> </w:t>
            </w:r>
            <w:r>
              <w:t>Comisión</w:t>
            </w:r>
            <w:r>
              <w:rPr>
                <w:spacing w:val="11"/>
              </w:rPr>
              <w:t xml:space="preserve"> </w:t>
            </w:r>
            <w:r>
              <w:t>Nacional</w:t>
            </w:r>
            <w:r>
              <w:rPr>
                <w:spacing w:val="8"/>
              </w:rPr>
              <w:t xml:space="preserve"> </w:t>
            </w:r>
            <w:r>
              <w:t>del</w:t>
            </w:r>
            <w:r>
              <w:rPr>
                <w:spacing w:val="8"/>
              </w:rPr>
              <w:t xml:space="preserve"> </w:t>
            </w:r>
            <w:r>
              <w:t>Servicio</w:t>
            </w:r>
            <w:r>
              <w:rPr>
                <w:spacing w:val="-58"/>
              </w:rPr>
              <w:t xml:space="preserve"> </w:t>
            </w:r>
            <w:r>
              <w:t>Civil.</w:t>
            </w:r>
          </w:p>
        </w:tc>
      </w:tr>
      <w:tr w:rsidR="000E2A6F">
        <w:trPr>
          <w:trHeight w:val="774"/>
        </w:trPr>
        <w:tc>
          <w:tcPr>
            <w:tcW w:w="4478" w:type="dxa"/>
          </w:tcPr>
          <w:p w:rsidR="000E2A6F" w:rsidRDefault="000E2A6F" w:rsidP="003049E4">
            <w:pPr>
              <w:pStyle w:val="TableParagraph"/>
              <w:spacing w:before="3"/>
              <w:ind w:left="0"/>
              <w:jc w:val="both"/>
              <w:rPr>
                <w:rFonts w:ascii="Arial"/>
                <w:b/>
                <w:sz w:val="21"/>
              </w:rPr>
            </w:pPr>
          </w:p>
          <w:p w:rsidR="000E2A6F" w:rsidRDefault="00644479" w:rsidP="003049E4">
            <w:pPr>
              <w:pStyle w:val="TableParagraph"/>
              <w:ind w:left="71"/>
              <w:jc w:val="both"/>
            </w:pPr>
            <w:r>
              <w:t>Arqueos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cajas</w:t>
            </w:r>
            <w:r>
              <w:rPr>
                <w:spacing w:val="-2"/>
              </w:rPr>
              <w:t xml:space="preserve"> </w:t>
            </w:r>
            <w:r>
              <w:t>menores</w:t>
            </w:r>
          </w:p>
        </w:tc>
        <w:tc>
          <w:tcPr>
            <w:tcW w:w="5618" w:type="dxa"/>
          </w:tcPr>
          <w:p w:rsidR="000E2A6F" w:rsidRDefault="00644479" w:rsidP="003049E4">
            <w:pPr>
              <w:pStyle w:val="TableParagraph"/>
              <w:spacing w:before="101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ARQUEOS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PERIÓDICOS</w:t>
            </w:r>
          </w:p>
          <w:p w:rsidR="000E2A6F" w:rsidRDefault="00644479" w:rsidP="003049E4">
            <w:pPr>
              <w:pStyle w:val="TableParagraph"/>
              <w:spacing w:before="35"/>
              <w:jc w:val="both"/>
            </w:pPr>
            <w:r>
              <w:t>Decreto</w:t>
            </w:r>
            <w:r>
              <w:rPr>
                <w:spacing w:val="-6"/>
              </w:rPr>
              <w:t xml:space="preserve"> </w:t>
            </w:r>
            <w:r>
              <w:t>1082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2015</w:t>
            </w:r>
            <w:r>
              <w:rPr>
                <w:spacing w:val="-2"/>
              </w:rPr>
              <w:t xml:space="preserve"> </w:t>
            </w:r>
            <w:r>
              <w:t>Art.</w:t>
            </w:r>
            <w:r>
              <w:rPr>
                <w:spacing w:val="54"/>
              </w:rPr>
              <w:t xml:space="preserve"> </w:t>
            </w:r>
            <w:r>
              <w:t>2.2.4.6.12.</w:t>
            </w:r>
          </w:p>
        </w:tc>
      </w:tr>
    </w:tbl>
    <w:p w:rsidR="000E2A6F" w:rsidRDefault="000E2A6F" w:rsidP="003049E4">
      <w:pPr>
        <w:pStyle w:val="Textoindependiente"/>
        <w:jc w:val="both"/>
        <w:rPr>
          <w:rFonts w:ascii="Arial"/>
          <w:b/>
          <w:sz w:val="15"/>
        </w:rPr>
      </w:pPr>
    </w:p>
    <w:p w:rsidR="000E2A6F" w:rsidRDefault="00644479" w:rsidP="003049E4">
      <w:pPr>
        <w:pStyle w:val="Textoindependiente"/>
        <w:spacing w:before="93"/>
        <w:ind w:left="120" w:right="117"/>
        <w:jc w:val="both"/>
      </w:pPr>
      <w:r>
        <w:rPr>
          <w:rFonts w:ascii="Arial" w:hAnsi="Arial"/>
          <w:b/>
        </w:rPr>
        <w:t xml:space="preserve">Nota: </w:t>
      </w:r>
      <w:r>
        <w:t>Los seguimientos de ley presentaran variación conforme a los aspectos modificatorios definidos</w:t>
      </w:r>
      <w:r>
        <w:rPr>
          <w:spacing w:val="1"/>
        </w:rPr>
        <w:t xml:space="preserve"> </w:t>
      </w:r>
      <w:r>
        <w:t>en la ley o los que se generen por la expedición de nuevas leyes, decretos, normas y lineamientos</w:t>
      </w:r>
      <w:r>
        <w:rPr>
          <w:spacing w:val="1"/>
        </w:rPr>
        <w:t xml:space="preserve"> </w:t>
      </w:r>
      <w:r>
        <w:t>expedidos por el gobierno, en los cual se requiera la evaluación y seguimiento a las Oficinas de Control</w:t>
      </w:r>
      <w:r>
        <w:rPr>
          <w:spacing w:val="-59"/>
        </w:rPr>
        <w:t xml:space="preserve"> </w:t>
      </w:r>
      <w:r>
        <w:t>Interno.</w:t>
      </w:r>
    </w:p>
    <w:p w:rsidR="000E2A6F" w:rsidRDefault="000E2A6F" w:rsidP="003049E4">
      <w:pPr>
        <w:pStyle w:val="Textoindependiente"/>
        <w:jc w:val="both"/>
        <w:rPr>
          <w:sz w:val="23"/>
        </w:rPr>
      </w:pPr>
    </w:p>
    <w:p w:rsidR="000E2A6F" w:rsidRDefault="00644479" w:rsidP="003049E4">
      <w:pPr>
        <w:pStyle w:val="Ttulo1"/>
        <w:numPr>
          <w:ilvl w:val="0"/>
          <w:numId w:val="6"/>
        </w:numPr>
        <w:tabs>
          <w:tab w:val="left" w:pos="841"/>
        </w:tabs>
        <w:ind w:hanging="361"/>
        <w:jc w:val="both"/>
      </w:pPr>
      <w:bookmarkStart w:id="3" w:name="_Toc91065836"/>
      <w:r>
        <w:t>AUDITORIA</w:t>
      </w:r>
      <w:r>
        <w:rPr>
          <w:spacing w:val="-15"/>
        </w:rPr>
        <w:t xml:space="preserve"> </w:t>
      </w:r>
      <w:r>
        <w:t>INTERNA</w:t>
      </w:r>
      <w:bookmarkEnd w:id="3"/>
    </w:p>
    <w:p w:rsidR="000E2A6F" w:rsidRDefault="000E2A6F" w:rsidP="003049E4">
      <w:pPr>
        <w:pStyle w:val="Textoindependiente"/>
        <w:spacing w:before="2"/>
        <w:jc w:val="both"/>
        <w:rPr>
          <w:rFonts w:ascii="Arial"/>
          <w:b/>
        </w:rPr>
      </w:pPr>
    </w:p>
    <w:p w:rsidR="000E2A6F" w:rsidRDefault="00644479" w:rsidP="003049E4">
      <w:pPr>
        <w:pStyle w:val="Textoindependiente"/>
        <w:ind w:left="120" w:right="116"/>
        <w:jc w:val="both"/>
      </w:pPr>
      <w:r>
        <w:t>El</w:t>
      </w:r>
      <w:r>
        <w:rPr>
          <w:spacing w:val="-8"/>
        </w:rPr>
        <w:t xml:space="preserve"> </w:t>
      </w:r>
      <w:r>
        <w:t>proceso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auditoría</w:t>
      </w:r>
      <w:r>
        <w:rPr>
          <w:spacing w:val="-6"/>
        </w:rPr>
        <w:t xml:space="preserve"> </w:t>
      </w:r>
      <w:r>
        <w:t>interna</w:t>
      </w:r>
      <w:r>
        <w:rPr>
          <w:spacing w:val="-9"/>
        </w:rPr>
        <w:t xml:space="preserve"> </w:t>
      </w:r>
      <w:r>
        <w:t>adelantado</w:t>
      </w:r>
      <w:r>
        <w:rPr>
          <w:spacing w:val="-7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oficinas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control</w:t>
      </w:r>
      <w:r>
        <w:rPr>
          <w:spacing w:val="-7"/>
        </w:rPr>
        <w:t xml:space="preserve"> </w:t>
      </w:r>
      <w:r>
        <w:t>interno,</w:t>
      </w:r>
      <w:r>
        <w:rPr>
          <w:spacing w:val="-9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quien</w:t>
      </w:r>
      <w:r>
        <w:rPr>
          <w:spacing w:val="-6"/>
        </w:rPr>
        <w:t xml:space="preserve"> </w:t>
      </w:r>
      <w:r>
        <w:t>haga</w:t>
      </w:r>
      <w:r>
        <w:rPr>
          <w:spacing w:val="-10"/>
        </w:rPr>
        <w:t xml:space="preserve"> </w:t>
      </w:r>
      <w:r>
        <w:t>sus</w:t>
      </w:r>
      <w:r>
        <w:rPr>
          <w:spacing w:val="-6"/>
        </w:rPr>
        <w:t xml:space="preserve"> </w:t>
      </w:r>
      <w:r>
        <w:t>veces</w:t>
      </w:r>
      <w:r>
        <w:rPr>
          <w:spacing w:val="-6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>las entidades del Estado, debe estar enfocado en: el desempeño de una actividad independiente y</w:t>
      </w:r>
      <w:r>
        <w:rPr>
          <w:spacing w:val="1"/>
        </w:rPr>
        <w:t xml:space="preserve"> </w:t>
      </w:r>
      <w:r>
        <w:t>objetiva de aseguramiento y consultoría, concebida para agregar valor y mejorar las operaciones de la</w:t>
      </w:r>
      <w:r>
        <w:rPr>
          <w:spacing w:val="1"/>
        </w:rPr>
        <w:t xml:space="preserve"> </w:t>
      </w:r>
      <w:r>
        <w:t>entidad. Ayuda a las organizaciones a cumplir sus objetivos aportando un enfoque sistemático y</w:t>
      </w:r>
      <w:r>
        <w:rPr>
          <w:spacing w:val="1"/>
        </w:rPr>
        <w:t xml:space="preserve"> </w:t>
      </w:r>
      <w:r>
        <w:t>disciplinado</w:t>
      </w:r>
      <w:r>
        <w:rPr>
          <w:spacing w:val="-6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evaluar</w:t>
      </w:r>
      <w:r>
        <w:rPr>
          <w:spacing w:val="-8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mejorar</w:t>
      </w:r>
      <w:r>
        <w:rPr>
          <w:spacing w:val="-8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eficacia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procesos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gestión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riesgos,</w:t>
      </w:r>
      <w:r>
        <w:rPr>
          <w:spacing w:val="-8"/>
        </w:rPr>
        <w:t xml:space="preserve"> </w:t>
      </w:r>
      <w:r>
        <w:t>control</w:t>
      </w:r>
      <w:r>
        <w:rPr>
          <w:spacing w:val="-7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gobierno.</w:t>
      </w:r>
      <w:r>
        <w:rPr>
          <w:spacing w:val="-59"/>
        </w:rPr>
        <w:t xml:space="preserve"> </w:t>
      </w:r>
      <w:r>
        <w:rPr>
          <w:spacing w:val="-1"/>
        </w:rPr>
        <w:t>(Instituto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Auditores</w:t>
      </w:r>
      <w:r>
        <w:rPr>
          <w:spacing w:val="-12"/>
        </w:rPr>
        <w:t xml:space="preserve"> </w:t>
      </w:r>
      <w:r>
        <w:t>Internos</w:t>
      </w:r>
      <w:r>
        <w:rPr>
          <w:spacing w:val="-12"/>
        </w:rPr>
        <w:t xml:space="preserve"> </w:t>
      </w:r>
      <w:r>
        <w:t>IIA</w:t>
      </w:r>
      <w:r>
        <w:rPr>
          <w:spacing w:val="-13"/>
        </w:rPr>
        <w:t xml:space="preserve"> </w:t>
      </w:r>
      <w:r>
        <w:t>GLOBAL.</w:t>
      </w:r>
      <w:r>
        <w:rPr>
          <w:spacing w:val="-15"/>
        </w:rPr>
        <w:t xml:space="preserve"> </w:t>
      </w:r>
      <w:r>
        <w:t>Marco</w:t>
      </w:r>
      <w:r>
        <w:rPr>
          <w:spacing w:val="-12"/>
        </w:rPr>
        <w:t xml:space="preserve"> </w:t>
      </w:r>
      <w:r>
        <w:t>internacional</w:t>
      </w:r>
      <w:r>
        <w:rPr>
          <w:spacing w:val="-15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práctica</w:t>
      </w:r>
      <w:r>
        <w:rPr>
          <w:spacing w:val="-12"/>
        </w:rPr>
        <w:t xml:space="preserve"> </w:t>
      </w:r>
      <w:r>
        <w:t>profesional</w:t>
      </w:r>
      <w:r>
        <w:rPr>
          <w:spacing w:val="-15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auditoría</w:t>
      </w:r>
      <w:r>
        <w:rPr>
          <w:spacing w:val="-58"/>
        </w:rPr>
        <w:t xml:space="preserve"> </w:t>
      </w:r>
      <w:r>
        <w:t>interna,</w:t>
      </w:r>
      <w:r>
        <w:rPr>
          <w:spacing w:val="-4"/>
        </w:rPr>
        <w:t xml:space="preserve"> </w:t>
      </w:r>
      <w:r>
        <w:t>2017,</w:t>
      </w:r>
      <w:r>
        <w:rPr>
          <w:spacing w:val="-3"/>
        </w:rPr>
        <w:t xml:space="preserve"> </w:t>
      </w:r>
      <w:r>
        <w:t>p.17).</w:t>
      </w:r>
    </w:p>
    <w:p w:rsidR="000E2A6F" w:rsidRDefault="000E2A6F" w:rsidP="003049E4">
      <w:pPr>
        <w:pStyle w:val="Textoindependiente"/>
        <w:jc w:val="both"/>
        <w:rPr>
          <w:sz w:val="24"/>
        </w:rPr>
      </w:pPr>
    </w:p>
    <w:p w:rsidR="000E2A6F" w:rsidRDefault="00644479" w:rsidP="003049E4">
      <w:pPr>
        <w:pStyle w:val="Ttulo1"/>
        <w:numPr>
          <w:ilvl w:val="1"/>
          <w:numId w:val="5"/>
        </w:numPr>
        <w:tabs>
          <w:tab w:val="left" w:pos="481"/>
        </w:tabs>
        <w:spacing w:before="165"/>
        <w:ind w:hanging="361"/>
        <w:jc w:val="both"/>
      </w:pPr>
      <w:bookmarkStart w:id="4" w:name="_Toc91065837"/>
      <w:r>
        <w:t>Aspectos</w:t>
      </w:r>
      <w:r>
        <w:rPr>
          <w:spacing w:val="-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tener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cuenta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elaboración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plan</w:t>
      </w:r>
      <w:r>
        <w:rPr>
          <w:spacing w:val="5"/>
        </w:rPr>
        <w:t xml:space="preserve"> </w:t>
      </w:r>
      <w:r>
        <w:t>anual</w:t>
      </w:r>
      <w:r>
        <w:rPr>
          <w:spacing w:val="-5"/>
        </w:rPr>
        <w:t xml:space="preserve"> </w:t>
      </w:r>
      <w:r>
        <w:t>auditorías</w:t>
      </w:r>
      <w:r>
        <w:rPr>
          <w:spacing w:val="-2"/>
        </w:rPr>
        <w:t xml:space="preserve"> </w:t>
      </w:r>
      <w:r>
        <w:t>basado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riesgos</w:t>
      </w:r>
      <w:bookmarkEnd w:id="4"/>
    </w:p>
    <w:p w:rsidR="000E2A6F" w:rsidRDefault="000E2A6F" w:rsidP="003049E4">
      <w:pPr>
        <w:pStyle w:val="Textoindependiente"/>
        <w:spacing w:before="2"/>
        <w:jc w:val="both"/>
        <w:rPr>
          <w:rFonts w:ascii="Arial"/>
          <w:b/>
          <w:sz w:val="30"/>
        </w:rPr>
      </w:pPr>
    </w:p>
    <w:p w:rsidR="000E2A6F" w:rsidRDefault="00644479" w:rsidP="003049E4">
      <w:pPr>
        <w:pStyle w:val="Textoindependiente"/>
        <w:spacing w:before="1"/>
        <w:ind w:left="120" w:right="113"/>
        <w:jc w:val="both"/>
      </w:pPr>
      <w:r>
        <w:t>La fase de planeación de auditorías basadas en riesgos inicia con la identificación de los aspectos</w:t>
      </w:r>
      <w:r>
        <w:rPr>
          <w:spacing w:val="1"/>
        </w:rPr>
        <w:t xml:space="preserve"> </w:t>
      </w:r>
      <w:r>
        <w:t>evaluables o unidades auditables, determinando los temas de mayor relevancia que guardan relación</w:t>
      </w:r>
      <w:r>
        <w:rPr>
          <w:spacing w:val="1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cumplimiento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misión</w:t>
      </w:r>
      <w:r>
        <w:rPr>
          <w:spacing w:val="-10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objetivos</w:t>
      </w:r>
      <w:r>
        <w:rPr>
          <w:spacing w:val="-7"/>
        </w:rPr>
        <w:t xml:space="preserve"> </w:t>
      </w:r>
      <w:r>
        <w:t>estratégicos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identificar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aspectos</w:t>
      </w:r>
      <w:r>
        <w:rPr>
          <w:spacing w:val="-11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presentan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alto</w:t>
      </w:r>
      <w:r>
        <w:rPr>
          <w:spacing w:val="-58"/>
        </w:rPr>
        <w:t xml:space="preserve"> </w:t>
      </w:r>
      <w:r>
        <w:t>nivel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riesgo o</w:t>
      </w:r>
      <w:r>
        <w:rPr>
          <w:spacing w:val="-5"/>
        </w:rPr>
        <w:t xml:space="preserve"> </w:t>
      </w:r>
      <w:r>
        <w:t>criticidad,</w:t>
      </w:r>
      <w:r>
        <w:rPr>
          <w:spacing w:val="-3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fin</w:t>
      </w:r>
      <w:r>
        <w:rPr>
          <w:spacing w:val="-1"/>
        </w:rPr>
        <w:t xml:space="preserve"> </w:t>
      </w:r>
      <w:r>
        <w:t>de determinar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universo</w:t>
      </w:r>
      <w:r>
        <w:rPr>
          <w:spacing w:val="-5"/>
        </w:rPr>
        <w:t xml:space="preserve"> </w:t>
      </w:r>
      <w:r>
        <w:t>de auditoría</w:t>
      </w:r>
      <w:r>
        <w:rPr>
          <w:spacing w:val="-1"/>
        </w:rPr>
        <w:t xml:space="preserve"> </w:t>
      </w:r>
      <w:r>
        <w:t>que tendrá</w:t>
      </w:r>
      <w:r>
        <w:rPr>
          <w:spacing w:val="-1"/>
        </w:rPr>
        <w:t xml:space="preserve"> </w:t>
      </w:r>
      <w:r>
        <w:t>prioridad.</w:t>
      </w:r>
    </w:p>
    <w:p w:rsidR="000E2A6F" w:rsidRDefault="000E2A6F" w:rsidP="003049E4">
      <w:pPr>
        <w:pStyle w:val="Textoindependiente"/>
        <w:spacing w:before="11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10"/>
        <w:jc w:val="both"/>
      </w:pPr>
      <w:r>
        <w:t>De acuerdo a lo anterior, la fase de planeación implica el conocimiento de la entidad, es decir, el nivel</w:t>
      </w:r>
      <w:r>
        <w:rPr>
          <w:spacing w:val="1"/>
        </w:rPr>
        <w:t xml:space="preserve"> </w:t>
      </w:r>
      <w:r>
        <w:t>de complejidad, tamaño, madurez del sistema de control interno, los sistemas de información con los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cuenta y su estructura</w:t>
      </w:r>
      <w:r>
        <w:rPr>
          <w:spacing w:val="-1"/>
        </w:rPr>
        <w:t xml:space="preserve"> </w:t>
      </w:r>
      <w:r>
        <w:t>organizacional.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Textoindependiente"/>
        <w:ind w:left="120" w:right="112"/>
        <w:jc w:val="both"/>
      </w:pPr>
      <w:r>
        <w:t>En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identificación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aspectos</w:t>
      </w:r>
      <w:r>
        <w:rPr>
          <w:spacing w:val="-8"/>
        </w:rPr>
        <w:t xml:space="preserve"> </w:t>
      </w:r>
      <w:r>
        <w:t>evaluables</w:t>
      </w:r>
      <w:r>
        <w:rPr>
          <w:spacing w:val="-2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identifican</w:t>
      </w:r>
      <w:r>
        <w:rPr>
          <w:spacing w:val="-7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aspectos</w:t>
      </w:r>
      <w:r>
        <w:rPr>
          <w:spacing w:val="-8"/>
        </w:rPr>
        <w:t xml:space="preserve"> </w:t>
      </w:r>
      <w:r>
        <w:t>susceptibles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evaluar,</w:t>
      </w:r>
      <w:r>
        <w:rPr>
          <w:spacing w:val="-11"/>
        </w:rPr>
        <w:t xml:space="preserve"> </w:t>
      </w:r>
      <w:r>
        <w:t>entre</w:t>
      </w:r>
      <w:r>
        <w:rPr>
          <w:spacing w:val="-58"/>
        </w:rPr>
        <w:t xml:space="preserve"> </w:t>
      </w:r>
      <w:r>
        <w:t>ellos, macroprocesos, procesos, procedimientos, sistemas de gestión bajo estándares internacionales</w:t>
      </w:r>
      <w:r>
        <w:rPr>
          <w:spacing w:val="1"/>
        </w:rPr>
        <w:t xml:space="preserve"> </w:t>
      </w:r>
      <w:r>
        <w:t>sistemas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información,</w:t>
      </w:r>
      <w:r>
        <w:rPr>
          <w:spacing w:val="1"/>
        </w:rPr>
        <w:t xml:space="preserve"> </w:t>
      </w:r>
      <w:r>
        <w:t>activos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información,</w:t>
      </w:r>
      <w:r>
        <w:rPr>
          <w:spacing w:val="1"/>
        </w:rPr>
        <w:t xml:space="preserve"> </w:t>
      </w:r>
      <w:r>
        <w:t>unidades</w:t>
      </w:r>
      <w:r>
        <w:rPr>
          <w:spacing w:val="1"/>
        </w:rPr>
        <w:t xml:space="preserve"> </w:t>
      </w:r>
      <w:r>
        <w:t>desconcentradas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lastRenderedPageBreak/>
        <w:t>descentralizadas</w:t>
      </w:r>
      <w:r>
        <w:rPr>
          <w:spacing w:val="-3"/>
        </w:rPr>
        <w:t xml:space="preserve"> </w:t>
      </w:r>
      <w:r>
        <w:t>(sucursales,</w:t>
      </w:r>
      <w:r>
        <w:rPr>
          <w:spacing w:val="-6"/>
        </w:rPr>
        <w:t xml:space="preserve"> </w:t>
      </w:r>
      <w:r>
        <w:t>regionales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zonales),</w:t>
      </w:r>
      <w:r>
        <w:rPr>
          <w:spacing w:val="-6"/>
        </w:rPr>
        <w:t xml:space="preserve"> </w:t>
      </w:r>
      <w:r>
        <w:t>áreas</w:t>
      </w:r>
      <w:r>
        <w:rPr>
          <w:spacing w:val="-3"/>
        </w:rPr>
        <w:t xml:space="preserve"> </w:t>
      </w:r>
      <w:r>
        <w:t>funcionales,</w:t>
      </w:r>
      <w:r>
        <w:rPr>
          <w:spacing w:val="-5"/>
        </w:rPr>
        <w:t xml:space="preserve"> </w:t>
      </w:r>
      <w:r>
        <w:t>proyectos,</w:t>
      </w:r>
      <w:r>
        <w:rPr>
          <w:spacing w:val="-10"/>
        </w:rPr>
        <w:t xml:space="preserve"> </w:t>
      </w:r>
      <w:r>
        <w:t>planes,</w:t>
      </w:r>
      <w:r>
        <w:rPr>
          <w:spacing w:val="-5"/>
        </w:rPr>
        <w:t xml:space="preserve"> </w:t>
      </w:r>
      <w:r>
        <w:t>programas</w:t>
      </w:r>
      <w:r>
        <w:rPr>
          <w:spacing w:val="-3"/>
        </w:rPr>
        <w:t xml:space="preserve"> </w:t>
      </w:r>
      <w:r>
        <w:t>y</w:t>
      </w:r>
      <w:r w:rsidR="003049E4">
        <w:t xml:space="preserve"> </w:t>
      </w:r>
      <w:r>
        <w:t>aspectos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planeación</w:t>
      </w:r>
      <w:r>
        <w:rPr>
          <w:spacing w:val="-3"/>
        </w:rPr>
        <w:t xml:space="preserve"> </w:t>
      </w:r>
      <w:r>
        <w:t>estratégica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gestión</w:t>
      </w:r>
      <w:r>
        <w:rPr>
          <w:spacing w:val="-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riesgos,</w:t>
      </w:r>
      <w:r>
        <w:rPr>
          <w:spacing w:val="-6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otros.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pStyle w:val="Textoindependiente"/>
        <w:ind w:left="120" w:right="113"/>
        <w:jc w:val="both"/>
      </w:pPr>
      <w:r>
        <w:t>Para la conformación y priorización del universo de auditoría basado en riesgos el DAFP propone una</w:t>
      </w:r>
      <w:r>
        <w:rPr>
          <w:spacing w:val="1"/>
        </w:rPr>
        <w:t xml:space="preserve"> </w:t>
      </w:r>
      <w:r>
        <w:t>serie de criterios de priorización entre los cuales menciona: nivel de riesgo inherente, última auditoría,</w:t>
      </w:r>
      <w:r>
        <w:rPr>
          <w:spacing w:val="1"/>
        </w:rPr>
        <w:t xml:space="preserve"> </w:t>
      </w:r>
      <w:r>
        <w:t>resultado de indicadores, resultado del cumplimiento del plan de mejoramiento de los entes de control</w:t>
      </w:r>
      <w:r>
        <w:rPr>
          <w:spacing w:val="1"/>
        </w:rPr>
        <w:t xml:space="preserve"> </w:t>
      </w:r>
      <w:r>
        <w:t>interno</w:t>
      </w:r>
      <w:r>
        <w:rPr>
          <w:spacing w:val="-10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externo,</w:t>
      </w:r>
      <w:r>
        <w:rPr>
          <w:spacing w:val="-13"/>
        </w:rPr>
        <w:t xml:space="preserve"> </w:t>
      </w:r>
      <w:r>
        <w:t>recurrencia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hallazgos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auditorías</w:t>
      </w:r>
      <w:r>
        <w:rPr>
          <w:spacing w:val="-9"/>
        </w:rPr>
        <w:t xml:space="preserve"> </w:t>
      </w:r>
      <w:r>
        <w:t>internas</w:t>
      </w:r>
      <w:r>
        <w:rPr>
          <w:spacing w:val="-10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externas,</w:t>
      </w:r>
      <w:r>
        <w:rPr>
          <w:spacing w:val="-13"/>
        </w:rPr>
        <w:t xml:space="preserve"> </w:t>
      </w:r>
      <w:r>
        <w:t>impacto</w:t>
      </w:r>
      <w:r>
        <w:rPr>
          <w:spacing w:val="-9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presupuesto,</w:t>
      </w:r>
      <w:r>
        <w:rPr>
          <w:spacing w:val="1"/>
        </w:rPr>
        <w:t xml:space="preserve"> </w:t>
      </w:r>
      <w:r>
        <w:t>impacto en los objetivos estratégicos, intereses del nivel directivo y la alta dirección. A estos aspectos</w:t>
      </w:r>
      <w:r>
        <w:rPr>
          <w:spacing w:val="1"/>
        </w:rPr>
        <w:t xml:space="preserve"> </w:t>
      </w:r>
      <w:r>
        <w:t>se les asigna un peso porcentual hasta que la suma de todos los porcentajes sea el 100%, al mismo</w:t>
      </w:r>
      <w:r>
        <w:rPr>
          <w:spacing w:val="1"/>
        </w:rPr>
        <w:t xml:space="preserve"> </w:t>
      </w:r>
      <w:r>
        <w:t>tiempo, se define la escala de calificación a emplear, por ejemplo: de 1 a 5, donde 1 es el de menor</w:t>
      </w:r>
      <w:r>
        <w:rPr>
          <w:spacing w:val="1"/>
        </w:rPr>
        <w:t xml:space="preserve"> </w:t>
      </w:r>
      <w:r>
        <w:t>criticidad</w:t>
      </w:r>
      <w:r>
        <w:rPr>
          <w:spacing w:val="-1"/>
        </w:rPr>
        <w:t xml:space="preserve"> </w:t>
      </w:r>
      <w:r>
        <w:t>y 5 el</w:t>
      </w:r>
      <w:r>
        <w:rPr>
          <w:spacing w:val="-2"/>
        </w:rPr>
        <w:t xml:space="preserve"> </w:t>
      </w:r>
      <w:r>
        <w:t>máximo</w:t>
      </w:r>
      <w:r>
        <w:rPr>
          <w:spacing w:val="-4"/>
        </w:rPr>
        <w:t xml:space="preserve"> </w:t>
      </w:r>
      <w:r>
        <w:t>nivel</w:t>
      </w:r>
      <w:r>
        <w:rPr>
          <w:spacing w:val="-2"/>
        </w:rPr>
        <w:t xml:space="preserve"> </w:t>
      </w:r>
      <w:r>
        <w:t>de criticidad.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Textoindependiente"/>
        <w:ind w:left="120" w:right="128"/>
        <w:jc w:val="both"/>
      </w:pPr>
      <w:r>
        <w:t>En cuanto a la determinación del ciclo de rotación de las auditorias el nivel de criticidad y el tamaño del</w:t>
      </w:r>
      <w:r>
        <w:rPr>
          <w:spacing w:val="-59"/>
        </w:rPr>
        <w:t xml:space="preserve"> </w:t>
      </w:r>
      <w:r>
        <w:t>universo</w:t>
      </w:r>
      <w:r>
        <w:rPr>
          <w:spacing w:val="-1"/>
        </w:rPr>
        <w:t xml:space="preserve"> </w:t>
      </w:r>
      <w:r>
        <w:t>de</w:t>
      </w:r>
    </w:p>
    <w:p w:rsidR="000E2A6F" w:rsidRDefault="00644479" w:rsidP="003049E4">
      <w:pPr>
        <w:pStyle w:val="Textoindependiente"/>
        <w:ind w:left="120" w:right="124"/>
        <w:jc w:val="both"/>
      </w:pPr>
      <w:r>
        <w:t>auditoría de la entidad, se debe establecer un ciclo de rotación de las auditorías que indique la</w:t>
      </w:r>
      <w:r>
        <w:rPr>
          <w:spacing w:val="1"/>
        </w:rPr>
        <w:t xml:space="preserve"> </w:t>
      </w:r>
      <w:r>
        <w:t>periodicidad con la que se van a auditar los aspectos evaluables de acuerdo con el nivel alcanzado y,</w:t>
      </w:r>
      <w:r>
        <w:rPr>
          <w:spacing w:val="1"/>
        </w:rPr>
        <w:t xml:space="preserve"> </w:t>
      </w:r>
      <w:r>
        <w:t>en consecuencia, determinar la cantidad de años o vigencias que se tardaría en evaluar el universo de</w:t>
      </w:r>
      <w:r>
        <w:rPr>
          <w:spacing w:val="1"/>
        </w:rPr>
        <w:t xml:space="preserve"> </w:t>
      </w:r>
      <w:r>
        <w:t>auditoría</w:t>
      </w:r>
      <w:r>
        <w:rPr>
          <w:spacing w:val="-1"/>
        </w:rPr>
        <w:t xml:space="preserve"> </w:t>
      </w:r>
      <w:r>
        <w:t>en su totalidad.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spacing w:before="1"/>
        <w:ind w:left="120" w:right="116"/>
        <w:jc w:val="both"/>
      </w:pPr>
      <w:r>
        <w:t>Resultado de los pasos anteriores, se realiza la formulación del Plan Anual de Auditorías basado en</w:t>
      </w:r>
      <w:r>
        <w:rPr>
          <w:spacing w:val="1"/>
        </w:rPr>
        <w:t xml:space="preserve"> </w:t>
      </w:r>
      <w:r>
        <w:t>riesgos, formulado por el equipo de trabajo de la Oficina de Control Interno, o quien haga sus veces en</w:t>
      </w:r>
      <w:r>
        <w:rPr>
          <w:spacing w:val="1"/>
        </w:rPr>
        <w:t xml:space="preserve"> </w:t>
      </w:r>
      <w:r>
        <w:t>la entidad, cuya finalidad es planificar y establecer los trabajos a cumplir anualmente para evaluar y</w:t>
      </w:r>
      <w:r>
        <w:rPr>
          <w:spacing w:val="1"/>
        </w:rPr>
        <w:t xml:space="preserve"> </w:t>
      </w:r>
      <w:r>
        <w:t>mejorar la eficacia de los procesos de gestión de riesgos y control, el cual debe ser presentado ante el</w:t>
      </w:r>
      <w:r>
        <w:rPr>
          <w:spacing w:val="1"/>
        </w:rPr>
        <w:t xml:space="preserve"> </w:t>
      </w:r>
      <w:r>
        <w:t>Comité</w:t>
      </w:r>
      <w:r>
        <w:rPr>
          <w:spacing w:val="1"/>
        </w:rPr>
        <w:t xml:space="preserve"> </w:t>
      </w:r>
      <w:r>
        <w:t>Institucional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Interno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además,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incluir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temas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obligaciones</w:t>
      </w:r>
      <w:r>
        <w:rPr>
          <w:spacing w:val="-1"/>
        </w:rPr>
        <w:t xml:space="preserve"> </w:t>
      </w:r>
      <w:r>
        <w:t>que le competen</w:t>
      </w:r>
      <w:r>
        <w:rPr>
          <w:spacing w:val="3"/>
        </w:rPr>
        <w:t xml:space="preserve"> </w:t>
      </w:r>
      <w:r>
        <w:t>a la Oficina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Interno.</w:t>
      </w:r>
    </w:p>
    <w:p w:rsidR="000E2A6F" w:rsidRDefault="00644479" w:rsidP="003049E4">
      <w:pPr>
        <w:pStyle w:val="Textoindependiente"/>
        <w:ind w:left="120" w:right="112"/>
        <w:jc w:val="both"/>
      </w:pPr>
      <w:r>
        <w:t>Lo anterior de conformidad a los lineamientos dados por el Departamento administrativo de la Función</w:t>
      </w:r>
      <w:r>
        <w:rPr>
          <w:spacing w:val="1"/>
        </w:rPr>
        <w:t xml:space="preserve"> </w:t>
      </w:r>
      <w:r>
        <w:t>Pública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guía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auditoría</w:t>
      </w:r>
      <w:r>
        <w:rPr>
          <w:spacing w:val="-2"/>
        </w:rPr>
        <w:t xml:space="preserve"> </w:t>
      </w:r>
      <w:r>
        <w:t>interna</w:t>
      </w:r>
      <w:r>
        <w:rPr>
          <w:spacing w:val="-2"/>
        </w:rPr>
        <w:t xml:space="preserve"> </w:t>
      </w:r>
      <w:r>
        <w:t>basada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riesgos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entidades</w:t>
      </w:r>
      <w:r>
        <w:rPr>
          <w:spacing w:val="-6"/>
        </w:rPr>
        <w:t xml:space="preserve"> </w:t>
      </w:r>
      <w:r>
        <w:t>públicas,</w:t>
      </w:r>
      <w:r>
        <w:rPr>
          <w:spacing w:val="-5"/>
        </w:rPr>
        <w:t xml:space="preserve"> </w:t>
      </w:r>
      <w:r>
        <w:t>desde</w:t>
      </w:r>
      <w:r>
        <w:rPr>
          <w:spacing w:val="-2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página</w:t>
      </w:r>
      <w:r>
        <w:rPr>
          <w:spacing w:val="-1"/>
        </w:rPr>
        <w:t xml:space="preserve"> </w:t>
      </w:r>
      <w:r>
        <w:t>29</w:t>
      </w:r>
      <w:r>
        <w:rPr>
          <w:spacing w:val="-2"/>
        </w:rPr>
        <w:t xml:space="preserve"> </w:t>
      </w:r>
      <w:r>
        <w:t>a</w:t>
      </w:r>
      <w:r>
        <w:rPr>
          <w:spacing w:val="-59"/>
        </w:rPr>
        <w:t xml:space="preserve"> </w:t>
      </w:r>
      <w:r>
        <w:t>la página 42.</w:t>
      </w:r>
    </w:p>
    <w:p w:rsidR="000E2A6F" w:rsidRDefault="000E2A6F" w:rsidP="003049E4">
      <w:pPr>
        <w:pStyle w:val="Textoindependiente"/>
        <w:jc w:val="both"/>
        <w:rPr>
          <w:sz w:val="24"/>
        </w:rPr>
      </w:pPr>
    </w:p>
    <w:p w:rsidR="000E2A6F" w:rsidRDefault="00644479" w:rsidP="003049E4">
      <w:pPr>
        <w:pStyle w:val="Ttulo1"/>
        <w:numPr>
          <w:ilvl w:val="1"/>
          <w:numId w:val="5"/>
        </w:numPr>
        <w:tabs>
          <w:tab w:val="left" w:pos="481"/>
        </w:tabs>
        <w:spacing w:before="164"/>
        <w:ind w:hanging="361"/>
        <w:jc w:val="both"/>
        <w:rPr>
          <w:rFonts w:ascii="Arial MT" w:hAnsi="Arial MT"/>
        </w:rPr>
      </w:pPr>
      <w:bookmarkStart w:id="5" w:name="_Toc91065838"/>
      <w:r>
        <w:t>Planeación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cada</w:t>
      </w:r>
      <w:r>
        <w:rPr>
          <w:spacing w:val="-4"/>
        </w:rPr>
        <w:t xml:space="preserve"> </w:t>
      </w:r>
      <w:r>
        <w:t>auditoría</w:t>
      </w:r>
      <w:r>
        <w:rPr>
          <w:spacing w:val="-3"/>
        </w:rPr>
        <w:t xml:space="preserve"> </w:t>
      </w:r>
      <w:r>
        <w:t>interna</w:t>
      </w:r>
      <w:r>
        <w:rPr>
          <w:spacing w:val="-4"/>
        </w:rPr>
        <w:t xml:space="preserve"> </w:t>
      </w:r>
      <w:r>
        <w:t>basada</w:t>
      </w:r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riesgos</w:t>
      </w:r>
      <w:bookmarkEnd w:id="5"/>
    </w:p>
    <w:p w:rsidR="000E2A6F" w:rsidRDefault="000E2A6F" w:rsidP="003049E4">
      <w:pPr>
        <w:pStyle w:val="Textoindependiente"/>
        <w:spacing w:before="2"/>
        <w:jc w:val="both"/>
        <w:rPr>
          <w:rFonts w:ascii="Arial"/>
          <w:b/>
          <w:sz w:val="30"/>
        </w:rPr>
      </w:pPr>
    </w:p>
    <w:p w:rsidR="000E2A6F" w:rsidRDefault="00644479" w:rsidP="003049E4">
      <w:pPr>
        <w:pStyle w:val="Textoindependiente"/>
        <w:ind w:left="120" w:right="119"/>
        <w:jc w:val="both"/>
      </w:pPr>
      <w:r>
        <w:t>Para la planeación de cada una de las auditorías programadas, las normas internacionales para el</w:t>
      </w:r>
      <w:r>
        <w:rPr>
          <w:spacing w:val="1"/>
        </w:rPr>
        <w:t xml:space="preserve"> </w:t>
      </w:r>
      <w:r>
        <w:t>ejercicio</w:t>
      </w:r>
      <w:r>
        <w:rPr>
          <w:spacing w:val="-4"/>
        </w:rPr>
        <w:t xml:space="preserve"> </w:t>
      </w:r>
      <w:r>
        <w:t>profesional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auditoría</w:t>
      </w:r>
      <w:r>
        <w:rPr>
          <w:spacing w:val="-3"/>
        </w:rPr>
        <w:t xml:space="preserve"> </w:t>
      </w:r>
      <w:r>
        <w:t>interna</w:t>
      </w:r>
      <w:r>
        <w:rPr>
          <w:spacing w:val="-4"/>
        </w:rPr>
        <w:t xml:space="preserve"> </w:t>
      </w:r>
      <w:r>
        <w:t>establecen</w:t>
      </w:r>
      <w:r>
        <w:rPr>
          <w:spacing w:val="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lineamientos</w:t>
      </w:r>
      <w:r>
        <w:rPr>
          <w:spacing w:val="-4"/>
        </w:rPr>
        <w:t xml:space="preserve"> </w:t>
      </w:r>
      <w:r>
        <w:t>técnicos</w:t>
      </w:r>
      <w:r>
        <w:rPr>
          <w:spacing w:val="-3"/>
        </w:rPr>
        <w:t xml:space="preserve"> </w:t>
      </w:r>
      <w:r>
        <w:t>necesarios:</w:t>
      </w:r>
    </w:p>
    <w:p w:rsidR="000E2A6F" w:rsidRDefault="000E2A6F" w:rsidP="003049E4">
      <w:pPr>
        <w:pStyle w:val="Textoindependiente"/>
        <w:spacing w:before="6"/>
        <w:jc w:val="both"/>
        <w:rPr>
          <w:sz w:val="33"/>
        </w:rPr>
      </w:pPr>
    </w:p>
    <w:p w:rsidR="000E2A6F" w:rsidRDefault="00644479" w:rsidP="003049E4">
      <w:pPr>
        <w:pStyle w:val="Ttulo1"/>
        <w:numPr>
          <w:ilvl w:val="2"/>
          <w:numId w:val="5"/>
        </w:numPr>
        <w:tabs>
          <w:tab w:val="left" w:pos="1093"/>
        </w:tabs>
        <w:ind w:hanging="613"/>
        <w:jc w:val="both"/>
      </w:pPr>
      <w:bookmarkStart w:id="6" w:name="_Toc91065839"/>
      <w:r>
        <w:t>Planificación</w:t>
      </w:r>
      <w:r>
        <w:rPr>
          <w:spacing w:val="-5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Trabajo</w:t>
      </w:r>
      <w:bookmarkEnd w:id="6"/>
    </w:p>
    <w:p w:rsidR="000E2A6F" w:rsidRDefault="000E2A6F" w:rsidP="003049E4">
      <w:pPr>
        <w:pStyle w:val="Textoindependiente"/>
        <w:spacing w:before="3"/>
        <w:jc w:val="both"/>
        <w:rPr>
          <w:rFonts w:ascii="Arial"/>
          <w:b/>
          <w:sz w:val="30"/>
        </w:rPr>
      </w:pPr>
    </w:p>
    <w:p w:rsidR="000E2A6F" w:rsidRDefault="00644479" w:rsidP="003049E4">
      <w:pPr>
        <w:pStyle w:val="Textoindependiente"/>
        <w:ind w:left="120" w:right="117"/>
        <w:jc w:val="both"/>
      </w:pPr>
      <w:r>
        <w:t>La planeación de cada auditoría interna deberá basarse en las estrategias y objetivos del aspecto</w:t>
      </w:r>
      <w:r>
        <w:rPr>
          <w:spacing w:val="1"/>
        </w:rPr>
        <w:t xml:space="preserve"> </w:t>
      </w:r>
      <w:r>
        <w:t>evaluable;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riesgos</w:t>
      </w:r>
      <w:r>
        <w:rPr>
          <w:spacing w:val="1"/>
        </w:rPr>
        <w:t xml:space="preserve"> </w:t>
      </w:r>
      <w:r>
        <w:t>significativos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aspecto</w:t>
      </w:r>
      <w:r>
        <w:rPr>
          <w:spacing w:val="1"/>
        </w:rPr>
        <w:t xml:space="preserve"> </w:t>
      </w:r>
      <w:r>
        <w:t>evaluable; la</w:t>
      </w:r>
      <w:r>
        <w:rPr>
          <w:spacing w:val="1"/>
        </w:rPr>
        <w:t xml:space="preserve"> </w:t>
      </w:r>
      <w:r>
        <w:t>adecuación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efectividad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lineamientos</w:t>
      </w:r>
      <w:r>
        <w:rPr>
          <w:spacing w:val="-3"/>
        </w:rPr>
        <w:t xml:space="preserve"> </w:t>
      </w:r>
      <w:r>
        <w:t>emitidos</w:t>
      </w:r>
      <w:r>
        <w:rPr>
          <w:spacing w:val="-3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línea</w:t>
      </w:r>
      <w:r>
        <w:rPr>
          <w:spacing w:val="-3"/>
        </w:rPr>
        <w:t xml:space="preserve"> </w:t>
      </w:r>
      <w:r>
        <w:t>estratégica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defensa,</w:t>
      </w:r>
      <w:r>
        <w:rPr>
          <w:spacing w:val="-6"/>
        </w:rPr>
        <w:t xml:space="preserve"> </w:t>
      </w:r>
      <w:r>
        <w:t>gestión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riesgos</w:t>
      </w:r>
      <w:r>
        <w:rPr>
          <w:spacing w:val="-7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control</w:t>
      </w:r>
      <w:r>
        <w:rPr>
          <w:spacing w:val="-58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r>
        <w:rPr>
          <w:spacing w:val="-1"/>
        </w:rPr>
        <w:t>aspecto</w:t>
      </w:r>
      <w:r>
        <w:rPr>
          <w:spacing w:val="-12"/>
        </w:rPr>
        <w:t xml:space="preserve"> </w:t>
      </w:r>
      <w:r>
        <w:rPr>
          <w:spacing w:val="-1"/>
        </w:rPr>
        <w:t>evaluable;</w:t>
      </w:r>
      <w:r>
        <w:rPr>
          <w:spacing w:val="-15"/>
        </w:rPr>
        <w:t xml:space="preserve"> </w:t>
      </w:r>
      <w:r>
        <w:rPr>
          <w:spacing w:val="-1"/>
        </w:rPr>
        <w:t>las</w:t>
      </w:r>
      <w:r>
        <w:rPr>
          <w:spacing w:val="-12"/>
        </w:rPr>
        <w:t xml:space="preserve"> </w:t>
      </w:r>
      <w:r>
        <w:rPr>
          <w:spacing w:val="-1"/>
        </w:rPr>
        <w:t>oportunidades</w:t>
      </w:r>
      <w:r>
        <w:rPr>
          <w:spacing w:val="-16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introducir</w:t>
      </w:r>
      <w:r>
        <w:rPr>
          <w:spacing w:val="-15"/>
        </w:rPr>
        <w:t xml:space="preserve"> </w:t>
      </w:r>
      <w:r>
        <w:t>mejoras</w:t>
      </w:r>
      <w:r>
        <w:rPr>
          <w:spacing w:val="-12"/>
        </w:rPr>
        <w:t xml:space="preserve"> </w:t>
      </w:r>
      <w:r>
        <w:t>significativas</w:t>
      </w:r>
      <w:r>
        <w:rPr>
          <w:spacing w:val="-12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lineamientos</w:t>
      </w:r>
      <w:r>
        <w:rPr>
          <w:spacing w:val="-12"/>
        </w:rPr>
        <w:t xml:space="preserve"> </w:t>
      </w:r>
      <w:r>
        <w:t>emitidos</w:t>
      </w:r>
      <w:r>
        <w:rPr>
          <w:spacing w:val="-59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la línea</w:t>
      </w:r>
      <w:r>
        <w:rPr>
          <w:spacing w:val="-1"/>
        </w:rPr>
        <w:t xml:space="preserve"> </w:t>
      </w:r>
      <w:r>
        <w:t>estratégica,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 gestión</w:t>
      </w:r>
      <w:r>
        <w:rPr>
          <w:spacing w:val="-1"/>
        </w:rPr>
        <w:t xml:space="preserve"> </w:t>
      </w:r>
      <w:r>
        <w:t>de riesgos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control</w:t>
      </w:r>
      <w:r>
        <w:rPr>
          <w:spacing w:val="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aspecto evaluable.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pStyle w:val="Textoindependiente"/>
        <w:ind w:left="120" w:right="118"/>
        <w:jc w:val="both"/>
      </w:pPr>
      <w:r>
        <w:t>El objetivo de la auditoría debe considerar los propósitos establecidos, lo que se busca lograr con la</w:t>
      </w:r>
      <w:r>
        <w:rPr>
          <w:spacing w:val="1"/>
        </w:rPr>
        <w:t xml:space="preserve"> </w:t>
      </w:r>
      <w:r>
        <w:t>auditoría,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relevante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diferentes</w:t>
      </w:r>
      <w:r>
        <w:rPr>
          <w:spacing w:val="1"/>
        </w:rPr>
        <w:t xml:space="preserve"> </w:t>
      </w:r>
      <w:r>
        <w:t>categorías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(estratégicos,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cumplimiento,</w:t>
      </w:r>
      <w:r>
        <w:rPr>
          <w:spacing w:val="1"/>
        </w:rPr>
        <w:t xml:space="preserve"> </w:t>
      </w:r>
      <w:r>
        <w:t>operativos).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importante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auditores</w:t>
      </w:r>
      <w:r>
        <w:rPr>
          <w:spacing w:val="1"/>
        </w:rPr>
        <w:t xml:space="preserve"> </w:t>
      </w:r>
      <w:r>
        <w:t>internos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lastRenderedPageBreak/>
        <w:t>objetivos</w:t>
      </w:r>
      <w:r>
        <w:rPr>
          <w:spacing w:val="9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tengan</w:t>
      </w:r>
      <w:r>
        <w:rPr>
          <w:spacing w:val="9"/>
        </w:rPr>
        <w:t xml:space="preserve"> </w:t>
      </w:r>
      <w:r>
        <w:t>un</w:t>
      </w:r>
      <w:r>
        <w:rPr>
          <w:spacing w:val="5"/>
        </w:rPr>
        <w:t xml:space="preserve"> </w:t>
      </w:r>
      <w:r>
        <w:t>propósito</w:t>
      </w:r>
      <w:r>
        <w:rPr>
          <w:spacing w:val="9"/>
        </w:rPr>
        <w:t xml:space="preserve"> </w:t>
      </w:r>
      <w:r>
        <w:t>claro,</w:t>
      </w:r>
      <w:r>
        <w:rPr>
          <w:spacing w:val="6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sean</w:t>
      </w:r>
      <w:r>
        <w:rPr>
          <w:spacing w:val="9"/>
        </w:rPr>
        <w:t xml:space="preserve"> </w:t>
      </w:r>
      <w:r>
        <w:t>concisos</w:t>
      </w:r>
      <w:r>
        <w:rPr>
          <w:spacing w:val="9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estén</w:t>
      </w:r>
      <w:r>
        <w:rPr>
          <w:spacing w:val="9"/>
        </w:rPr>
        <w:t xml:space="preserve"> </w:t>
      </w:r>
      <w:r>
        <w:t>vinculados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evaluación</w:t>
      </w:r>
      <w:r>
        <w:rPr>
          <w:spacing w:val="9"/>
        </w:rPr>
        <w:t xml:space="preserve"> </w:t>
      </w:r>
      <w:r w:rsidR="003049E4">
        <w:t xml:space="preserve">De </w:t>
      </w:r>
      <w:r>
        <w:t>riesgos.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pStyle w:val="Textoindependiente"/>
        <w:ind w:left="120" w:right="115"/>
        <w:jc w:val="both"/>
      </w:pPr>
      <w:r>
        <w:t>El alcance del trabajo establece el marco límite de auditoría. y los temas o actividades que son objeto</w:t>
      </w:r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esta</w:t>
      </w:r>
      <w:r>
        <w:rPr>
          <w:spacing w:val="-16"/>
        </w:rPr>
        <w:t xml:space="preserve"> </w:t>
      </w:r>
      <w:r>
        <w:rPr>
          <w:spacing w:val="-1"/>
        </w:rPr>
        <w:t>y</w:t>
      </w:r>
      <w:r>
        <w:rPr>
          <w:spacing w:val="-12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alcance</w:t>
      </w:r>
      <w:r>
        <w:rPr>
          <w:spacing w:val="-12"/>
        </w:rPr>
        <w:t xml:space="preserve"> </w:t>
      </w:r>
      <w:r>
        <w:rPr>
          <w:spacing w:val="-1"/>
        </w:rPr>
        <w:t>se</w:t>
      </w:r>
      <w:r>
        <w:rPr>
          <w:spacing w:val="-12"/>
        </w:rPr>
        <w:t xml:space="preserve"> </w:t>
      </w:r>
      <w:r>
        <w:rPr>
          <w:spacing w:val="-1"/>
        </w:rPr>
        <w:t>define</w:t>
      </w:r>
      <w:r>
        <w:rPr>
          <w:spacing w:val="-11"/>
        </w:rPr>
        <w:t xml:space="preserve"> </w:t>
      </w:r>
      <w:r>
        <w:rPr>
          <w:spacing w:val="-1"/>
        </w:rPr>
        <w:t>en</w:t>
      </w:r>
      <w:r>
        <w:rPr>
          <w:spacing w:val="-12"/>
        </w:rPr>
        <w:t xml:space="preserve"> </w:t>
      </w:r>
      <w:r>
        <w:rPr>
          <w:spacing w:val="-1"/>
        </w:rPr>
        <w:t>función</w:t>
      </w:r>
      <w:r>
        <w:rPr>
          <w:spacing w:val="-12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r>
        <w:rPr>
          <w:spacing w:val="-1"/>
        </w:rPr>
        <w:t>objetivo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auditoría,</w:t>
      </w:r>
      <w:r>
        <w:rPr>
          <w:spacing w:val="-14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r>
        <w:rPr>
          <w:spacing w:val="-1"/>
        </w:rPr>
        <w:t>riesgo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auditoría,</w:t>
      </w:r>
      <w:r>
        <w:rPr>
          <w:spacing w:val="-15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naturaleza</w:t>
      </w:r>
      <w:r>
        <w:rPr>
          <w:spacing w:val="-58"/>
        </w:rPr>
        <w:t xml:space="preserve"> </w:t>
      </w:r>
      <w:r>
        <w:t>y características del proceso. Se incluyen aspectos como: límites del área o proceso, el periodo de</w:t>
      </w:r>
      <w:r>
        <w:rPr>
          <w:spacing w:val="1"/>
        </w:rPr>
        <w:t xml:space="preserve"> </w:t>
      </w:r>
      <w:r>
        <w:t>tiempo en el que se debe realizar la auditoría, el periodo de tiempo que se va a evaluar o cubrir, los</w:t>
      </w:r>
      <w:r>
        <w:rPr>
          <w:spacing w:val="1"/>
        </w:rPr>
        <w:t xml:space="preserve"> </w:t>
      </w:r>
      <w:r>
        <w:t>lugares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trabajo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componentes</w:t>
      </w:r>
      <w:r>
        <w:rPr>
          <w:spacing w:val="-5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área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proceso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incluyen</w:t>
      </w:r>
      <w:r>
        <w:rPr>
          <w:spacing w:val="-1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alcance.</w:t>
      </w:r>
    </w:p>
    <w:p w:rsidR="000E2A6F" w:rsidRDefault="000E2A6F" w:rsidP="003049E4">
      <w:pPr>
        <w:pStyle w:val="Textoindependiente"/>
        <w:spacing w:before="10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14"/>
        <w:jc w:val="both"/>
      </w:pPr>
      <w:r>
        <w:t>En la asignación de recursos para el trabajo, se debe tener en cuenta que los auditores internos</w:t>
      </w:r>
      <w:r>
        <w:rPr>
          <w:spacing w:val="1"/>
        </w:rPr>
        <w:t xml:space="preserve"> </w:t>
      </w:r>
      <w:r>
        <w:t>asignados tengan el conocimiento, capacidades y experiencia necesaria, así como las competencias</w:t>
      </w:r>
      <w:r>
        <w:rPr>
          <w:spacing w:val="1"/>
        </w:rPr>
        <w:t xml:space="preserve"> </w:t>
      </w:r>
      <w:r>
        <w:t>adicionales</w:t>
      </w:r>
      <w:r>
        <w:rPr>
          <w:spacing w:val="-11"/>
        </w:rPr>
        <w:t xml:space="preserve"> </w:t>
      </w:r>
      <w:r>
        <w:t>necesarias</w:t>
      </w:r>
      <w:r>
        <w:rPr>
          <w:spacing w:val="-14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desarrollar</w:t>
      </w:r>
      <w:r>
        <w:rPr>
          <w:spacing w:val="-13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trabajo</w:t>
      </w:r>
      <w:r>
        <w:rPr>
          <w:spacing w:val="-10"/>
        </w:rPr>
        <w:t xml:space="preserve"> </w:t>
      </w:r>
      <w:r>
        <w:t>competente</w:t>
      </w:r>
      <w:r>
        <w:rPr>
          <w:spacing w:val="-10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cuidadoso;</w:t>
      </w:r>
      <w:r>
        <w:rPr>
          <w:spacing w:val="-13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igual</w:t>
      </w:r>
      <w:r>
        <w:rPr>
          <w:spacing w:val="-13"/>
        </w:rPr>
        <w:t xml:space="preserve"> </w:t>
      </w:r>
      <w:r>
        <w:t>forma,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tecnología</w:t>
      </w:r>
      <w:r>
        <w:rPr>
          <w:spacing w:val="-59"/>
        </w:rPr>
        <w:t xml:space="preserve"> </w:t>
      </w:r>
      <w:r>
        <w:t>disponible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le pueda</w:t>
      </w:r>
      <w:r>
        <w:rPr>
          <w:spacing w:val="-1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útil</w:t>
      </w:r>
      <w:r>
        <w:rPr>
          <w:spacing w:val="-3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necesaria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desarrollar</w:t>
      </w:r>
      <w:r>
        <w:rPr>
          <w:spacing w:val="-3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trabajo</w:t>
      </w:r>
      <w:r>
        <w:rPr>
          <w:spacing w:val="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calidad.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Textoindependiente"/>
        <w:ind w:left="120" w:right="114"/>
        <w:jc w:val="both"/>
      </w:pPr>
      <w:r>
        <w:t>Para definir el Programa de trabajo, previamente puede tener en cuenta aspectos como: el tamaño</w:t>
      </w:r>
      <w:r>
        <w:rPr>
          <w:spacing w:val="1"/>
        </w:rPr>
        <w:t xml:space="preserve"> </w:t>
      </w:r>
      <w:r>
        <w:t>apropiado de la muestra para realizar las pruebas y las metodologías que se utilizarán, los riesgos</w:t>
      </w:r>
      <w:r>
        <w:rPr>
          <w:spacing w:val="1"/>
        </w:rPr>
        <w:t xml:space="preserve"> </w:t>
      </w:r>
      <w:r>
        <w:t>registrados o la matriz de riesgos y la forma en que puede utilizarse en la elaboración del programa de</w:t>
      </w:r>
      <w:r>
        <w:rPr>
          <w:spacing w:val="1"/>
        </w:rPr>
        <w:t xml:space="preserve"> </w:t>
      </w:r>
      <w:r>
        <w:t>trabajo, el alcance del trabajo, cómo se cumplirán los objetivos del trabajo, si están disponibles los</w:t>
      </w:r>
      <w:r>
        <w:rPr>
          <w:spacing w:val="1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necesarios,</w:t>
      </w:r>
      <w:r>
        <w:rPr>
          <w:spacing w:val="-5"/>
        </w:rPr>
        <w:t xml:space="preserve"> </w:t>
      </w:r>
      <w:r>
        <w:t>opiniones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conclusiones</w:t>
      </w:r>
      <w:r>
        <w:rPr>
          <w:spacing w:val="-2"/>
        </w:rPr>
        <w:t xml:space="preserve"> </w:t>
      </w:r>
      <w:r>
        <w:t>emitidas</w:t>
      </w:r>
      <w:r>
        <w:rPr>
          <w:spacing w:val="-1"/>
        </w:rPr>
        <w:t xml:space="preserve"> </w:t>
      </w:r>
      <w:r>
        <w:t>durante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fase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planificación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trabajo.</w:t>
      </w:r>
    </w:p>
    <w:p w:rsidR="000E2A6F" w:rsidRDefault="00644479" w:rsidP="003049E4">
      <w:pPr>
        <w:pStyle w:val="Textoindependiente"/>
        <w:spacing w:before="3"/>
        <w:ind w:left="120" w:right="129"/>
        <w:jc w:val="both"/>
      </w:pPr>
      <w:r>
        <w:t>El programa de trabajo debe basarse en los objetivos y el alcance, en los riesgos del área o proceso</w:t>
      </w:r>
      <w:r>
        <w:rPr>
          <w:spacing w:val="1"/>
        </w:rPr>
        <w:t xml:space="preserve"> </w:t>
      </w:r>
      <w:r>
        <w:t>bajo revisión e incluye los planes de asignación de recursos (auditores) y describe las técnicas de</w:t>
      </w:r>
      <w:r>
        <w:rPr>
          <w:spacing w:val="1"/>
        </w:rPr>
        <w:t xml:space="preserve"> </w:t>
      </w:r>
      <w:r>
        <w:t>muestreo</w:t>
      </w:r>
      <w:r>
        <w:rPr>
          <w:spacing w:val="-1"/>
        </w:rPr>
        <w:t xml:space="preserve"> </w:t>
      </w:r>
      <w:r>
        <w:t>y/o demás</w:t>
      </w:r>
      <w:r>
        <w:rPr>
          <w:spacing w:val="-1"/>
        </w:rPr>
        <w:t xml:space="preserve"> </w:t>
      </w:r>
      <w:r>
        <w:t>técnicas y</w:t>
      </w:r>
      <w:r>
        <w:rPr>
          <w:spacing w:val="-1"/>
        </w:rPr>
        <w:t xml:space="preserve"> </w:t>
      </w:r>
      <w:r>
        <w:t>metodologías para</w:t>
      </w:r>
      <w:r>
        <w:rPr>
          <w:spacing w:val="-1"/>
        </w:rPr>
        <w:t xml:space="preserve"> </w:t>
      </w:r>
      <w:r>
        <w:t>realizar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trabajo.</w:t>
      </w:r>
    </w:p>
    <w:p w:rsidR="000E2A6F" w:rsidRDefault="00644479" w:rsidP="003049E4">
      <w:pPr>
        <w:pStyle w:val="Textoindependiente"/>
        <w:ind w:left="120" w:right="112"/>
        <w:jc w:val="both"/>
      </w:pPr>
      <w:r>
        <w:t>Es importante que los auditores internos decidan qué pruebas o procedimientos de auditoría son</w:t>
      </w:r>
      <w:r>
        <w:rPr>
          <w:spacing w:val="1"/>
        </w:rPr>
        <w:t xml:space="preserve"> </w:t>
      </w:r>
      <w:r>
        <w:rPr>
          <w:spacing w:val="-1"/>
        </w:rPr>
        <w:t>necesarios</w:t>
      </w:r>
      <w:r>
        <w:rPr>
          <w:spacing w:val="-12"/>
        </w:rPr>
        <w:t xml:space="preserve"> </w:t>
      </w:r>
      <w:r>
        <w:rPr>
          <w:spacing w:val="-1"/>
        </w:rPr>
        <w:t>para</w:t>
      </w:r>
      <w:r>
        <w:rPr>
          <w:spacing w:val="-12"/>
        </w:rPr>
        <w:t xml:space="preserve"> </w:t>
      </w:r>
      <w:r>
        <w:rPr>
          <w:spacing w:val="-1"/>
        </w:rPr>
        <w:t>evaluar</w:t>
      </w:r>
      <w:r>
        <w:rPr>
          <w:spacing w:val="-15"/>
        </w:rPr>
        <w:t xml:space="preserve"> </w:t>
      </w:r>
      <w:r>
        <w:rPr>
          <w:spacing w:val="-1"/>
        </w:rPr>
        <w:t>los</w:t>
      </w:r>
      <w:r>
        <w:rPr>
          <w:spacing w:val="-12"/>
        </w:rPr>
        <w:t xml:space="preserve"> </w:t>
      </w:r>
      <w:r>
        <w:rPr>
          <w:spacing w:val="-1"/>
        </w:rPr>
        <w:t>controles</w:t>
      </w:r>
      <w:r>
        <w:rPr>
          <w:spacing w:val="-12"/>
        </w:rPr>
        <w:t xml:space="preserve"> </w:t>
      </w:r>
      <w:r>
        <w:rPr>
          <w:spacing w:val="-1"/>
        </w:rPr>
        <w:t>que</w:t>
      </w:r>
      <w:r>
        <w:rPr>
          <w:spacing w:val="-16"/>
        </w:rPr>
        <w:t xml:space="preserve"> </w:t>
      </w:r>
      <w:r>
        <w:t>contrarrestan</w:t>
      </w:r>
      <w:r>
        <w:rPr>
          <w:spacing w:val="-12"/>
        </w:rPr>
        <w:t xml:space="preserve"> </w:t>
      </w:r>
      <w:r>
        <w:t>las</w:t>
      </w:r>
      <w:r>
        <w:rPr>
          <w:spacing w:val="-16"/>
        </w:rPr>
        <w:t xml:space="preserve"> </w:t>
      </w:r>
      <w:r>
        <w:t>causas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riesgos</w:t>
      </w:r>
      <w:r>
        <w:rPr>
          <w:spacing w:val="-12"/>
        </w:rPr>
        <w:t xml:space="preserve"> </w:t>
      </w:r>
      <w:r>
        <w:t>inherentes</w:t>
      </w:r>
      <w:r>
        <w:rPr>
          <w:spacing w:val="-12"/>
        </w:rPr>
        <w:t xml:space="preserve"> </w:t>
      </w:r>
      <w:r>
        <w:t>más</w:t>
      </w:r>
      <w:r>
        <w:rPr>
          <w:spacing w:val="-12"/>
        </w:rPr>
        <w:t xml:space="preserve"> </w:t>
      </w:r>
      <w:r>
        <w:t>críticos</w:t>
      </w:r>
      <w:r>
        <w:rPr>
          <w:spacing w:val="-59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área o</w:t>
      </w:r>
      <w:r>
        <w:rPr>
          <w:spacing w:val="-4"/>
        </w:rPr>
        <w:t xml:space="preserve"> </w:t>
      </w:r>
      <w:r>
        <w:t>proceso.</w:t>
      </w:r>
    </w:p>
    <w:p w:rsidR="000E2A6F" w:rsidRDefault="000E2A6F" w:rsidP="003049E4">
      <w:pPr>
        <w:pStyle w:val="Textoindependiente"/>
        <w:spacing w:before="9"/>
        <w:jc w:val="both"/>
        <w:rPr>
          <w:sz w:val="21"/>
        </w:rPr>
      </w:pPr>
    </w:p>
    <w:p w:rsidR="000E2A6F" w:rsidRDefault="00644479" w:rsidP="003049E4">
      <w:pPr>
        <w:pStyle w:val="Textoindependiente"/>
        <w:spacing w:line="242" w:lineRule="auto"/>
        <w:ind w:left="120" w:right="125"/>
        <w:jc w:val="both"/>
      </w:pPr>
      <w:r>
        <w:t>La fase de planificación normalmente se documenta en los papeles de trabajo y se referencia en el</w:t>
      </w:r>
      <w:r>
        <w:rPr>
          <w:spacing w:val="1"/>
        </w:rPr>
        <w:t xml:space="preserve"> </w:t>
      </w:r>
      <w:r>
        <w:t>programa.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trabajo puede incluir:</w:t>
      </w:r>
    </w:p>
    <w:p w:rsidR="000E2A6F" w:rsidRDefault="000E2A6F" w:rsidP="003049E4">
      <w:pPr>
        <w:pStyle w:val="Textoindependiente"/>
        <w:spacing w:before="8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/>
        <w:jc w:val="both"/>
      </w:pPr>
      <w:r>
        <w:t>Una</w:t>
      </w:r>
      <w:r>
        <w:rPr>
          <w:spacing w:val="22"/>
        </w:rPr>
        <w:t xml:space="preserve"> </w:t>
      </w:r>
      <w:r>
        <w:t>matriz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riesgos</w:t>
      </w:r>
      <w:r>
        <w:rPr>
          <w:spacing w:val="19"/>
        </w:rPr>
        <w:t xml:space="preserve"> </w:t>
      </w:r>
      <w:r>
        <w:t>y</w:t>
      </w:r>
      <w:r>
        <w:rPr>
          <w:spacing w:val="22"/>
        </w:rPr>
        <w:t xml:space="preserve"> </w:t>
      </w:r>
      <w:r>
        <w:t>controles</w:t>
      </w:r>
      <w:r>
        <w:rPr>
          <w:spacing w:val="23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vincule</w:t>
      </w:r>
      <w:r>
        <w:rPr>
          <w:spacing w:val="23"/>
        </w:rPr>
        <w:t xml:space="preserve"> </w:t>
      </w:r>
      <w:r>
        <w:t>riesgos</w:t>
      </w:r>
      <w:r>
        <w:rPr>
          <w:spacing w:val="22"/>
        </w:rPr>
        <w:t xml:space="preserve"> </w:t>
      </w:r>
      <w:r>
        <w:t>y</w:t>
      </w:r>
      <w:r>
        <w:rPr>
          <w:spacing w:val="19"/>
        </w:rPr>
        <w:t xml:space="preserve"> </w:t>
      </w:r>
      <w:r>
        <w:t>controles</w:t>
      </w:r>
      <w:r>
        <w:rPr>
          <w:spacing w:val="23"/>
        </w:rPr>
        <w:t xml:space="preserve"> </w:t>
      </w:r>
      <w:r>
        <w:t>con</w:t>
      </w:r>
      <w:r>
        <w:rPr>
          <w:spacing w:val="23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enfoque</w:t>
      </w:r>
      <w:r>
        <w:rPr>
          <w:spacing w:val="19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auditoría,</w:t>
      </w:r>
      <w:r>
        <w:rPr>
          <w:spacing w:val="20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resultados,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observaciones</w:t>
      </w:r>
      <w:r>
        <w:rPr>
          <w:spacing w:val="-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las conclusiones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pruebas que</w:t>
      </w:r>
      <w:r>
        <w:rPr>
          <w:spacing w:val="-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realicen.</w:t>
      </w:r>
    </w:p>
    <w:p w:rsidR="000E2A6F" w:rsidRDefault="00644479" w:rsidP="003049E4">
      <w:pPr>
        <w:pStyle w:val="Textoindependiente"/>
        <w:spacing w:before="2"/>
        <w:ind w:left="120" w:right="2374"/>
        <w:jc w:val="both"/>
      </w:pPr>
      <w:r>
        <w:t>Mapas de procesos, flujogramas y/o descripciones de los procesos de control.</w:t>
      </w:r>
      <w:r>
        <w:rPr>
          <w:spacing w:val="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resultados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evaluaciones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idoneidad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diseño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controles.</w:t>
      </w:r>
      <w:r>
        <w:rPr>
          <w:spacing w:val="-59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enfoque para</w:t>
      </w:r>
      <w:r>
        <w:rPr>
          <w:spacing w:val="-1"/>
        </w:rPr>
        <w:t xml:space="preserve"> </w:t>
      </w:r>
      <w:r>
        <w:t>probar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efectividad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controles</w:t>
      </w:r>
      <w:r>
        <w:rPr>
          <w:spacing w:val="-1"/>
        </w:rPr>
        <w:t xml:space="preserve"> </w:t>
      </w:r>
      <w:r>
        <w:t>clave.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ind w:left="120" w:right="113"/>
        <w:jc w:val="both"/>
        <w:rPr>
          <w:rFonts w:ascii="Arial" w:hAnsi="Arial"/>
          <w:i/>
        </w:rPr>
      </w:pPr>
      <w:r>
        <w:t>La evaluación de la idoneidad del diseño de los controles es una tarea que debe ser realizada como</w:t>
      </w:r>
      <w:r>
        <w:rPr>
          <w:spacing w:val="1"/>
        </w:rPr>
        <w:t xml:space="preserve"> </w:t>
      </w:r>
      <w:r>
        <w:t>parte de la planificación del trabajo, porque ayuda a los auditores internos a identificar claramente los</w:t>
      </w:r>
      <w:r>
        <w:rPr>
          <w:spacing w:val="1"/>
        </w:rPr>
        <w:t xml:space="preserve"> </w:t>
      </w:r>
      <w:r>
        <w:t>controles</w:t>
      </w:r>
      <w:r>
        <w:rPr>
          <w:spacing w:val="1"/>
        </w:rPr>
        <w:t xml:space="preserve"> </w:t>
      </w:r>
      <w:r>
        <w:t>clave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realizarán</w:t>
      </w:r>
      <w:r>
        <w:rPr>
          <w:spacing w:val="1"/>
        </w:rPr>
        <w:t xml:space="preserve"> </w:t>
      </w:r>
      <w:r>
        <w:t>posteriormente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eficacia.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INSTITUTO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AUDITORES INTERNOS (IIA) GLOBAL. Marco internacional para la práctica profesional de la auditoría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interna.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Actualizado a enero de 2017,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p.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205.</w:t>
      </w:r>
    </w:p>
    <w:p w:rsidR="000E2A6F" w:rsidRDefault="000E2A6F" w:rsidP="003049E4">
      <w:pPr>
        <w:pStyle w:val="Textoindependiente"/>
        <w:jc w:val="both"/>
        <w:rPr>
          <w:rFonts w:ascii="Arial"/>
          <w:i/>
          <w:sz w:val="24"/>
        </w:rPr>
      </w:pPr>
    </w:p>
    <w:p w:rsidR="000E2A6F" w:rsidRDefault="00644479" w:rsidP="003049E4">
      <w:pPr>
        <w:pStyle w:val="Ttulo1"/>
        <w:numPr>
          <w:ilvl w:val="1"/>
          <w:numId w:val="5"/>
        </w:numPr>
        <w:tabs>
          <w:tab w:val="left" w:pos="481"/>
        </w:tabs>
        <w:spacing w:before="164"/>
        <w:ind w:hanging="361"/>
        <w:jc w:val="both"/>
      </w:pPr>
      <w:bookmarkStart w:id="7" w:name="_Toc91065840"/>
      <w:r>
        <w:t>Ejecución</w:t>
      </w:r>
      <w:r>
        <w:rPr>
          <w:spacing w:val="-4"/>
        </w:rPr>
        <w:t xml:space="preserve"> </w:t>
      </w:r>
      <w:r>
        <w:t>(desempeño)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trabajo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auditoría</w:t>
      </w:r>
      <w:bookmarkEnd w:id="7"/>
    </w:p>
    <w:p w:rsidR="000E2A6F" w:rsidRDefault="000E2A6F" w:rsidP="003049E4">
      <w:pPr>
        <w:pStyle w:val="Textoindependiente"/>
        <w:spacing w:before="2"/>
        <w:jc w:val="both"/>
        <w:rPr>
          <w:rFonts w:ascii="Arial"/>
          <w:b/>
          <w:sz w:val="30"/>
        </w:rPr>
      </w:pPr>
    </w:p>
    <w:p w:rsidR="003049E4" w:rsidRDefault="00644479" w:rsidP="003049E4">
      <w:pPr>
        <w:pStyle w:val="Textoindependiente"/>
        <w:spacing w:line="242" w:lineRule="auto"/>
        <w:ind w:left="120" w:right="116"/>
        <w:jc w:val="both"/>
      </w:pPr>
      <w:r>
        <w:rPr>
          <w:spacing w:val="-1"/>
        </w:rPr>
        <w:t>En</w:t>
      </w:r>
      <w:r>
        <w:rPr>
          <w:spacing w:val="-13"/>
        </w:rPr>
        <w:t xml:space="preserve"> </w:t>
      </w:r>
      <w:r>
        <w:rPr>
          <w:spacing w:val="-1"/>
        </w:rPr>
        <w:t>esta</w:t>
      </w:r>
      <w:r>
        <w:rPr>
          <w:spacing w:val="-12"/>
        </w:rPr>
        <w:t xml:space="preserve"> </w:t>
      </w:r>
      <w:r>
        <w:rPr>
          <w:spacing w:val="-1"/>
        </w:rPr>
        <w:t>fase</w:t>
      </w:r>
      <w:r>
        <w:rPr>
          <w:spacing w:val="-10"/>
        </w:rPr>
        <w:t xml:space="preserve"> </w:t>
      </w:r>
      <w:r>
        <w:rPr>
          <w:spacing w:val="-1"/>
        </w:rPr>
        <w:t>se</w:t>
      </w:r>
      <w:r>
        <w:rPr>
          <w:spacing w:val="-13"/>
        </w:rPr>
        <w:t xml:space="preserve"> </w:t>
      </w:r>
      <w:r>
        <w:rPr>
          <w:spacing w:val="-1"/>
        </w:rPr>
        <w:t>ejecutan</w:t>
      </w:r>
      <w:r>
        <w:rPr>
          <w:spacing w:val="-12"/>
        </w:rPr>
        <w:t xml:space="preserve"> </w:t>
      </w:r>
      <w:r>
        <w:rPr>
          <w:spacing w:val="-1"/>
        </w:rPr>
        <w:t>las</w:t>
      </w:r>
      <w:r>
        <w:rPr>
          <w:spacing w:val="-12"/>
        </w:rPr>
        <w:t xml:space="preserve"> </w:t>
      </w:r>
      <w:r>
        <w:rPr>
          <w:spacing w:val="-1"/>
        </w:rPr>
        <w:t>actividades</w:t>
      </w:r>
      <w:r>
        <w:rPr>
          <w:spacing w:val="-12"/>
        </w:rPr>
        <w:t xml:space="preserve"> </w:t>
      </w:r>
      <w:r>
        <w:t>definidas</w:t>
      </w:r>
      <w:r>
        <w:rPr>
          <w:spacing w:val="-13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obtener</w:t>
      </w:r>
      <w:r>
        <w:rPr>
          <w:spacing w:val="-15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analizar</w:t>
      </w:r>
      <w:r>
        <w:rPr>
          <w:spacing w:val="-7"/>
        </w:rPr>
        <w:t xml:space="preserve"> </w:t>
      </w:r>
      <w:r>
        <w:t>toda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información</w:t>
      </w:r>
      <w:r>
        <w:rPr>
          <w:spacing w:val="-13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proceso</w:t>
      </w:r>
      <w:r>
        <w:rPr>
          <w:spacing w:val="-59"/>
        </w:rPr>
        <w:t xml:space="preserve"> </w:t>
      </w:r>
      <w:r>
        <w:t>que se audita, lo cual permite contar con evidencia suficiente, confiable, relevante y útil para emitir</w:t>
      </w:r>
      <w:r>
        <w:rPr>
          <w:spacing w:val="1"/>
        </w:rPr>
        <w:t xml:space="preserve"> </w:t>
      </w:r>
      <w:r>
        <w:t>conclusiones.</w:t>
      </w:r>
      <w:r>
        <w:rPr>
          <w:spacing w:val="-2"/>
        </w:rPr>
        <w:t xml:space="preserve"> </w:t>
      </w:r>
      <w:r>
        <w:t>Esta fase</w:t>
      </w:r>
      <w:r>
        <w:rPr>
          <w:spacing w:val="-1"/>
        </w:rPr>
        <w:t xml:space="preserve"> </w:t>
      </w:r>
      <w:r>
        <w:t>contempla las siguientes</w:t>
      </w:r>
      <w:r>
        <w:rPr>
          <w:spacing w:val="-1"/>
        </w:rPr>
        <w:t xml:space="preserve"> </w:t>
      </w:r>
      <w:r>
        <w:t>actividades:</w:t>
      </w:r>
    </w:p>
    <w:p w:rsidR="003049E4" w:rsidRPr="003049E4" w:rsidRDefault="003049E4" w:rsidP="003049E4">
      <w:pPr>
        <w:pStyle w:val="Textoindependiente"/>
        <w:spacing w:line="242" w:lineRule="auto"/>
        <w:ind w:left="120" w:right="116"/>
        <w:jc w:val="both"/>
      </w:pPr>
    </w:p>
    <w:p w:rsidR="000E2A6F" w:rsidRDefault="00644479" w:rsidP="003049E4">
      <w:pPr>
        <w:pStyle w:val="Ttulo1"/>
        <w:numPr>
          <w:ilvl w:val="2"/>
          <w:numId w:val="4"/>
        </w:numPr>
        <w:tabs>
          <w:tab w:val="left" w:pos="840"/>
          <w:tab w:val="left" w:pos="841"/>
        </w:tabs>
        <w:spacing w:before="157"/>
        <w:ind w:hanging="721"/>
        <w:jc w:val="both"/>
      </w:pPr>
      <w:bookmarkStart w:id="8" w:name="_Toc91065841"/>
      <w:r>
        <w:t>Reunión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inicio</w:t>
      </w:r>
      <w:bookmarkEnd w:id="8"/>
    </w:p>
    <w:p w:rsidR="000E2A6F" w:rsidRDefault="000E2A6F" w:rsidP="003049E4">
      <w:pPr>
        <w:pStyle w:val="Textoindependiente"/>
        <w:spacing w:before="2"/>
        <w:jc w:val="both"/>
        <w:rPr>
          <w:rFonts w:ascii="Arial"/>
          <w:b/>
        </w:rPr>
      </w:pPr>
    </w:p>
    <w:p w:rsidR="000E2A6F" w:rsidRDefault="00644479" w:rsidP="003049E4">
      <w:pPr>
        <w:pStyle w:val="Textoindependiente"/>
        <w:ind w:left="120" w:right="116"/>
        <w:jc w:val="both"/>
      </w:pPr>
      <w:r>
        <w:t>En esta etapa forma se lleva a cabo la reunión de apertura de la auditoría. El asesor de Control Interno</w:t>
      </w:r>
      <w:r>
        <w:rPr>
          <w:spacing w:val="1"/>
        </w:rPr>
        <w:t xml:space="preserve"> </w:t>
      </w:r>
      <w:r>
        <w:t>y el equipo de auditores se reúnen con el líder del proceso auditado para presentar al equipo auditor,</w:t>
      </w:r>
      <w:r>
        <w:rPr>
          <w:spacing w:val="1"/>
        </w:rPr>
        <w:t xml:space="preserve"> </w:t>
      </w:r>
      <w:r>
        <w:t>comunicar los principales objetivos, el alcance el criterio de la auditoría, fecha de ejecución, fecha de</w:t>
      </w:r>
      <w:r>
        <w:rPr>
          <w:spacing w:val="1"/>
        </w:rPr>
        <w:t xml:space="preserve"> </w:t>
      </w:r>
      <w:r>
        <w:t>cierre, posibilidad de realizar reuniones previas al informe definitivo. Identificar la(s) persona(s) que</w:t>
      </w:r>
      <w:r>
        <w:rPr>
          <w:spacing w:val="1"/>
        </w:rPr>
        <w:t xml:space="preserve"> </w:t>
      </w:r>
      <w:r>
        <w:t>entregaran</w:t>
      </w:r>
      <w:r>
        <w:rPr>
          <w:spacing w:val="-1"/>
        </w:rPr>
        <w:t xml:space="preserve"> </w:t>
      </w:r>
      <w:r>
        <w:t>la información,</w:t>
      </w:r>
      <w:r>
        <w:rPr>
          <w:spacing w:val="-4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y medios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solicitud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entrega.</w:t>
      </w:r>
    </w:p>
    <w:p w:rsidR="000E2A6F" w:rsidRDefault="000E2A6F" w:rsidP="003049E4">
      <w:pPr>
        <w:pStyle w:val="Textoindependiente"/>
        <w:spacing w:before="10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12"/>
        <w:jc w:val="both"/>
      </w:pPr>
      <w:r>
        <w:t>Se hace referencia al envió de la carta de representación y/o salvaguarda, como garantía en la que</w:t>
      </w:r>
      <w:r>
        <w:rPr>
          <w:spacing w:val="1"/>
        </w:rPr>
        <w:t xml:space="preserve"> </w:t>
      </w:r>
      <w:r>
        <w:t>durante el proceso el auditado se compromete a entregar la información requerida previamente en los</w:t>
      </w:r>
      <w:r>
        <w:rPr>
          <w:spacing w:val="1"/>
        </w:rPr>
        <w:t xml:space="preserve"> </w:t>
      </w:r>
      <w:r>
        <w:t>plazos señalados, con la calidad consistencia e integridad requeridas para que la Oficina de Control</w:t>
      </w:r>
      <w:r>
        <w:rPr>
          <w:spacing w:val="1"/>
        </w:rPr>
        <w:t xml:space="preserve"> </w:t>
      </w:r>
      <w:r>
        <w:t>Interno</w:t>
      </w:r>
      <w:r>
        <w:rPr>
          <w:spacing w:val="-1"/>
        </w:rPr>
        <w:t xml:space="preserve"> </w:t>
      </w:r>
      <w:r>
        <w:t>pueda</w:t>
      </w:r>
      <w:r>
        <w:rPr>
          <w:spacing w:val="-1"/>
        </w:rPr>
        <w:t xml:space="preserve"> </w:t>
      </w:r>
      <w:r>
        <w:t>evaluar</w:t>
      </w:r>
      <w:r>
        <w:rPr>
          <w:spacing w:val="-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tener</w:t>
      </w:r>
      <w:r>
        <w:rPr>
          <w:spacing w:val="-3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pronunciamiento</w:t>
      </w:r>
      <w:r>
        <w:rPr>
          <w:spacing w:val="4"/>
        </w:rPr>
        <w:t xml:space="preserve"> </w:t>
      </w:r>
      <w:r>
        <w:t>objetivo</w:t>
      </w:r>
      <w:r>
        <w:rPr>
          <w:spacing w:val="-5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la unidad</w:t>
      </w:r>
      <w:r>
        <w:rPr>
          <w:spacing w:val="-1"/>
        </w:rPr>
        <w:t xml:space="preserve"> </w:t>
      </w:r>
      <w:r>
        <w:t>auditable.</w:t>
      </w:r>
    </w:p>
    <w:p w:rsidR="000E2A6F" w:rsidRDefault="000E2A6F" w:rsidP="003049E4">
      <w:pPr>
        <w:pStyle w:val="Textoindependiente"/>
        <w:spacing w:before="9"/>
        <w:jc w:val="both"/>
        <w:rPr>
          <w:sz w:val="33"/>
        </w:rPr>
      </w:pPr>
    </w:p>
    <w:p w:rsidR="000E2A6F" w:rsidRDefault="00644479" w:rsidP="003049E4">
      <w:pPr>
        <w:pStyle w:val="Ttulo1"/>
        <w:numPr>
          <w:ilvl w:val="2"/>
          <w:numId w:val="4"/>
        </w:numPr>
        <w:tabs>
          <w:tab w:val="left" w:pos="673"/>
        </w:tabs>
        <w:ind w:left="672" w:hanging="553"/>
        <w:jc w:val="both"/>
      </w:pPr>
      <w:bookmarkStart w:id="9" w:name="_Toc91065842"/>
      <w:r>
        <w:t>Solicitud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Información</w:t>
      </w:r>
      <w:bookmarkEnd w:id="9"/>
    </w:p>
    <w:p w:rsidR="000E2A6F" w:rsidRDefault="000E2A6F" w:rsidP="003049E4">
      <w:pPr>
        <w:pStyle w:val="Textoindependiente"/>
        <w:spacing w:before="2"/>
        <w:jc w:val="both"/>
        <w:rPr>
          <w:rFonts w:ascii="Arial"/>
          <w:b/>
          <w:sz w:val="30"/>
        </w:rPr>
      </w:pPr>
    </w:p>
    <w:p w:rsidR="000E2A6F" w:rsidRDefault="00644479" w:rsidP="003049E4">
      <w:pPr>
        <w:pStyle w:val="Textoindependiente"/>
        <w:ind w:left="120" w:right="120"/>
        <w:jc w:val="both"/>
      </w:pPr>
      <w:r>
        <w:t>Los auditores internos deben identificar información suficiente, confiable, relevante y útil de manera tal</w:t>
      </w:r>
      <w:r>
        <w:rPr>
          <w:spacing w:val="1"/>
        </w:rPr>
        <w:t xml:space="preserve"> </w:t>
      </w:r>
      <w:r>
        <w:t>que les permita alcanzar los objetivos del trabajo. La actividad de auditoría interna emplea un enfoque</w:t>
      </w:r>
      <w:r>
        <w:rPr>
          <w:spacing w:val="1"/>
        </w:rPr>
        <w:t xml:space="preserve"> </w:t>
      </w:r>
      <w:r>
        <w:t>sistemático y disciplinado para evaluar y mejorar la eficacia de las políticas y directrices emitidas por la</w:t>
      </w:r>
      <w:r>
        <w:rPr>
          <w:spacing w:val="1"/>
        </w:rPr>
        <w:t xml:space="preserve"> </w:t>
      </w:r>
      <w:r>
        <w:t>línea estratégica, los procesos de gestión de riesgos y control. El enfoque sistemático y disciplinado</w:t>
      </w:r>
      <w:r>
        <w:rPr>
          <w:spacing w:val="1"/>
        </w:rPr>
        <w:t xml:space="preserve"> </w:t>
      </w:r>
      <w:r>
        <w:rPr>
          <w:spacing w:val="-1"/>
        </w:rPr>
        <w:t>requiere</w:t>
      </w:r>
      <w:r>
        <w:rPr>
          <w:spacing w:val="-12"/>
        </w:rPr>
        <w:t xml:space="preserve"> </w:t>
      </w:r>
      <w:r>
        <w:rPr>
          <w:spacing w:val="-1"/>
        </w:rPr>
        <w:t>que</w:t>
      </w:r>
      <w:r>
        <w:rPr>
          <w:spacing w:val="-12"/>
        </w:rPr>
        <w:t xml:space="preserve"> </w:t>
      </w:r>
      <w:r>
        <w:rPr>
          <w:spacing w:val="-1"/>
        </w:rPr>
        <w:t>los</w:t>
      </w:r>
      <w:r>
        <w:rPr>
          <w:spacing w:val="-10"/>
        </w:rPr>
        <w:t xml:space="preserve"> </w:t>
      </w:r>
      <w:r>
        <w:rPr>
          <w:spacing w:val="-1"/>
        </w:rPr>
        <w:t>auditores</w:t>
      </w:r>
      <w:r>
        <w:rPr>
          <w:spacing w:val="-12"/>
        </w:rPr>
        <w:t xml:space="preserve"> </w:t>
      </w:r>
      <w:r>
        <w:rPr>
          <w:spacing w:val="-1"/>
        </w:rPr>
        <w:t>internos</w:t>
      </w:r>
      <w:r>
        <w:rPr>
          <w:spacing w:val="-12"/>
        </w:rPr>
        <w:t xml:space="preserve"> </w:t>
      </w:r>
      <w:r>
        <w:t>identifiquen,</w:t>
      </w:r>
      <w:r>
        <w:rPr>
          <w:spacing w:val="-15"/>
        </w:rPr>
        <w:t xml:space="preserve"> </w:t>
      </w:r>
      <w:r>
        <w:t>analicen,</w:t>
      </w:r>
      <w:r>
        <w:rPr>
          <w:spacing w:val="-15"/>
        </w:rPr>
        <w:t xml:space="preserve"> </w:t>
      </w:r>
      <w:r>
        <w:t>evalúen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documenten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información</w:t>
      </w:r>
      <w:r>
        <w:rPr>
          <w:spacing w:val="-12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apoyarán los resultados</w:t>
      </w:r>
      <w:r>
        <w:rPr>
          <w:spacing w:val="-1"/>
        </w:rPr>
        <w:t xml:space="preserve"> </w:t>
      </w:r>
      <w:r>
        <w:t>de la auditoría</w:t>
      </w:r>
      <w:r>
        <w:rPr>
          <w:spacing w:val="-5"/>
        </w:rPr>
        <w:t xml:space="preserve"> </w:t>
      </w:r>
      <w:r>
        <w:t>y sus</w:t>
      </w:r>
      <w:r>
        <w:rPr>
          <w:spacing w:val="-4"/>
        </w:rPr>
        <w:t xml:space="preserve"> </w:t>
      </w:r>
      <w:r>
        <w:t>conclusiones.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pStyle w:val="Textoindependiente"/>
        <w:ind w:left="120" w:right="120"/>
        <w:jc w:val="both"/>
      </w:pPr>
      <w:r>
        <w:t>La solicitud de información se debe realizar teniendo en cuentas los objetivos y alcance de la auditoría</w:t>
      </w:r>
      <w:r>
        <w:rPr>
          <w:spacing w:val="1"/>
        </w:rPr>
        <w:t xml:space="preserve"> </w:t>
      </w:r>
      <w:r>
        <w:t>y las actividades contempladas en el plan de auditoría. Algunos de los documentos que pueden ser</w:t>
      </w:r>
      <w:r>
        <w:rPr>
          <w:spacing w:val="1"/>
        </w:rPr>
        <w:t xml:space="preserve"> </w:t>
      </w:r>
      <w:r>
        <w:t>solicitados: Procedimientos relacionados con el proceso sujeto de auditoría, Mapa de riesgos del</w:t>
      </w:r>
      <w:r>
        <w:rPr>
          <w:spacing w:val="1"/>
        </w:rPr>
        <w:t xml:space="preserve"> </w:t>
      </w:r>
      <w:r>
        <w:t>proceso,</w:t>
      </w:r>
      <w:r>
        <w:rPr>
          <w:spacing w:val="-4"/>
        </w:rPr>
        <w:t xml:space="preserve"> </w:t>
      </w:r>
      <w:r>
        <w:t>Plan de</w:t>
      </w:r>
      <w:r>
        <w:rPr>
          <w:spacing w:val="-1"/>
        </w:rPr>
        <w:t xml:space="preserve"> </w:t>
      </w:r>
      <w:r>
        <w:t>acción del</w:t>
      </w:r>
      <w:r>
        <w:rPr>
          <w:spacing w:val="-2"/>
        </w:rPr>
        <w:t xml:space="preserve"> </w:t>
      </w:r>
      <w:r>
        <w:t>proceso,</w:t>
      </w:r>
      <w:r>
        <w:rPr>
          <w:spacing w:val="-4"/>
        </w:rPr>
        <w:t xml:space="preserve"> </w:t>
      </w:r>
      <w:r>
        <w:t>Planes de</w:t>
      </w:r>
      <w:r>
        <w:rPr>
          <w:spacing w:val="-1"/>
        </w:rPr>
        <w:t xml:space="preserve"> </w:t>
      </w:r>
      <w:r>
        <w:t>mejoramiento</w:t>
      </w:r>
      <w:r>
        <w:rPr>
          <w:spacing w:val="-4"/>
        </w:rPr>
        <w:t xml:space="preserve"> </w:t>
      </w:r>
      <w:r>
        <w:t>entre otros.</w:t>
      </w:r>
    </w:p>
    <w:p w:rsidR="000E2A6F" w:rsidRDefault="000E2A6F" w:rsidP="003049E4">
      <w:pPr>
        <w:pStyle w:val="Textoindependiente"/>
        <w:spacing w:before="11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22"/>
        <w:jc w:val="both"/>
      </w:pPr>
      <w:r>
        <w:t>La fiabilidad de la información de auditoría depende del empleo de técnicas de auditoría apropiadas.</w:t>
      </w:r>
      <w:r>
        <w:rPr>
          <w:spacing w:val="1"/>
        </w:rPr>
        <w:t xml:space="preserve"> </w:t>
      </w:r>
      <w:r>
        <w:t>Algunas necesitan más tiempo o requieren más recursos que otras, pero puede que valga la pena</w:t>
      </w:r>
      <w:r>
        <w:rPr>
          <w:spacing w:val="1"/>
        </w:rPr>
        <w:t xml:space="preserve"> </w:t>
      </w:r>
      <w:r>
        <w:t>emplearlas si permiten un nivel más elevado de aseguramiento. En general, los procesos manuales de</w:t>
      </w:r>
      <w:r>
        <w:rPr>
          <w:spacing w:val="1"/>
        </w:rPr>
        <w:t xml:space="preserve"> </w:t>
      </w:r>
      <w:r>
        <w:t>auditoría</w:t>
      </w:r>
      <w:r>
        <w:rPr>
          <w:spacing w:val="-1"/>
        </w:rPr>
        <w:t xml:space="preserve"> </w:t>
      </w:r>
      <w:r>
        <w:t>incluyen:</w:t>
      </w:r>
    </w:p>
    <w:p w:rsidR="000E2A6F" w:rsidRDefault="000E2A6F" w:rsidP="003049E4">
      <w:pPr>
        <w:pStyle w:val="Textoindependiente"/>
        <w:spacing w:before="11"/>
        <w:jc w:val="both"/>
        <w:rPr>
          <w:sz w:val="21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3" w:lineRule="exact"/>
        <w:ind w:hanging="361"/>
        <w:jc w:val="both"/>
      </w:pPr>
      <w:r>
        <w:t>Inspeccionar</w:t>
      </w:r>
      <w:r>
        <w:rPr>
          <w:spacing w:val="-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evidencia</w:t>
      </w:r>
      <w:r>
        <w:rPr>
          <w:spacing w:val="-1"/>
        </w:rPr>
        <w:t xml:space="preserve"> </w:t>
      </w:r>
      <w:r>
        <w:t>física,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ejemplo,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propiedad</w:t>
      </w:r>
      <w:r>
        <w:rPr>
          <w:spacing w:val="-1"/>
        </w:rPr>
        <w:t xml:space="preserve"> </w:t>
      </w:r>
      <w:r>
        <w:t>física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área</w:t>
      </w:r>
      <w:r>
        <w:rPr>
          <w:spacing w:val="-1"/>
        </w:rPr>
        <w:t xml:space="preserve"> </w:t>
      </w:r>
      <w:r>
        <w:t>revisada.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3" w:lineRule="exact"/>
        <w:ind w:hanging="361"/>
        <w:jc w:val="both"/>
      </w:pPr>
      <w:r>
        <w:t>Examinar</w:t>
      </w:r>
      <w:r>
        <w:rPr>
          <w:spacing w:val="-6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documentación</w:t>
      </w:r>
      <w:r>
        <w:rPr>
          <w:spacing w:val="-3"/>
        </w:rPr>
        <w:t xml:space="preserve"> </w:t>
      </w:r>
      <w:r>
        <w:t>tanto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proceso</w:t>
      </w:r>
      <w:r>
        <w:rPr>
          <w:spacing w:val="-3"/>
        </w:rPr>
        <w:t xml:space="preserve"> </w:t>
      </w:r>
      <w:r>
        <w:t>evaluado</w:t>
      </w:r>
      <w:r>
        <w:rPr>
          <w:spacing w:val="-7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fuentes</w:t>
      </w:r>
      <w:r>
        <w:rPr>
          <w:spacing w:val="-3"/>
        </w:rPr>
        <w:t xml:space="preserve"> </w:t>
      </w:r>
      <w:r>
        <w:t>externas.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ind w:right="125"/>
        <w:jc w:val="both"/>
      </w:pPr>
      <w:r>
        <w:t>Recopilar</w:t>
      </w:r>
      <w:r>
        <w:rPr>
          <w:spacing w:val="-15"/>
        </w:rPr>
        <w:t xml:space="preserve"> </w:t>
      </w:r>
      <w:r>
        <w:t>evidencia</w:t>
      </w:r>
      <w:r>
        <w:rPr>
          <w:spacing w:val="-11"/>
        </w:rPr>
        <w:t xml:space="preserve"> </w:t>
      </w:r>
      <w:r>
        <w:t>testimonial</w:t>
      </w:r>
      <w:r>
        <w:rPr>
          <w:spacing w:val="-15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través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entrevistas,</w:t>
      </w:r>
      <w:r>
        <w:rPr>
          <w:spacing w:val="-15"/>
        </w:rPr>
        <w:t xml:space="preserve"> </w:t>
      </w:r>
      <w:r>
        <w:t>encuestas</w:t>
      </w:r>
      <w:r>
        <w:rPr>
          <w:spacing w:val="-11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autoevaluaciones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riesgos</w:t>
      </w:r>
      <w:r>
        <w:rPr>
          <w:spacing w:val="-58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controles.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1" w:lineRule="exact"/>
        <w:ind w:hanging="361"/>
        <w:jc w:val="both"/>
      </w:pPr>
      <w:r>
        <w:t>Realizar</w:t>
      </w:r>
      <w:r>
        <w:rPr>
          <w:spacing w:val="-6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prueba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recorrido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observar</w:t>
      </w:r>
      <w:r>
        <w:rPr>
          <w:spacing w:val="-5"/>
        </w:rPr>
        <w:t xml:space="preserve"> </w:t>
      </w:r>
      <w:r>
        <w:t>un</w:t>
      </w:r>
      <w:r>
        <w:rPr>
          <w:spacing w:val="3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acción.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before="3"/>
        <w:ind w:hanging="361"/>
        <w:jc w:val="both"/>
      </w:pPr>
      <w:r>
        <w:t>Examinar</w:t>
      </w:r>
      <w:r>
        <w:rPr>
          <w:spacing w:val="-6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datos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son</w:t>
      </w:r>
      <w:r>
        <w:rPr>
          <w:spacing w:val="-7"/>
        </w:rPr>
        <w:t xml:space="preserve"> </w:t>
      </w:r>
      <w:r>
        <w:t>continuamente</w:t>
      </w:r>
      <w:r>
        <w:rPr>
          <w:spacing w:val="-2"/>
        </w:rPr>
        <w:t xml:space="preserve"> </w:t>
      </w:r>
      <w:r>
        <w:t>monitoreados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tecnología.</w:t>
      </w:r>
    </w:p>
    <w:p w:rsidR="000E2A6F" w:rsidRDefault="000E2A6F" w:rsidP="003049E4">
      <w:pPr>
        <w:pStyle w:val="Textoindependiente"/>
        <w:spacing w:before="9"/>
        <w:jc w:val="both"/>
        <w:rPr>
          <w:sz w:val="21"/>
        </w:rPr>
      </w:pPr>
    </w:p>
    <w:p w:rsidR="003049E4" w:rsidRDefault="00644479" w:rsidP="003049E4">
      <w:pPr>
        <w:pStyle w:val="Textoindependiente"/>
        <w:ind w:left="120" w:right="118"/>
        <w:jc w:val="both"/>
      </w:pPr>
      <w:r>
        <w:rPr>
          <w:spacing w:val="-1"/>
        </w:rPr>
        <w:t>La</w:t>
      </w:r>
      <w:r>
        <w:rPr>
          <w:spacing w:val="-16"/>
        </w:rPr>
        <w:t xml:space="preserve"> </w:t>
      </w:r>
      <w:r>
        <w:rPr>
          <w:spacing w:val="-1"/>
        </w:rPr>
        <w:t>suficiencia</w:t>
      </w:r>
      <w:r>
        <w:rPr>
          <w:spacing w:val="-16"/>
        </w:rPr>
        <w:t xml:space="preserve"> </w:t>
      </w:r>
      <w:r>
        <w:rPr>
          <w:spacing w:val="-1"/>
        </w:rPr>
        <w:t>y</w:t>
      </w:r>
      <w:r>
        <w:rPr>
          <w:spacing w:val="-16"/>
        </w:rPr>
        <w:t xml:space="preserve"> </w:t>
      </w:r>
      <w:r>
        <w:rPr>
          <w:spacing w:val="-1"/>
        </w:rPr>
        <w:t>fiabilidad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6"/>
        </w:rPr>
        <w:t xml:space="preserve"> </w:t>
      </w:r>
      <w:r>
        <w:rPr>
          <w:spacing w:val="-1"/>
        </w:rPr>
        <w:t>información</w:t>
      </w:r>
      <w:r>
        <w:rPr>
          <w:spacing w:val="-20"/>
        </w:rPr>
        <w:t xml:space="preserve"> </w:t>
      </w:r>
      <w:r>
        <w:t>aumenta</w:t>
      </w:r>
      <w:r>
        <w:rPr>
          <w:spacing w:val="-16"/>
        </w:rPr>
        <w:t xml:space="preserve"> </w:t>
      </w:r>
      <w:r>
        <w:t>cuando</w:t>
      </w:r>
      <w:r>
        <w:rPr>
          <w:spacing w:val="-16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información</w:t>
      </w:r>
      <w:r>
        <w:rPr>
          <w:spacing w:val="-16"/>
        </w:rPr>
        <w:t xml:space="preserve"> </w:t>
      </w:r>
      <w:r>
        <w:t>está</w:t>
      </w:r>
      <w:r>
        <w:rPr>
          <w:spacing w:val="-16"/>
        </w:rPr>
        <w:t xml:space="preserve"> </w:t>
      </w:r>
      <w:r>
        <w:t>actualizada,</w:t>
      </w:r>
      <w:r>
        <w:rPr>
          <w:spacing w:val="-19"/>
        </w:rPr>
        <w:t xml:space="preserve"> </w:t>
      </w:r>
      <w:r>
        <w:t>comprobada</w:t>
      </w:r>
      <w:r>
        <w:rPr>
          <w:spacing w:val="-58"/>
        </w:rPr>
        <w:t xml:space="preserve"> </w:t>
      </w:r>
      <w:r>
        <w:t>y obtenida directamente por un auditor interno (por ejemplo, observando un proceso o revisando</w:t>
      </w:r>
      <w:r>
        <w:rPr>
          <w:spacing w:val="1"/>
        </w:rPr>
        <w:t xml:space="preserve"> </w:t>
      </w:r>
      <w:r>
        <w:rPr>
          <w:spacing w:val="-1"/>
        </w:rPr>
        <w:t>documentación)</w:t>
      </w:r>
      <w:r>
        <w:rPr>
          <w:spacing w:val="-15"/>
        </w:rPr>
        <w:t xml:space="preserve"> </w:t>
      </w:r>
      <w:r>
        <w:rPr>
          <w:spacing w:val="-1"/>
        </w:rPr>
        <w:t>o</w:t>
      </w:r>
      <w:r>
        <w:rPr>
          <w:spacing w:val="-12"/>
        </w:rPr>
        <w:t xml:space="preserve"> </w:t>
      </w:r>
      <w:r>
        <w:rPr>
          <w:spacing w:val="-1"/>
        </w:rPr>
        <w:t>suministrada</w:t>
      </w:r>
      <w:r>
        <w:rPr>
          <w:spacing w:val="-11"/>
        </w:rPr>
        <w:t xml:space="preserve"> </w:t>
      </w:r>
      <w:r>
        <w:rPr>
          <w:spacing w:val="-1"/>
        </w:rPr>
        <w:t>por</w:t>
      </w:r>
      <w:r>
        <w:rPr>
          <w:spacing w:val="-15"/>
        </w:rPr>
        <w:t xml:space="preserve"> </w:t>
      </w:r>
      <w:r>
        <w:rPr>
          <w:spacing w:val="-1"/>
        </w:rPr>
        <w:t>un</w:t>
      </w:r>
      <w:r>
        <w:rPr>
          <w:spacing w:val="-12"/>
        </w:rPr>
        <w:t xml:space="preserve"> </w:t>
      </w:r>
      <w:r>
        <w:rPr>
          <w:spacing w:val="-1"/>
        </w:rPr>
        <w:t>externo</w:t>
      </w:r>
      <w:r>
        <w:rPr>
          <w:spacing w:val="-11"/>
        </w:rPr>
        <w:t xml:space="preserve"> </w:t>
      </w:r>
      <w:r>
        <w:rPr>
          <w:spacing w:val="-1"/>
        </w:rPr>
        <w:t>independiente</w:t>
      </w:r>
      <w:r>
        <w:rPr>
          <w:spacing w:val="-12"/>
        </w:rPr>
        <w:t xml:space="preserve"> </w:t>
      </w:r>
      <w:r>
        <w:t>(por</w:t>
      </w:r>
      <w:r>
        <w:rPr>
          <w:spacing w:val="-15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tercero).</w:t>
      </w:r>
      <w:r>
        <w:rPr>
          <w:spacing w:val="-15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información</w:t>
      </w:r>
      <w:r>
        <w:rPr>
          <w:spacing w:val="-12"/>
        </w:rPr>
        <w:t xml:space="preserve"> </w:t>
      </w:r>
      <w:r>
        <w:t>es</w:t>
      </w:r>
      <w:r>
        <w:rPr>
          <w:spacing w:val="-12"/>
        </w:rPr>
        <w:t xml:space="preserve"> </w:t>
      </w:r>
      <w:r>
        <w:t>también</w:t>
      </w:r>
      <w:r>
        <w:rPr>
          <w:spacing w:val="-58"/>
        </w:rPr>
        <w:t xml:space="preserve"> </w:t>
      </w:r>
      <w:r>
        <w:rPr>
          <w:spacing w:val="-1"/>
        </w:rPr>
        <w:t>más</w:t>
      </w:r>
      <w:r>
        <w:rPr>
          <w:spacing w:val="-12"/>
        </w:rPr>
        <w:t xml:space="preserve"> </w:t>
      </w:r>
      <w:r>
        <w:rPr>
          <w:spacing w:val="-1"/>
        </w:rPr>
        <w:t>fiable</w:t>
      </w:r>
      <w:r>
        <w:rPr>
          <w:spacing w:val="-16"/>
        </w:rPr>
        <w:t xml:space="preserve"> </w:t>
      </w:r>
      <w:r>
        <w:rPr>
          <w:spacing w:val="-1"/>
        </w:rPr>
        <w:t>cuando</w:t>
      </w:r>
      <w:r>
        <w:rPr>
          <w:spacing w:val="-12"/>
        </w:rPr>
        <w:t xml:space="preserve"> </w:t>
      </w:r>
      <w:r>
        <w:rPr>
          <w:spacing w:val="-1"/>
        </w:rPr>
        <w:t>se</w:t>
      </w:r>
      <w:r>
        <w:rPr>
          <w:spacing w:val="-11"/>
        </w:rPr>
        <w:t xml:space="preserve"> </w:t>
      </w:r>
      <w:r>
        <w:rPr>
          <w:spacing w:val="-1"/>
        </w:rPr>
        <w:t>recopila</w:t>
      </w:r>
      <w:r>
        <w:rPr>
          <w:spacing w:val="-12"/>
        </w:rPr>
        <w:t xml:space="preserve"> </w:t>
      </w:r>
      <w:r>
        <w:rPr>
          <w:spacing w:val="-1"/>
        </w:rPr>
        <w:t>desde</w:t>
      </w:r>
      <w:r>
        <w:rPr>
          <w:spacing w:val="-12"/>
        </w:rPr>
        <w:t xml:space="preserve"> </w:t>
      </w:r>
      <w:r>
        <w:rPr>
          <w:spacing w:val="-1"/>
        </w:rPr>
        <w:t>un</w:t>
      </w:r>
      <w:r>
        <w:rPr>
          <w:spacing w:val="-15"/>
        </w:rPr>
        <w:t xml:space="preserve"> </w:t>
      </w:r>
      <w:r>
        <w:rPr>
          <w:spacing w:val="-1"/>
        </w:rPr>
        <w:t>sistema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información,</w:t>
      </w:r>
      <w:r>
        <w:rPr>
          <w:spacing w:val="-14"/>
        </w:rPr>
        <w:t xml:space="preserve"> </w:t>
      </w:r>
      <w:r>
        <w:t>aplicativo</w:t>
      </w:r>
      <w:r>
        <w:rPr>
          <w:spacing w:val="-12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software</w:t>
      </w:r>
      <w:r>
        <w:rPr>
          <w:spacing w:val="-11"/>
        </w:rPr>
        <w:t xml:space="preserve"> </w:t>
      </w:r>
      <w:r>
        <w:t>donde</w:t>
      </w:r>
      <w:r>
        <w:rPr>
          <w:spacing w:val="-12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controles</w:t>
      </w:r>
      <w:r>
        <w:rPr>
          <w:spacing w:val="-58"/>
        </w:rPr>
        <w:t xml:space="preserve"> </w:t>
      </w:r>
      <w:r>
        <w:t>están</w:t>
      </w:r>
      <w:r>
        <w:rPr>
          <w:spacing w:val="-1"/>
        </w:rPr>
        <w:t xml:space="preserve"> </w:t>
      </w:r>
      <w:r>
        <w:t>funcionando</w:t>
      </w:r>
      <w:r>
        <w:rPr>
          <w:spacing w:val="-4"/>
        </w:rPr>
        <w:t xml:space="preserve"> </w:t>
      </w:r>
      <w:r>
        <w:t>de forma eficaz.</w:t>
      </w:r>
    </w:p>
    <w:p w:rsidR="003049E4" w:rsidRDefault="003049E4" w:rsidP="003049E4">
      <w:pPr>
        <w:pStyle w:val="Textoindependiente"/>
        <w:ind w:left="120" w:right="118"/>
        <w:jc w:val="both"/>
      </w:pPr>
    </w:p>
    <w:p w:rsidR="000E2A6F" w:rsidRDefault="00644479" w:rsidP="003049E4">
      <w:pPr>
        <w:pStyle w:val="Textoindependiente"/>
        <w:ind w:left="120" w:right="118"/>
        <w:jc w:val="both"/>
      </w:pPr>
      <w:r>
        <w:t>Por lo tanto, es importante que el jefe de control interno establezca un sistema de documentación de la</w:t>
      </w:r>
      <w:r>
        <w:rPr>
          <w:spacing w:val="-59"/>
        </w:rPr>
        <w:t xml:space="preserve"> </w:t>
      </w:r>
      <w:r>
        <w:t>información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auditores</w:t>
      </w:r>
      <w:r>
        <w:rPr>
          <w:spacing w:val="-10"/>
        </w:rPr>
        <w:t xml:space="preserve"> </w:t>
      </w:r>
      <w:r>
        <w:t>internos</w:t>
      </w:r>
      <w:r>
        <w:rPr>
          <w:spacing w:val="-10"/>
        </w:rPr>
        <w:t xml:space="preserve"> </w:t>
      </w:r>
      <w:r>
        <w:t>utilicen</w:t>
      </w:r>
      <w:r>
        <w:rPr>
          <w:spacing w:val="-10"/>
        </w:rPr>
        <w:t xml:space="preserve"> </w:t>
      </w:r>
      <w:r>
        <w:t>este</w:t>
      </w:r>
      <w:r>
        <w:rPr>
          <w:spacing w:val="-10"/>
        </w:rPr>
        <w:t xml:space="preserve"> </w:t>
      </w:r>
      <w:r>
        <w:t>sistema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forma</w:t>
      </w:r>
      <w:r>
        <w:rPr>
          <w:spacing w:val="-10"/>
        </w:rPr>
        <w:t xml:space="preserve"> </w:t>
      </w:r>
      <w:r>
        <w:t>consistente.</w:t>
      </w:r>
      <w:r>
        <w:rPr>
          <w:spacing w:val="-13"/>
        </w:rPr>
        <w:t xml:space="preserve"> </w:t>
      </w:r>
      <w:r>
        <w:t>Esta</w:t>
      </w:r>
      <w:r>
        <w:rPr>
          <w:spacing w:val="-10"/>
        </w:rPr>
        <w:t xml:space="preserve"> </w:t>
      </w:r>
      <w:r>
        <w:t>estructura</w:t>
      </w:r>
      <w:r>
        <w:rPr>
          <w:spacing w:val="-10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asociada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tablas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retención</w:t>
      </w:r>
      <w:r>
        <w:rPr>
          <w:spacing w:val="1"/>
        </w:rPr>
        <w:t xml:space="preserve"> </w:t>
      </w:r>
      <w:r>
        <w:t>documental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entidad.</w:t>
      </w:r>
      <w:r>
        <w:rPr>
          <w:spacing w:val="1"/>
        </w:rPr>
        <w:t xml:space="preserve"> </w:t>
      </w:r>
      <w:r>
        <w:t>Aquí</w:t>
      </w:r>
      <w:r>
        <w:rPr>
          <w:spacing w:val="1"/>
        </w:rPr>
        <w:t xml:space="preserve"> </w:t>
      </w:r>
      <w:r>
        <w:t>estamos</w:t>
      </w:r>
      <w:r>
        <w:rPr>
          <w:spacing w:val="1"/>
        </w:rPr>
        <w:t xml:space="preserve"> </w:t>
      </w:r>
      <w:r>
        <w:t>hablando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referenciación cruzada y de las marcas de auditoría. La </w:t>
      </w:r>
      <w:proofErr w:type="gramStart"/>
      <w:r>
        <w:t>referenciación cruzada</w:t>
      </w:r>
      <w:proofErr w:type="gramEnd"/>
      <w:r>
        <w:t xml:space="preserve"> hace alusión a la forma</w:t>
      </w:r>
      <w:r>
        <w:rPr>
          <w:spacing w:val="1"/>
        </w:rPr>
        <w:t xml:space="preserve"> </w:t>
      </w:r>
      <w:r>
        <w:rPr>
          <w:spacing w:val="-1"/>
        </w:rPr>
        <w:t>en</w:t>
      </w:r>
      <w:r>
        <w:rPr>
          <w:spacing w:val="-12"/>
        </w:rPr>
        <w:t xml:space="preserve"> </w:t>
      </w:r>
      <w:r>
        <w:rPr>
          <w:spacing w:val="-1"/>
        </w:rPr>
        <w:t>que,</w:t>
      </w:r>
      <w:r>
        <w:rPr>
          <w:spacing w:val="-15"/>
        </w:rPr>
        <w:t xml:space="preserve"> </w:t>
      </w:r>
      <w:r>
        <w:rPr>
          <w:spacing w:val="-1"/>
        </w:rPr>
        <w:t>desde</w:t>
      </w:r>
      <w:r>
        <w:rPr>
          <w:spacing w:val="-12"/>
        </w:rPr>
        <w:t xml:space="preserve"> </w:t>
      </w:r>
      <w:r>
        <w:rPr>
          <w:spacing w:val="-1"/>
        </w:rPr>
        <w:t>un</w:t>
      </w:r>
      <w:r>
        <w:rPr>
          <w:spacing w:val="-12"/>
        </w:rPr>
        <w:t xml:space="preserve"> </w:t>
      </w:r>
      <w:r>
        <w:rPr>
          <w:spacing w:val="-1"/>
        </w:rPr>
        <w:t>papel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trabajo,</w:t>
      </w:r>
      <w:r>
        <w:rPr>
          <w:spacing w:val="-15"/>
        </w:rPr>
        <w:t xml:space="preserve"> </w:t>
      </w:r>
      <w:r>
        <w:rPr>
          <w:spacing w:val="-1"/>
        </w:rPr>
        <w:t>es</w:t>
      </w:r>
      <w:r>
        <w:rPr>
          <w:spacing w:val="-16"/>
        </w:rPr>
        <w:t xml:space="preserve"> </w:t>
      </w:r>
      <w:r>
        <w:rPr>
          <w:spacing w:val="-1"/>
        </w:rPr>
        <w:t>posible</w:t>
      </w:r>
      <w:r>
        <w:rPr>
          <w:spacing w:val="-12"/>
        </w:rPr>
        <w:t xml:space="preserve"> </w:t>
      </w:r>
      <w:r>
        <w:rPr>
          <w:spacing w:val="-1"/>
        </w:rPr>
        <w:t>analizar</w:t>
      </w:r>
      <w:r>
        <w:rPr>
          <w:spacing w:val="-15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referenciar</w:t>
      </w:r>
      <w:r>
        <w:rPr>
          <w:spacing w:val="-15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otro</w:t>
      </w:r>
      <w:r>
        <w:rPr>
          <w:spacing w:val="-12"/>
        </w:rPr>
        <w:t xml:space="preserve"> </w:t>
      </w:r>
      <w:r>
        <w:t>papel</w:t>
      </w:r>
      <w:r>
        <w:rPr>
          <w:spacing w:val="-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trabajo,</w:t>
      </w:r>
      <w:r>
        <w:rPr>
          <w:spacing w:val="-15"/>
        </w:rPr>
        <w:t xml:space="preserve"> </w:t>
      </w:r>
      <w:r>
        <w:t>lo</w:t>
      </w:r>
      <w:r>
        <w:rPr>
          <w:spacing w:val="-16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permite</w:t>
      </w:r>
      <w:r>
        <w:rPr>
          <w:spacing w:val="-59"/>
        </w:rPr>
        <w:t xml:space="preserve"> </w:t>
      </w:r>
      <w:r>
        <w:t>consolidar</w:t>
      </w:r>
      <w:r>
        <w:rPr>
          <w:spacing w:val="-4"/>
        </w:rPr>
        <w:t xml:space="preserve"> </w:t>
      </w:r>
      <w:r>
        <w:t>o soportar</w:t>
      </w:r>
      <w:r>
        <w:rPr>
          <w:spacing w:val="-4"/>
        </w:rPr>
        <w:t xml:space="preserve"> </w:t>
      </w:r>
      <w:r>
        <w:t>la observación</w:t>
      </w:r>
      <w:r>
        <w:rPr>
          <w:spacing w:val="-5"/>
        </w:rPr>
        <w:t xml:space="preserve"> </w:t>
      </w:r>
      <w:r>
        <w:t>o conclusión</w:t>
      </w:r>
      <w:r>
        <w:rPr>
          <w:spacing w:val="-1"/>
        </w:rPr>
        <w:t xml:space="preserve"> </w:t>
      </w:r>
      <w:r>
        <w:t>de auditoría</w:t>
      </w:r>
      <w:r>
        <w:rPr>
          <w:spacing w:val="-1"/>
        </w:rPr>
        <w:t xml:space="preserve"> </w:t>
      </w:r>
      <w:r>
        <w:t>planteada.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pStyle w:val="Textoindependiente"/>
        <w:ind w:left="120" w:right="113"/>
        <w:jc w:val="both"/>
      </w:pPr>
      <w:r>
        <w:rPr>
          <w:spacing w:val="-1"/>
        </w:rPr>
        <w:t>Por</w:t>
      </w:r>
      <w:r>
        <w:rPr>
          <w:spacing w:val="-15"/>
        </w:rPr>
        <w:t xml:space="preserve"> </w:t>
      </w:r>
      <w:r>
        <w:rPr>
          <w:spacing w:val="-1"/>
        </w:rPr>
        <w:t>su</w:t>
      </w:r>
      <w:r>
        <w:rPr>
          <w:spacing w:val="-12"/>
        </w:rPr>
        <w:t xml:space="preserve"> </w:t>
      </w:r>
      <w:r>
        <w:rPr>
          <w:spacing w:val="-1"/>
        </w:rPr>
        <w:t>parte,</w:t>
      </w:r>
      <w:r>
        <w:rPr>
          <w:spacing w:val="-15"/>
        </w:rPr>
        <w:t xml:space="preserve"> </w:t>
      </w:r>
      <w:r>
        <w:rPr>
          <w:spacing w:val="-1"/>
        </w:rPr>
        <w:t>las</w:t>
      </w:r>
      <w:r>
        <w:rPr>
          <w:spacing w:val="-11"/>
        </w:rPr>
        <w:t xml:space="preserve"> </w:t>
      </w:r>
      <w:r>
        <w:rPr>
          <w:spacing w:val="-1"/>
        </w:rPr>
        <w:t>marcas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auditoría</w:t>
      </w:r>
      <w:r>
        <w:rPr>
          <w:spacing w:val="-11"/>
        </w:rPr>
        <w:t xml:space="preserve"> </w:t>
      </w:r>
      <w:r>
        <w:t>son</w:t>
      </w:r>
      <w:r>
        <w:rPr>
          <w:spacing w:val="-12"/>
        </w:rPr>
        <w:t xml:space="preserve"> </w:t>
      </w:r>
      <w:r>
        <w:t>convenciones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símbolos</w:t>
      </w:r>
      <w:r>
        <w:rPr>
          <w:spacing w:val="-12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registran</w:t>
      </w:r>
      <w:r>
        <w:rPr>
          <w:spacing w:val="-11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auditores</w:t>
      </w:r>
      <w:r>
        <w:rPr>
          <w:spacing w:val="-12"/>
        </w:rPr>
        <w:t xml:space="preserve"> </w:t>
      </w:r>
      <w:r>
        <w:t>al</w:t>
      </w:r>
      <w:r>
        <w:rPr>
          <w:spacing w:val="-15"/>
        </w:rPr>
        <w:t xml:space="preserve"> </w:t>
      </w:r>
      <w:r>
        <w:t>aplicar</w:t>
      </w:r>
      <w:r>
        <w:rPr>
          <w:spacing w:val="1"/>
        </w:rPr>
        <w:t xml:space="preserve"> </w:t>
      </w:r>
      <w:r>
        <w:t>las técnicas de auditoría en los papeles de trabajo y evidencian el resultado o conclusión a la que ha</w:t>
      </w:r>
      <w:r>
        <w:rPr>
          <w:spacing w:val="1"/>
        </w:rPr>
        <w:t xml:space="preserve"> </w:t>
      </w:r>
      <w:r>
        <w:t>llegado el auditor sobre cada tema revisado, por ejemplo: * = todo en orden, - = error encontrado, + =</w:t>
      </w:r>
      <w:r>
        <w:rPr>
          <w:spacing w:val="1"/>
        </w:rPr>
        <w:t xml:space="preserve"> </w:t>
      </w:r>
      <w:r w:rsidR="003049E4">
        <w:t xml:space="preserve">hallazgo </w:t>
      </w:r>
      <w:proofErr w:type="gramStart"/>
      <w:r w:rsidR="003049E4">
        <w:t>positivo,</w:t>
      </w:r>
      <w:r>
        <w:t>?</w:t>
      </w:r>
      <w:proofErr w:type="gramEnd"/>
      <w:r>
        <w:t xml:space="preserve"> = profundizar en la revisión, (P) = pendiente de revisar. Las marcas o convenciones</w:t>
      </w:r>
      <w:r>
        <w:rPr>
          <w:spacing w:val="-59"/>
        </w:rPr>
        <w:t xml:space="preserve"> </w:t>
      </w:r>
      <w:r>
        <w:t>de auditoría son opcionales en cuanto a su uso, pero pueden ayudar a que las evidencias de auditoría</w:t>
      </w:r>
      <w:r>
        <w:rPr>
          <w:spacing w:val="1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mucho</w:t>
      </w:r>
      <w:r>
        <w:rPr>
          <w:spacing w:val="-1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comprensibles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sustentar</w:t>
      </w:r>
      <w:r>
        <w:rPr>
          <w:spacing w:val="-4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hallazgos</w:t>
      </w:r>
      <w:r>
        <w:rPr>
          <w:spacing w:val="-1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observaciones.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ind w:left="120" w:right="117"/>
        <w:jc w:val="both"/>
      </w:pPr>
      <w:r>
        <w:t>Es importante tener en cuenta que como los recursos del trabajo son limitados, los auditores internos</w:t>
      </w:r>
      <w:r>
        <w:rPr>
          <w:spacing w:val="1"/>
        </w:rPr>
        <w:t xml:space="preserve"> </w:t>
      </w:r>
      <w:r>
        <w:rPr>
          <w:spacing w:val="-1"/>
        </w:rPr>
        <w:t>deben</w:t>
      </w:r>
      <w:r>
        <w:rPr>
          <w:spacing w:val="-12"/>
        </w:rPr>
        <w:t xml:space="preserve"> </w:t>
      </w:r>
      <w:r>
        <w:rPr>
          <w:spacing w:val="-1"/>
        </w:rPr>
        <w:t>identificar</w:t>
      </w:r>
      <w:r>
        <w:rPr>
          <w:spacing w:val="-15"/>
        </w:rPr>
        <w:t xml:space="preserve"> </w:t>
      </w:r>
      <w:r>
        <w:rPr>
          <w:spacing w:val="-1"/>
        </w:rPr>
        <w:t>y</w:t>
      </w:r>
      <w:r>
        <w:rPr>
          <w:spacing w:val="-16"/>
        </w:rPr>
        <w:t xml:space="preserve"> </w:t>
      </w:r>
      <w:r>
        <w:rPr>
          <w:spacing w:val="-1"/>
        </w:rPr>
        <w:t>priorizar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2"/>
        </w:rPr>
        <w:t xml:space="preserve"> </w:t>
      </w:r>
      <w:r>
        <w:rPr>
          <w:spacing w:val="-1"/>
        </w:rPr>
        <w:t>información</w:t>
      </w:r>
      <w:r>
        <w:rPr>
          <w:spacing w:val="-16"/>
        </w:rPr>
        <w:t xml:space="preserve"> </w:t>
      </w:r>
      <w:r>
        <w:t>más</w:t>
      </w:r>
      <w:r>
        <w:rPr>
          <w:spacing w:val="-12"/>
        </w:rPr>
        <w:t xml:space="preserve"> </w:t>
      </w:r>
      <w:r>
        <w:t>relevante</w:t>
      </w:r>
      <w:r>
        <w:rPr>
          <w:spacing w:val="-12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útil</w:t>
      </w:r>
      <w:r>
        <w:rPr>
          <w:spacing w:val="-15"/>
        </w:rPr>
        <w:t xml:space="preserve"> </w:t>
      </w:r>
      <w:r>
        <w:t>(información</w:t>
      </w:r>
      <w:r>
        <w:rPr>
          <w:spacing w:val="-16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respalda</w:t>
      </w:r>
      <w:r>
        <w:rPr>
          <w:spacing w:val="-12"/>
        </w:rPr>
        <w:t xml:space="preserve"> </w:t>
      </w:r>
      <w:r>
        <w:t>o</w:t>
      </w:r>
      <w:r>
        <w:rPr>
          <w:spacing w:val="-16"/>
        </w:rPr>
        <w:t xml:space="preserve"> </w:t>
      </w:r>
      <w:r>
        <w:t>da</w:t>
      </w:r>
      <w:r>
        <w:rPr>
          <w:spacing w:val="-16"/>
        </w:rPr>
        <w:t xml:space="preserve"> </w:t>
      </w:r>
      <w:r>
        <w:t>credibilidad</w:t>
      </w:r>
      <w:r>
        <w:rPr>
          <w:spacing w:val="-58"/>
        </w:rPr>
        <w:t xml:space="preserve"> </w:t>
      </w:r>
      <w:r>
        <w:t>a las observaciones y recomendaciones del trabajo). “También, es clave para los auditores internos</w:t>
      </w:r>
      <w:r>
        <w:rPr>
          <w:spacing w:val="1"/>
        </w:rPr>
        <w:t xml:space="preserve"> </w:t>
      </w:r>
      <w:r>
        <w:t>evaluar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crítica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trabajo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conjunto,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lugar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confiar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rPr>
          <w:spacing w:val="-1"/>
        </w:rPr>
        <w:t>desviaciones</w:t>
      </w:r>
      <w:r>
        <w:rPr>
          <w:spacing w:val="-12"/>
        </w:rPr>
        <w:t xml:space="preserve"> </w:t>
      </w:r>
      <w:r>
        <w:t>aisladas.”</w:t>
      </w:r>
      <w:r>
        <w:rPr>
          <w:spacing w:val="-15"/>
        </w:rPr>
        <w:t xml:space="preserve"> </w:t>
      </w:r>
      <w:r>
        <w:t>(Instituto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Auditores</w:t>
      </w:r>
      <w:r>
        <w:rPr>
          <w:spacing w:val="-12"/>
        </w:rPr>
        <w:t xml:space="preserve"> </w:t>
      </w:r>
      <w:r>
        <w:t>Internos</w:t>
      </w:r>
      <w:r>
        <w:rPr>
          <w:spacing w:val="-12"/>
        </w:rPr>
        <w:t xml:space="preserve"> </w:t>
      </w:r>
      <w:r>
        <w:t>IIA</w:t>
      </w:r>
      <w:r>
        <w:rPr>
          <w:spacing w:val="-13"/>
        </w:rPr>
        <w:t xml:space="preserve"> </w:t>
      </w:r>
      <w:r>
        <w:t>GLOBAL.</w:t>
      </w:r>
      <w:r>
        <w:rPr>
          <w:spacing w:val="-14"/>
        </w:rPr>
        <w:t xml:space="preserve"> </w:t>
      </w:r>
      <w:r>
        <w:t>Marco</w:t>
      </w:r>
      <w:r>
        <w:rPr>
          <w:spacing w:val="-12"/>
        </w:rPr>
        <w:t xml:space="preserve"> </w:t>
      </w:r>
      <w:r>
        <w:t>internacional</w:t>
      </w:r>
      <w:r>
        <w:rPr>
          <w:spacing w:val="-15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práctica</w:t>
      </w:r>
      <w:r>
        <w:rPr>
          <w:spacing w:val="-59"/>
        </w:rPr>
        <w:t xml:space="preserve"> </w:t>
      </w:r>
      <w:r>
        <w:t>profesional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interna.</w:t>
      </w:r>
      <w:r>
        <w:rPr>
          <w:spacing w:val="1"/>
        </w:rPr>
        <w:t xml:space="preserve"> </w:t>
      </w:r>
      <w:r>
        <w:t>2017,</w:t>
      </w:r>
      <w:r>
        <w:rPr>
          <w:spacing w:val="1"/>
        </w:rPr>
        <w:t xml:space="preserve"> </w:t>
      </w:r>
      <w:r>
        <w:t>p</w:t>
      </w:r>
      <w:r>
        <w:rPr>
          <w:spacing w:val="1"/>
        </w:rPr>
        <w:t xml:space="preserve"> </w:t>
      </w:r>
      <w:r>
        <w:t>211),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indica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auditores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llegar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conclusiones sobre el proceso por errores o fallas puntuales que no pueden asociarse a la totalidad de</w:t>
      </w:r>
      <w:r>
        <w:rPr>
          <w:spacing w:val="1"/>
        </w:rPr>
        <w:t xml:space="preserve"> </w:t>
      </w:r>
      <w:r>
        <w:t>actividades del este, lo que exigirá ampliar la muestra de auditoría o bien aplicar pruebas adicionales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poder</w:t>
      </w:r>
      <w:r>
        <w:rPr>
          <w:spacing w:val="-3"/>
        </w:rPr>
        <w:t xml:space="preserve"> </w:t>
      </w:r>
      <w:r>
        <w:t>soportar</w:t>
      </w:r>
      <w:r>
        <w:rPr>
          <w:spacing w:val="-3"/>
        </w:rPr>
        <w:t xml:space="preserve"> </w:t>
      </w:r>
      <w:r>
        <w:t>sus hallazgos</w:t>
      </w:r>
      <w:r>
        <w:rPr>
          <w:spacing w:val="-4"/>
        </w:rPr>
        <w:t xml:space="preserve"> </w:t>
      </w:r>
      <w:r>
        <w:t>y recomendaciones.</w:t>
      </w:r>
    </w:p>
    <w:p w:rsidR="000E2A6F" w:rsidRDefault="000E2A6F" w:rsidP="003049E4">
      <w:pPr>
        <w:pStyle w:val="Textoindependiente"/>
        <w:spacing w:before="11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17"/>
        <w:jc w:val="both"/>
      </w:pPr>
      <w:r>
        <w:t>Finalmente, teniendo en cuenta que el artículo 9 de la Ley 1474 de 2011 dice que “(…) los informes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funcionarios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interno</w:t>
      </w:r>
      <w:r>
        <w:rPr>
          <w:spacing w:val="1"/>
        </w:rPr>
        <w:t xml:space="preserve"> </w:t>
      </w:r>
      <w:r>
        <w:t>tendrán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probatorio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disciplinarios,</w:t>
      </w:r>
      <w:r>
        <w:rPr>
          <w:spacing w:val="-59"/>
        </w:rPr>
        <w:t xml:space="preserve"> </w:t>
      </w:r>
      <w:r>
        <w:t>administrativos, judiciales y fiscales cuando las autoridades pertinentes así lo soliciten”, es necesario</w:t>
      </w:r>
      <w:r>
        <w:rPr>
          <w:spacing w:val="1"/>
        </w:rPr>
        <w:t xml:space="preserve"> </w:t>
      </w:r>
      <w:r>
        <w:t>que los anteriores aspectos se analicen a la luz de las tablas de retención documental (TRD) de la</w:t>
      </w:r>
      <w:r>
        <w:rPr>
          <w:spacing w:val="1"/>
        </w:rPr>
        <w:t xml:space="preserve"> </w:t>
      </w:r>
      <w:r>
        <w:t>entidad, a fin de establecer los registros y evidencias que deberán ser retenidos y conservados de los</w:t>
      </w:r>
      <w:r>
        <w:rPr>
          <w:spacing w:val="1"/>
        </w:rPr>
        <w:t xml:space="preserve"> </w:t>
      </w:r>
      <w:r>
        <w:t>procesos</w:t>
      </w:r>
      <w:r>
        <w:rPr>
          <w:spacing w:val="-10"/>
        </w:rPr>
        <w:t xml:space="preserve"> </w:t>
      </w:r>
      <w:r>
        <w:t>auditores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adelanten,</w:t>
      </w:r>
      <w:r>
        <w:rPr>
          <w:spacing w:val="-12"/>
        </w:rPr>
        <w:t xml:space="preserve"> </w:t>
      </w:r>
      <w:r>
        <w:t>ya</w:t>
      </w:r>
      <w:r>
        <w:rPr>
          <w:spacing w:val="-14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trata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información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soporta</w:t>
      </w:r>
      <w:r>
        <w:rPr>
          <w:spacing w:val="-10"/>
        </w:rPr>
        <w:t xml:space="preserve"> </w:t>
      </w:r>
      <w:r>
        <w:t>todo</w:t>
      </w:r>
      <w:r>
        <w:rPr>
          <w:spacing w:val="-10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proceso</w:t>
      </w:r>
      <w:r>
        <w:rPr>
          <w:spacing w:val="-10"/>
        </w:rPr>
        <w:t xml:space="preserve"> </w:t>
      </w:r>
      <w:r>
        <w:t>auditor</w:t>
      </w:r>
      <w:r>
        <w:rPr>
          <w:spacing w:val="-59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informe final</w:t>
      </w:r>
      <w:r>
        <w:rPr>
          <w:spacing w:val="-2"/>
        </w:rPr>
        <w:t xml:space="preserve"> </w:t>
      </w:r>
      <w:r>
        <w:t>con destino</w:t>
      </w:r>
      <w:r>
        <w:rPr>
          <w:spacing w:val="-1"/>
        </w:rPr>
        <w:t xml:space="preserve"> </w:t>
      </w:r>
      <w:r>
        <w:t>a la administración.</w:t>
      </w:r>
    </w:p>
    <w:p w:rsidR="000E2A6F" w:rsidRDefault="000E2A6F" w:rsidP="003049E4">
      <w:pPr>
        <w:pStyle w:val="Textoindependiente"/>
        <w:jc w:val="both"/>
        <w:rPr>
          <w:sz w:val="29"/>
        </w:rPr>
      </w:pPr>
    </w:p>
    <w:p w:rsidR="000E2A6F" w:rsidRDefault="00644479" w:rsidP="003049E4">
      <w:pPr>
        <w:pStyle w:val="Ttulo1"/>
        <w:numPr>
          <w:ilvl w:val="2"/>
          <w:numId w:val="4"/>
        </w:numPr>
        <w:tabs>
          <w:tab w:val="left" w:pos="673"/>
        </w:tabs>
        <w:ind w:left="672" w:hanging="553"/>
        <w:jc w:val="both"/>
      </w:pPr>
      <w:bookmarkStart w:id="10" w:name="_Toc91065843"/>
      <w:r>
        <w:t>Análisis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evaluación</w:t>
      </w:r>
      <w:bookmarkEnd w:id="10"/>
    </w:p>
    <w:p w:rsidR="000E2A6F" w:rsidRDefault="000E2A6F" w:rsidP="003049E4">
      <w:pPr>
        <w:pStyle w:val="Textoindependiente"/>
        <w:spacing w:before="7"/>
        <w:jc w:val="both"/>
        <w:rPr>
          <w:rFonts w:ascii="Arial"/>
          <w:b/>
          <w:sz w:val="25"/>
        </w:rPr>
      </w:pPr>
    </w:p>
    <w:p w:rsidR="000E2A6F" w:rsidRDefault="00644479" w:rsidP="003049E4">
      <w:pPr>
        <w:pStyle w:val="Textoindependiente"/>
        <w:spacing w:before="1" w:line="276" w:lineRule="auto"/>
        <w:ind w:left="120" w:right="122"/>
        <w:jc w:val="both"/>
      </w:pPr>
      <w:r>
        <w:t>La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2320</w:t>
      </w:r>
      <w:r>
        <w:rPr>
          <w:spacing w:val="1"/>
        </w:rPr>
        <w:t xml:space="preserve"> </w:t>
      </w:r>
      <w:r>
        <w:t>denominada</w:t>
      </w:r>
      <w:r>
        <w:rPr>
          <w:spacing w:val="1"/>
        </w:rPr>
        <w:t xml:space="preserve"> </w:t>
      </w:r>
      <w:r>
        <w:t>Análisis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Evaluación</w:t>
      </w:r>
      <w:r>
        <w:rPr>
          <w:spacing w:val="1"/>
        </w:rPr>
        <w:t xml:space="preserve"> </w:t>
      </w:r>
      <w:r>
        <w:t>requiere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auditores</w:t>
      </w:r>
      <w:r>
        <w:rPr>
          <w:spacing w:val="1"/>
        </w:rPr>
        <w:t xml:space="preserve"> </w:t>
      </w:r>
      <w:r>
        <w:t>internos</w:t>
      </w:r>
      <w:r>
        <w:rPr>
          <w:spacing w:val="1"/>
        </w:rPr>
        <w:t xml:space="preserve"> </w:t>
      </w:r>
      <w:r>
        <w:t>analicen</w:t>
      </w:r>
      <w:r>
        <w:rPr>
          <w:spacing w:val="1"/>
        </w:rPr>
        <w:t xml:space="preserve"> </w:t>
      </w:r>
      <w:r>
        <w:t>profundamente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obtenida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extraer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conclusiones.</w:t>
      </w:r>
    </w:p>
    <w:p w:rsidR="000E2A6F" w:rsidRDefault="000E2A6F" w:rsidP="003049E4">
      <w:pPr>
        <w:pStyle w:val="Textoindependiente"/>
        <w:jc w:val="both"/>
        <w:rPr>
          <w:sz w:val="25"/>
        </w:rPr>
      </w:pPr>
    </w:p>
    <w:p w:rsidR="003049E4" w:rsidRDefault="00644479" w:rsidP="003049E4">
      <w:pPr>
        <w:pStyle w:val="Textoindependiente"/>
        <w:spacing w:line="276" w:lineRule="auto"/>
        <w:ind w:left="120" w:right="114"/>
        <w:jc w:val="both"/>
      </w:pPr>
      <w:r>
        <w:t>El programa se vincula con los papeles de trabajo que documentan la información producida y las</w:t>
      </w:r>
      <w:r>
        <w:rPr>
          <w:spacing w:val="1"/>
        </w:rPr>
        <w:t xml:space="preserve"> </w:t>
      </w:r>
      <w:r>
        <w:t>conclusiones resultantes. Entre los ejemplos de papeles de trabajo habituales están los siguientes: un</w:t>
      </w:r>
      <w:r>
        <w:rPr>
          <w:spacing w:val="1"/>
        </w:rPr>
        <w:t xml:space="preserve"> </w:t>
      </w:r>
      <w:r>
        <w:t>memorando de planificación o una lista de comprobación, flujogramas o descripciones narrativas de los</w:t>
      </w:r>
      <w:r>
        <w:rPr>
          <w:spacing w:val="-59"/>
        </w:rPr>
        <w:t xml:space="preserve"> </w:t>
      </w:r>
      <w:r>
        <w:t>procesos clave, un mapa de riesgos a nivel de procesos y una matriz de riesgos y controles que</w:t>
      </w:r>
      <w:r>
        <w:rPr>
          <w:spacing w:val="1"/>
        </w:rPr>
        <w:t xml:space="preserve"> </w:t>
      </w:r>
      <w:r>
        <w:t>documenten los vínculos entre los riesgos, los controles, el enfoque de las pruebas, los resúmenes 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entrevistas,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resultados,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evidencias y las</w:t>
      </w:r>
      <w:r>
        <w:rPr>
          <w:spacing w:val="-1"/>
        </w:rPr>
        <w:t xml:space="preserve"> </w:t>
      </w:r>
      <w:r>
        <w:t>conclusiones.</w:t>
      </w:r>
    </w:p>
    <w:p w:rsidR="003049E4" w:rsidRDefault="003049E4" w:rsidP="003049E4">
      <w:pPr>
        <w:pStyle w:val="Textoindependiente"/>
        <w:spacing w:line="276" w:lineRule="auto"/>
        <w:ind w:left="120" w:right="114"/>
        <w:jc w:val="both"/>
      </w:pPr>
    </w:p>
    <w:p w:rsidR="000E2A6F" w:rsidRDefault="00644479" w:rsidP="003049E4">
      <w:pPr>
        <w:pStyle w:val="Textoindependiente"/>
        <w:spacing w:line="276" w:lineRule="auto"/>
        <w:ind w:left="120" w:right="114"/>
        <w:jc w:val="both"/>
      </w:pPr>
      <w:r>
        <w:t>Ejecutar el trabajo de auditoría implica realizar las pruebas indicadas en el programa de trabajo para</w:t>
      </w:r>
      <w:r>
        <w:rPr>
          <w:spacing w:val="1"/>
        </w:rPr>
        <w:t xml:space="preserve"> </w:t>
      </w:r>
      <w:r>
        <w:t>recopilar las evidencias sobre la eficacia operativa de los controles clave. Al basarse en la matriz de</w:t>
      </w:r>
      <w:r>
        <w:rPr>
          <w:spacing w:val="1"/>
        </w:rPr>
        <w:t xml:space="preserve"> </w:t>
      </w:r>
      <w:r>
        <w:t>riesgos y controles y en el programa de trabajo, es común que los auditores internos cuenten con una</w:t>
      </w:r>
      <w:r>
        <w:rPr>
          <w:spacing w:val="1"/>
        </w:rPr>
        <w:t xml:space="preserve"> </w:t>
      </w:r>
      <w:r>
        <w:t>lista</w:t>
      </w:r>
      <w:r>
        <w:rPr>
          <w:spacing w:val="-1"/>
        </w:rPr>
        <w:t xml:space="preserve"> </w:t>
      </w:r>
      <w:r>
        <w:t>de procedimientos</w:t>
      </w:r>
      <w:r>
        <w:rPr>
          <w:spacing w:val="-5"/>
        </w:rPr>
        <w:t xml:space="preserve"> </w:t>
      </w:r>
      <w:r>
        <w:t>y pruebas específicas</w:t>
      </w:r>
      <w:r>
        <w:rPr>
          <w:spacing w:val="-1"/>
        </w:rPr>
        <w:t xml:space="preserve"> </w:t>
      </w:r>
      <w:r>
        <w:t>para realizar.</w:t>
      </w:r>
    </w:p>
    <w:p w:rsidR="000E2A6F" w:rsidRDefault="000E2A6F" w:rsidP="003049E4">
      <w:pPr>
        <w:pStyle w:val="Textoindependiente"/>
        <w:spacing w:before="5"/>
        <w:jc w:val="both"/>
        <w:rPr>
          <w:sz w:val="25"/>
        </w:rPr>
      </w:pPr>
    </w:p>
    <w:p w:rsidR="000E2A6F" w:rsidRDefault="00644479" w:rsidP="003049E4">
      <w:pPr>
        <w:pStyle w:val="Textoindependiente"/>
        <w:spacing w:before="1" w:line="276" w:lineRule="auto"/>
        <w:ind w:left="120" w:right="121"/>
        <w:jc w:val="both"/>
      </w:pPr>
      <w:r>
        <w:t>Otros factores que son generalmente establecidos en el programa de trabajo incluyen objetivos de las</w:t>
      </w:r>
      <w:r>
        <w:rPr>
          <w:spacing w:val="1"/>
        </w:rPr>
        <w:t xml:space="preserve"> </w:t>
      </w:r>
      <w:r>
        <w:t>pruebas, criterios, enfoque, procedimientos y la población, además de la metodología para obtener la</w:t>
      </w:r>
      <w:r>
        <w:rPr>
          <w:spacing w:val="1"/>
        </w:rPr>
        <w:t xml:space="preserve"> </w:t>
      </w:r>
      <w:r>
        <w:t>muestra y el tamaño de esta. No obstante, es viable que sea necesario determinar algunos detalles en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etapas iniciales de la ejecución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trabajo.</w:t>
      </w:r>
    </w:p>
    <w:p w:rsidR="000E2A6F" w:rsidRDefault="000E2A6F" w:rsidP="003049E4">
      <w:pPr>
        <w:pStyle w:val="Textoindependiente"/>
        <w:spacing w:before="4"/>
        <w:jc w:val="both"/>
        <w:rPr>
          <w:sz w:val="25"/>
        </w:rPr>
      </w:pPr>
    </w:p>
    <w:p w:rsidR="000E2A6F" w:rsidRDefault="00644479" w:rsidP="003049E4">
      <w:pPr>
        <w:pStyle w:val="Textoindependiente"/>
        <w:spacing w:line="276" w:lineRule="auto"/>
        <w:ind w:left="120" w:right="116"/>
        <w:jc w:val="both"/>
      </w:pPr>
      <w:r>
        <w:t>Los enfoques de las pruebas a menudo incluyen una combinación de procedimientos manuales de</w:t>
      </w:r>
      <w:r>
        <w:rPr>
          <w:spacing w:val="1"/>
        </w:rPr>
        <w:t xml:space="preserve"> </w:t>
      </w:r>
      <w:r>
        <w:t>auditoría interna y las TAAC (técnicas de auditoría asistidas por computador), estas últimas incluyen</w:t>
      </w:r>
      <w:r>
        <w:rPr>
          <w:spacing w:val="1"/>
        </w:rPr>
        <w:t xml:space="preserve"> </w:t>
      </w:r>
      <w:r>
        <w:t>software general de auditoría y programas especializados en probar la lógica de procesamiento y los</w:t>
      </w:r>
      <w:r>
        <w:rPr>
          <w:spacing w:val="1"/>
        </w:rPr>
        <w:t xml:space="preserve"> </w:t>
      </w:r>
      <w:r>
        <w:t>controles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otros software</w:t>
      </w:r>
      <w:r>
        <w:rPr>
          <w:spacing w:val="3"/>
        </w:rPr>
        <w:t xml:space="preserve"> </w:t>
      </w:r>
      <w:r>
        <w:t>y sistemas.</w:t>
      </w:r>
    </w:p>
    <w:p w:rsidR="000E2A6F" w:rsidRDefault="000E2A6F" w:rsidP="003049E4">
      <w:pPr>
        <w:pStyle w:val="Textoindependiente"/>
        <w:spacing w:before="1"/>
        <w:jc w:val="both"/>
        <w:rPr>
          <w:sz w:val="25"/>
        </w:rPr>
      </w:pPr>
    </w:p>
    <w:p w:rsidR="000E2A6F" w:rsidRDefault="00644479" w:rsidP="003049E4">
      <w:pPr>
        <w:pStyle w:val="Textoindependiente"/>
        <w:spacing w:before="1" w:line="276" w:lineRule="auto"/>
        <w:ind w:left="120" w:right="120"/>
        <w:jc w:val="both"/>
      </w:pPr>
      <w:r>
        <w:t>Los auditores internos pueden realizar pruebas a una población completa o utilizando una muestra</w:t>
      </w:r>
      <w:r>
        <w:rPr>
          <w:spacing w:val="1"/>
        </w:rPr>
        <w:t xml:space="preserve"> </w:t>
      </w:r>
      <w:r>
        <w:t>representativa de información. Si eligen seleccionar una muestra, deben aplicar métodos que aseguren</w:t>
      </w:r>
      <w:r>
        <w:rPr>
          <w:spacing w:val="-59"/>
        </w:rPr>
        <w:t xml:space="preserve"> </w:t>
      </w:r>
      <w:r>
        <w:t>que la muestra seleccionada representa las características de los elementos que conforman toda la</w:t>
      </w:r>
      <w:r>
        <w:rPr>
          <w:spacing w:val="1"/>
        </w:rPr>
        <w:t xml:space="preserve"> </w:t>
      </w:r>
      <w:r>
        <w:t>población.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este</w:t>
      </w:r>
      <w:r>
        <w:rPr>
          <w:spacing w:val="-10"/>
        </w:rPr>
        <w:t xml:space="preserve"> </w:t>
      </w:r>
      <w:r>
        <w:t>caso,</w:t>
      </w:r>
      <w:r>
        <w:rPr>
          <w:spacing w:val="-12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empleo</w:t>
      </w:r>
      <w:r>
        <w:rPr>
          <w:spacing w:val="-10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TAAC</w:t>
      </w:r>
      <w:r>
        <w:rPr>
          <w:spacing w:val="-11"/>
        </w:rPr>
        <w:t xml:space="preserve"> </w:t>
      </w:r>
      <w:r>
        <w:t>puede</w:t>
      </w:r>
      <w:r>
        <w:rPr>
          <w:spacing w:val="-6"/>
        </w:rPr>
        <w:t xml:space="preserve"> </w:t>
      </w:r>
      <w:r>
        <w:t>permitir</w:t>
      </w:r>
      <w:r>
        <w:rPr>
          <w:spacing w:val="-9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análisis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población</w:t>
      </w:r>
      <w:r>
        <w:rPr>
          <w:spacing w:val="-6"/>
        </w:rPr>
        <w:t xml:space="preserve"> </w:t>
      </w:r>
      <w:r>
        <w:t>completa</w:t>
      </w:r>
      <w:r>
        <w:rPr>
          <w:spacing w:val="-7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información,</w:t>
      </w:r>
      <w:r>
        <w:rPr>
          <w:spacing w:val="-4"/>
        </w:rPr>
        <w:t xml:space="preserve"> </w:t>
      </w:r>
      <w:r>
        <w:t>en lugar</w:t>
      </w:r>
      <w:r>
        <w:rPr>
          <w:spacing w:val="-3"/>
        </w:rPr>
        <w:t xml:space="preserve"> </w:t>
      </w:r>
      <w:r>
        <w:t>de analizar</w:t>
      </w:r>
      <w:r>
        <w:rPr>
          <w:spacing w:val="-3"/>
        </w:rPr>
        <w:t xml:space="preserve"> </w:t>
      </w:r>
      <w:r>
        <w:t>solo una</w:t>
      </w:r>
      <w:r>
        <w:rPr>
          <w:spacing w:val="-4"/>
        </w:rPr>
        <w:t xml:space="preserve"> </w:t>
      </w:r>
      <w:r>
        <w:t>muestra.</w:t>
      </w:r>
    </w:p>
    <w:p w:rsidR="000E2A6F" w:rsidRDefault="000E2A6F" w:rsidP="003049E4">
      <w:pPr>
        <w:pStyle w:val="Textoindependiente"/>
        <w:spacing w:before="6"/>
        <w:jc w:val="both"/>
        <w:rPr>
          <w:sz w:val="25"/>
        </w:rPr>
      </w:pPr>
    </w:p>
    <w:p w:rsidR="000E2A6F" w:rsidRDefault="00644479" w:rsidP="003049E4">
      <w:pPr>
        <w:pStyle w:val="Textoindependiente"/>
        <w:spacing w:line="276" w:lineRule="auto"/>
        <w:ind w:left="120" w:right="119"/>
        <w:jc w:val="both"/>
      </w:pPr>
      <w:r>
        <w:t>Ahora bien, los procedimientos manuales de auditoría buscan información a través de entrevistas o</w:t>
      </w:r>
      <w:r>
        <w:rPr>
          <w:spacing w:val="1"/>
        </w:rPr>
        <w:t xml:space="preserve"> </w:t>
      </w:r>
      <w:r>
        <w:t>encuestas, observaciones e inspecciones. También hay otros procedimientos manuales de auditoría</w:t>
      </w:r>
      <w:r>
        <w:rPr>
          <w:spacing w:val="1"/>
        </w:rPr>
        <w:t xml:space="preserve"> </w:t>
      </w:r>
      <w:r>
        <w:t>cuya</w:t>
      </w:r>
      <w:r>
        <w:rPr>
          <w:spacing w:val="1"/>
        </w:rPr>
        <w:t xml:space="preserve"> </w:t>
      </w:r>
      <w:r>
        <w:t>realización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llevar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tiempo,</w:t>
      </w:r>
      <w:r>
        <w:rPr>
          <w:spacing w:val="1"/>
        </w:rPr>
        <w:t xml:space="preserve"> </w:t>
      </w:r>
      <w:r>
        <w:t>pero</w:t>
      </w:r>
      <w:r>
        <w:rPr>
          <w:spacing w:val="1"/>
        </w:rPr>
        <w:t xml:space="preserve"> </w:t>
      </w:r>
      <w:r>
        <w:t>generalmente</w:t>
      </w:r>
      <w:r>
        <w:rPr>
          <w:spacing w:val="1"/>
        </w:rPr>
        <w:t xml:space="preserve"> </w:t>
      </w:r>
      <w:r>
        <w:t>proporcionan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nivel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aseguramiento.</w:t>
      </w:r>
      <w:r>
        <w:rPr>
          <w:spacing w:val="-4"/>
        </w:rPr>
        <w:t xml:space="preserve"> </w:t>
      </w:r>
      <w:r>
        <w:t>Algunos ejemplos</w:t>
      </w:r>
      <w:r>
        <w:rPr>
          <w:spacing w:val="-4"/>
        </w:rPr>
        <w:t xml:space="preserve"> </w:t>
      </w:r>
      <w:r>
        <w:t>son los</w:t>
      </w:r>
      <w:r>
        <w:rPr>
          <w:spacing w:val="-4"/>
        </w:rPr>
        <w:t xml:space="preserve"> </w:t>
      </w:r>
      <w:r>
        <w:t>siguientes:</w:t>
      </w:r>
    </w:p>
    <w:p w:rsidR="000E2A6F" w:rsidRDefault="000E2A6F" w:rsidP="003049E4">
      <w:pPr>
        <w:pStyle w:val="Textoindependiente"/>
        <w:spacing w:before="9"/>
        <w:jc w:val="both"/>
        <w:rPr>
          <w:sz w:val="24"/>
        </w:rPr>
      </w:pPr>
    </w:p>
    <w:p w:rsidR="000E2A6F" w:rsidRDefault="00644479" w:rsidP="003049E4">
      <w:pPr>
        <w:pStyle w:val="Prrafodelista"/>
        <w:numPr>
          <w:ilvl w:val="0"/>
          <w:numId w:val="3"/>
        </w:numPr>
        <w:tabs>
          <w:tab w:val="left" w:pos="481"/>
        </w:tabs>
        <w:spacing w:line="242" w:lineRule="auto"/>
        <w:ind w:right="127"/>
        <w:jc w:val="both"/>
      </w:pPr>
      <w:r>
        <w:t>Comprobaciones: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auditores</w:t>
      </w:r>
      <w:r>
        <w:rPr>
          <w:spacing w:val="1"/>
        </w:rPr>
        <w:t xml:space="preserve"> </w:t>
      </w:r>
      <w:r>
        <w:t>internos</w:t>
      </w:r>
      <w:r>
        <w:rPr>
          <w:spacing w:val="1"/>
        </w:rPr>
        <w:t xml:space="preserve"> </w:t>
      </w:r>
      <w:r>
        <w:t>realizan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validez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documentada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registrada,</w:t>
      </w:r>
      <w:r>
        <w:rPr>
          <w:spacing w:val="-4"/>
        </w:rPr>
        <w:t xml:space="preserve"> </w:t>
      </w:r>
      <w:r>
        <w:t>haciendo un</w:t>
      </w:r>
      <w:r>
        <w:rPr>
          <w:spacing w:val="-1"/>
        </w:rPr>
        <w:t xml:space="preserve"> </w:t>
      </w:r>
      <w:r>
        <w:t>rastreo</w:t>
      </w:r>
      <w:r>
        <w:rPr>
          <w:spacing w:val="-1"/>
        </w:rPr>
        <w:t xml:space="preserve"> </w:t>
      </w:r>
      <w:r>
        <w:t>hacia registros</w:t>
      </w:r>
      <w:r>
        <w:rPr>
          <w:spacing w:val="-1"/>
        </w:rPr>
        <w:t xml:space="preserve"> </w:t>
      </w:r>
      <w:r>
        <w:t>anteriores.</w:t>
      </w:r>
    </w:p>
    <w:p w:rsidR="000E2A6F" w:rsidRDefault="000E2A6F" w:rsidP="003049E4">
      <w:pPr>
        <w:pStyle w:val="Textoindependiente"/>
        <w:spacing w:before="7"/>
        <w:jc w:val="both"/>
        <w:rPr>
          <w:sz w:val="21"/>
        </w:rPr>
      </w:pPr>
    </w:p>
    <w:p w:rsidR="000E2A6F" w:rsidRDefault="00644479" w:rsidP="003049E4">
      <w:pPr>
        <w:pStyle w:val="Prrafodelista"/>
        <w:numPr>
          <w:ilvl w:val="0"/>
          <w:numId w:val="3"/>
        </w:numPr>
        <w:tabs>
          <w:tab w:val="left" w:pos="481"/>
        </w:tabs>
        <w:ind w:right="118"/>
        <w:jc w:val="both"/>
      </w:pPr>
      <w:r>
        <w:t>Seguimientos:</w:t>
      </w:r>
      <w:r>
        <w:rPr>
          <w:spacing w:val="-14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auditores</w:t>
      </w:r>
      <w:r>
        <w:rPr>
          <w:spacing w:val="-11"/>
        </w:rPr>
        <w:t xml:space="preserve"> </w:t>
      </w:r>
      <w:r>
        <w:t>internos</w:t>
      </w:r>
      <w:r>
        <w:rPr>
          <w:spacing w:val="-11"/>
        </w:rPr>
        <w:t xml:space="preserve"> </w:t>
      </w:r>
      <w:r>
        <w:t>realizan</w:t>
      </w:r>
      <w:r>
        <w:rPr>
          <w:spacing w:val="-11"/>
        </w:rPr>
        <w:t xml:space="preserve"> </w:t>
      </w:r>
      <w:r>
        <w:t>pruebas</w:t>
      </w:r>
      <w:r>
        <w:rPr>
          <w:spacing w:val="-5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verificar</w:t>
      </w:r>
      <w:r>
        <w:rPr>
          <w:spacing w:val="-14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información</w:t>
      </w:r>
      <w:r>
        <w:rPr>
          <w:spacing w:val="-11"/>
        </w:rPr>
        <w:t xml:space="preserve"> </w:t>
      </w:r>
      <w:r>
        <w:t>documentada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registrada está</w:t>
      </w:r>
      <w:r>
        <w:rPr>
          <w:spacing w:val="-4"/>
        </w:rPr>
        <w:t xml:space="preserve"> </w:t>
      </w:r>
      <w:r>
        <w:t>completa.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Prrafodelista"/>
        <w:numPr>
          <w:ilvl w:val="0"/>
          <w:numId w:val="3"/>
        </w:numPr>
        <w:tabs>
          <w:tab w:val="left" w:pos="481"/>
        </w:tabs>
        <w:spacing w:before="1"/>
        <w:ind w:right="116"/>
        <w:jc w:val="both"/>
      </w:pPr>
      <w:r>
        <w:t>Repeticiones/</w:t>
      </w:r>
      <w:proofErr w:type="spellStart"/>
      <w:r>
        <w:t>recálculos</w:t>
      </w:r>
      <w:proofErr w:type="spellEnd"/>
      <w:r>
        <w:t>: los auditores internos realizan pruebas sobre la exactitud de un control</w:t>
      </w:r>
      <w:r>
        <w:rPr>
          <w:spacing w:val="1"/>
        </w:rPr>
        <w:t xml:space="preserve"> </w:t>
      </w:r>
      <w:r>
        <w:t>volviéndolo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realizar,</w:t>
      </w:r>
      <w:r>
        <w:rPr>
          <w:spacing w:val="-13"/>
        </w:rPr>
        <w:t xml:space="preserve"> </w:t>
      </w:r>
      <w:r>
        <w:t>esto</w:t>
      </w:r>
      <w:r>
        <w:rPr>
          <w:spacing w:val="-15"/>
        </w:rPr>
        <w:t xml:space="preserve"> </w:t>
      </w:r>
      <w:r>
        <w:t>puede</w:t>
      </w:r>
      <w:r>
        <w:rPr>
          <w:spacing w:val="-14"/>
        </w:rPr>
        <w:t xml:space="preserve"> </w:t>
      </w:r>
      <w:r>
        <w:t>proporcionarles</w:t>
      </w:r>
      <w:r>
        <w:rPr>
          <w:spacing w:val="-11"/>
        </w:rPr>
        <w:t xml:space="preserve"> </w:t>
      </w:r>
      <w:r>
        <w:t>evidencia</w:t>
      </w:r>
      <w:r>
        <w:rPr>
          <w:spacing w:val="-11"/>
        </w:rPr>
        <w:t xml:space="preserve"> </w:t>
      </w:r>
      <w:r>
        <w:t>directa</w:t>
      </w:r>
      <w:r>
        <w:rPr>
          <w:spacing w:val="-11"/>
        </w:rPr>
        <w:t xml:space="preserve"> </w:t>
      </w:r>
      <w:r>
        <w:t>sobre</w:t>
      </w:r>
      <w:r>
        <w:rPr>
          <w:spacing w:val="-10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efectividad</w:t>
      </w:r>
      <w:r>
        <w:rPr>
          <w:spacing w:val="-14"/>
        </w:rPr>
        <w:t xml:space="preserve"> </w:t>
      </w:r>
      <w:r>
        <w:t>operativa</w:t>
      </w:r>
      <w:r>
        <w:rPr>
          <w:spacing w:val="-11"/>
        </w:rPr>
        <w:t xml:space="preserve"> </w:t>
      </w:r>
      <w:r>
        <w:t>del</w:t>
      </w:r>
      <w:r>
        <w:rPr>
          <w:spacing w:val="-59"/>
        </w:rPr>
        <w:t xml:space="preserve"> </w:t>
      </w:r>
      <w:r>
        <w:t>control.</w:t>
      </w:r>
    </w:p>
    <w:p w:rsidR="000E2A6F" w:rsidRDefault="000E2A6F" w:rsidP="003049E4">
      <w:pPr>
        <w:pStyle w:val="Textoindependiente"/>
        <w:jc w:val="both"/>
      </w:pPr>
    </w:p>
    <w:p w:rsidR="003049E4" w:rsidRDefault="00644479" w:rsidP="003049E4">
      <w:pPr>
        <w:pStyle w:val="Prrafodelista"/>
        <w:numPr>
          <w:ilvl w:val="0"/>
          <w:numId w:val="3"/>
        </w:numPr>
        <w:tabs>
          <w:tab w:val="left" w:pos="481"/>
        </w:tabs>
        <w:ind w:right="117"/>
        <w:jc w:val="both"/>
      </w:pPr>
      <w:r>
        <w:t>Confirmaciones</w:t>
      </w:r>
      <w:r>
        <w:rPr>
          <w:spacing w:val="1"/>
        </w:rPr>
        <w:t xml:space="preserve"> </w:t>
      </w:r>
      <w:r>
        <w:t>independientes: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auditores</w:t>
      </w:r>
      <w:r>
        <w:rPr>
          <w:spacing w:val="1"/>
        </w:rPr>
        <w:t xml:space="preserve"> </w:t>
      </w:r>
      <w:r>
        <w:t>internos</w:t>
      </w:r>
      <w:r>
        <w:rPr>
          <w:spacing w:val="1"/>
        </w:rPr>
        <w:t xml:space="preserve"> </w:t>
      </w:r>
      <w:r>
        <w:t>solicitan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obtienen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terceros</w:t>
      </w:r>
      <w:r>
        <w:rPr>
          <w:spacing w:val="1"/>
        </w:rPr>
        <w:t xml:space="preserve"> </w:t>
      </w:r>
      <w:r>
        <w:t>independientes confirmación por escrito de la exactitud de la información obtenida en el proceso</w:t>
      </w:r>
      <w:r>
        <w:rPr>
          <w:spacing w:val="1"/>
        </w:rPr>
        <w:t xml:space="preserve"> </w:t>
      </w:r>
      <w:r>
        <w:rPr>
          <w:spacing w:val="-1"/>
        </w:rPr>
        <w:t>auditor.</w:t>
      </w:r>
      <w:r>
        <w:rPr>
          <w:spacing w:val="-15"/>
        </w:rPr>
        <w:t xml:space="preserve"> </w:t>
      </w:r>
      <w:r>
        <w:rPr>
          <w:spacing w:val="-1"/>
        </w:rPr>
        <w:t>(Instituto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Auditores</w:t>
      </w:r>
      <w:r>
        <w:rPr>
          <w:spacing w:val="-11"/>
        </w:rPr>
        <w:t xml:space="preserve"> </w:t>
      </w:r>
      <w:r>
        <w:t>Internos</w:t>
      </w:r>
      <w:r>
        <w:rPr>
          <w:spacing w:val="-12"/>
        </w:rPr>
        <w:t xml:space="preserve"> </w:t>
      </w:r>
      <w:r>
        <w:t>IIA</w:t>
      </w:r>
      <w:r>
        <w:rPr>
          <w:spacing w:val="-13"/>
        </w:rPr>
        <w:t xml:space="preserve"> </w:t>
      </w:r>
      <w:r>
        <w:t>GLOBAL.</w:t>
      </w:r>
      <w:r>
        <w:rPr>
          <w:spacing w:val="-14"/>
        </w:rPr>
        <w:t xml:space="preserve"> </w:t>
      </w:r>
      <w:r>
        <w:t>Marco</w:t>
      </w:r>
      <w:r>
        <w:rPr>
          <w:spacing w:val="-12"/>
        </w:rPr>
        <w:t xml:space="preserve"> </w:t>
      </w:r>
      <w:r>
        <w:t>Internacional</w:t>
      </w:r>
      <w:r>
        <w:rPr>
          <w:spacing w:val="-15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Práctica</w:t>
      </w:r>
      <w:r>
        <w:rPr>
          <w:spacing w:val="-12"/>
        </w:rPr>
        <w:t xml:space="preserve"> </w:t>
      </w:r>
      <w:r>
        <w:t>Profesional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Auditoría Interna.</w:t>
      </w:r>
      <w:r>
        <w:rPr>
          <w:spacing w:val="-3"/>
        </w:rPr>
        <w:t xml:space="preserve"> </w:t>
      </w:r>
      <w:r>
        <w:t>2017,</w:t>
      </w:r>
      <w:r>
        <w:rPr>
          <w:spacing w:val="-3"/>
        </w:rPr>
        <w:t xml:space="preserve"> </w:t>
      </w:r>
      <w:r>
        <w:t>p 214)</w:t>
      </w:r>
    </w:p>
    <w:p w:rsidR="003049E4" w:rsidRDefault="003049E4" w:rsidP="003049E4">
      <w:pPr>
        <w:pStyle w:val="Prrafodelista"/>
        <w:jc w:val="both"/>
      </w:pPr>
    </w:p>
    <w:p w:rsidR="000E2A6F" w:rsidRDefault="00644479" w:rsidP="003049E4">
      <w:pPr>
        <w:tabs>
          <w:tab w:val="left" w:pos="481"/>
        </w:tabs>
        <w:ind w:right="117"/>
        <w:jc w:val="both"/>
      </w:pPr>
      <w:r>
        <w:t>Los procedimientos analíticos son empleados para comparar la información recolectada durante el</w:t>
      </w:r>
      <w:r w:rsidRPr="003049E4">
        <w:rPr>
          <w:spacing w:val="1"/>
        </w:rPr>
        <w:t xml:space="preserve"> </w:t>
      </w:r>
      <w:r>
        <w:lastRenderedPageBreak/>
        <w:t>proceso</w:t>
      </w:r>
      <w:r w:rsidRPr="003049E4">
        <w:rPr>
          <w:spacing w:val="45"/>
        </w:rPr>
        <w:t xml:space="preserve"> </w:t>
      </w:r>
      <w:r>
        <w:t>auditor,</w:t>
      </w:r>
      <w:r w:rsidRPr="003049E4">
        <w:rPr>
          <w:spacing w:val="42"/>
        </w:rPr>
        <w:t xml:space="preserve"> </w:t>
      </w:r>
      <w:r>
        <w:t>se</w:t>
      </w:r>
      <w:r w:rsidRPr="003049E4">
        <w:rPr>
          <w:spacing w:val="45"/>
        </w:rPr>
        <w:t xml:space="preserve"> </w:t>
      </w:r>
      <w:r>
        <w:t>basan</w:t>
      </w:r>
      <w:r w:rsidRPr="003049E4">
        <w:rPr>
          <w:spacing w:val="45"/>
        </w:rPr>
        <w:t xml:space="preserve"> </w:t>
      </w:r>
      <w:r>
        <w:t>en</w:t>
      </w:r>
      <w:r w:rsidRPr="003049E4">
        <w:rPr>
          <w:spacing w:val="45"/>
        </w:rPr>
        <w:t xml:space="preserve"> </w:t>
      </w:r>
      <w:r>
        <w:t>una</w:t>
      </w:r>
      <w:r w:rsidRPr="003049E4">
        <w:rPr>
          <w:spacing w:val="45"/>
        </w:rPr>
        <w:t xml:space="preserve"> </w:t>
      </w:r>
      <w:r>
        <w:t>fuente</w:t>
      </w:r>
      <w:r w:rsidRPr="003049E4">
        <w:rPr>
          <w:spacing w:val="45"/>
        </w:rPr>
        <w:t xml:space="preserve"> </w:t>
      </w:r>
      <w:r>
        <w:t>independiente</w:t>
      </w:r>
      <w:r w:rsidRPr="003049E4">
        <w:rPr>
          <w:spacing w:val="45"/>
        </w:rPr>
        <w:t xml:space="preserve"> </w:t>
      </w:r>
      <w:r>
        <w:t>(sin</w:t>
      </w:r>
      <w:r w:rsidRPr="003049E4">
        <w:rPr>
          <w:spacing w:val="53"/>
        </w:rPr>
        <w:t xml:space="preserve"> </w:t>
      </w:r>
      <w:r>
        <w:t>sesgos).</w:t>
      </w:r>
      <w:r w:rsidRPr="003049E4">
        <w:rPr>
          <w:spacing w:val="42"/>
        </w:rPr>
        <w:t xml:space="preserve"> </w:t>
      </w:r>
      <w:r>
        <w:t>Algunos</w:t>
      </w:r>
      <w:r w:rsidRPr="003049E4">
        <w:rPr>
          <w:spacing w:val="45"/>
        </w:rPr>
        <w:t xml:space="preserve"> </w:t>
      </w:r>
      <w:r>
        <w:t>ejemplos</w:t>
      </w:r>
      <w:r w:rsidRPr="003049E4">
        <w:rPr>
          <w:spacing w:val="45"/>
        </w:rPr>
        <w:t xml:space="preserve"> </w:t>
      </w:r>
      <w:r>
        <w:t>de</w:t>
      </w:r>
      <w:r w:rsidR="003049E4">
        <w:t xml:space="preserve"> </w:t>
      </w:r>
      <w:r>
        <w:t>procedimientos</w:t>
      </w:r>
      <w:r w:rsidRPr="003049E4">
        <w:rPr>
          <w:spacing w:val="-4"/>
        </w:rPr>
        <w:t xml:space="preserve"> </w:t>
      </w:r>
      <w:r>
        <w:t>analíticos</w:t>
      </w:r>
      <w:r w:rsidRPr="003049E4">
        <w:rPr>
          <w:spacing w:val="-8"/>
        </w:rPr>
        <w:t xml:space="preserve"> </w:t>
      </w:r>
      <w:r>
        <w:t>son</w:t>
      </w:r>
      <w:r w:rsidRPr="003049E4">
        <w:rPr>
          <w:spacing w:val="-3"/>
        </w:rPr>
        <w:t xml:space="preserve"> </w:t>
      </w:r>
      <w:r>
        <w:t>los</w:t>
      </w:r>
      <w:r w:rsidRPr="003049E4">
        <w:rPr>
          <w:spacing w:val="-4"/>
        </w:rPr>
        <w:t xml:space="preserve"> </w:t>
      </w:r>
      <w:r>
        <w:t>siguientes:</w:t>
      </w:r>
    </w:p>
    <w:p w:rsidR="000E2A6F" w:rsidRDefault="000E2A6F" w:rsidP="003049E4">
      <w:pPr>
        <w:pStyle w:val="Textoindependiente"/>
        <w:spacing w:before="3"/>
        <w:jc w:val="both"/>
        <w:rPr>
          <w:sz w:val="25"/>
        </w:rPr>
      </w:pPr>
    </w:p>
    <w:p w:rsidR="000E2A6F" w:rsidRDefault="00644479" w:rsidP="003049E4">
      <w:pPr>
        <w:pStyle w:val="Prrafodelista"/>
        <w:numPr>
          <w:ilvl w:val="1"/>
          <w:numId w:val="3"/>
        </w:numPr>
        <w:tabs>
          <w:tab w:val="left" w:pos="841"/>
        </w:tabs>
        <w:spacing w:before="1" w:line="252" w:lineRule="exact"/>
        <w:ind w:hanging="361"/>
        <w:jc w:val="both"/>
      </w:pPr>
      <w:r>
        <w:t>Análisis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indicadores,</w:t>
      </w:r>
      <w:r>
        <w:rPr>
          <w:spacing w:val="-6"/>
        </w:rPr>
        <w:t xml:space="preserve"> </w:t>
      </w:r>
      <w:r>
        <w:t>tendencias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análisis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regresión.</w:t>
      </w:r>
    </w:p>
    <w:p w:rsidR="000E2A6F" w:rsidRDefault="00644479" w:rsidP="003049E4">
      <w:pPr>
        <w:pStyle w:val="Prrafodelista"/>
        <w:numPr>
          <w:ilvl w:val="1"/>
          <w:numId w:val="3"/>
        </w:numPr>
        <w:tabs>
          <w:tab w:val="left" w:pos="841"/>
        </w:tabs>
        <w:spacing w:line="252" w:lineRule="exact"/>
        <w:ind w:hanging="361"/>
        <w:jc w:val="both"/>
      </w:pPr>
      <w:r>
        <w:t>Pruebas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razonabilidad.</w:t>
      </w:r>
    </w:p>
    <w:p w:rsidR="000E2A6F" w:rsidRDefault="00644479" w:rsidP="003049E4">
      <w:pPr>
        <w:pStyle w:val="Prrafodelista"/>
        <w:numPr>
          <w:ilvl w:val="1"/>
          <w:numId w:val="3"/>
        </w:numPr>
        <w:tabs>
          <w:tab w:val="left" w:pos="841"/>
        </w:tabs>
        <w:spacing w:before="3" w:line="252" w:lineRule="exact"/>
        <w:ind w:hanging="361"/>
        <w:jc w:val="both"/>
      </w:pPr>
      <w:r>
        <w:t>Comparaciones</w:t>
      </w:r>
      <w:r>
        <w:rPr>
          <w:spacing w:val="-5"/>
        </w:rPr>
        <w:t xml:space="preserve"> </w:t>
      </w:r>
      <w:r>
        <w:t>entre</w:t>
      </w:r>
      <w:r>
        <w:rPr>
          <w:spacing w:val="-5"/>
        </w:rPr>
        <w:t xml:space="preserve"> </w:t>
      </w:r>
      <w:r>
        <w:t>periodos.</w:t>
      </w:r>
    </w:p>
    <w:p w:rsidR="003049E4" w:rsidRDefault="003049E4" w:rsidP="003049E4">
      <w:pPr>
        <w:pStyle w:val="Prrafodelista"/>
        <w:numPr>
          <w:ilvl w:val="1"/>
          <w:numId w:val="3"/>
        </w:numPr>
        <w:tabs>
          <w:tab w:val="left" w:pos="841"/>
        </w:tabs>
        <w:spacing w:line="252" w:lineRule="exact"/>
        <w:ind w:hanging="361"/>
        <w:jc w:val="both"/>
      </w:pPr>
      <w:r>
        <w:t>Proyecciones.</w:t>
      </w:r>
    </w:p>
    <w:p w:rsidR="003049E4" w:rsidRDefault="003049E4" w:rsidP="003049E4">
      <w:pPr>
        <w:pStyle w:val="Prrafodelista"/>
        <w:tabs>
          <w:tab w:val="left" w:pos="841"/>
        </w:tabs>
        <w:spacing w:line="252" w:lineRule="exact"/>
        <w:ind w:firstLine="0"/>
        <w:jc w:val="both"/>
      </w:pPr>
    </w:p>
    <w:p w:rsidR="000E2A6F" w:rsidRDefault="00644479" w:rsidP="003049E4">
      <w:pPr>
        <w:tabs>
          <w:tab w:val="left" w:pos="841"/>
        </w:tabs>
        <w:spacing w:line="252" w:lineRule="exact"/>
        <w:jc w:val="both"/>
      </w:pPr>
      <w:r>
        <w:t>Los</w:t>
      </w:r>
      <w:r w:rsidRPr="003049E4">
        <w:rPr>
          <w:spacing w:val="-13"/>
        </w:rPr>
        <w:t xml:space="preserve"> </w:t>
      </w:r>
      <w:r>
        <w:t>auditores</w:t>
      </w:r>
      <w:r w:rsidRPr="003049E4">
        <w:rPr>
          <w:spacing w:val="-8"/>
        </w:rPr>
        <w:t xml:space="preserve"> </w:t>
      </w:r>
      <w:r>
        <w:t>internos</w:t>
      </w:r>
      <w:r w:rsidRPr="003049E4">
        <w:rPr>
          <w:spacing w:val="-9"/>
        </w:rPr>
        <w:t xml:space="preserve"> </w:t>
      </w:r>
      <w:r>
        <w:t>deben</w:t>
      </w:r>
      <w:r w:rsidRPr="003049E4">
        <w:rPr>
          <w:spacing w:val="-9"/>
        </w:rPr>
        <w:t xml:space="preserve"> </w:t>
      </w:r>
      <w:r>
        <w:t>investigar</w:t>
      </w:r>
      <w:r w:rsidRPr="003049E4">
        <w:rPr>
          <w:spacing w:val="-11"/>
        </w:rPr>
        <w:t xml:space="preserve"> </w:t>
      </w:r>
      <w:r>
        <w:t>más</w:t>
      </w:r>
      <w:r w:rsidRPr="003049E4">
        <w:rPr>
          <w:spacing w:val="-8"/>
        </w:rPr>
        <w:t xml:space="preserve"> </w:t>
      </w:r>
      <w:r>
        <w:t>profundamente</w:t>
      </w:r>
      <w:r w:rsidRPr="003049E4">
        <w:rPr>
          <w:spacing w:val="-9"/>
        </w:rPr>
        <w:t xml:space="preserve"> </w:t>
      </w:r>
      <w:r>
        <w:t>sobre</w:t>
      </w:r>
      <w:r w:rsidRPr="003049E4">
        <w:rPr>
          <w:spacing w:val="-9"/>
        </w:rPr>
        <w:t xml:space="preserve"> </w:t>
      </w:r>
      <w:r>
        <w:t>cualquier</w:t>
      </w:r>
      <w:r w:rsidRPr="003049E4">
        <w:rPr>
          <w:spacing w:val="-11"/>
        </w:rPr>
        <w:t xml:space="preserve"> </w:t>
      </w:r>
      <w:r>
        <w:t>desviación</w:t>
      </w:r>
      <w:r w:rsidRPr="003049E4">
        <w:rPr>
          <w:spacing w:val="-9"/>
        </w:rPr>
        <w:t xml:space="preserve"> </w:t>
      </w:r>
      <w:r>
        <w:t>significativa</w:t>
      </w:r>
      <w:r w:rsidRPr="003049E4">
        <w:rPr>
          <w:spacing w:val="-8"/>
        </w:rPr>
        <w:t xml:space="preserve"> </w:t>
      </w:r>
      <w:r>
        <w:t>que</w:t>
      </w:r>
      <w:r w:rsidRPr="003049E4">
        <w:rPr>
          <w:spacing w:val="-59"/>
        </w:rPr>
        <w:t xml:space="preserve"> </w:t>
      </w:r>
      <w:r>
        <w:t>detecten para determinar si la causa de la variación es razonable, por ejemplo, errores humanos en</w:t>
      </w:r>
      <w:r w:rsidRPr="003049E4">
        <w:rPr>
          <w:spacing w:val="1"/>
        </w:rPr>
        <w:t xml:space="preserve"> </w:t>
      </w:r>
      <w:r>
        <w:t>registros, cambios en las condiciones del proceso o procedimiento. Si se dan resultados inexplicables,</w:t>
      </w:r>
      <w:r w:rsidRPr="003049E4">
        <w:rPr>
          <w:spacing w:val="1"/>
        </w:rPr>
        <w:t xml:space="preserve"> </w:t>
      </w:r>
      <w:r>
        <w:t>puede indicar la necesidad de llevar a cabo un seguimiento adicional y es necesario alertar sobre la</w:t>
      </w:r>
      <w:r w:rsidRPr="003049E4">
        <w:rPr>
          <w:spacing w:val="1"/>
        </w:rPr>
        <w:t xml:space="preserve"> </w:t>
      </w:r>
      <w:r>
        <w:t>presencia de un problema significativo que debería ser comunicado a la Alta Dirección y al Comité</w:t>
      </w:r>
      <w:r w:rsidRPr="003049E4">
        <w:rPr>
          <w:spacing w:val="1"/>
        </w:rPr>
        <w:t xml:space="preserve"> </w:t>
      </w:r>
      <w:r>
        <w:t>Institucional</w:t>
      </w:r>
      <w:r w:rsidRPr="003049E4">
        <w:rPr>
          <w:spacing w:val="-14"/>
        </w:rPr>
        <w:t xml:space="preserve"> </w:t>
      </w:r>
      <w:r>
        <w:t>de</w:t>
      </w:r>
      <w:r w:rsidRPr="003049E4">
        <w:rPr>
          <w:spacing w:val="-10"/>
        </w:rPr>
        <w:t xml:space="preserve"> </w:t>
      </w:r>
      <w:r>
        <w:t>Coordinación</w:t>
      </w:r>
      <w:r w:rsidRPr="003049E4">
        <w:rPr>
          <w:spacing w:val="-11"/>
        </w:rPr>
        <w:t xml:space="preserve"> </w:t>
      </w:r>
      <w:r>
        <w:t>de</w:t>
      </w:r>
      <w:r w:rsidRPr="003049E4">
        <w:rPr>
          <w:spacing w:val="-11"/>
        </w:rPr>
        <w:t xml:space="preserve"> </w:t>
      </w:r>
      <w:r>
        <w:t>Control</w:t>
      </w:r>
      <w:r w:rsidRPr="003049E4">
        <w:rPr>
          <w:spacing w:val="-13"/>
        </w:rPr>
        <w:t xml:space="preserve"> </w:t>
      </w:r>
      <w:r>
        <w:t>interno</w:t>
      </w:r>
      <w:r w:rsidRPr="003049E4">
        <w:rPr>
          <w:spacing w:val="-10"/>
        </w:rPr>
        <w:t xml:space="preserve"> </w:t>
      </w:r>
      <w:r>
        <w:t>o</w:t>
      </w:r>
      <w:r w:rsidRPr="003049E4">
        <w:rPr>
          <w:spacing w:val="-11"/>
        </w:rPr>
        <w:t xml:space="preserve"> </w:t>
      </w:r>
      <w:r>
        <w:t>comité</w:t>
      </w:r>
      <w:r w:rsidRPr="003049E4">
        <w:rPr>
          <w:spacing w:val="-11"/>
        </w:rPr>
        <w:t xml:space="preserve"> </w:t>
      </w:r>
      <w:r>
        <w:t>de</w:t>
      </w:r>
      <w:r w:rsidRPr="003049E4">
        <w:rPr>
          <w:spacing w:val="-10"/>
        </w:rPr>
        <w:t xml:space="preserve"> </w:t>
      </w:r>
      <w:r>
        <w:t>auditoría.</w:t>
      </w:r>
      <w:r w:rsidRPr="003049E4">
        <w:rPr>
          <w:spacing w:val="-13"/>
        </w:rPr>
        <w:t xml:space="preserve"> </w:t>
      </w:r>
      <w:r>
        <w:t>(Instituto</w:t>
      </w:r>
      <w:r w:rsidRPr="003049E4">
        <w:rPr>
          <w:spacing w:val="-11"/>
        </w:rPr>
        <w:t xml:space="preserve"> </w:t>
      </w:r>
      <w:r>
        <w:t>de</w:t>
      </w:r>
      <w:r w:rsidRPr="003049E4">
        <w:rPr>
          <w:spacing w:val="-11"/>
        </w:rPr>
        <w:t xml:space="preserve"> </w:t>
      </w:r>
      <w:r>
        <w:t>Auditores</w:t>
      </w:r>
      <w:r w:rsidRPr="003049E4">
        <w:rPr>
          <w:spacing w:val="-10"/>
        </w:rPr>
        <w:t xml:space="preserve"> </w:t>
      </w:r>
      <w:r>
        <w:t>Internos</w:t>
      </w:r>
      <w:r w:rsidRPr="003049E4">
        <w:rPr>
          <w:spacing w:val="-11"/>
        </w:rPr>
        <w:t xml:space="preserve"> </w:t>
      </w:r>
      <w:r>
        <w:t>IIA</w:t>
      </w:r>
      <w:r w:rsidRPr="003049E4">
        <w:rPr>
          <w:spacing w:val="1"/>
        </w:rPr>
        <w:t xml:space="preserve"> </w:t>
      </w:r>
      <w:r>
        <w:t>GLOBAL.</w:t>
      </w:r>
      <w:r w:rsidRPr="003049E4">
        <w:rPr>
          <w:spacing w:val="-5"/>
        </w:rPr>
        <w:t xml:space="preserve"> </w:t>
      </w:r>
      <w:r>
        <w:t>Marco</w:t>
      </w:r>
      <w:r w:rsidRPr="003049E4">
        <w:rPr>
          <w:spacing w:val="-1"/>
        </w:rPr>
        <w:t xml:space="preserve"> </w:t>
      </w:r>
      <w:r>
        <w:t>Internacional</w:t>
      </w:r>
      <w:r w:rsidRPr="003049E4">
        <w:rPr>
          <w:spacing w:val="-3"/>
        </w:rPr>
        <w:t xml:space="preserve"> </w:t>
      </w:r>
      <w:r>
        <w:t>para</w:t>
      </w:r>
      <w:r w:rsidRPr="003049E4">
        <w:rPr>
          <w:spacing w:val="-1"/>
        </w:rPr>
        <w:t xml:space="preserve"> </w:t>
      </w:r>
      <w:r>
        <w:t>la</w:t>
      </w:r>
      <w:r w:rsidRPr="003049E4">
        <w:rPr>
          <w:spacing w:val="-2"/>
        </w:rPr>
        <w:t xml:space="preserve"> </w:t>
      </w:r>
      <w:r>
        <w:t>Práctica</w:t>
      </w:r>
      <w:r w:rsidRPr="003049E4">
        <w:rPr>
          <w:spacing w:val="-1"/>
        </w:rPr>
        <w:t xml:space="preserve"> </w:t>
      </w:r>
      <w:r>
        <w:t>Profesional</w:t>
      </w:r>
      <w:r w:rsidRPr="003049E4">
        <w:rPr>
          <w:spacing w:val="-3"/>
        </w:rPr>
        <w:t xml:space="preserve"> </w:t>
      </w:r>
      <w:r>
        <w:t>de</w:t>
      </w:r>
      <w:r w:rsidRPr="003049E4">
        <w:rPr>
          <w:spacing w:val="-1"/>
        </w:rPr>
        <w:t xml:space="preserve"> </w:t>
      </w:r>
      <w:r>
        <w:t>Auditoría</w:t>
      </w:r>
      <w:r w:rsidRPr="003049E4">
        <w:rPr>
          <w:spacing w:val="-2"/>
        </w:rPr>
        <w:t xml:space="preserve"> </w:t>
      </w:r>
      <w:r>
        <w:t>Interna.</w:t>
      </w:r>
      <w:r w:rsidRPr="003049E4">
        <w:rPr>
          <w:spacing w:val="-4"/>
        </w:rPr>
        <w:t xml:space="preserve"> </w:t>
      </w:r>
      <w:r>
        <w:t>2017,</w:t>
      </w:r>
      <w:r w:rsidRPr="003049E4">
        <w:rPr>
          <w:spacing w:val="-4"/>
        </w:rPr>
        <w:t xml:space="preserve"> </w:t>
      </w:r>
      <w:r>
        <w:t>p.214).</w:t>
      </w:r>
    </w:p>
    <w:p w:rsidR="000E2A6F" w:rsidRDefault="000E2A6F" w:rsidP="003049E4">
      <w:pPr>
        <w:pStyle w:val="Textoindependiente"/>
        <w:spacing w:before="4"/>
        <w:jc w:val="both"/>
        <w:rPr>
          <w:sz w:val="25"/>
        </w:rPr>
      </w:pPr>
    </w:p>
    <w:p w:rsidR="000E2A6F" w:rsidRDefault="00644479" w:rsidP="003049E4">
      <w:pPr>
        <w:pStyle w:val="Ttulo1"/>
        <w:spacing w:before="1"/>
        <w:ind w:left="0"/>
        <w:jc w:val="both"/>
      </w:pPr>
      <w:bookmarkStart w:id="11" w:name="_Toc91065844"/>
      <w:r>
        <w:t>Determinación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muestra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auditoría</w:t>
      </w:r>
      <w:bookmarkEnd w:id="11"/>
    </w:p>
    <w:p w:rsidR="000E2A6F" w:rsidRDefault="000E2A6F" w:rsidP="003049E4">
      <w:pPr>
        <w:pStyle w:val="Textoindependiente"/>
        <w:spacing w:before="4"/>
        <w:jc w:val="both"/>
        <w:rPr>
          <w:rFonts w:ascii="Arial"/>
          <w:b/>
          <w:sz w:val="28"/>
        </w:rPr>
      </w:pPr>
    </w:p>
    <w:p w:rsidR="000E2A6F" w:rsidRDefault="00644479" w:rsidP="003049E4">
      <w:pPr>
        <w:pStyle w:val="Textoindependiente"/>
        <w:spacing w:before="1" w:line="276" w:lineRule="auto"/>
        <w:ind w:right="114"/>
        <w:jc w:val="both"/>
      </w:pPr>
      <w:r>
        <w:t>Cuando no es posible llevar a cabo una verificación total de las transacciones o hechos ocurridos en un</w:t>
      </w:r>
      <w:r>
        <w:rPr>
          <w:spacing w:val="-59"/>
        </w:rPr>
        <w:t xml:space="preserve"> </w:t>
      </w:r>
      <w:r>
        <w:t>proceso, se selecciona una muestra la cual debe ser representativa de acuerdo con la complejidad del</w:t>
      </w:r>
      <w:r>
        <w:rPr>
          <w:spacing w:val="1"/>
        </w:rPr>
        <w:t xml:space="preserve"> </w:t>
      </w:r>
      <w:r>
        <w:t>proceso. “El muestreo de auditoría es la aplicación de un procedimiento de auditoría a menos del 100%</w:t>
      </w:r>
      <w:r>
        <w:rPr>
          <w:spacing w:val="-59"/>
        </w:rPr>
        <w:t xml:space="preserve"> </w:t>
      </w:r>
      <w:r>
        <w:t>de los elementos de una población con el objetivo de sacar conclusiones acerca de toda la población”</w:t>
      </w:r>
      <w:r>
        <w:rPr>
          <w:spacing w:val="1"/>
        </w:rPr>
        <w:t xml:space="preserve"> </w:t>
      </w:r>
      <w:r>
        <w:t>(Fuente:</w:t>
      </w:r>
      <w:r>
        <w:rPr>
          <w:spacing w:val="-4"/>
        </w:rPr>
        <w:t xml:space="preserve"> </w:t>
      </w:r>
      <w:r>
        <w:t>IIA Global).</w:t>
      </w:r>
    </w:p>
    <w:p w:rsidR="000E2A6F" w:rsidRDefault="000E2A6F" w:rsidP="003049E4">
      <w:pPr>
        <w:pStyle w:val="Textoindependiente"/>
        <w:spacing w:before="6"/>
        <w:jc w:val="both"/>
        <w:rPr>
          <w:sz w:val="25"/>
        </w:rPr>
      </w:pPr>
    </w:p>
    <w:p w:rsidR="000E2A6F" w:rsidRDefault="00644479" w:rsidP="003049E4">
      <w:pPr>
        <w:pStyle w:val="Ttulo1"/>
        <w:ind w:left="0"/>
        <w:jc w:val="both"/>
      </w:pPr>
      <w:bookmarkStart w:id="12" w:name="_Toc91065845"/>
      <w:r>
        <w:t>Métodos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Muestreo</w:t>
      </w:r>
      <w:bookmarkEnd w:id="12"/>
    </w:p>
    <w:p w:rsidR="000E2A6F" w:rsidRDefault="000E2A6F" w:rsidP="003049E4">
      <w:pPr>
        <w:pStyle w:val="Textoindependiente"/>
        <w:spacing w:before="5"/>
        <w:jc w:val="both"/>
        <w:rPr>
          <w:rFonts w:ascii="Arial"/>
          <w:b/>
          <w:sz w:val="28"/>
        </w:rPr>
      </w:pPr>
    </w:p>
    <w:p w:rsidR="000E2A6F" w:rsidRDefault="00644479" w:rsidP="003049E4">
      <w:pPr>
        <w:pStyle w:val="Textoindependiente"/>
        <w:spacing w:line="278" w:lineRule="auto"/>
        <w:ind w:right="115"/>
        <w:jc w:val="both"/>
      </w:pPr>
      <w:r>
        <w:rPr>
          <w:rFonts w:ascii="Arial" w:hAnsi="Arial"/>
          <w:b/>
        </w:rPr>
        <w:t xml:space="preserve">Muestreo estadístico: </w:t>
      </w:r>
      <w:r>
        <w:t>Se basa en la teoría de la distribución normal, requiere de fórmulas para su</w:t>
      </w:r>
      <w:r>
        <w:rPr>
          <w:spacing w:val="1"/>
        </w:rPr>
        <w:t xml:space="preserve"> </w:t>
      </w:r>
      <w:r>
        <w:t>cálculo. Para este tipo de muestreo se sugiere utilizar el anexo relacionado con el tema en la caja de</w:t>
      </w:r>
      <w:r>
        <w:rPr>
          <w:spacing w:val="1"/>
        </w:rPr>
        <w:t xml:space="preserve"> </w:t>
      </w:r>
      <w:r>
        <w:t>herramientas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DAFP.</w:t>
      </w:r>
    </w:p>
    <w:p w:rsidR="000E2A6F" w:rsidRDefault="000E2A6F" w:rsidP="003049E4">
      <w:pPr>
        <w:pStyle w:val="Textoindependiente"/>
        <w:spacing w:before="8"/>
        <w:jc w:val="both"/>
        <w:rPr>
          <w:sz w:val="24"/>
        </w:rPr>
      </w:pPr>
    </w:p>
    <w:p w:rsidR="000E2A6F" w:rsidRDefault="00644479" w:rsidP="003049E4">
      <w:pPr>
        <w:pStyle w:val="Textoindependiente"/>
        <w:spacing w:line="276" w:lineRule="auto"/>
        <w:ind w:right="118"/>
        <w:jc w:val="both"/>
        <w:rPr>
          <w:rFonts w:ascii="Arial" w:hAnsi="Arial"/>
          <w:i/>
        </w:rPr>
      </w:pPr>
      <w:r>
        <w:rPr>
          <w:rFonts w:ascii="Arial" w:hAnsi="Arial"/>
          <w:b/>
        </w:rPr>
        <w:t xml:space="preserve">Muestreo no estadístico: </w:t>
      </w:r>
      <w:r>
        <w:t>Dentro de éstos se encuentran el muestreo “indiscriminado”, donde auditor</w:t>
      </w:r>
      <w:r>
        <w:rPr>
          <w:spacing w:val="1"/>
        </w:rPr>
        <w:t xml:space="preserve"> </w:t>
      </w:r>
      <w:r>
        <w:t>selecciona la muestra sin emplear una técnica estructurada, pero evitando cualquier desvío consciente</w:t>
      </w:r>
      <w:r>
        <w:rPr>
          <w:spacing w:val="1"/>
        </w:rPr>
        <w:t xml:space="preserve"> </w:t>
      </w:r>
      <w:r>
        <w:t>o predecible. Es posible aplicar el muestreo “de juicio o discrecional”, donde el auditor coloca un desvío</w:t>
      </w:r>
      <w:r>
        <w:rPr>
          <w:spacing w:val="-59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selección</w:t>
      </w:r>
      <w:r>
        <w:rPr>
          <w:spacing w:val="-10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muestra,</w:t>
      </w:r>
      <w:r>
        <w:rPr>
          <w:spacing w:val="-9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ejemplo:</w:t>
      </w:r>
      <w:r>
        <w:rPr>
          <w:spacing w:val="-8"/>
        </w:rPr>
        <w:t xml:space="preserve"> </w:t>
      </w:r>
      <w:r>
        <w:t>todas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unidades</w:t>
      </w:r>
      <w:r>
        <w:rPr>
          <w:spacing w:val="-9"/>
        </w:rPr>
        <w:t xml:space="preserve"> </w:t>
      </w:r>
      <w:r>
        <w:t>superiores</w:t>
      </w:r>
      <w:r>
        <w:rPr>
          <w:spacing w:val="-10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determinado</w:t>
      </w:r>
      <w:r>
        <w:rPr>
          <w:spacing w:val="-7"/>
        </w:rPr>
        <w:t xml:space="preserve"> </w:t>
      </w:r>
      <w:r>
        <w:t>valor,</w:t>
      </w:r>
      <w:r>
        <w:rPr>
          <w:spacing w:val="-8"/>
        </w:rPr>
        <w:t xml:space="preserve"> </w:t>
      </w:r>
      <w:r>
        <w:t>todas</w:t>
      </w:r>
      <w:r>
        <w:rPr>
          <w:spacing w:val="-7"/>
        </w:rPr>
        <w:t xml:space="preserve"> </w:t>
      </w:r>
      <w:r>
        <w:t>las</w:t>
      </w:r>
      <w:r>
        <w:rPr>
          <w:spacing w:val="-58"/>
        </w:rPr>
        <w:t xml:space="preserve"> </w:t>
      </w:r>
      <w:r>
        <w:t>que cumplan una característica específica, todas las negativas, todos los nuevos usuarios, entre otros</w:t>
      </w:r>
      <w:r>
        <w:rPr>
          <w:spacing w:val="1"/>
        </w:rPr>
        <w:t xml:space="preserve"> </w:t>
      </w:r>
      <w:r>
        <w:t>que puedan tenerse en cuenta a juicio del auditor y a partir de los cuales se selecciona la muestra.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Fuente: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Dirección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Gestión y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Desempeño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Institucional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de Función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Pública,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2018.</w:t>
      </w:r>
    </w:p>
    <w:p w:rsidR="000E2A6F" w:rsidRDefault="000E2A6F" w:rsidP="003049E4">
      <w:pPr>
        <w:pStyle w:val="Textoindependiente"/>
        <w:spacing w:before="6"/>
        <w:jc w:val="both"/>
        <w:rPr>
          <w:rFonts w:ascii="Arial"/>
          <w:i/>
          <w:sz w:val="28"/>
        </w:rPr>
      </w:pPr>
    </w:p>
    <w:p w:rsidR="000E2A6F" w:rsidRDefault="00644479" w:rsidP="003049E4">
      <w:pPr>
        <w:pStyle w:val="Ttulo1"/>
        <w:numPr>
          <w:ilvl w:val="2"/>
          <w:numId w:val="4"/>
        </w:numPr>
        <w:tabs>
          <w:tab w:val="left" w:pos="673"/>
        </w:tabs>
        <w:ind w:left="672" w:hanging="553"/>
        <w:jc w:val="both"/>
      </w:pPr>
      <w:bookmarkStart w:id="13" w:name="_Toc91065846"/>
      <w:r>
        <w:t>Documentación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información</w:t>
      </w:r>
      <w:bookmarkEnd w:id="13"/>
    </w:p>
    <w:p w:rsidR="000E2A6F" w:rsidRDefault="000E2A6F" w:rsidP="003049E4">
      <w:pPr>
        <w:pStyle w:val="Textoindependiente"/>
        <w:spacing w:before="3"/>
        <w:jc w:val="both"/>
        <w:rPr>
          <w:rFonts w:ascii="Arial"/>
          <w:b/>
          <w:sz w:val="25"/>
        </w:rPr>
      </w:pPr>
    </w:p>
    <w:p w:rsidR="000E2A6F" w:rsidRDefault="00644479" w:rsidP="003049E4">
      <w:pPr>
        <w:pStyle w:val="Textoindependiente"/>
        <w:spacing w:before="1"/>
        <w:ind w:left="120" w:right="119"/>
        <w:jc w:val="both"/>
      </w:pPr>
      <w:r>
        <w:t>Los papeles de trabajo son considerados como la herramienta que le permite al auditor contar con el</w:t>
      </w:r>
      <w:r>
        <w:rPr>
          <w:spacing w:val="1"/>
        </w:rPr>
        <w:t xml:space="preserve"> </w:t>
      </w:r>
      <w:r>
        <w:t>soporte documental para cada proceso auditor, incluye planillas, listas de chequeo en las cuales se</w:t>
      </w:r>
      <w:r>
        <w:rPr>
          <w:spacing w:val="1"/>
        </w:rPr>
        <w:t xml:space="preserve"> </w:t>
      </w:r>
      <w:r>
        <w:t>registran</w:t>
      </w:r>
      <w:r>
        <w:rPr>
          <w:spacing w:val="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datos</w:t>
      </w:r>
      <w:r>
        <w:rPr>
          <w:spacing w:val="3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información</w:t>
      </w:r>
      <w:r>
        <w:rPr>
          <w:spacing w:val="2"/>
        </w:rPr>
        <w:t xml:space="preserve"> </w:t>
      </w:r>
      <w:r>
        <w:t>obtenida</w:t>
      </w:r>
      <w:r>
        <w:rPr>
          <w:spacing w:val="2"/>
        </w:rPr>
        <w:t xml:space="preserve"> </w:t>
      </w:r>
      <w:r>
        <w:t>durante</w:t>
      </w:r>
      <w:r>
        <w:rPr>
          <w:spacing w:val="3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proceso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auditoría,</w:t>
      </w:r>
      <w:r>
        <w:rPr>
          <w:spacing w:val="-1"/>
        </w:rPr>
        <w:t xml:space="preserve"> </w:t>
      </w:r>
      <w:r>
        <w:t>así como</w:t>
      </w:r>
      <w:r>
        <w:rPr>
          <w:spacing w:val="2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resultados</w:t>
      </w:r>
      <w:r>
        <w:rPr>
          <w:spacing w:val="2"/>
        </w:rPr>
        <w:t xml:space="preserve"> </w:t>
      </w:r>
      <w:r>
        <w:t>y</w:t>
      </w:r>
      <w:r w:rsidR="003049E4">
        <w:t xml:space="preserve"> </w:t>
      </w:r>
      <w:r>
        <w:t>las</w:t>
      </w:r>
      <w:r>
        <w:rPr>
          <w:spacing w:val="-3"/>
        </w:rPr>
        <w:t xml:space="preserve"> </w:t>
      </w:r>
      <w:r>
        <w:t>pruebas</w:t>
      </w:r>
      <w:r>
        <w:rPr>
          <w:spacing w:val="-2"/>
        </w:rPr>
        <w:t xml:space="preserve"> </w:t>
      </w:r>
      <w:r>
        <w:t>realizada.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pStyle w:val="Textoindependiente"/>
        <w:ind w:left="120" w:right="114"/>
        <w:jc w:val="both"/>
      </w:pPr>
      <w:r>
        <w:t>Los papeles de trabajo también se refieren a la información consultada en documentos internos de la</w:t>
      </w:r>
      <w:r>
        <w:rPr>
          <w:spacing w:val="1"/>
        </w:rPr>
        <w:t xml:space="preserve"> </w:t>
      </w:r>
      <w:r>
        <w:t>entidad, como las caracterizaciones de procesos, procedimientos y manuales, entre otros que permiten</w:t>
      </w:r>
      <w:r>
        <w:rPr>
          <w:spacing w:val="-59"/>
        </w:rPr>
        <w:t xml:space="preserve"> </w:t>
      </w:r>
      <w:r>
        <w:t>conocer</w:t>
      </w:r>
      <w:r>
        <w:rPr>
          <w:spacing w:val="-4"/>
        </w:rPr>
        <w:t xml:space="preserve"> </w:t>
      </w:r>
      <w:r>
        <w:t>en detalle el</w:t>
      </w:r>
      <w:r>
        <w:rPr>
          <w:spacing w:val="-2"/>
        </w:rPr>
        <w:t xml:space="preserve"> </w:t>
      </w:r>
      <w:r>
        <w:t>objeto de auditoría.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ind w:left="120" w:right="112"/>
        <w:jc w:val="both"/>
      </w:pPr>
      <w:r>
        <w:t>Antes de documentar la información del trabajo de auditoría, los auditores internos deberán revisar y</w:t>
      </w:r>
      <w:r>
        <w:rPr>
          <w:spacing w:val="1"/>
        </w:rPr>
        <w:t xml:space="preserve"> </w:t>
      </w:r>
      <w:r>
        <w:t>comprender los procedimientos específicos para desarrollar los papeles de trabajo, anotaciones o</w:t>
      </w:r>
      <w:r>
        <w:rPr>
          <w:spacing w:val="1"/>
        </w:rPr>
        <w:t xml:space="preserve"> </w:t>
      </w:r>
      <w:r>
        <w:t>símbolos estandarizados y cualquier plantilla disponible o software que utilice la actividad de auditoría</w:t>
      </w:r>
      <w:r>
        <w:rPr>
          <w:spacing w:val="1"/>
        </w:rPr>
        <w:t xml:space="preserve"> </w:t>
      </w:r>
      <w:r>
        <w:t>interna</w:t>
      </w:r>
      <w:r>
        <w:rPr>
          <w:spacing w:val="-1"/>
        </w:rPr>
        <w:t xml:space="preserve"> </w:t>
      </w:r>
      <w:r>
        <w:t>de la entidad.</w:t>
      </w:r>
    </w:p>
    <w:p w:rsidR="000E2A6F" w:rsidRDefault="000E2A6F" w:rsidP="003049E4">
      <w:pPr>
        <w:pStyle w:val="Textoindependiente"/>
        <w:spacing w:before="10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23"/>
        <w:jc w:val="both"/>
      </w:pPr>
      <w:r>
        <w:t>Los</w:t>
      </w:r>
      <w:r>
        <w:rPr>
          <w:spacing w:val="-6"/>
        </w:rPr>
        <w:t xml:space="preserve"> </w:t>
      </w:r>
      <w:r>
        <w:t>papeles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trabajo</w:t>
      </w:r>
      <w:r>
        <w:rPr>
          <w:spacing w:val="-5"/>
        </w:rPr>
        <w:t xml:space="preserve"> </w:t>
      </w:r>
      <w:r>
        <w:t>son</w:t>
      </w:r>
      <w:r>
        <w:rPr>
          <w:spacing w:val="-6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parte</w:t>
      </w:r>
      <w:r>
        <w:rPr>
          <w:spacing w:val="-5"/>
        </w:rPr>
        <w:t xml:space="preserve"> </w:t>
      </w:r>
      <w:r>
        <w:t>importante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proceso</w:t>
      </w:r>
      <w:r>
        <w:rPr>
          <w:spacing w:val="-6"/>
        </w:rPr>
        <w:t xml:space="preserve"> </w:t>
      </w:r>
      <w:r>
        <w:t>sistemático</w:t>
      </w:r>
      <w:r>
        <w:rPr>
          <w:spacing w:val="-6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disciplinado,</w:t>
      </w:r>
      <w:r>
        <w:rPr>
          <w:spacing w:val="-9"/>
        </w:rPr>
        <w:t xml:space="preserve"> </w:t>
      </w:r>
      <w:r>
        <w:t>ya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allí</w:t>
      </w:r>
      <w:r>
        <w:rPr>
          <w:spacing w:val="-9"/>
        </w:rPr>
        <w:t xml:space="preserve"> </w:t>
      </w:r>
      <w:r>
        <w:t>se</w:t>
      </w:r>
      <w:r>
        <w:rPr>
          <w:spacing w:val="-58"/>
        </w:rPr>
        <w:t xml:space="preserve"> </w:t>
      </w:r>
      <w:r>
        <w:t>organiza la evidencia de la auditoría, con esta documentación será posible corroborar el trabajo y</w:t>
      </w:r>
      <w:r>
        <w:rPr>
          <w:spacing w:val="1"/>
        </w:rPr>
        <w:t xml:space="preserve"> </w:t>
      </w:r>
      <w:r>
        <w:t>respaldar las conclusiones y resultados de la auditoría. Los papeles de trabajo pueden incluir los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elementos:</w:t>
      </w:r>
    </w:p>
    <w:p w:rsidR="000E2A6F" w:rsidRDefault="000E2A6F" w:rsidP="003049E4">
      <w:pPr>
        <w:pStyle w:val="Textoindependiente"/>
        <w:spacing w:before="5"/>
        <w:jc w:val="both"/>
        <w:rPr>
          <w:sz w:val="25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3" w:lineRule="exact"/>
        <w:ind w:hanging="361"/>
        <w:jc w:val="both"/>
      </w:pPr>
      <w:r>
        <w:t>Índice</w:t>
      </w:r>
      <w:r>
        <w:rPr>
          <w:spacing w:val="-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número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referencia.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ind w:right="122"/>
        <w:jc w:val="both"/>
      </w:pPr>
      <w:r>
        <w:t>Título</w:t>
      </w:r>
      <w:r>
        <w:rPr>
          <w:spacing w:val="37"/>
        </w:rPr>
        <w:t xml:space="preserve"> </w:t>
      </w:r>
      <w:r>
        <w:t>o</w:t>
      </w:r>
      <w:r>
        <w:rPr>
          <w:spacing w:val="34"/>
        </w:rPr>
        <w:t xml:space="preserve"> </w:t>
      </w:r>
      <w:r>
        <w:t>encabezamiento</w:t>
      </w:r>
      <w:r>
        <w:rPr>
          <w:spacing w:val="38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identifique</w:t>
      </w:r>
      <w:r>
        <w:rPr>
          <w:spacing w:val="34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área</w:t>
      </w:r>
      <w:r>
        <w:rPr>
          <w:spacing w:val="34"/>
        </w:rPr>
        <w:t xml:space="preserve"> </w:t>
      </w:r>
      <w:r>
        <w:t>o</w:t>
      </w:r>
      <w:r>
        <w:rPr>
          <w:spacing w:val="34"/>
        </w:rPr>
        <w:t xml:space="preserve"> </w:t>
      </w:r>
      <w:r>
        <w:t>el</w:t>
      </w:r>
      <w:r>
        <w:rPr>
          <w:spacing w:val="36"/>
        </w:rPr>
        <w:t xml:space="preserve"> </w:t>
      </w:r>
      <w:r>
        <w:t>aspecto</w:t>
      </w:r>
      <w:r>
        <w:rPr>
          <w:spacing w:val="37"/>
        </w:rPr>
        <w:t xml:space="preserve"> </w:t>
      </w:r>
      <w:r>
        <w:t>evaluable</w:t>
      </w:r>
      <w:r>
        <w:rPr>
          <w:spacing w:val="38"/>
        </w:rPr>
        <w:t xml:space="preserve"> </w:t>
      </w:r>
      <w:r>
        <w:t>que</w:t>
      </w:r>
      <w:r>
        <w:rPr>
          <w:spacing w:val="34"/>
        </w:rPr>
        <w:t xml:space="preserve"> </w:t>
      </w:r>
      <w:r>
        <w:t>es</w:t>
      </w:r>
      <w:r>
        <w:rPr>
          <w:spacing w:val="34"/>
        </w:rPr>
        <w:t xml:space="preserve"> </w:t>
      </w:r>
      <w:r>
        <w:t>objeto</w:t>
      </w:r>
      <w:r>
        <w:rPr>
          <w:spacing w:val="34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revisión.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1" w:lineRule="exact"/>
        <w:ind w:hanging="361"/>
        <w:jc w:val="both"/>
      </w:pPr>
      <w:r>
        <w:t>Duración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periodo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tiempo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trabajo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auditoría.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before="4" w:line="252" w:lineRule="exact"/>
        <w:ind w:hanging="361"/>
        <w:jc w:val="both"/>
      </w:pPr>
      <w:r>
        <w:t>Alcance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trabajo</w:t>
      </w:r>
      <w:r>
        <w:rPr>
          <w:spacing w:val="-3"/>
        </w:rPr>
        <w:t xml:space="preserve"> </w:t>
      </w:r>
      <w:r>
        <w:t>desarrollado</w:t>
      </w:r>
      <w:r>
        <w:rPr>
          <w:spacing w:val="-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auditor.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2" w:lineRule="exact"/>
        <w:ind w:hanging="361"/>
        <w:jc w:val="both"/>
      </w:pPr>
      <w:r>
        <w:t>Fuentes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datos</w:t>
      </w:r>
      <w:r>
        <w:rPr>
          <w:spacing w:val="-3"/>
        </w:rPr>
        <w:t xml:space="preserve"> </w:t>
      </w:r>
      <w:r>
        <w:t>revisadas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papeles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trabajo.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2" w:lineRule="exact"/>
        <w:ind w:hanging="361"/>
        <w:jc w:val="both"/>
      </w:pPr>
      <w:r>
        <w:t>Extensión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población</w:t>
      </w:r>
      <w:r>
        <w:rPr>
          <w:spacing w:val="-2"/>
        </w:rPr>
        <w:t xml:space="preserve"> </w:t>
      </w:r>
      <w:r>
        <w:t>evaluada,</w:t>
      </w:r>
      <w:r>
        <w:rPr>
          <w:spacing w:val="-4"/>
        </w:rPr>
        <w:t xml:space="preserve"> </w:t>
      </w:r>
      <w:r>
        <w:t>incluyendo</w:t>
      </w:r>
      <w:r>
        <w:rPr>
          <w:spacing w:val="-2"/>
        </w:rPr>
        <w:t xml:space="preserve"> </w:t>
      </w:r>
      <w:r>
        <w:t>tamaño</w:t>
      </w:r>
      <w:r>
        <w:rPr>
          <w:spacing w:val="-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muestra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método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selección.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2" w:lineRule="exact"/>
        <w:ind w:hanging="361"/>
        <w:jc w:val="both"/>
      </w:pPr>
      <w:r>
        <w:t>Metodología</w:t>
      </w:r>
      <w:r>
        <w:rPr>
          <w:spacing w:val="-2"/>
        </w:rPr>
        <w:t xml:space="preserve"> </w:t>
      </w:r>
      <w:r>
        <w:t>empleada</w:t>
      </w:r>
      <w:r>
        <w:rPr>
          <w:spacing w:val="-6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analizar</w:t>
      </w:r>
      <w:r>
        <w:rPr>
          <w:spacing w:val="-5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datos.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before="3" w:line="252" w:lineRule="exact"/>
        <w:ind w:hanging="361"/>
        <w:jc w:val="both"/>
      </w:pPr>
      <w:r>
        <w:t>Detalles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pruebas</w:t>
      </w:r>
      <w:r>
        <w:rPr>
          <w:spacing w:val="-3"/>
        </w:rPr>
        <w:t xml:space="preserve"> </w:t>
      </w:r>
      <w:r>
        <w:t>realizadas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análisis</w:t>
      </w:r>
      <w:r>
        <w:rPr>
          <w:spacing w:val="-3"/>
        </w:rPr>
        <w:t xml:space="preserve"> </w:t>
      </w:r>
      <w:r>
        <w:t>desarrollados.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2" w:lineRule="exact"/>
        <w:ind w:hanging="361"/>
        <w:jc w:val="both"/>
      </w:pPr>
      <w:r>
        <w:t>Conclusiones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incluyen</w:t>
      </w:r>
      <w:r>
        <w:rPr>
          <w:spacing w:val="-4"/>
        </w:rPr>
        <w:t xml:space="preserve"> </w:t>
      </w:r>
      <w:r>
        <w:t>referencias</w:t>
      </w:r>
      <w:r>
        <w:rPr>
          <w:spacing w:val="-8"/>
        </w:rPr>
        <w:t xml:space="preserve"> </w:t>
      </w:r>
      <w:r>
        <w:t>cruzadas.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2" w:lineRule="exact"/>
        <w:ind w:hanging="361"/>
        <w:jc w:val="both"/>
      </w:pPr>
      <w:r>
        <w:t>Trabajo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seguimiento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propone</w:t>
      </w:r>
      <w:r>
        <w:rPr>
          <w:spacing w:val="-2"/>
        </w:rPr>
        <w:t xml:space="preserve"> </w:t>
      </w:r>
      <w:r>
        <w:t>realizar.</w:t>
      </w: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52" w:lineRule="exact"/>
        <w:ind w:hanging="361"/>
        <w:jc w:val="both"/>
      </w:pPr>
      <w:r>
        <w:t>Nombre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auditores</w:t>
      </w:r>
      <w:r>
        <w:rPr>
          <w:spacing w:val="-1"/>
        </w:rPr>
        <w:t xml:space="preserve"> </w:t>
      </w:r>
      <w:r>
        <w:t>internos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realizaron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trabajo</w:t>
      </w:r>
    </w:p>
    <w:p w:rsidR="000E2A6F" w:rsidRDefault="000E2A6F" w:rsidP="003049E4">
      <w:pPr>
        <w:pStyle w:val="Textoindependiente"/>
        <w:spacing w:before="7"/>
        <w:jc w:val="both"/>
        <w:rPr>
          <w:sz w:val="25"/>
        </w:rPr>
      </w:pPr>
    </w:p>
    <w:p w:rsidR="000E2A6F" w:rsidRDefault="00644479" w:rsidP="003049E4">
      <w:pPr>
        <w:pStyle w:val="Textoindependiente"/>
        <w:spacing w:before="1" w:line="276" w:lineRule="auto"/>
        <w:ind w:left="120" w:right="113"/>
        <w:jc w:val="both"/>
      </w:pPr>
      <w:r>
        <w:t>Generalmente, los papeles de trabajo se organizan siguiendo la estructura desarrollada en el programa</w:t>
      </w:r>
      <w:r>
        <w:rPr>
          <w:spacing w:val="-59"/>
        </w:rPr>
        <w:t xml:space="preserve"> </w:t>
      </w:r>
      <w:r>
        <w:t>de trabajo e incluyen referencias a información relevante. El resultado final es una colección completa</w:t>
      </w:r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documentación</w:t>
      </w:r>
      <w:r>
        <w:rPr>
          <w:spacing w:val="-12"/>
        </w:rPr>
        <w:t xml:space="preserve"> </w:t>
      </w:r>
      <w:r>
        <w:rPr>
          <w:spacing w:val="-1"/>
        </w:rPr>
        <w:t>electrónica,</w:t>
      </w:r>
      <w:r>
        <w:rPr>
          <w:spacing w:val="-15"/>
        </w:rPr>
        <w:t xml:space="preserve"> </w:t>
      </w:r>
      <w:r>
        <w:rPr>
          <w:spacing w:val="-1"/>
        </w:rPr>
        <w:t>física</w:t>
      </w:r>
      <w:r>
        <w:rPr>
          <w:spacing w:val="-12"/>
        </w:rPr>
        <w:t xml:space="preserve"> </w:t>
      </w:r>
      <w:r>
        <w:rPr>
          <w:spacing w:val="-1"/>
        </w:rPr>
        <w:t>(papel)</w:t>
      </w:r>
      <w:r>
        <w:rPr>
          <w:spacing w:val="-15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dos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procedimientos</w:t>
      </w:r>
      <w:r>
        <w:rPr>
          <w:spacing w:val="-12"/>
        </w:rPr>
        <w:t xml:space="preserve"> </w:t>
      </w:r>
      <w:r>
        <w:t>completados,</w:t>
      </w:r>
      <w:r>
        <w:rPr>
          <w:spacing w:val="-15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obtenida,</w:t>
      </w:r>
      <w:r>
        <w:rPr>
          <w:spacing w:val="-7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conclusiones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han</w:t>
      </w:r>
      <w:r>
        <w:rPr>
          <w:spacing w:val="-3"/>
        </w:rPr>
        <w:t xml:space="preserve"> </w:t>
      </w:r>
      <w:r>
        <w:t>llegado,</w:t>
      </w:r>
      <w:r>
        <w:rPr>
          <w:spacing w:val="-7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recomendaciones</w:t>
      </w:r>
      <w:r>
        <w:rPr>
          <w:spacing w:val="-7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fundamentos</w:t>
      </w:r>
      <w:r>
        <w:rPr>
          <w:spacing w:val="-7"/>
        </w:rPr>
        <w:t xml:space="preserve"> </w:t>
      </w:r>
      <w:r>
        <w:t>lógicos</w:t>
      </w:r>
      <w:r>
        <w:rPr>
          <w:spacing w:val="-7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una de estas fases.</w:t>
      </w:r>
    </w:p>
    <w:p w:rsidR="000E2A6F" w:rsidRDefault="000E2A6F" w:rsidP="003049E4">
      <w:pPr>
        <w:pStyle w:val="Textoindependiente"/>
        <w:spacing w:before="5"/>
        <w:jc w:val="both"/>
        <w:rPr>
          <w:sz w:val="25"/>
        </w:rPr>
      </w:pPr>
    </w:p>
    <w:p w:rsidR="000E2A6F" w:rsidRDefault="00644479" w:rsidP="003049E4">
      <w:pPr>
        <w:pStyle w:val="Ttulo1"/>
        <w:jc w:val="both"/>
      </w:pPr>
      <w:bookmarkStart w:id="14" w:name="_Toc91065847"/>
      <w:r>
        <w:t>Supervisión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trabajo</w:t>
      </w:r>
      <w:bookmarkEnd w:id="14"/>
    </w:p>
    <w:p w:rsidR="000E2A6F" w:rsidRDefault="000E2A6F" w:rsidP="003049E4">
      <w:pPr>
        <w:pStyle w:val="Textoindependiente"/>
        <w:spacing w:before="6"/>
        <w:jc w:val="both"/>
        <w:rPr>
          <w:rFonts w:ascii="Arial"/>
          <w:b/>
          <w:sz w:val="28"/>
        </w:rPr>
      </w:pPr>
    </w:p>
    <w:p w:rsidR="003049E4" w:rsidRDefault="00644479" w:rsidP="003049E4">
      <w:pPr>
        <w:pStyle w:val="Textoindependiente"/>
        <w:spacing w:line="276" w:lineRule="auto"/>
        <w:ind w:left="120" w:right="116"/>
        <w:jc w:val="both"/>
      </w:pPr>
      <w:r>
        <w:t>La</w:t>
      </w:r>
      <w:r>
        <w:rPr>
          <w:spacing w:val="-2"/>
        </w:rPr>
        <w:t xml:space="preserve"> </w:t>
      </w:r>
      <w:r>
        <w:t>supervisión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trabajo</w:t>
      </w:r>
      <w:r>
        <w:rPr>
          <w:spacing w:val="-2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proceso</w:t>
      </w:r>
      <w:r>
        <w:rPr>
          <w:spacing w:val="-5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comienza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planificación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este</w:t>
      </w:r>
      <w:r>
        <w:rPr>
          <w:spacing w:val="-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continúa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largo</w:t>
      </w:r>
      <w:r>
        <w:rPr>
          <w:spacing w:val="-59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toda</w:t>
      </w:r>
      <w:r>
        <w:rPr>
          <w:spacing w:val="-12"/>
        </w:rPr>
        <w:t xml:space="preserve"> </w:t>
      </w:r>
      <w:r>
        <w:rPr>
          <w:spacing w:val="-1"/>
        </w:rPr>
        <w:t>su</w:t>
      </w:r>
      <w:r>
        <w:rPr>
          <w:spacing w:val="-12"/>
        </w:rPr>
        <w:t xml:space="preserve"> </w:t>
      </w:r>
      <w:r>
        <w:rPr>
          <w:spacing w:val="-1"/>
        </w:rPr>
        <w:t>ejecución.</w:t>
      </w:r>
      <w:r>
        <w:rPr>
          <w:spacing w:val="-15"/>
        </w:rPr>
        <w:t xml:space="preserve"> </w:t>
      </w:r>
      <w:r>
        <w:t>Dicha</w:t>
      </w:r>
      <w:r>
        <w:rPr>
          <w:spacing w:val="-7"/>
        </w:rPr>
        <w:t xml:space="preserve"> </w:t>
      </w:r>
      <w:r>
        <w:t>supervisión</w:t>
      </w:r>
      <w:r>
        <w:rPr>
          <w:spacing w:val="-12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encuentra</w:t>
      </w:r>
      <w:r>
        <w:rPr>
          <w:spacing w:val="-12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cabeza</w:t>
      </w:r>
      <w:r>
        <w:rPr>
          <w:spacing w:val="-12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jefe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Control</w:t>
      </w:r>
      <w:r>
        <w:rPr>
          <w:spacing w:val="-14"/>
        </w:rPr>
        <w:t xml:space="preserve"> </w:t>
      </w:r>
      <w:r>
        <w:t>Interno,</w:t>
      </w:r>
      <w:r>
        <w:rPr>
          <w:spacing w:val="-15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quien</w:t>
      </w:r>
      <w:r>
        <w:rPr>
          <w:spacing w:val="-12"/>
        </w:rPr>
        <w:t xml:space="preserve"> </w:t>
      </w:r>
      <w:r>
        <w:t>haga</w:t>
      </w:r>
      <w:r>
        <w:rPr>
          <w:spacing w:val="-58"/>
        </w:rPr>
        <w:t xml:space="preserve"> </w:t>
      </w:r>
      <w:r>
        <w:t>sus veces, como líder de las auditorías en la entidad. Cabe aclarar que, dependiendo del equipo con el</w:t>
      </w:r>
      <w:r>
        <w:rPr>
          <w:spacing w:val="-59"/>
        </w:rPr>
        <w:t xml:space="preserve"> </w:t>
      </w:r>
      <w:r>
        <w:t>que cuente la Oficina de Control Interno, es posible que se definan cabezas o líderes por auditoría,</w:t>
      </w:r>
      <w:r>
        <w:rPr>
          <w:spacing w:val="1"/>
        </w:rPr>
        <w:t xml:space="preserve"> </w:t>
      </w:r>
      <w:r>
        <w:t>quienes</w:t>
      </w:r>
      <w:r>
        <w:rPr>
          <w:spacing w:val="-6"/>
        </w:rPr>
        <w:t xml:space="preserve"> </w:t>
      </w:r>
      <w:r>
        <w:t>entran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ejercer</w:t>
      </w:r>
      <w:r>
        <w:rPr>
          <w:spacing w:val="-9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supervisión,</w:t>
      </w:r>
      <w:r>
        <w:rPr>
          <w:spacing w:val="-9"/>
        </w:rPr>
        <w:t xml:space="preserve"> </w:t>
      </w:r>
      <w:r>
        <w:t>sin</w:t>
      </w:r>
      <w:r>
        <w:rPr>
          <w:spacing w:val="-6"/>
        </w:rPr>
        <w:t xml:space="preserve"> </w:t>
      </w:r>
      <w:r>
        <w:t>embargo,</w:t>
      </w:r>
      <w:r>
        <w:rPr>
          <w:spacing w:val="-9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responsabilidad</w:t>
      </w:r>
      <w:r>
        <w:rPr>
          <w:spacing w:val="-6"/>
        </w:rPr>
        <w:t xml:space="preserve"> </w:t>
      </w:r>
      <w:r>
        <w:t>sigue</w:t>
      </w:r>
      <w:r>
        <w:rPr>
          <w:spacing w:val="-6"/>
        </w:rPr>
        <w:t xml:space="preserve"> </w:t>
      </w:r>
      <w:r>
        <w:t>siendo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jefe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Control</w:t>
      </w:r>
      <w:r>
        <w:rPr>
          <w:spacing w:val="-59"/>
        </w:rPr>
        <w:t xml:space="preserve"> </w:t>
      </w:r>
      <w:r>
        <w:t>Interno.</w:t>
      </w:r>
    </w:p>
    <w:p w:rsidR="003049E4" w:rsidRDefault="003049E4" w:rsidP="003049E4">
      <w:pPr>
        <w:pStyle w:val="Textoindependiente"/>
        <w:spacing w:line="276" w:lineRule="auto"/>
        <w:ind w:left="120" w:right="116"/>
        <w:jc w:val="both"/>
      </w:pPr>
    </w:p>
    <w:p w:rsidR="001732BF" w:rsidRDefault="00644479" w:rsidP="003049E4">
      <w:pPr>
        <w:pStyle w:val="Textoindependiente"/>
        <w:spacing w:line="276" w:lineRule="auto"/>
        <w:ind w:left="120" w:right="116"/>
        <w:jc w:val="both"/>
      </w:pPr>
      <w:r>
        <w:t>El</w:t>
      </w:r>
      <w:r>
        <w:rPr>
          <w:spacing w:val="60"/>
        </w:rPr>
        <w:t xml:space="preserve"> </w:t>
      </w:r>
      <w:r w:rsidR="001732BF">
        <w:t xml:space="preserve">supervisor </w:t>
      </w:r>
      <w:proofErr w:type="gramStart"/>
      <w:r>
        <w:t>del  trabajo</w:t>
      </w:r>
      <w:proofErr w:type="gramEnd"/>
      <w:r>
        <w:rPr>
          <w:spacing w:val="4"/>
        </w:rPr>
        <w:t xml:space="preserve"> </w:t>
      </w:r>
      <w:r>
        <w:t>es</w:t>
      </w:r>
      <w:r>
        <w:rPr>
          <w:spacing w:val="64"/>
        </w:rPr>
        <w:t xml:space="preserve"> </w:t>
      </w:r>
      <w:r>
        <w:t>responsable</w:t>
      </w:r>
      <w:r>
        <w:rPr>
          <w:spacing w:val="63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aprobar  el  programa</w:t>
      </w:r>
      <w:r>
        <w:rPr>
          <w:spacing w:val="63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trabajo</w:t>
      </w:r>
      <w:r>
        <w:rPr>
          <w:spacing w:val="59"/>
        </w:rPr>
        <w:t xml:space="preserve"> </w:t>
      </w:r>
      <w:r>
        <w:t>y</w:t>
      </w:r>
      <w:r>
        <w:rPr>
          <w:spacing w:val="64"/>
        </w:rPr>
        <w:t xml:space="preserve"> </w:t>
      </w:r>
      <w:r>
        <w:t>puede</w:t>
      </w:r>
      <w:r>
        <w:rPr>
          <w:spacing w:val="64"/>
        </w:rPr>
        <w:t xml:space="preserve"> </w:t>
      </w:r>
      <w:r>
        <w:t>asumir</w:t>
      </w:r>
      <w:r>
        <w:rPr>
          <w:spacing w:val="60"/>
        </w:rPr>
        <w:t xml:space="preserve"> </w:t>
      </w:r>
      <w:r>
        <w:t>la</w:t>
      </w:r>
      <w:r w:rsidR="001732BF">
        <w:t xml:space="preserve"> responsabilidad sobre otros aspectos del proceso de planificación. El criterio principal para aprobar el</w:t>
      </w:r>
      <w:r w:rsidR="001732BF">
        <w:rPr>
          <w:spacing w:val="1"/>
        </w:rPr>
        <w:t xml:space="preserve"> </w:t>
      </w:r>
      <w:r w:rsidR="001732BF">
        <w:lastRenderedPageBreak/>
        <w:t>programa de trabajo es que esté diseñado para lograr los objetivos de forma eficiente, además, el</w:t>
      </w:r>
      <w:r w:rsidR="001732BF">
        <w:rPr>
          <w:spacing w:val="1"/>
        </w:rPr>
        <w:t xml:space="preserve"> </w:t>
      </w:r>
      <w:r w:rsidR="001732BF">
        <w:t>programa de trabajo puede incluir procedimientos para identificar, analizar, evaluar y documentar la</w:t>
      </w:r>
      <w:r w:rsidR="001732BF">
        <w:rPr>
          <w:spacing w:val="1"/>
        </w:rPr>
        <w:t xml:space="preserve"> </w:t>
      </w:r>
      <w:r w:rsidR="001732BF">
        <w:t>información.</w:t>
      </w:r>
    </w:p>
    <w:p w:rsidR="001732BF" w:rsidRDefault="001732BF" w:rsidP="003049E4">
      <w:pPr>
        <w:pStyle w:val="Textoindependiente"/>
        <w:spacing w:before="5"/>
        <w:jc w:val="both"/>
        <w:rPr>
          <w:sz w:val="25"/>
        </w:rPr>
      </w:pPr>
    </w:p>
    <w:p w:rsidR="001732BF" w:rsidRDefault="001732BF" w:rsidP="003049E4">
      <w:pPr>
        <w:pStyle w:val="Textoindependiente"/>
        <w:spacing w:before="1" w:line="276" w:lineRule="auto"/>
        <w:ind w:left="120" w:right="121"/>
        <w:jc w:val="both"/>
      </w:pPr>
      <w:r>
        <w:t>Dicho supervisor mantiene comunicación continua con los auditores internos asignados en la ejecución</w:t>
      </w:r>
      <w:r>
        <w:rPr>
          <w:spacing w:val="-59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trabajo</w:t>
      </w:r>
      <w:r>
        <w:rPr>
          <w:spacing w:val="-9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dirección</w:t>
      </w:r>
      <w:r>
        <w:rPr>
          <w:spacing w:val="-5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área</w:t>
      </w:r>
      <w:r>
        <w:rPr>
          <w:spacing w:val="-9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proceso</w:t>
      </w:r>
      <w:r>
        <w:rPr>
          <w:spacing w:val="-10"/>
        </w:rPr>
        <w:t xml:space="preserve"> </w:t>
      </w:r>
      <w:r>
        <w:t>auditado.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supervisor</w:t>
      </w:r>
      <w:r>
        <w:rPr>
          <w:spacing w:val="-8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trabajo</w:t>
      </w:r>
      <w:r>
        <w:rPr>
          <w:spacing w:val="-6"/>
        </w:rPr>
        <w:t xml:space="preserve"> </w:t>
      </w:r>
      <w:r>
        <w:t>revisa</w:t>
      </w:r>
      <w:r>
        <w:rPr>
          <w:spacing w:val="-5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papeles</w:t>
      </w:r>
      <w:r>
        <w:rPr>
          <w:spacing w:val="-9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trabajo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describen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aplicados,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identificada,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observaciones y las conclusiones preliminares realizadas. Así mismo, evalúa si la información, las</w:t>
      </w:r>
      <w:r>
        <w:rPr>
          <w:spacing w:val="1"/>
        </w:rPr>
        <w:t xml:space="preserve"> </w:t>
      </w:r>
      <w:r>
        <w:t>pruebas y los resultados son suficientes, confiables, relevantes y útiles para alcanzar los objetivos y</w:t>
      </w:r>
      <w:r>
        <w:rPr>
          <w:spacing w:val="1"/>
        </w:rPr>
        <w:t xml:space="preserve"> </w:t>
      </w:r>
      <w:r>
        <w:t>respaldar</w:t>
      </w:r>
      <w:r>
        <w:rPr>
          <w:spacing w:val="-4"/>
        </w:rPr>
        <w:t xml:space="preserve"> </w:t>
      </w:r>
      <w:r>
        <w:t>los resultados y las</w:t>
      </w:r>
      <w:r>
        <w:rPr>
          <w:spacing w:val="-1"/>
        </w:rPr>
        <w:t xml:space="preserve"> </w:t>
      </w:r>
      <w:r>
        <w:t>conclusiones del</w:t>
      </w:r>
      <w:r>
        <w:rPr>
          <w:spacing w:val="-2"/>
        </w:rPr>
        <w:t xml:space="preserve"> </w:t>
      </w:r>
      <w:r>
        <w:t>trabajo</w:t>
      </w:r>
    </w:p>
    <w:p w:rsidR="001732BF" w:rsidRDefault="001732BF" w:rsidP="003049E4">
      <w:pPr>
        <w:pStyle w:val="Textoindependiente"/>
        <w:spacing w:before="3"/>
        <w:jc w:val="both"/>
        <w:rPr>
          <w:sz w:val="25"/>
        </w:rPr>
      </w:pPr>
    </w:p>
    <w:p w:rsidR="001732BF" w:rsidRDefault="001732BF" w:rsidP="003049E4">
      <w:pPr>
        <w:pStyle w:val="Textoindependiente"/>
        <w:spacing w:line="276" w:lineRule="auto"/>
        <w:ind w:left="120" w:right="116"/>
        <w:jc w:val="both"/>
      </w:pPr>
      <w:r>
        <w:t>La norma 2420 Calidad de la comunicación requiere que las comunicaciones de un trabajo sean</w:t>
      </w:r>
      <w:r>
        <w:rPr>
          <w:spacing w:val="1"/>
        </w:rPr>
        <w:t xml:space="preserve"> </w:t>
      </w:r>
      <w:r>
        <w:t>precisas,</w:t>
      </w:r>
      <w:r>
        <w:rPr>
          <w:spacing w:val="-7"/>
        </w:rPr>
        <w:t xml:space="preserve"> </w:t>
      </w:r>
      <w:r>
        <w:t>objetivas,</w:t>
      </w:r>
      <w:r>
        <w:rPr>
          <w:spacing w:val="-6"/>
        </w:rPr>
        <w:t xml:space="preserve"> </w:t>
      </w:r>
      <w:r>
        <w:t>claras,</w:t>
      </w:r>
      <w:r>
        <w:rPr>
          <w:spacing w:val="-6"/>
        </w:rPr>
        <w:t xml:space="preserve"> </w:t>
      </w:r>
      <w:r>
        <w:t>concisas,</w:t>
      </w:r>
      <w:r>
        <w:rPr>
          <w:spacing w:val="-6"/>
        </w:rPr>
        <w:t xml:space="preserve"> </w:t>
      </w:r>
      <w:r>
        <w:t>constructivas,</w:t>
      </w:r>
      <w:r>
        <w:rPr>
          <w:spacing w:val="-6"/>
        </w:rPr>
        <w:t xml:space="preserve"> </w:t>
      </w:r>
      <w:r>
        <w:t>completas</w:t>
      </w:r>
      <w:r>
        <w:rPr>
          <w:spacing w:val="-7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oportunas.</w:t>
      </w:r>
      <w:r>
        <w:rPr>
          <w:spacing w:val="-6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supervisores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trabajo</w:t>
      </w:r>
      <w:r>
        <w:rPr>
          <w:spacing w:val="-58"/>
        </w:rPr>
        <w:t xml:space="preserve"> </w:t>
      </w:r>
      <w:r>
        <w:t>deben revisar que siguen estas características en las comunicaciones y en los papeles de trabajo, por</w:t>
      </w:r>
      <w:r>
        <w:rPr>
          <w:spacing w:val="1"/>
        </w:rPr>
        <w:t xml:space="preserve"> </w:t>
      </w:r>
      <w:r>
        <w:t>cuanto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papeles de</w:t>
      </w:r>
      <w:r>
        <w:rPr>
          <w:spacing w:val="-1"/>
        </w:rPr>
        <w:t xml:space="preserve"> </w:t>
      </w:r>
      <w:r>
        <w:t>trabajo</w:t>
      </w:r>
      <w:r>
        <w:rPr>
          <w:spacing w:val="-5"/>
        </w:rPr>
        <w:t xml:space="preserve"> </w:t>
      </w:r>
      <w:r>
        <w:t>brindan el</w:t>
      </w:r>
      <w:r>
        <w:rPr>
          <w:spacing w:val="-3"/>
        </w:rPr>
        <w:t xml:space="preserve"> </w:t>
      </w:r>
      <w:r>
        <w:t>apoyo principal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comunicaciones.</w:t>
      </w:r>
    </w:p>
    <w:p w:rsidR="001732BF" w:rsidRDefault="001732BF" w:rsidP="003049E4">
      <w:pPr>
        <w:pStyle w:val="Textoindependiente"/>
        <w:spacing w:before="5"/>
        <w:jc w:val="both"/>
        <w:rPr>
          <w:sz w:val="25"/>
        </w:rPr>
      </w:pPr>
    </w:p>
    <w:p w:rsidR="001732BF" w:rsidRDefault="001732BF" w:rsidP="003049E4">
      <w:pPr>
        <w:spacing w:line="276" w:lineRule="auto"/>
        <w:ind w:left="120" w:right="109"/>
        <w:jc w:val="both"/>
      </w:pPr>
      <w:r>
        <w:t>A lo largo del trabajo, el jefe de Control Interno se reunirá con los auditores internos que hayan sido</w:t>
      </w:r>
      <w:r>
        <w:rPr>
          <w:spacing w:val="1"/>
        </w:rPr>
        <w:t xml:space="preserve"> </w:t>
      </w:r>
      <w:r>
        <w:t>asignados para tratar el proceso de ejecución. Frente a lo anterior, dice el IIA GLOBAL: “</w:t>
      </w:r>
      <w:r>
        <w:rPr>
          <w:rFonts w:ascii="Arial" w:hAnsi="Arial"/>
          <w:i/>
        </w:rPr>
        <w:t>Esta reunión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supone una oportunidad para formar, desarrollar y evaluar a los auditores internos. Al revisar las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comunicaciones y los papeles de trabajo que deben documentar todos los aspectos del proceso, los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  <w:spacing w:val="-1"/>
        </w:rPr>
        <w:t>supervisores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  <w:spacing w:val="-1"/>
        </w:rPr>
        <w:t>pueden</w:t>
      </w:r>
      <w:r>
        <w:rPr>
          <w:rFonts w:ascii="Arial" w:hAnsi="Arial"/>
          <w:i/>
          <w:spacing w:val="-16"/>
        </w:rPr>
        <w:t xml:space="preserve"> </w:t>
      </w:r>
      <w:r>
        <w:rPr>
          <w:rFonts w:ascii="Arial" w:hAnsi="Arial"/>
          <w:i/>
          <w:spacing w:val="-1"/>
        </w:rPr>
        <w:t>solicitar</w:t>
      </w:r>
      <w:r>
        <w:rPr>
          <w:rFonts w:ascii="Arial" w:hAnsi="Arial"/>
          <w:i/>
          <w:spacing w:val="-15"/>
        </w:rPr>
        <w:t xml:space="preserve"> </w:t>
      </w:r>
      <w:r>
        <w:rPr>
          <w:rFonts w:ascii="Arial" w:hAnsi="Arial"/>
          <w:i/>
          <w:spacing w:val="-1"/>
        </w:rPr>
        <w:t>aclaraciones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  <w:spacing w:val="-1"/>
        </w:rPr>
        <w:t>o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  <w:spacing w:val="-1"/>
        </w:rPr>
        <w:t>evidencias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adicionales.</w:t>
      </w:r>
      <w:r>
        <w:rPr>
          <w:rFonts w:ascii="Arial" w:hAnsi="Arial"/>
          <w:i/>
          <w:spacing w:val="-15"/>
        </w:rPr>
        <w:t xml:space="preserve"> </w:t>
      </w:r>
      <w:r>
        <w:rPr>
          <w:rFonts w:ascii="Arial" w:hAnsi="Arial"/>
          <w:i/>
        </w:rPr>
        <w:t>Los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auditores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internos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pueden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tener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la oportunidad de mejorar su trabajo respondiendo a las cuestiones planteadas por el supervisor.</w:t>
      </w:r>
      <w:r>
        <w:t>”</w:t>
      </w:r>
      <w:r>
        <w:rPr>
          <w:spacing w:val="1"/>
        </w:rPr>
        <w:t xml:space="preserve"> </w:t>
      </w:r>
      <w:r>
        <w:t>(Instituto de Auditores Internos IIA GLOBAL. Marco Internacional para la Práctica Profesional de</w:t>
      </w:r>
      <w:r>
        <w:rPr>
          <w:spacing w:val="1"/>
        </w:rPr>
        <w:t xml:space="preserve"> </w:t>
      </w:r>
      <w:r>
        <w:t>Auditoría</w:t>
      </w:r>
      <w:r>
        <w:rPr>
          <w:spacing w:val="-1"/>
        </w:rPr>
        <w:t xml:space="preserve"> </w:t>
      </w:r>
      <w:r>
        <w:t>Interna.</w:t>
      </w:r>
      <w:r>
        <w:rPr>
          <w:spacing w:val="-3"/>
        </w:rPr>
        <w:t xml:space="preserve"> </w:t>
      </w:r>
      <w:r>
        <w:t>2017,</w:t>
      </w:r>
      <w:r>
        <w:rPr>
          <w:spacing w:val="-3"/>
        </w:rPr>
        <w:t xml:space="preserve"> </w:t>
      </w:r>
      <w:r>
        <w:t>p 221).</w:t>
      </w:r>
    </w:p>
    <w:p w:rsidR="001732BF" w:rsidRDefault="001732BF" w:rsidP="003049E4">
      <w:pPr>
        <w:pStyle w:val="Textoindependiente"/>
        <w:spacing w:before="2"/>
        <w:jc w:val="both"/>
        <w:rPr>
          <w:sz w:val="25"/>
        </w:rPr>
      </w:pPr>
    </w:p>
    <w:p w:rsidR="003049E4" w:rsidRDefault="001732BF" w:rsidP="003049E4">
      <w:pPr>
        <w:spacing w:line="276" w:lineRule="auto"/>
        <w:ind w:left="120" w:right="113"/>
        <w:jc w:val="both"/>
      </w:pPr>
      <w:r>
        <w:rPr>
          <w:spacing w:val="-1"/>
        </w:rPr>
        <w:t>La</w:t>
      </w:r>
      <w:r>
        <w:rPr>
          <w:spacing w:val="-12"/>
        </w:rPr>
        <w:t xml:space="preserve"> </w:t>
      </w:r>
      <w:r>
        <w:rPr>
          <w:spacing w:val="-1"/>
        </w:rPr>
        <w:t>supervisión</w:t>
      </w:r>
      <w:r>
        <w:rPr>
          <w:spacing w:val="-12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r>
        <w:rPr>
          <w:spacing w:val="-1"/>
        </w:rPr>
        <w:t>trabajo</w:t>
      </w:r>
      <w:r>
        <w:rPr>
          <w:spacing w:val="-12"/>
        </w:rPr>
        <w:t xml:space="preserve"> </w:t>
      </w:r>
      <w:r>
        <w:t>representa</w:t>
      </w:r>
      <w:r>
        <w:rPr>
          <w:spacing w:val="-12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seguimiento</w:t>
      </w:r>
      <w:r>
        <w:rPr>
          <w:spacing w:val="-12"/>
        </w:rPr>
        <w:t xml:space="preserve"> </w:t>
      </w:r>
      <w:r>
        <w:t>continuo</w:t>
      </w:r>
      <w:r>
        <w:rPr>
          <w:spacing w:val="-12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desempeño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actividad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auditoría</w:t>
      </w:r>
      <w:r>
        <w:rPr>
          <w:spacing w:val="-58"/>
        </w:rPr>
        <w:t xml:space="preserve"> </w:t>
      </w:r>
      <w:r>
        <w:t>interna que forma parte del Programa de Aseguramiento y Mejora de la Calidad de la Actividad de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Interna</w:t>
      </w:r>
      <w:r>
        <w:rPr>
          <w:spacing w:val="1"/>
        </w:rPr>
        <w:t xml:space="preserve"> </w:t>
      </w:r>
      <w:r>
        <w:t>PAMC.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programa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internacionales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cita</w:t>
      </w:r>
      <w:r>
        <w:rPr>
          <w:spacing w:val="1"/>
        </w:rPr>
        <w:t xml:space="preserve"> </w:t>
      </w:r>
      <w:r>
        <w:t>específicamente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Norma</w:t>
      </w:r>
      <w:r>
        <w:rPr>
          <w:spacing w:val="-9"/>
        </w:rPr>
        <w:t xml:space="preserve"> </w:t>
      </w:r>
      <w:r>
        <w:t>1300</w:t>
      </w:r>
      <w:r>
        <w:rPr>
          <w:spacing w:val="-9"/>
        </w:rPr>
        <w:t xml:space="preserve"> </w:t>
      </w:r>
      <w:r>
        <w:t>Programa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aseguramiento</w:t>
      </w:r>
      <w:r>
        <w:rPr>
          <w:spacing w:val="-9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mejora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calidad,</w:t>
      </w:r>
      <w:r>
        <w:rPr>
          <w:spacing w:val="-12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definen</w:t>
      </w:r>
      <w:r>
        <w:rPr>
          <w:spacing w:val="-9"/>
        </w:rPr>
        <w:t xml:space="preserve"> </w:t>
      </w:r>
      <w:r>
        <w:t>como:</w:t>
      </w:r>
      <w:r>
        <w:rPr>
          <w:spacing w:val="-59"/>
        </w:rPr>
        <w:t xml:space="preserve"> </w:t>
      </w:r>
      <w:r>
        <w:rPr>
          <w:rFonts w:ascii="Arial" w:hAnsi="Arial"/>
          <w:i/>
        </w:rPr>
        <w:t>“(…)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Un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programa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aseguramiento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mejora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calidad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está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concebido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para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permitir</w:t>
      </w:r>
      <w:r>
        <w:rPr>
          <w:rFonts w:ascii="Arial" w:hAnsi="Arial"/>
          <w:i/>
          <w:spacing w:val="-10"/>
        </w:rPr>
        <w:t xml:space="preserve"> </w:t>
      </w:r>
      <w:r>
        <w:rPr>
          <w:rFonts w:ascii="Arial" w:hAnsi="Arial"/>
          <w:i/>
        </w:rPr>
        <w:t>una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evaluación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del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cumplimiento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definición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auditoría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interna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las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Normas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por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parte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actividad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auditoría</w:t>
      </w:r>
      <w:r>
        <w:rPr>
          <w:rFonts w:ascii="Arial" w:hAnsi="Arial"/>
          <w:i/>
          <w:spacing w:val="-58"/>
        </w:rPr>
        <w:t xml:space="preserve"> </w:t>
      </w:r>
      <w:r>
        <w:rPr>
          <w:rFonts w:ascii="Arial" w:hAnsi="Arial"/>
          <w:i/>
        </w:rPr>
        <w:t>interna,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una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evaluación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si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los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auditores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internos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aplican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el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Ética.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Este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programa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también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evalúa la eficiencia y eficacia de la actividad de auditoría interna e identifica oportunidades de mejora.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(Instituto de Auditores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Internos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IIA GLOBAL. Marco Internacional para la Práctica Profesional 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Auditoría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Interna.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2017,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p.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112)</w:t>
      </w:r>
      <w:r>
        <w:t>”.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Programa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Aseguramiento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Mejora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Calidad</w:t>
      </w:r>
      <w:r>
        <w:rPr>
          <w:spacing w:val="-3"/>
        </w:rPr>
        <w:t xml:space="preserve"> </w:t>
      </w:r>
      <w:r>
        <w:t>(PAMC)</w:t>
      </w:r>
      <w:r>
        <w:rPr>
          <w:spacing w:val="-6"/>
        </w:rPr>
        <w:t xml:space="preserve"> </w:t>
      </w:r>
      <w:r>
        <w:t>evalúa</w:t>
      </w:r>
      <w:r>
        <w:rPr>
          <w:spacing w:val="-58"/>
        </w:rPr>
        <w:t xml:space="preserve"> </w:t>
      </w:r>
      <w:r>
        <w:t>el cumplimiento de los principios fundamentales para la práctica profesional de auditoría interna, el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Ética,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definición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interna,</w:t>
      </w:r>
      <w:r>
        <w:rPr>
          <w:spacing w:val="1"/>
        </w:rPr>
        <w:t xml:space="preserve"> </w:t>
      </w:r>
      <w:r>
        <w:t>además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internacionales</w:t>
      </w:r>
      <w:r>
        <w:rPr>
          <w:spacing w:val="-1"/>
        </w:rPr>
        <w:t xml:space="preserve"> </w:t>
      </w:r>
      <w:r>
        <w:t>para el</w:t>
      </w:r>
      <w:r>
        <w:rPr>
          <w:spacing w:val="-2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de auditoría interna.</w:t>
      </w:r>
    </w:p>
    <w:p w:rsidR="001732BF" w:rsidRDefault="001732BF" w:rsidP="003049E4">
      <w:pPr>
        <w:jc w:val="both"/>
      </w:pPr>
    </w:p>
    <w:p w:rsidR="000E2A6F" w:rsidRDefault="00644479" w:rsidP="003049E4">
      <w:pPr>
        <w:pStyle w:val="Ttulo1"/>
        <w:numPr>
          <w:ilvl w:val="2"/>
          <w:numId w:val="4"/>
        </w:numPr>
        <w:tabs>
          <w:tab w:val="left" w:pos="673"/>
        </w:tabs>
        <w:spacing w:before="157"/>
        <w:ind w:left="672" w:hanging="553"/>
        <w:jc w:val="both"/>
      </w:pPr>
      <w:bookmarkStart w:id="15" w:name="_Toc91065848"/>
      <w:r>
        <w:t>Desarrollo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observaciones</w:t>
      </w:r>
      <w:bookmarkEnd w:id="15"/>
    </w:p>
    <w:p w:rsidR="000E2A6F" w:rsidRDefault="000E2A6F" w:rsidP="003049E4">
      <w:pPr>
        <w:pStyle w:val="Textoindependiente"/>
        <w:spacing w:before="3"/>
        <w:jc w:val="both"/>
        <w:rPr>
          <w:rFonts w:ascii="Arial"/>
          <w:b/>
          <w:sz w:val="25"/>
        </w:rPr>
      </w:pPr>
    </w:p>
    <w:p w:rsidR="000E2A6F" w:rsidRDefault="00644479" w:rsidP="003049E4">
      <w:pPr>
        <w:pStyle w:val="Textoindependiente"/>
        <w:spacing w:before="1"/>
        <w:ind w:left="120" w:right="122"/>
        <w:jc w:val="both"/>
      </w:pPr>
      <w:r>
        <w:lastRenderedPageBreak/>
        <w:t>También denominados “hallazgos”, son el resultado de la comparación que se realiza entre un criterio</w:t>
      </w:r>
      <w:r>
        <w:rPr>
          <w:spacing w:val="1"/>
        </w:rPr>
        <w:t xml:space="preserve"> </w:t>
      </w:r>
      <w:r>
        <w:rPr>
          <w:spacing w:val="-1"/>
        </w:rPr>
        <w:t>establecido</w:t>
      </w:r>
      <w:r>
        <w:rPr>
          <w:spacing w:val="-12"/>
        </w:rPr>
        <w:t xml:space="preserve"> </w:t>
      </w:r>
      <w:r>
        <w:rPr>
          <w:spacing w:val="-1"/>
        </w:rPr>
        <w:t>y</w:t>
      </w:r>
      <w:r>
        <w:rPr>
          <w:spacing w:val="-12"/>
        </w:rPr>
        <w:t xml:space="preserve"> </w:t>
      </w:r>
      <w:r>
        <w:rPr>
          <w:spacing w:val="-1"/>
        </w:rPr>
        <w:t>la</w:t>
      </w:r>
      <w:r>
        <w:rPr>
          <w:spacing w:val="-11"/>
        </w:rPr>
        <w:t xml:space="preserve"> </w:t>
      </w:r>
      <w:r>
        <w:rPr>
          <w:spacing w:val="-1"/>
        </w:rPr>
        <w:t>situación</w:t>
      </w:r>
      <w:r>
        <w:rPr>
          <w:spacing w:val="-12"/>
        </w:rPr>
        <w:t xml:space="preserve"> </w:t>
      </w:r>
      <w:r>
        <w:rPr>
          <w:spacing w:val="-1"/>
        </w:rPr>
        <w:t>actual</w:t>
      </w:r>
      <w:r>
        <w:rPr>
          <w:spacing w:val="-15"/>
        </w:rPr>
        <w:t xml:space="preserve"> </w:t>
      </w:r>
      <w:r>
        <w:rPr>
          <w:spacing w:val="-1"/>
        </w:rPr>
        <w:t>encontrada</w:t>
      </w:r>
      <w:r>
        <w:rPr>
          <w:spacing w:val="-11"/>
        </w:rPr>
        <w:t xml:space="preserve"> </w:t>
      </w:r>
      <w:r>
        <w:rPr>
          <w:spacing w:val="-1"/>
        </w:rPr>
        <w:t>durante</w:t>
      </w:r>
      <w:r>
        <w:rPr>
          <w:spacing w:val="-12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examen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una</w:t>
      </w:r>
      <w:r>
        <w:rPr>
          <w:spacing w:val="-12"/>
        </w:rPr>
        <w:t xml:space="preserve"> </w:t>
      </w:r>
      <w:r>
        <w:t>actividad,</w:t>
      </w:r>
      <w:r>
        <w:rPr>
          <w:spacing w:val="-14"/>
        </w:rPr>
        <w:t xml:space="preserve"> </w:t>
      </w:r>
      <w:r>
        <w:t>procedimiento</w:t>
      </w:r>
      <w:r>
        <w:rPr>
          <w:spacing w:val="-12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proceso.</w:t>
      </w:r>
    </w:p>
    <w:p w:rsidR="000E2A6F" w:rsidRDefault="000E2A6F" w:rsidP="003049E4">
      <w:pPr>
        <w:pStyle w:val="Textoindependiente"/>
        <w:spacing w:before="7"/>
        <w:jc w:val="both"/>
        <w:rPr>
          <w:sz w:val="25"/>
        </w:rPr>
      </w:pPr>
    </w:p>
    <w:p w:rsidR="000E2A6F" w:rsidRDefault="00644479" w:rsidP="003049E4">
      <w:pPr>
        <w:pStyle w:val="Ttulo1"/>
        <w:jc w:val="both"/>
      </w:pPr>
      <w:bookmarkStart w:id="16" w:name="_Toc91065849"/>
      <w:r>
        <w:t>Análisis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datos</w:t>
      </w:r>
      <w:bookmarkEnd w:id="16"/>
    </w:p>
    <w:p w:rsidR="000E2A6F" w:rsidRDefault="000E2A6F" w:rsidP="003049E4">
      <w:pPr>
        <w:pStyle w:val="Textoindependiente"/>
        <w:spacing w:before="9"/>
        <w:jc w:val="both"/>
        <w:rPr>
          <w:rFonts w:ascii="Arial"/>
          <w:b/>
          <w:sz w:val="28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76" w:lineRule="auto"/>
        <w:ind w:right="113"/>
        <w:jc w:val="both"/>
      </w:pPr>
      <w:r>
        <w:t>Se</w:t>
      </w:r>
      <w:r>
        <w:rPr>
          <w:spacing w:val="1"/>
        </w:rPr>
        <w:t xml:space="preserve"> </w:t>
      </w:r>
      <w:r>
        <w:t>examina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evalúa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estándares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(normas,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aprobados,</w:t>
      </w:r>
      <w:r>
        <w:rPr>
          <w:spacing w:val="-59"/>
        </w:rPr>
        <w:t xml:space="preserve"> </w:t>
      </w:r>
      <w:r>
        <w:t>instructivos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operación</w:t>
      </w:r>
      <w:r>
        <w:rPr>
          <w:spacing w:val="-1"/>
        </w:rPr>
        <w:t xml:space="preserve"> </w:t>
      </w:r>
      <w:r>
        <w:t>definidos en el</w:t>
      </w:r>
      <w:r>
        <w:rPr>
          <w:spacing w:val="-3"/>
        </w:rPr>
        <w:t xml:space="preserve"> </w:t>
      </w:r>
      <w:r>
        <w:t>proceso,</w:t>
      </w:r>
      <w:r>
        <w:rPr>
          <w:spacing w:val="-3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otros).</w:t>
      </w:r>
    </w:p>
    <w:p w:rsidR="000E2A6F" w:rsidRDefault="000E2A6F" w:rsidP="003049E4">
      <w:pPr>
        <w:pStyle w:val="Textoindependiente"/>
        <w:spacing w:before="2"/>
        <w:jc w:val="both"/>
        <w:rPr>
          <w:sz w:val="25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before="1"/>
        <w:ind w:hanging="361"/>
        <w:jc w:val="both"/>
      </w:pPr>
      <w:r>
        <w:t>El</w:t>
      </w:r>
      <w:r>
        <w:rPr>
          <w:spacing w:val="-4"/>
        </w:rPr>
        <w:t xml:space="preserve"> </w:t>
      </w:r>
      <w:r>
        <w:t>alcance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profundidad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análisis</w:t>
      </w:r>
      <w:r>
        <w:rPr>
          <w:spacing w:val="-2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encuentra</w:t>
      </w:r>
      <w:r>
        <w:rPr>
          <w:spacing w:val="-2"/>
        </w:rPr>
        <w:t xml:space="preserve"> </w:t>
      </w:r>
      <w:r>
        <w:t>definido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auditoría.</w:t>
      </w:r>
    </w:p>
    <w:p w:rsidR="000E2A6F" w:rsidRDefault="000E2A6F" w:rsidP="003049E4">
      <w:pPr>
        <w:pStyle w:val="Textoindependiente"/>
        <w:spacing w:before="3"/>
        <w:jc w:val="both"/>
        <w:rPr>
          <w:sz w:val="25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before="1" w:line="276" w:lineRule="auto"/>
        <w:ind w:right="115"/>
        <w:jc w:val="both"/>
      </w:pPr>
      <w:r>
        <w:t>Una</w:t>
      </w:r>
      <w:r>
        <w:rPr>
          <w:spacing w:val="-10"/>
        </w:rPr>
        <w:t xml:space="preserve"> </w:t>
      </w:r>
      <w:r>
        <w:t>adecuada</w:t>
      </w:r>
      <w:r>
        <w:rPr>
          <w:spacing w:val="-14"/>
        </w:rPr>
        <w:t xml:space="preserve"> </w:t>
      </w:r>
      <w:r>
        <w:t>evaluación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interpretación</w:t>
      </w:r>
      <w:r>
        <w:rPr>
          <w:spacing w:val="-14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resultados</w:t>
      </w:r>
      <w:r>
        <w:rPr>
          <w:spacing w:val="-14"/>
        </w:rPr>
        <w:t xml:space="preserve"> </w:t>
      </w:r>
      <w:r>
        <w:t>debe</w:t>
      </w:r>
      <w:r>
        <w:rPr>
          <w:spacing w:val="-10"/>
        </w:rPr>
        <w:t xml:space="preserve"> </w:t>
      </w:r>
      <w:r>
        <w:t>permitir</w:t>
      </w:r>
      <w:r>
        <w:rPr>
          <w:spacing w:val="-13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auditor</w:t>
      </w:r>
      <w:r>
        <w:rPr>
          <w:spacing w:val="-13"/>
        </w:rPr>
        <w:t xml:space="preserve"> </w:t>
      </w:r>
      <w:r>
        <w:t>interno</w:t>
      </w:r>
      <w:r>
        <w:rPr>
          <w:spacing w:val="-10"/>
        </w:rPr>
        <w:t xml:space="preserve"> </w:t>
      </w:r>
      <w:r>
        <w:t>emitir</w:t>
      </w:r>
      <w:r>
        <w:rPr>
          <w:spacing w:val="-58"/>
        </w:rPr>
        <w:t xml:space="preserve"> </w:t>
      </w:r>
      <w:r>
        <w:t>una opinión sobre la efectividad de los controles en relación a la capacidad de mitigar el riesgo,</w:t>
      </w:r>
      <w:r>
        <w:rPr>
          <w:spacing w:val="1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 el</w:t>
      </w:r>
      <w:r>
        <w:rPr>
          <w:spacing w:val="-2"/>
        </w:rPr>
        <w:t xml:space="preserve"> </w:t>
      </w:r>
      <w:r>
        <w:t>cumplimiento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normas relacionadas</w:t>
      </w:r>
      <w:r>
        <w:rPr>
          <w:spacing w:val="-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aplicables.</w:t>
      </w:r>
    </w:p>
    <w:p w:rsidR="000E2A6F" w:rsidRDefault="000E2A6F" w:rsidP="003049E4">
      <w:pPr>
        <w:pStyle w:val="Textoindependiente"/>
        <w:spacing w:before="3"/>
        <w:jc w:val="both"/>
        <w:rPr>
          <w:sz w:val="25"/>
        </w:rPr>
      </w:pPr>
    </w:p>
    <w:p w:rsidR="000E2A6F" w:rsidRDefault="00644479" w:rsidP="003049E4">
      <w:pPr>
        <w:pStyle w:val="Ttulo1"/>
        <w:jc w:val="both"/>
      </w:pPr>
      <w:bookmarkStart w:id="17" w:name="_Toc91065850"/>
      <w:r>
        <w:t>Redacción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hallazgos:</w:t>
      </w:r>
      <w:bookmarkEnd w:id="17"/>
    </w:p>
    <w:p w:rsidR="000E2A6F" w:rsidRDefault="000E2A6F" w:rsidP="003049E4">
      <w:pPr>
        <w:pStyle w:val="Textoindependiente"/>
        <w:spacing w:before="5"/>
        <w:jc w:val="both"/>
        <w:rPr>
          <w:rFonts w:ascii="Arial"/>
          <w:b/>
          <w:sz w:val="28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ind w:hanging="361"/>
        <w:jc w:val="both"/>
      </w:pPr>
      <w:r>
        <w:rPr>
          <w:rFonts w:ascii="Arial" w:hAnsi="Arial"/>
          <w:b/>
        </w:rPr>
        <w:t>Condición:</w:t>
      </w:r>
      <w:r>
        <w:rPr>
          <w:rFonts w:ascii="Arial" w:hAnsi="Arial"/>
          <w:b/>
          <w:spacing w:val="-4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evidencia</w:t>
      </w:r>
      <w:r>
        <w:rPr>
          <w:spacing w:val="-3"/>
        </w:rPr>
        <w:t xml:space="preserve"> </w:t>
      </w:r>
      <w:r>
        <w:t>basada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encontró</w:t>
      </w:r>
      <w:r>
        <w:rPr>
          <w:spacing w:val="-3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interno</w:t>
      </w:r>
      <w:r>
        <w:rPr>
          <w:spacing w:val="-3"/>
        </w:rPr>
        <w:t xml:space="preserve"> </w:t>
      </w:r>
      <w:r>
        <w:t>(realidad).</w:t>
      </w:r>
    </w:p>
    <w:p w:rsidR="000E2A6F" w:rsidRDefault="000E2A6F" w:rsidP="003049E4">
      <w:pPr>
        <w:pStyle w:val="Textoindependiente"/>
        <w:spacing w:before="10"/>
        <w:jc w:val="both"/>
        <w:rPr>
          <w:sz w:val="28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76" w:lineRule="auto"/>
        <w:ind w:right="128"/>
        <w:jc w:val="both"/>
      </w:pPr>
      <w:r>
        <w:rPr>
          <w:rFonts w:ascii="Arial" w:hAnsi="Arial"/>
          <w:b/>
        </w:rPr>
        <w:t xml:space="preserve">Criterios: </w:t>
      </w:r>
      <w:r>
        <w:t>Las normas, reglamentos o expectativas utilizadas al realizar la evaluación, (lo que</w:t>
      </w:r>
      <w:r>
        <w:rPr>
          <w:spacing w:val="1"/>
        </w:rPr>
        <w:t xml:space="preserve"> </w:t>
      </w:r>
      <w:r>
        <w:t>debe</w:t>
      </w:r>
      <w:r>
        <w:rPr>
          <w:spacing w:val="-1"/>
        </w:rPr>
        <w:t xml:space="preserve"> </w:t>
      </w:r>
      <w:r>
        <w:t>ser).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73" w:lineRule="auto"/>
        <w:ind w:right="124"/>
        <w:jc w:val="both"/>
      </w:pPr>
      <w:r>
        <w:rPr>
          <w:rFonts w:ascii="Arial" w:hAnsi="Arial"/>
          <w:b/>
        </w:rPr>
        <w:t>Causa:</w:t>
      </w:r>
      <w:r>
        <w:rPr>
          <w:rFonts w:ascii="Arial" w:hAnsi="Arial"/>
          <w:b/>
          <w:spacing w:val="-13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razones</w:t>
      </w:r>
      <w:r>
        <w:rPr>
          <w:spacing w:val="-14"/>
        </w:rPr>
        <w:t xml:space="preserve"> </w:t>
      </w:r>
      <w:r>
        <w:t>subyacentes</w:t>
      </w:r>
      <w:r>
        <w:rPr>
          <w:spacing w:val="-1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brecha</w:t>
      </w:r>
      <w:r>
        <w:rPr>
          <w:spacing w:val="-11"/>
        </w:rPr>
        <w:t xml:space="preserve"> </w:t>
      </w:r>
      <w:r>
        <w:t>entre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condición</w:t>
      </w:r>
      <w:r>
        <w:rPr>
          <w:spacing w:val="-10"/>
        </w:rPr>
        <w:t xml:space="preserve"> </w:t>
      </w:r>
      <w:r>
        <w:t>esperada</w:t>
      </w:r>
      <w:r>
        <w:rPr>
          <w:spacing w:val="-11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real,</w:t>
      </w:r>
      <w:r>
        <w:rPr>
          <w:spacing w:val="-13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generan</w:t>
      </w:r>
      <w:r>
        <w:rPr>
          <w:spacing w:val="-59"/>
        </w:rPr>
        <w:t xml:space="preserve"> </w:t>
      </w:r>
      <w:r>
        <w:t>condiciones</w:t>
      </w:r>
      <w:r>
        <w:rPr>
          <w:spacing w:val="-1"/>
        </w:rPr>
        <w:t xml:space="preserve"> </w:t>
      </w:r>
      <w:r>
        <w:t>adversas (qué</w:t>
      </w:r>
      <w:r>
        <w:rPr>
          <w:spacing w:val="-1"/>
        </w:rPr>
        <w:t xml:space="preserve"> </w:t>
      </w:r>
      <w:r>
        <w:t>originó la</w:t>
      </w:r>
      <w:r>
        <w:rPr>
          <w:spacing w:val="-1"/>
        </w:rPr>
        <w:t xml:space="preserve"> </w:t>
      </w:r>
      <w:r>
        <w:t>diferencia encontrada).</w:t>
      </w:r>
    </w:p>
    <w:p w:rsidR="000E2A6F" w:rsidRDefault="000E2A6F" w:rsidP="003049E4">
      <w:pPr>
        <w:pStyle w:val="Textoindependiente"/>
        <w:spacing w:before="3"/>
        <w:jc w:val="both"/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76" w:lineRule="auto"/>
        <w:ind w:right="122"/>
        <w:jc w:val="both"/>
      </w:pPr>
      <w:r>
        <w:rPr>
          <w:rFonts w:ascii="Arial" w:hAnsi="Arial"/>
          <w:b/>
        </w:rPr>
        <w:t xml:space="preserve">Consecuencias o efectos: </w:t>
      </w:r>
      <w:r>
        <w:t>Los efectos adversos, reales o potenciales, de la brecha entre la</w:t>
      </w:r>
      <w:r>
        <w:rPr>
          <w:spacing w:val="1"/>
        </w:rPr>
        <w:t xml:space="preserve"> </w:t>
      </w:r>
      <w:r>
        <w:t>condición</w:t>
      </w:r>
      <w:r>
        <w:rPr>
          <w:spacing w:val="-2"/>
        </w:rPr>
        <w:t xml:space="preserve"> </w:t>
      </w:r>
      <w:r>
        <w:t>existente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criterios,</w:t>
      </w:r>
      <w:r>
        <w:rPr>
          <w:spacing w:val="-5"/>
        </w:rPr>
        <w:t xml:space="preserve"> </w:t>
      </w:r>
      <w:r>
        <w:t>(qué</w:t>
      </w:r>
      <w:r>
        <w:rPr>
          <w:spacing w:val="-5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puede</w:t>
      </w:r>
      <w:r>
        <w:rPr>
          <w:spacing w:val="-2"/>
        </w:rPr>
        <w:t xml:space="preserve"> </w:t>
      </w:r>
      <w:r>
        <w:t>ocasionar</w:t>
      </w:r>
      <w:r>
        <w:rPr>
          <w:spacing w:val="-5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diferencia</w:t>
      </w:r>
      <w:r>
        <w:rPr>
          <w:spacing w:val="-1"/>
        </w:rPr>
        <w:t xml:space="preserve"> </w:t>
      </w:r>
      <w:r>
        <w:t>encontrada).</w:t>
      </w:r>
    </w:p>
    <w:p w:rsidR="000E2A6F" w:rsidRDefault="000E2A6F" w:rsidP="003049E4">
      <w:pPr>
        <w:pStyle w:val="Textoindependiente"/>
        <w:spacing w:before="6"/>
        <w:jc w:val="both"/>
        <w:rPr>
          <w:sz w:val="25"/>
        </w:rPr>
      </w:pPr>
    </w:p>
    <w:p w:rsidR="000E2A6F" w:rsidRDefault="00644479" w:rsidP="003049E4">
      <w:pPr>
        <w:pStyle w:val="Ttulo1"/>
        <w:spacing w:before="1"/>
        <w:jc w:val="both"/>
      </w:pPr>
      <w:bookmarkStart w:id="18" w:name="_Toc91065851"/>
      <w:r>
        <w:t>Reunión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cierre</w:t>
      </w:r>
      <w:bookmarkEnd w:id="18"/>
    </w:p>
    <w:p w:rsidR="000E2A6F" w:rsidRDefault="000E2A6F" w:rsidP="003049E4">
      <w:pPr>
        <w:pStyle w:val="Textoindependiente"/>
        <w:spacing w:before="5"/>
        <w:jc w:val="both"/>
        <w:rPr>
          <w:rFonts w:ascii="Arial"/>
          <w:b/>
          <w:sz w:val="28"/>
        </w:rPr>
      </w:pPr>
    </w:p>
    <w:p w:rsidR="000E2A6F" w:rsidRDefault="00644479" w:rsidP="003049E4">
      <w:pPr>
        <w:pStyle w:val="Textoindependiente"/>
        <w:spacing w:line="276" w:lineRule="auto"/>
        <w:ind w:left="120" w:right="127"/>
        <w:jc w:val="both"/>
      </w:pPr>
      <w:r>
        <w:t>Al término de la labor de auditoría y después de analizar los antecedentes y datos que respaldan los</w:t>
      </w:r>
      <w:r>
        <w:rPr>
          <w:spacing w:val="1"/>
        </w:rPr>
        <w:t xml:space="preserve"> </w:t>
      </w:r>
      <w:r>
        <w:t>hallazgos, el equipo de profesionales de auditoría, debe reunirse con el responsable del proceso</w:t>
      </w:r>
      <w:r>
        <w:rPr>
          <w:spacing w:val="1"/>
        </w:rPr>
        <w:t xml:space="preserve"> </w:t>
      </w:r>
      <w:r>
        <w:t>auditado.</w:t>
      </w:r>
      <w:r>
        <w:rPr>
          <w:spacing w:val="-4"/>
        </w:rPr>
        <w:t xml:space="preserve"> </w:t>
      </w:r>
      <w:r>
        <w:t>Se tienen en cuenta los</w:t>
      </w:r>
      <w:r>
        <w:rPr>
          <w:spacing w:val="-1"/>
        </w:rPr>
        <w:t xml:space="preserve"> </w:t>
      </w:r>
      <w:r>
        <w:t>siguientes aspectos:</w:t>
      </w:r>
    </w:p>
    <w:p w:rsidR="000E2A6F" w:rsidRDefault="000E2A6F" w:rsidP="003049E4">
      <w:pPr>
        <w:pStyle w:val="Textoindependiente"/>
        <w:spacing w:before="4"/>
        <w:jc w:val="both"/>
        <w:rPr>
          <w:sz w:val="25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ind w:hanging="361"/>
        <w:jc w:val="both"/>
      </w:pPr>
      <w:r>
        <w:t>Presentar</w:t>
      </w:r>
      <w:r>
        <w:rPr>
          <w:spacing w:val="-6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resultados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observaciones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trabajo.</w:t>
      </w:r>
    </w:p>
    <w:p w:rsidR="000E2A6F" w:rsidRDefault="000E2A6F" w:rsidP="003049E4">
      <w:pPr>
        <w:pStyle w:val="Textoindependiente"/>
        <w:spacing w:before="5"/>
        <w:jc w:val="both"/>
        <w:rPr>
          <w:sz w:val="28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ind w:hanging="361"/>
        <w:jc w:val="both"/>
      </w:pPr>
      <w:r>
        <w:t>Presentar</w:t>
      </w:r>
      <w:r>
        <w:rPr>
          <w:spacing w:val="-7"/>
        </w:rPr>
        <w:t xml:space="preserve"> </w:t>
      </w:r>
      <w:r>
        <w:t>hechos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constituyen</w:t>
      </w:r>
      <w:r>
        <w:rPr>
          <w:spacing w:val="-4"/>
        </w:rPr>
        <w:t xml:space="preserve"> </w:t>
      </w:r>
      <w:r>
        <w:t>fortalezas</w:t>
      </w:r>
      <w:r>
        <w:rPr>
          <w:spacing w:val="-7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oportunidades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mejora.</w:t>
      </w:r>
    </w:p>
    <w:p w:rsidR="000E2A6F" w:rsidRDefault="000E2A6F" w:rsidP="003049E4">
      <w:pPr>
        <w:pStyle w:val="Textoindependiente"/>
        <w:spacing w:before="3"/>
        <w:jc w:val="both"/>
        <w:rPr>
          <w:sz w:val="25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ind w:hanging="361"/>
        <w:jc w:val="both"/>
      </w:pPr>
      <w:r>
        <w:t>Presentar</w:t>
      </w:r>
      <w:r>
        <w:rPr>
          <w:spacing w:val="-7"/>
        </w:rPr>
        <w:t xml:space="preserve"> </w:t>
      </w:r>
      <w:r>
        <w:t>hechos</w:t>
      </w:r>
      <w:r>
        <w:rPr>
          <w:spacing w:val="-4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constituyen</w:t>
      </w:r>
      <w:r>
        <w:rPr>
          <w:spacing w:val="-4"/>
        </w:rPr>
        <w:t xml:space="preserve"> </w:t>
      </w:r>
      <w:r>
        <w:t>exposiciones</w:t>
      </w:r>
      <w:r>
        <w:rPr>
          <w:spacing w:val="-4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riesgo</w:t>
      </w:r>
      <w:r>
        <w:rPr>
          <w:spacing w:val="-4"/>
        </w:rPr>
        <w:t xml:space="preserve"> </w:t>
      </w:r>
      <w:r>
        <w:t>relevantes.</w:t>
      </w:r>
    </w:p>
    <w:p w:rsidR="000E2A6F" w:rsidRDefault="000E2A6F" w:rsidP="003049E4">
      <w:pPr>
        <w:pStyle w:val="Textoindependiente"/>
        <w:spacing w:before="4"/>
        <w:jc w:val="both"/>
        <w:rPr>
          <w:sz w:val="25"/>
        </w:rPr>
      </w:pPr>
    </w:p>
    <w:p w:rsidR="001732BF" w:rsidRDefault="00644479" w:rsidP="003049E4">
      <w:pPr>
        <w:pStyle w:val="Prrafodelista"/>
        <w:numPr>
          <w:ilvl w:val="3"/>
          <w:numId w:val="4"/>
        </w:numPr>
        <w:tabs>
          <w:tab w:val="left" w:pos="567"/>
        </w:tabs>
        <w:spacing w:before="1"/>
        <w:ind w:left="709" w:hanging="283"/>
        <w:jc w:val="both"/>
      </w:pPr>
      <w:r>
        <w:t>Determinar</w:t>
      </w:r>
      <w:r>
        <w:rPr>
          <w:spacing w:val="-7"/>
        </w:rPr>
        <w:t xml:space="preserve"> </w:t>
      </w:r>
      <w:r>
        <w:t>plazos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levantamiento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planes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mejoramiento</w:t>
      </w:r>
      <w:r>
        <w:rPr>
          <w:spacing w:val="-4"/>
        </w:rPr>
        <w:t xml:space="preserve"> </w:t>
      </w:r>
      <w:r w:rsidR="001732BF">
        <w:t>correspondiente</w:t>
      </w:r>
    </w:p>
    <w:p w:rsidR="001732BF" w:rsidRPr="001732BF" w:rsidRDefault="001732BF" w:rsidP="003049E4">
      <w:pPr>
        <w:jc w:val="both"/>
      </w:pPr>
    </w:p>
    <w:p w:rsidR="000E2A6F" w:rsidRDefault="00644479" w:rsidP="003049E4">
      <w:pPr>
        <w:pStyle w:val="Prrafodelista"/>
        <w:numPr>
          <w:ilvl w:val="0"/>
          <w:numId w:val="10"/>
        </w:numPr>
        <w:tabs>
          <w:tab w:val="left" w:pos="1866"/>
        </w:tabs>
        <w:jc w:val="both"/>
      </w:pPr>
      <w:r>
        <w:t>Formalizar</w:t>
      </w:r>
      <w:r w:rsidRPr="001732BF">
        <w:rPr>
          <w:spacing w:val="-6"/>
        </w:rPr>
        <w:t xml:space="preserve"> </w:t>
      </w:r>
      <w:r>
        <w:t>la</w:t>
      </w:r>
      <w:r w:rsidRPr="001732BF">
        <w:rPr>
          <w:spacing w:val="-2"/>
        </w:rPr>
        <w:t xml:space="preserve"> </w:t>
      </w:r>
      <w:r>
        <w:t>reunión</w:t>
      </w:r>
      <w:r w:rsidRPr="001732BF">
        <w:rPr>
          <w:spacing w:val="-2"/>
        </w:rPr>
        <w:t xml:space="preserve"> </w:t>
      </w:r>
      <w:r>
        <w:t>mediante</w:t>
      </w:r>
      <w:r w:rsidRPr="001732BF">
        <w:rPr>
          <w:spacing w:val="-3"/>
        </w:rPr>
        <w:t xml:space="preserve"> </w:t>
      </w:r>
      <w:r>
        <w:t>la</w:t>
      </w:r>
      <w:r w:rsidRPr="001732BF">
        <w:rPr>
          <w:spacing w:val="-2"/>
        </w:rPr>
        <w:t xml:space="preserve"> </w:t>
      </w:r>
      <w:r>
        <w:t>elaboración</w:t>
      </w:r>
      <w:r w:rsidRPr="001732BF">
        <w:rPr>
          <w:spacing w:val="-2"/>
        </w:rPr>
        <w:t xml:space="preserve"> </w:t>
      </w:r>
      <w:r>
        <w:t>de</w:t>
      </w:r>
      <w:r w:rsidRPr="001732BF">
        <w:rPr>
          <w:spacing w:val="-3"/>
        </w:rPr>
        <w:t xml:space="preserve"> </w:t>
      </w:r>
      <w:r>
        <w:t>un</w:t>
      </w:r>
      <w:r w:rsidRPr="001732BF">
        <w:rPr>
          <w:spacing w:val="-2"/>
        </w:rPr>
        <w:t xml:space="preserve"> </w:t>
      </w:r>
      <w:r>
        <w:t>acta.</w:t>
      </w:r>
    </w:p>
    <w:p w:rsidR="000E2A6F" w:rsidRDefault="000E2A6F" w:rsidP="003049E4">
      <w:pPr>
        <w:pStyle w:val="Textoindependiente"/>
        <w:jc w:val="both"/>
        <w:rPr>
          <w:sz w:val="24"/>
        </w:rPr>
      </w:pPr>
    </w:p>
    <w:p w:rsidR="000E2A6F" w:rsidRDefault="000E2A6F" w:rsidP="003049E4">
      <w:pPr>
        <w:pStyle w:val="Textoindependiente"/>
        <w:spacing w:before="10"/>
        <w:jc w:val="both"/>
        <w:rPr>
          <w:sz w:val="29"/>
        </w:rPr>
      </w:pPr>
    </w:p>
    <w:p w:rsidR="000E2A6F" w:rsidRDefault="00644479" w:rsidP="003049E4">
      <w:pPr>
        <w:pStyle w:val="Ttulo1"/>
        <w:numPr>
          <w:ilvl w:val="2"/>
          <w:numId w:val="4"/>
        </w:numPr>
        <w:tabs>
          <w:tab w:val="left" w:pos="673"/>
        </w:tabs>
        <w:ind w:left="672" w:hanging="553"/>
        <w:jc w:val="both"/>
      </w:pPr>
      <w:bookmarkStart w:id="19" w:name="_Toc91065852"/>
      <w:r>
        <w:t>Derecho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Contradicción</w:t>
      </w:r>
      <w:bookmarkEnd w:id="19"/>
    </w:p>
    <w:p w:rsidR="000E2A6F" w:rsidRDefault="000E2A6F" w:rsidP="003049E4">
      <w:pPr>
        <w:pStyle w:val="Textoindependiente"/>
        <w:spacing w:before="6"/>
        <w:jc w:val="both"/>
        <w:rPr>
          <w:rFonts w:ascii="Arial"/>
          <w:b/>
        </w:rPr>
      </w:pPr>
    </w:p>
    <w:p w:rsidR="000E2A6F" w:rsidRDefault="00644479" w:rsidP="003049E4">
      <w:pPr>
        <w:pStyle w:val="Textoindependiente"/>
        <w:ind w:left="120" w:right="116"/>
        <w:jc w:val="both"/>
      </w:pPr>
      <w:r>
        <w:t>El responsable del proceso auditado analiza el informe preliminar y en un término de cinco (5) días</w:t>
      </w:r>
      <w:r>
        <w:rPr>
          <w:spacing w:val="1"/>
        </w:rPr>
        <w:t xml:space="preserve"> </w:t>
      </w:r>
      <w:r>
        <w:t>contados a partir de la fecha del recibido del informe, oficial al Asesor de Control</w:t>
      </w:r>
      <w:r>
        <w:rPr>
          <w:spacing w:val="1"/>
        </w:rPr>
        <w:t xml:space="preserve"> </w:t>
      </w:r>
      <w:r>
        <w:t>Interno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aceptación</w:t>
      </w:r>
      <w:r>
        <w:rPr>
          <w:spacing w:val="1"/>
        </w:rPr>
        <w:t xml:space="preserve"> </w:t>
      </w:r>
      <w:r>
        <w:t>o contradicción</w:t>
      </w:r>
      <w:r>
        <w:rPr>
          <w:spacing w:val="61"/>
        </w:rPr>
        <w:t xml:space="preserve"> </w:t>
      </w:r>
      <w:r>
        <w:t>de</w:t>
      </w:r>
      <w:r>
        <w:rPr>
          <w:spacing w:val="61"/>
        </w:rPr>
        <w:t xml:space="preserve"> </w:t>
      </w:r>
      <w:r>
        <w:t>los hallazgos u observaciones presentadas. El término anterior podrá</w:t>
      </w:r>
      <w:r>
        <w:rPr>
          <w:spacing w:val="1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prorrogable por</w:t>
      </w:r>
      <w:r>
        <w:rPr>
          <w:spacing w:val="-1"/>
        </w:rPr>
        <w:t xml:space="preserve"> </w:t>
      </w:r>
      <w:r>
        <w:t>tres</w:t>
      </w:r>
      <w:r>
        <w:rPr>
          <w:spacing w:val="1"/>
        </w:rPr>
        <w:t xml:space="preserve"> </w:t>
      </w:r>
      <w:r>
        <w:t>(3)</w:t>
      </w:r>
      <w:r>
        <w:rPr>
          <w:spacing w:val="-3"/>
        </w:rPr>
        <w:t xml:space="preserve"> </w:t>
      </w:r>
      <w:r>
        <w:t>días,</w:t>
      </w:r>
      <w:r>
        <w:rPr>
          <w:spacing w:val="-3"/>
        </w:rPr>
        <w:t xml:space="preserve"> </w:t>
      </w:r>
      <w:r>
        <w:t>debidamente soportado.</w:t>
      </w:r>
    </w:p>
    <w:p w:rsidR="000E2A6F" w:rsidRDefault="000E2A6F" w:rsidP="003049E4">
      <w:pPr>
        <w:pStyle w:val="Textoindependiente"/>
        <w:spacing w:before="3"/>
        <w:jc w:val="both"/>
      </w:pPr>
    </w:p>
    <w:p w:rsidR="000E2A6F" w:rsidRDefault="00644479" w:rsidP="003049E4">
      <w:pPr>
        <w:pStyle w:val="Textoindependiente"/>
        <w:ind w:left="120" w:right="110"/>
        <w:jc w:val="both"/>
      </w:pPr>
      <w:r>
        <w:t>De</w:t>
      </w:r>
      <w:r>
        <w:rPr>
          <w:spacing w:val="-5"/>
        </w:rPr>
        <w:t xml:space="preserve"> </w:t>
      </w:r>
      <w:r>
        <w:t>otra</w:t>
      </w:r>
      <w:r>
        <w:rPr>
          <w:spacing w:val="-5"/>
        </w:rPr>
        <w:t xml:space="preserve"> </w:t>
      </w:r>
      <w:r>
        <w:t>parte,</w:t>
      </w:r>
      <w:r>
        <w:rPr>
          <w:spacing w:val="-8"/>
        </w:rPr>
        <w:t xml:space="preserve"> </w:t>
      </w:r>
      <w:r>
        <w:t>también</w:t>
      </w:r>
      <w:r>
        <w:rPr>
          <w:spacing w:val="-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auditado</w:t>
      </w:r>
      <w:r>
        <w:rPr>
          <w:spacing w:val="-5"/>
        </w:rPr>
        <w:t xml:space="preserve"> </w:t>
      </w:r>
      <w:r>
        <w:t>puede</w:t>
      </w:r>
      <w:r>
        <w:rPr>
          <w:spacing w:val="-9"/>
        </w:rPr>
        <w:t xml:space="preserve"> </w:t>
      </w:r>
      <w:r>
        <w:t>solicitar</w:t>
      </w:r>
      <w:r>
        <w:rPr>
          <w:spacing w:val="-8"/>
        </w:rPr>
        <w:t xml:space="preserve"> </w:t>
      </w:r>
      <w:r>
        <w:t>mesa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trabajo</w:t>
      </w:r>
      <w:r>
        <w:rPr>
          <w:spacing w:val="-5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equipo</w:t>
      </w:r>
      <w:r>
        <w:rPr>
          <w:spacing w:val="-5"/>
        </w:rPr>
        <w:t xml:space="preserve"> </w:t>
      </w:r>
      <w:r>
        <w:t>de auditoría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asesor</w:t>
      </w:r>
      <w:r>
        <w:rPr>
          <w:spacing w:val="-59"/>
        </w:rPr>
        <w:t xml:space="preserve"> </w:t>
      </w:r>
      <w:r>
        <w:t>de control interno para la contradicción del informe preliminar.</w:t>
      </w:r>
      <w:r>
        <w:rPr>
          <w:spacing w:val="1"/>
        </w:rPr>
        <w:t xml:space="preserve"> </w:t>
      </w:r>
      <w:r>
        <w:t>En esta etapa es posible contemplar, de</w:t>
      </w:r>
      <w:r>
        <w:rPr>
          <w:spacing w:val="-59"/>
        </w:rPr>
        <w:t xml:space="preserve"> </w:t>
      </w:r>
      <w:r>
        <w:t>acuerdo a la complejidad de los hallazgos, realizar durante el transcurso del trabajo de auditoría</w:t>
      </w:r>
      <w:r>
        <w:rPr>
          <w:spacing w:val="1"/>
        </w:rPr>
        <w:t xml:space="preserve"> </w:t>
      </w:r>
      <w:r>
        <w:t>reuniones regulares con las personas clave del área auditada. El propósito principal será</w:t>
      </w:r>
      <w:r>
        <w:rPr>
          <w:spacing w:val="1"/>
        </w:rPr>
        <w:t xml:space="preserve"> </w:t>
      </w:r>
      <w:r>
        <w:t>recabar</w:t>
      </w:r>
      <w:r>
        <w:rPr>
          <w:spacing w:val="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suficiente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determinar</w:t>
      </w:r>
      <w:r>
        <w:rPr>
          <w:spacing w:val="-4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observaciones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irán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informe</w:t>
      </w:r>
      <w:r>
        <w:rPr>
          <w:spacing w:val="-1"/>
        </w:rPr>
        <w:t xml:space="preserve"> </w:t>
      </w:r>
      <w:r>
        <w:t>definitivo.</w:t>
      </w:r>
    </w:p>
    <w:p w:rsidR="000E2A6F" w:rsidRDefault="000E2A6F" w:rsidP="003049E4">
      <w:pPr>
        <w:pStyle w:val="Textoindependiente"/>
        <w:spacing w:before="4"/>
        <w:jc w:val="both"/>
        <w:rPr>
          <w:sz w:val="25"/>
        </w:rPr>
      </w:pPr>
    </w:p>
    <w:p w:rsidR="000E2A6F" w:rsidRDefault="00644479" w:rsidP="003049E4">
      <w:pPr>
        <w:pStyle w:val="Ttulo1"/>
        <w:tabs>
          <w:tab w:val="left" w:pos="1200"/>
        </w:tabs>
        <w:ind w:left="480"/>
        <w:jc w:val="both"/>
      </w:pPr>
      <w:bookmarkStart w:id="20" w:name="_Toc91065853"/>
      <w:r>
        <w:t>2.4.</w:t>
      </w:r>
      <w:r>
        <w:tab/>
        <w:t>Informe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Auditoría</w:t>
      </w:r>
      <w:bookmarkEnd w:id="20"/>
    </w:p>
    <w:p w:rsidR="000E2A6F" w:rsidRDefault="000E2A6F" w:rsidP="003049E4">
      <w:pPr>
        <w:pStyle w:val="Textoindependiente"/>
        <w:spacing w:before="8"/>
        <w:jc w:val="both"/>
        <w:rPr>
          <w:rFonts w:ascii="Arial"/>
          <w:b/>
          <w:sz w:val="25"/>
        </w:rPr>
      </w:pPr>
    </w:p>
    <w:p w:rsidR="000E2A6F" w:rsidRDefault="00644479" w:rsidP="003049E4">
      <w:pPr>
        <w:pStyle w:val="Textoindependiente"/>
        <w:spacing w:line="273" w:lineRule="auto"/>
        <w:ind w:left="120" w:right="125"/>
        <w:jc w:val="both"/>
      </w:pPr>
      <w:r>
        <w:rPr>
          <w:spacing w:val="-1"/>
        </w:rPr>
        <w:t>En</w:t>
      </w:r>
      <w:r>
        <w:rPr>
          <w:spacing w:val="-16"/>
        </w:rPr>
        <w:t xml:space="preserve"> </w:t>
      </w:r>
      <w:r>
        <w:rPr>
          <w:spacing w:val="-1"/>
        </w:rPr>
        <w:t>esta</w:t>
      </w:r>
      <w:r>
        <w:rPr>
          <w:spacing w:val="-16"/>
        </w:rPr>
        <w:t xml:space="preserve"> </w:t>
      </w:r>
      <w:r>
        <w:rPr>
          <w:spacing w:val="-1"/>
        </w:rPr>
        <w:t>fase</w:t>
      </w:r>
      <w:r>
        <w:rPr>
          <w:spacing w:val="-16"/>
        </w:rPr>
        <w:t xml:space="preserve"> </w:t>
      </w:r>
      <w:r>
        <w:rPr>
          <w:spacing w:val="-1"/>
        </w:rPr>
        <w:t>se</w:t>
      </w:r>
      <w:r>
        <w:rPr>
          <w:spacing w:val="-16"/>
        </w:rPr>
        <w:t xml:space="preserve"> </w:t>
      </w:r>
      <w:r>
        <w:rPr>
          <w:spacing w:val="-1"/>
        </w:rPr>
        <w:t>presentan</w:t>
      </w:r>
      <w:r>
        <w:rPr>
          <w:spacing w:val="-16"/>
        </w:rPr>
        <w:t xml:space="preserve"> </w:t>
      </w:r>
      <w:r>
        <w:rPr>
          <w:spacing w:val="-1"/>
        </w:rPr>
        <w:t>los</w:t>
      </w:r>
      <w:r>
        <w:rPr>
          <w:spacing w:val="-16"/>
        </w:rPr>
        <w:t xml:space="preserve"> </w:t>
      </w:r>
      <w:r>
        <w:t>resultados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auditoría</w:t>
      </w:r>
      <w:r>
        <w:rPr>
          <w:spacing w:val="-16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través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informe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auditoría</w:t>
      </w:r>
      <w:r>
        <w:rPr>
          <w:spacing w:val="-16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suscriben</w:t>
      </w:r>
      <w:r>
        <w:rPr>
          <w:spacing w:val="-59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planes de</w:t>
      </w:r>
      <w:r>
        <w:rPr>
          <w:spacing w:val="2"/>
        </w:rPr>
        <w:t xml:space="preserve"> </w:t>
      </w:r>
      <w:r>
        <w:t>mejoramiento.</w:t>
      </w:r>
    </w:p>
    <w:p w:rsidR="000E2A6F" w:rsidRDefault="000E2A6F" w:rsidP="003049E4">
      <w:pPr>
        <w:pStyle w:val="Textoindependiente"/>
        <w:spacing w:before="8"/>
        <w:jc w:val="both"/>
        <w:rPr>
          <w:sz w:val="25"/>
        </w:rPr>
      </w:pPr>
    </w:p>
    <w:p w:rsidR="000E2A6F" w:rsidRDefault="00644479" w:rsidP="003049E4">
      <w:pPr>
        <w:pStyle w:val="Textoindependiente"/>
        <w:spacing w:line="276" w:lineRule="auto"/>
        <w:ind w:left="120" w:right="113"/>
        <w:jc w:val="both"/>
      </w:pPr>
      <w:r>
        <w:t>Se</w:t>
      </w:r>
      <w:r>
        <w:rPr>
          <w:spacing w:val="-9"/>
        </w:rPr>
        <w:t xml:space="preserve"> </w:t>
      </w:r>
      <w:r>
        <w:t>debe</w:t>
      </w:r>
      <w:r>
        <w:rPr>
          <w:spacing w:val="-8"/>
        </w:rPr>
        <w:t xml:space="preserve"> </w:t>
      </w:r>
      <w:r>
        <w:t>señalar</w:t>
      </w:r>
      <w:r>
        <w:rPr>
          <w:spacing w:val="-12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numeral</w:t>
      </w:r>
      <w:r>
        <w:rPr>
          <w:spacing w:val="-12"/>
        </w:rPr>
        <w:t xml:space="preserve"> </w:t>
      </w:r>
      <w:r>
        <w:t>2.3.5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han</w:t>
      </w:r>
      <w:r>
        <w:rPr>
          <w:spacing w:val="-8"/>
        </w:rPr>
        <w:t xml:space="preserve"> </w:t>
      </w:r>
      <w:r>
        <w:t>desarrollado</w:t>
      </w:r>
      <w:r>
        <w:rPr>
          <w:spacing w:val="-9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serie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pasos</w:t>
      </w:r>
      <w:r>
        <w:rPr>
          <w:spacing w:val="-9"/>
        </w:rPr>
        <w:t xml:space="preserve"> </w:t>
      </w:r>
      <w:r>
        <w:t>previos</w:t>
      </w:r>
      <w:r>
        <w:rPr>
          <w:spacing w:val="-8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auditado</w:t>
      </w:r>
      <w:r>
        <w:rPr>
          <w:spacing w:val="-59"/>
        </w:rPr>
        <w:t xml:space="preserve"> </w:t>
      </w:r>
      <w:r>
        <w:t>y que incluyeron reuniones previas a fin de dar a conocer el informe preliminar de auditoría y se ha</w:t>
      </w:r>
      <w:r>
        <w:rPr>
          <w:spacing w:val="1"/>
        </w:rPr>
        <w:t xml:space="preserve"> </w:t>
      </w:r>
      <w:r>
        <w:t>abierto</w:t>
      </w:r>
      <w:r>
        <w:rPr>
          <w:spacing w:val="-11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espacio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considerar</w:t>
      </w:r>
      <w:r>
        <w:rPr>
          <w:spacing w:val="-14"/>
        </w:rPr>
        <w:t xml:space="preserve"> </w:t>
      </w:r>
      <w:r>
        <w:t>información</w:t>
      </w:r>
      <w:r>
        <w:rPr>
          <w:spacing w:val="-10"/>
        </w:rPr>
        <w:t xml:space="preserve"> </w:t>
      </w:r>
      <w:r>
        <w:t>adicional,</w:t>
      </w:r>
      <w:r>
        <w:rPr>
          <w:spacing w:val="-14"/>
        </w:rPr>
        <w:t xml:space="preserve"> </w:t>
      </w:r>
      <w:r>
        <w:t>aclaraciones</w:t>
      </w:r>
      <w:r>
        <w:rPr>
          <w:spacing w:val="-11"/>
        </w:rPr>
        <w:t xml:space="preserve"> </w:t>
      </w:r>
      <w:r>
        <w:t>u</w:t>
      </w:r>
      <w:r>
        <w:rPr>
          <w:spacing w:val="-11"/>
        </w:rPr>
        <w:t xml:space="preserve"> </w:t>
      </w:r>
      <w:r>
        <w:t>otras</w:t>
      </w:r>
      <w:r>
        <w:rPr>
          <w:spacing w:val="-11"/>
        </w:rPr>
        <w:t xml:space="preserve"> </w:t>
      </w:r>
      <w:r>
        <w:t>situaciones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requieran</w:t>
      </w:r>
      <w:r>
        <w:rPr>
          <w:spacing w:val="-59"/>
        </w:rPr>
        <w:t xml:space="preserve"> </w:t>
      </w:r>
      <w:r>
        <w:t>el análisis por parte de la Oficina de Control Interno con el objetivo de cerrar brechas entre el auditor 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auditado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discrepancias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dado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auditor,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facilitará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presentación ante el Comité Institucional de Coordinación de Control Interno, además, contará con</w:t>
      </w:r>
      <w:r>
        <w:rPr>
          <w:spacing w:val="1"/>
        </w:rPr>
        <w:t xml:space="preserve"> </w:t>
      </w:r>
      <w:r>
        <w:t>elementos de juicio a la hora de presentar los resultados generales y los hallazgos más críticos para la</w:t>
      </w:r>
      <w:r>
        <w:rPr>
          <w:spacing w:val="1"/>
        </w:rPr>
        <w:t xml:space="preserve"> </w:t>
      </w:r>
      <w:r>
        <w:rPr>
          <w:spacing w:val="-1"/>
        </w:rPr>
        <w:t>toma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decisiones.</w:t>
      </w:r>
      <w:r>
        <w:rPr>
          <w:spacing w:val="-15"/>
        </w:rPr>
        <w:t xml:space="preserve"> </w:t>
      </w:r>
      <w:r>
        <w:rPr>
          <w:spacing w:val="-1"/>
        </w:rPr>
        <w:t>Por</w:t>
      </w:r>
      <w:r>
        <w:rPr>
          <w:spacing w:val="-15"/>
        </w:rPr>
        <w:t xml:space="preserve"> </w:t>
      </w:r>
      <w:r>
        <w:rPr>
          <w:spacing w:val="-1"/>
        </w:rPr>
        <w:t>su</w:t>
      </w:r>
      <w:r>
        <w:rPr>
          <w:spacing w:val="-12"/>
        </w:rPr>
        <w:t xml:space="preserve"> </w:t>
      </w:r>
      <w:r>
        <w:rPr>
          <w:spacing w:val="-1"/>
        </w:rPr>
        <w:t>parte,</w:t>
      </w:r>
      <w:r>
        <w:rPr>
          <w:spacing w:val="-15"/>
        </w:rPr>
        <w:t xml:space="preserve"> </w:t>
      </w:r>
      <w:r>
        <w:rPr>
          <w:spacing w:val="-1"/>
        </w:rPr>
        <w:t>“Las</w:t>
      </w:r>
      <w:r>
        <w:rPr>
          <w:spacing w:val="-6"/>
        </w:rPr>
        <w:t xml:space="preserve"> </w:t>
      </w:r>
      <w:r>
        <w:rPr>
          <w:spacing w:val="-1"/>
        </w:rPr>
        <w:t>normas</w:t>
      </w:r>
      <w:r>
        <w:rPr>
          <w:spacing w:val="-12"/>
        </w:rPr>
        <w:t xml:space="preserve"> </w:t>
      </w:r>
      <w:r>
        <w:rPr>
          <w:spacing w:val="-1"/>
        </w:rPr>
        <w:t>internacionales</w:t>
      </w:r>
      <w:r>
        <w:rPr>
          <w:spacing w:val="-16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ejercicio</w:t>
      </w:r>
      <w:r>
        <w:rPr>
          <w:spacing w:val="-12"/>
        </w:rPr>
        <w:t xml:space="preserve"> </w:t>
      </w:r>
      <w:r>
        <w:t>profesional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interna establecen que los auditores internos al comunicar los resultados del trabajo deben tener en</w:t>
      </w:r>
      <w:r>
        <w:rPr>
          <w:spacing w:val="1"/>
        </w:rPr>
        <w:t xml:space="preserve"> </w:t>
      </w:r>
      <w:r>
        <w:t>cuenta los aspectos que a continuación se relacionan en el gráfico nueve.” (Instituto de Auditores</w:t>
      </w:r>
      <w:r>
        <w:rPr>
          <w:spacing w:val="1"/>
        </w:rPr>
        <w:t xml:space="preserve"> </w:t>
      </w:r>
      <w:r>
        <w:t>Internos</w:t>
      </w:r>
      <w:r>
        <w:rPr>
          <w:spacing w:val="-7"/>
        </w:rPr>
        <w:t xml:space="preserve"> </w:t>
      </w:r>
      <w:r>
        <w:t>IIA</w:t>
      </w:r>
      <w:r>
        <w:rPr>
          <w:spacing w:val="-6"/>
        </w:rPr>
        <w:t xml:space="preserve"> </w:t>
      </w:r>
      <w:r>
        <w:t>GLOBAL.</w:t>
      </w:r>
      <w:r>
        <w:rPr>
          <w:spacing w:val="-10"/>
        </w:rPr>
        <w:t xml:space="preserve"> </w:t>
      </w:r>
      <w:r>
        <w:t>Marco</w:t>
      </w:r>
      <w:r>
        <w:rPr>
          <w:spacing w:val="-6"/>
        </w:rPr>
        <w:t xml:space="preserve"> </w:t>
      </w:r>
      <w:r>
        <w:t>Internacional</w:t>
      </w:r>
      <w:r>
        <w:rPr>
          <w:spacing w:val="-8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Práctica</w:t>
      </w:r>
      <w:r>
        <w:rPr>
          <w:spacing w:val="-6"/>
        </w:rPr>
        <w:t xml:space="preserve"> </w:t>
      </w:r>
      <w:r>
        <w:t>Profesional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Auditoría</w:t>
      </w:r>
      <w:r>
        <w:rPr>
          <w:spacing w:val="-10"/>
        </w:rPr>
        <w:t xml:space="preserve"> </w:t>
      </w:r>
      <w:r>
        <w:t>Interna.</w:t>
      </w:r>
      <w:r>
        <w:rPr>
          <w:spacing w:val="-10"/>
        </w:rPr>
        <w:t xml:space="preserve"> </w:t>
      </w:r>
      <w:r>
        <w:t>2017,</w:t>
      </w:r>
      <w:r>
        <w:rPr>
          <w:spacing w:val="-9"/>
        </w:rPr>
        <w:t xml:space="preserve"> </w:t>
      </w:r>
      <w:r>
        <w:t>p</w:t>
      </w:r>
      <w:r>
        <w:rPr>
          <w:spacing w:val="-6"/>
        </w:rPr>
        <w:t xml:space="preserve"> </w:t>
      </w:r>
      <w:r>
        <w:t>60).</w:t>
      </w:r>
    </w:p>
    <w:p w:rsidR="000E2A6F" w:rsidRDefault="000E2A6F" w:rsidP="003049E4">
      <w:pPr>
        <w:pStyle w:val="Textoindependiente"/>
        <w:spacing w:before="5"/>
        <w:jc w:val="both"/>
        <w:rPr>
          <w:sz w:val="25"/>
        </w:rPr>
      </w:pPr>
    </w:p>
    <w:p w:rsidR="000E2A6F" w:rsidRDefault="00644479" w:rsidP="003049E4">
      <w:pPr>
        <w:pStyle w:val="Ttulo1"/>
        <w:jc w:val="both"/>
      </w:pPr>
      <w:bookmarkStart w:id="21" w:name="_Toc91065854"/>
      <w:r>
        <w:t>Aspectos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tener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cuenta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informe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auditoría</w:t>
      </w:r>
      <w:bookmarkEnd w:id="21"/>
    </w:p>
    <w:p w:rsidR="000E2A6F" w:rsidRDefault="000E2A6F" w:rsidP="003049E4">
      <w:pPr>
        <w:pStyle w:val="Textoindependiente"/>
        <w:spacing w:before="5"/>
        <w:jc w:val="both"/>
        <w:rPr>
          <w:rFonts w:ascii="Arial"/>
          <w:b/>
          <w:sz w:val="28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76" w:lineRule="auto"/>
        <w:ind w:right="116"/>
        <w:jc w:val="both"/>
      </w:pPr>
      <w:r>
        <w:t>Se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incluir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trabajos,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conclusiones</w:t>
      </w:r>
      <w:r>
        <w:rPr>
          <w:spacing w:val="1"/>
        </w:rPr>
        <w:t xml:space="preserve"> </w:t>
      </w:r>
      <w:r>
        <w:t>correspondientes, las recomendaciones y las fechas para el levantamiento de los planes de</w:t>
      </w:r>
      <w:r>
        <w:rPr>
          <w:spacing w:val="1"/>
        </w:rPr>
        <w:t xml:space="preserve"> </w:t>
      </w:r>
      <w:r>
        <w:t>mejoramiento.</w:t>
      </w:r>
    </w:p>
    <w:p w:rsidR="000E2A6F" w:rsidRDefault="000E2A6F" w:rsidP="003049E4">
      <w:pPr>
        <w:pStyle w:val="Textoindependiente"/>
        <w:spacing w:before="4"/>
        <w:jc w:val="both"/>
        <w:rPr>
          <w:sz w:val="25"/>
        </w:rPr>
      </w:pPr>
    </w:p>
    <w:p w:rsidR="003049E4" w:rsidRPr="003049E4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78" w:lineRule="auto"/>
        <w:ind w:right="123"/>
        <w:jc w:val="both"/>
      </w:pPr>
      <w:r>
        <w:t>Cuando se emita una opinión o conclusión debe esta soportada por información suficiente,</w:t>
      </w:r>
      <w:r>
        <w:rPr>
          <w:spacing w:val="1"/>
        </w:rPr>
        <w:t xml:space="preserve"> </w:t>
      </w:r>
      <w:r>
        <w:t>confiable,</w:t>
      </w:r>
      <w:r>
        <w:rPr>
          <w:spacing w:val="-4"/>
        </w:rPr>
        <w:t xml:space="preserve"> </w:t>
      </w:r>
      <w:r>
        <w:t>relevante y útil.</w:t>
      </w:r>
    </w:p>
    <w:p w:rsidR="003049E4" w:rsidRPr="003049E4" w:rsidRDefault="003049E4" w:rsidP="003049E4"/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before="161"/>
        <w:ind w:hanging="361"/>
        <w:jc w:val="both"/>
      </w:pPr>
      <w:r>
        <w:t>Es</w:t>
      </w:r>
      <w:r>
        <w:rPr>
          <w:spacing w:val="-4"/>
        </w:rPr>
        <w:t xml:space="preserve"> </w:t>
      </w:r>
      <w:r>
        <w:t>importante</w:t>
      </w:r>
      <w:r>
        <w:rPr>
          <w:spacing w:val="-4"/>
        </w:rPr>
        <w:t xml:space="preserve"> </w:t>
      </w:r>
      <w:r>
        <w:t>resaltar</w:t>
      </w:r>
      <w:r>
        <w:rPr>
          <w:spacing w:val="-7"/>
        </w:rPr>
        <w:t xml:space="preserve"> </w:t>
      </w:r>
      <w:r>
        <w:t>los resultados</w:t>
      </w:r>
      <w:r>
        <w:rPr>
          <w:spacing w:val="-8"/>
        </w:rPr>
        <w:t xml:space="preserve"> </w:t>
      </w:r>
      <w:r>
        <w:t>satisfactorios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trabajo</w:t>
      </w:r>
      <w:r>
        <w:rPr>
          <w:spacing w:val="-4"/>
        </w:rPr>
        <w:t xml:space="preserve"> </w:t>
      </w:r>
      <w:r>
        <w:t>(hallazgos</w:t>
      </w:r>
      <w:r>
        <w:rPr>
          <w:spacing w:val="-4"/>
        </w:rPr>
        <w:t xml:space="preserve"> </w:t>
      </w:r>
      <w:r>
        <w:t>positivos).</w:t>
      </w:r>
    </w:p>
    <w:p w:rsidR="000E2A6F" w:rsidRDefault="000E2A6F" w:rsidP="003049E4">
      <w:pPr>
        <w:pStyle w:val="Textoindependiente"/>
        <w:spacing w:before="9"/>
        <w:jc w:val="both"/>
        <w:rPr>
          <w:sz w:val="28"/>
        </w:rPr>
      </w:pPr>
    </w:p>
    <w:p w:rsidR="000E2A6F" w:rsidRDefault="00644479" w:rsidP="003049E4">
      <w:pPr>
        <w:pStyle w:val="Prrafodelista"/>
        <w:numPr>
          <w:ilvl w:val="3"/>
          <w:numId w:val="4"/>
        </w:numPr>
        <w:tabs>
          <w:tab w:val="left" w:pos="841"/>
        </w:tabs>
        <w:spacing w:line="273" w:lineRule="auto"/>
        <w:ind w:right="127"/>
        <w:jc w:val="both"/>
      </w:pPr>
      <w:r>
        <w:t>Las</w:t>
      </w:r>
      <w:r>
        <w:rPr>
          <w:spacing w:val="5"/>
        </w:rPr>
        <w:t xml:space="preserve"> </w:t>
      </w:r>
      <w:r>
        <w:t>comunicaciones</w:t>
      </w:r>
      <w:r>
        <w:rPr>
          <w:spacing w:val="6"/>
        </w:rPr>
        <w:t xml:space="preserve"> </w:t>
      </w:r>
      <w:r>
        <w:t>deben</w:t>
      </w:r>
      <w:r>
        <w:rPr>
          <w:spacing w:val="6"/>
        </w:rPr>
        <w:t xml:space="preserve"> </w:t>
      </w:r>
      <w:r>
        <w:t>ser</w:t>
      </w:r>
      <w:r>
        <w:rPr>
          <w:spacing w:val="2"/>
        </w:rPr>
        <w:t xml:space="preserve"> </w:t>
      </w:r>
      <w:r>
        <w:t>precisas,</w:t>
      </w:r>
      <w:r>
        <w:rPr>
          <w:spacing w:val="3"/>
        </w:rPr>
        <w:t xml:space="preserve"> </w:t>
      </w:r>
      <w:r>
        <w:t>objetivas,</w:t>
      </w:r>
      <w:r>
        <w:rPr>
          <w:spacing w:val="3"/>
        </w:rPr>
        <w:t xml:space="preserve"> </w:t>
      </w:r>
      <w:r>
        <w:t>claras,</w:t>
      </w:r>
      <w:r>
        <w:rPr>
          <w:spacing w:val="3"/>
        </w:rPr>
        <w:t xml:space="preserve"> </w:t>
      </w:r>
      <w:r>
        <w:t>concisas,</w:t>
      </w:r>
      <w:r>
        <w:rPr>
          <w:spacing w:val="2"/>
        </w:rPr>
        <w:t xml:space="preserve"> </w:t>
      </w:r>
      <w:r>
        <w:t>constructivas,</w:t>
      </w:r>
      <w:r>
        <w:rPr>
          <w:spacing w:val="-1"/>
        </w:rPr>
        <w:t xml:space="preserve"> </w:t>
      </w:r>
      <w:r>
        <w:t>completas</w:t>
      </w:r>
      <w:r>
        <w:rPr>
          <w:spacing w:val="6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oportunas.</w:t>
      </w:r>
    </w:p>
    <w:p w:rsidR="000E2A6F" w:rsidRDefault="000E2A6F" w:rsidP="003049E4">
      <w:pPr>
        <w:pStyle w:val="Textoindependiente"/>
        <w:spacing w:before="4"/>
        <w:jc w:val="both"/>
        <w:rPr>
          <w:sz w:val="25"/>
        </w:rPr>
      </w:pPr>
    </w:p>
    <w:p w:rsidR="000E2A6F" w:rsidRDefault="00644479" w:rsidP="003049E4">
      <w:pPr>
        <w:pStyle w:val="Ttulo1"/>
        <w:numPr>
          <w:ilvl w:val="2"/>
          <w:numId w:val="2"/>
        </w:numPr>
        <w:tabs>
          <w:tab w:val="left" w:pos="673"/>
        </w:tabs>
        <w:spacing w:before="1"/>
        <w:ind w:hanging="553"/>
        <w:jc w:val="both"/>
      </w:pPr>
      <w:bookmarkStart w:id="22" w:name="_Toc91065855"/>
      <w:r>
        <w:t>Criterios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informe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auditoría</w:t>
      </w:r>
      <w:bookmarkEnd w:id="22"/>
    </w:p>
    <w:p w:rsidR="000E2A6F" w:rsidRDefault="000E2A6F" w:rsidP="003049E4">
      <w:pPr>
        <w:pStyle w:val="Textoindependiente"/>
        <w:spacing w:before="7"/>
        <w:jc w:val="both"/>
        <w:rPr>
          <w:rFonts w:ascii="Arial"/>
          <w:b/>
          <w:sz w:val="25"/>
        </w:rPr>
      </w:pPr>
    </w:p>
    <w:p w:rsidR="000E2A6F" w:rsidRDefault="00644479" w:rsidP="003049E4">
      <w:pPr>
        <w:pStyle w:val="Textoindependiente"/>
        <w:spacing w:line="276" w:lineRule="auto"/>
        <w:ind w:left="120" w:right="119"/>
        <w:jc w:val="both"/>
      </w:pPr>
      <w:r>
        <w:t>Los informes de auditoría interna para las entidades públicas en Colombia deben incluir un informe</w:t>
      </w:r>
      <w:r>
        <w:rPr>
          <w:spacing w:val="1"/>
        </w:rPr>
        <w:t xml:space="preserve"> </w:t>
      </w:r>
      <w:r>
        <w:t>ejecutivo que contenga, además del título de la auditoría (que corresponderá al nombre del aspecto</w:t>
      </w:r>
      <w:r>
        <w:rPr>
          <w:spacing w:val="1"/>
        </w:rPr>
        <w:t xml:space="preserve"> </w:t>
      </w:r>
      <w:r>
        <w:t>evaluable), el objetivo de auditoría, el alcance cumplido, el resumen con los aspectos más importantes</w:t>
      </w:r>
      <w:r>
        <w:rPr>
          <w:spacing w:val="1"/>
        </w:rPr>
        <w:t xml:space="preserve"> </w:t>
      </w:r>
      <w:r>
        <w:t>respecto de las observaciones encontradas (títulos de los hallazgos), las recomendaciones y las</w:t>
      </w:r>
      <w:r>
        <w:rPr>
          <w:spacing w:val="1"/>
        </w:rPr>
        <w:t xml:space="preserve"> </w:t>
      </w:r>
      <w:r>
        <w:t>conclusiones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deben</w:t>
      </w:r>
      <w:r>
        <w:rPr>
          <w:spacing w:val="-7"/>
        </w:rPr>
        <w:t xml:space="preserve"> </w:t>
      </w:r>
      <w:r>
        <w:t>responder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objetivos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auditoría,</w:t>
      </w:r>
      <w:r>
        <w:rPr>
          <w:spacing w:val="-9"/>
        </w:rPr>
        <w:t xml:space="preserve"> </w:t>
      </w:r>
      <w:r>
        <w:t>cuyo</w:t>
      </w:r>
      <w:r>
        <w:rPr>
          <w:spacing w:val="-7"/>
        </w:rPr>
        <w:t xml:space="preserve"> </w:t>
      </w:r>
      <w:r>
        <w:t>destinatario</w:t>
      </w:r>
      <w:r>
        <w:rPr>
          <w:spacing w:val="-10"/>
        </w:rPr>
        <w:t xml:space="preserve"> </w:t>
      </w:r>
      <w:r>
        <w:t>es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Representante</w:t>
      </w:r>
      <w:r>
        <w:rPr>
          <w:spacing w:val="-59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entidad y</w:t>
      </w:r>
      <w:r>
        <w:rPr>
          <w:spacing w:val="-4"/>
        </w:rPr>
        <w:t xml:space="preserve"> </w:t>
      </w:r>
      <w:r>
        <w:t>su equipo directivo.</w:t>
      </w:r>
    </w:p>
    <w:p w:rsidR="000E2A6F" w:rsidRDefault="000E2A6F" w:rsidP="003049E4">
      <w:pPr>
        <w:pStyle w:val="Textoindependiente"/>
        <w:spacing w:before="7"/>
        <w:jc w:val="both"/>
        <w:rPr>
          <w:sz w:val="25"/>
        </w:rPr>
      </w:pPr>
    </w:p>
    <w:p w:rsidR="000E2A6F" w:rsidRDefault="00644479" w:rsidP="003049E4">
      <w:pPr>
        <w:pStyle w:val="Textoindependiente"/>
        <w:spacing w:line="273" w:lineRule="auto"/>
        <w:ind w:left="120" w:right="121"/>
        <w:jc w:val="both"/>
      </w:pPr>
      <w:r>
        <w:t>El informe detallado desarrollará el contenido completo de los hallazgos u observaciones con destino al</w:t>
      </w:r>
      <w:r>
        <w:rPr>
          <w:spacing w:val="-59"/>
        </w:rPr>
        <w:t xml:space="preserve"> </w:t>
      </w:r>
      <w:r>
        <w:t>líder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proceso,</w:t>
      </w:r>
      <w:r>
        <w:rPr>
          <w:spacing w:val="-4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debe</w:t>
      </w:r>
      <w:r>
        <w:rPr>
          <w:spacing w:val="-1"/>
        </w:rPr>
        <w:t xml:space="preserve"> </w:t>
      </w:r>
      <w:r>
        <w:t>establecer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planes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mejoramiento</w:t>
      </w:r>
      <w:r>
        <w:rPr>
          <w:spacing w:val="-1"/>
        </w:rPr>
        <w:t xml:space="preserve"> </w:t>
      </w:r>
      <w:r>
        <w:t>correspondientes.</w:t>
      </w:r>
    </w:p>
    <w:p w:rsidR="000E2A6F" w:rsidRDefault="000E2A6F" w:rsidP="003049E4">
      <w:pPr>
        <w:pStyle w:val="Textoindependiente"/>
        <w:spacing w:before="9"/>
        <w:jc w:val="both"/>
        <w:rPr>
          <w:sz w:val="28"/>
        </w:rPr>
      </w:pPr>
    </w:p>
    <w:p w:rsidR="000E2A6F" w:rsidRDefault="00644479" w:rsidP="003049E4">
      <w:pPr>
        <w:pStyle w:val="Ttulo1"/>
        <w:numPr>
          <w:ilvl w:val="2"/>
          <w:numId w:val="2"/>
        </w:numPr>
        <w:tabs>
          <w:tab w:val="left" w:pos="673"/>
        </w:tabs>
        <w:spacing w:before="1"/>
        <w:ind w:hanging="553"/>
        <w:jc w:val="both"/>
      </w:pPr>
      <w:bookmarkStart w:id="23" w:name="_Toc91065856"/>
      <w:r>
        <w:t>Calidad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informe</w:t>
      </w:r>
      <w:bookmarkEnd w:id="23"/>
    </w:p>
    <w:p w:rsidR="000E2A6F" w:rsidRDefault="000E2A6F" w:rsidP="003049E4">
      <w:pPr>
        <w:pStyle w:val="Textoindependiente"/>
        <w:spacing w:before="8"/>
        <w:jc w:val="both"/>
        <w:rPr>
          <w:rFonts w:ascii="Arial"/>
          <w:b/>
          <w:sz w:val="25"/>
        </w:rPr>
      </w:pPr>
    </w:p>
    <w:p w:rsidR="000E2A6F" w:rsidRDefault="00644479" w:rsidP="003049E4">
      <w:pPr>
        <w:pStyle w:val="Textoindependiente"/>
        <w:spacing w:line="273" w:lineRule="auto"/>
        <w:ind w:left="120" w:right="128"/>
        <w:jc w:val="both"/>
      </w:pPr>
      <w:r>
        <w:t>Las</w:t>
      </w:r>
      <w:r>
        <w:rPr>
          <w:spacing w:val="1"/>
        </w:rPr>
        <w:t xml:space="preserve"> </w:t>
      </w:r>
      <w:r>
        <w:t>comunicaciones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precisas,</w:t>
      </w:r>
      <w:r>
        <w:rPr>
          <w:spacing w:val="1"/>
        </w:rPr>
        <w:t xml:space="preserve"> </w:t>
      </w:r>
      <w:r>
        <w:t>objetivas,</w:t>
      </w:r>
      <w:r>
        <w:rPr>
          <w:spacing w:val="1"/>
        </w:rPr>
        <w:t xml:space="preserve"> </w:t>
      </w:r>
      <w:r>
        <w:t>claras,</w:t>
      </w:r>
      <w:r>
        <w:rPr>
          <w:spacing w:val="1"/>
        </w:rPr>
        <w:t xml:space="preserve"> </w:t>
      </w:r>
      <w:r>
        <w:t>concisas,</w:t>
      </w:r>
      <w:r>
        <w:rPr>
          <w:spacing w:val="1"/>
        </w:rPr>
        <w:t xml:space="preserve"> </w:t>
      </w:r>
      <w:r>
        <w:t>constructivas,</w:t>
      </w:r>
      <w:r>
        <w:rPr>
          <w:spacing w:val="1"/>
        </w:rPr>
        <w:t xml:space="preserve"> </w:t>
      </w:r>
      <w:r>
        <w:t>completas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oportunas.</w:t>
      </w:r>
      <w:r>
        <w:rPr>
          <w:spacing w:val="-5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norma</w:t>
      </w:r>
      <w:r>
        <w:rPr>
          <w:spacing w:val="-6"/>
        </w:rPr>
        <w:t xml:space="preserve"> </w:t>
      </w:r>
      <w:r>
        <w:t>2420</w:t>
      </w:r>
      <w:r>
        <w:rPr>
          <w:spacing w:val="-1"/>
        </w:rPr>
        <w:t xml:space="preserve"> </w:t>
      </w:r>
      <w:r>
        <w:t>Calidad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comunicación</w:t>
      </w:r>
      <w:r>
        <w:rPr>
          <w:spacing w:val="-2"/>
        </w:rPr>
        <w:t xml:space="preserve"> </w:t>
      </w:r>
      <w:r>
        <w:t>establece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interpretación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:rsidR="000E2A6F" w:rsidRDefault="000E2A6F" w:rsidP="003049E4">
      <w:pPr>
        <w:pStyle w:val="Textoindependiente"/>
        <w:spacing w:before="7"/>
        <w:jc w:val="both"/>
        <w:rPr>
          <w:sz w:val="25"/>
        </w:rPr>
      </w:pPr>
    </w:p>
    <w:p w:rsidR="000E2A6F" w:rsidRDefault="00644479" w:rsidP="003049E4">
      <w:pPr>
        <w:spacing w:before="1" w:line="276" w:lineRule="auto"/>
        <w:ind w:left="120" w:right="118"/>
        <w:jc w:val="both"/>
        <w:rPr>
          <w:rFonts w:ascii="Arial" w:hAnsi="Arial"/>
          <w:i/>
        </w:rPr>
      </w:pPr>
      <w:r>
        <w:t>“</w:t>
      </w:r>
      <w:r>
        <w:rPr>
          <w:rFonts w:ascii="Arial" w:hAnsi="Arial"/>
          <w:i/>
        </w:rPr>
        <w:t>Las comunicaciones precisas están libres de errores y distorsiones y son fieles a los hechos que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describen.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Las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comunicaciones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objetivas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son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justas,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imparciales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sin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desvíos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son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el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resultado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una</w:t>
      </w:r>
      <w:r>
        <w:rPr>
          <w:rFonts w:ascii="Arial" w:hAnsi="Arial"/>
          <w:i/>
          <w:spacing w:val="-58"/>
        </w:rPr>
        <w:t xml:space="preserve"> </w:t>
      </w:r>
      <w:r>
        <w:rPr>
          <w:rFonts w:ascii="Arial" w:hAnsi="Arial"/>
          <w:i/>
        </w:rPr>
        <w:t>en evaluación justa y equilibrada de todos los hechos y circunstancias relevantes. Las comunicaciones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  <w:spacing w:val="-1"/>
        </w:rPr>
        <w:t>claras</w:t>
      </w:r>
      <w:r>
        <w:rPr>
          <w:rFonts w:ascii="Arial" w:hAnsi="Arial"/>
          <w:i/>
          <w:spacing w:val="-15"/>
        </w:rPr>
        <w:t xml:space="preserve"> </w:t>
      </w:r>
      <w:r>
        <w:rPr>
          <w:rFonts w:ascii="Arial" w:hAnsi="Arial"/>
          <w:i/>
          <w:spacing w:val="-1"/>
        </w:rPr>
        <w:t>son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  <w:spacing w:val="-1"/>
        </w:rPr>
        <w:t>fácilmente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  <w:spacing w:val="-1"/>
        </w:rPr>
        <w:t>comprensibles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  <w:spacing w:val="-1"/>
        </w:rPr>
        <w:t>y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  <w:spacing w:val="-1"/>
        </w:rPr>
        <w:t>lógicas,</w:t>
      </w:r>
      <w:r>
        <w:rPr>
          <w:rFonts w:ascii="Arial" w:hAnsi="Arial"/>
          <w:i/>
          <w:spacing w:val="-15"/>
        </w:rPr>
        <w:t xml:space="preserve"> </w:t>
      </w:r>
      <w:r>
        <w:rPr>
          <w:rFonts w:ascii="Arial" w:hAnsi="Arial"/>
          <w:i/>
          <w:spacing w:val="-1"/>
        </w:rPr>
        <w:t>evitando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  <w:spacing w:val="-1"/>
        </w:rPr>
        <w:t>el</w:t>
      </w:r>
      <w:r>
        <w:rPr>
          <w:rFonts w:ascii="Arial" w:hAnsi="Arial"/>
          <w:i/>
          <w:spacing w:val="-15"/>
        </w:rPr>
        <w:t xml:space="preserve"> </w:t>
      </w:r>
      <w:r>
        <w:rPr>
          <w:rFonts w:ascii="Arial" w:hAnsi="Arial"/>
          <w:i/>
        </w:rPr>
        <w:t>lenguaje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técnico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innecesario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proporcionando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toda la información significativa y relevante. Las comunicaciones concisas van a los hechos y evitan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elaboraciones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innecesarias,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detalles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superfluos,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redundancia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uso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excesivo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en palabras.</w:t>
      </w:r>
    </w:p>
    <w:p w:rsidR="000E2A6F" w:rsidRDefault="000E2A6F" w:rsidP="003049E4">
      <w:pPr>
        <w:pStyle w:val="Textoindependiente"/>
        <w:spacing w:before="3"/>
        <w:jc w:val="both"/>
        <w:rPr>
          <w:rFonts w:ascii="Arial"/>
          <w:i/>
          <w:sz w:val="25"/>
        </w:rPr>
      </w:pPr>
    </w:p>
    <w:p w:rsidR="000E2A6F" w:rsidRDefault="00644479" w:rsidP="003049E4">
      <w:pPr>
        <w:spacing w:line="276" w:lineRule="auto"/>
        <w:ind w:left="120" w:right="115"/>
        <w:jc w:val="both"/>
      </w:pPr>
      <w:r>
        <w:rPr>
          <w:rFonts w:ascii="Arial" w:hAnsi="Arial"/>
          <w:i/>
        </w:rPr>
        <w:t>Las comunicaciones constructivas son útiles para el cliente del trabajo y la organización, y conducen 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mejoras que son necesarias. A las comunicaciones completas no les falta nada que sea esencial para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los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receptores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principales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e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incluyen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toda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información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observaciones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significativas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relevantes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para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apoyar a las recomendaciones y de conclusiones. Las comunicaciones oportunas son realizadas en 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tiempo debido y son pertinentes, dependiendo de la significatividad del tema, permitiendo a la dirección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tomar la acción correctiva apropiada.</w:t>
      </w:r>
      <w:r>
        <w:t>” (Instituto de Auditores Internos IIA GLOBAL. Marco Internacional</w:t>
      </w:r>
      <w:r>
        <w:rPr>
          <w:spacing w:val="-59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 Práctica Profesional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Auditoría Interna.</w:t>
      </w:r>
      <w:r>
        <w:rPr>
          <w:spacing w:val="-3"/>
        </w:rPr>
        <w:t xml:space="preserve"> </w:t>
      </w:r>
      <w:r>
        <w:t>2017,</w:t>
      </w:r>
      <w:r>
        <w:rPr>
          <w:spacing w:val="-3"/>
        </w:rPr>
        <w:t xml:space="preserve"> </w:t>
      </w:r>
      <w:r>
        <w:t>pp.</w:t>
      </w:r>
      <w:r>
        <w:rPr>
          <w:spacing w:val="-4"/>
        </w:rPr>
        <w:t xml:space="preserve"> </w:t>
      </w:r>
      <w:r>
        <w:t>60-61).</w:t>
      </w:r>
    </w:p>
    <w:p w:rsidR="000E2A6F" w:rsidRDefault="000E2A6F" w:rsidP="003049E4">
      <w:pPr>
        <w:pStyle w:val="Textoindependiente"/>
        <w:spacing w:before="4"/>
        <w:jc w:val="both"/>
        <w:rPr>
          <w:sz w:val="25"/>
        </w:rPr>
      </w:pPr>
    </w:p>
    <w:p w:rsidR="000E2A6F" w:rsidRDefault="00644479" w:rsidP="003049E4">
      <w:pPr>
        <w:pStyle w:val="Textoindependiente"/>
        <w:spacing w:before="1" w:line="276" w:lineRule="auto"/>
        <w:ind w:left="120" w:right="119"/>
        <w:jc w:val="both"/>
      </w:pPr>
      <w:r>
        <w:t>Los</w:t>
      </w:r>
      <w:r>
        <w:rPr>
          <w:spacing w:val="1"/>
        </w:rPr>
        <w:t xml:space="preserve"> </w:t>
      </w:r>
      <w:r>
        <w:t>informes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escritos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tal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contenida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comprendida</w:t>
      </w:r>
      <w:r>
        <w:rPr>
          <w:spacing w:val="-3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cualquier</w:t>
      </w:r>
      <w:r>
        <w:rPr>
          <w:spacing w:val="-5"/>
        </w:rPr>
        <w:t xml:space="preserve"> </w:t>
      </w:r>
      <w:r>
        <w:t>usuario,</w:t>
      </w:r>
      <w:r>
        <w:rPr>
          <w:spacing w:val="-5"/>
        </w:rPr>
        <w:t xml:space="preserve"> </w:t>
      </w:r>
      <w:r>
        <w:t>además,</w:t>
      </w:r>
      <w:r>
        <w:rPr>
          <w:spacing w:val="-5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conclusiones</w:t>
      </w:r>
      <w:r>
        <w:rPr>
          <w:spacing w:val="-2"/>
        </w:rPr>
        <w:t xml:space="preserve"> </w:t>
      </w:r>
      <w:r>
        <w:t>deben</w:t>
      </w:r>
      <w:r>
        <w:rPr>
          <w:spacing w:val="-2"/>
        </w:rPr>
        <w:t xml:space="preserve"> </w:t>
      </w:r>
      <w:r>
        <w:t>dar</w:t>
      </w:r>
      <w:r>
        <w:rPr>
          <w:spacing w:val="-5"/>
        </w:rPr>
        <w:t xml:space="preserve"> </w:t>
      </w:r>
      <w:r>
        <w:t>respuesta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objetivos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auditoría definidos desde la etapa de planeación y las recomendaciones deben ir encaminadas a</w:t>
      </w:r>
      <w:r>
        <w:rPr>
          <w:spacing w:val="1"/>
        </w:rPr>
        <w:t xml:space="preserve"> </w:t>
      </w:r>
      <w:r>
        <w:t>subsanar</w:t>
      </w:r>
      <w:r>
        <w:rPr>
          <w:spacing w:val="-4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causas</w:t>
      </w:r>
      <w:r>
        <w:rPr>
          <w:spacing w:val="-1"/>
        </w:rPr>
        <w:t xml:space="preserve"> </w:t>
      </w:r>
      <w:r>
        <w:t>identificadas</w:t>
      </w:r>
      <w:r>
        <w:rPr>
          <w:spacing w:val="-1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auditor</w:t>
      </w:r>
      <w:r>
        <w:rPr>
          <w:spacing w:val="-4"/>
        </w:rPr>
        <w:t xml:space="preserve"> </w:t>
      </w:r>
      <w:r>
        <w:t>interno</w:t>
      </w:r>
      <w:r>
        <w:rPr>
          <w:spacing w:val="-1"/>
        </w:rPr>
        <w:t xml:space="preserve"> </w:t>
      </w:r>
      <w:r>
        <w:t>en las</w:t>
      </w:r>
      <w:r>
        <w:rPr>
          <w:spacing w:val="-1"/>
        </w:rPr>
        <w:t xml:space="preserve"> </w:t>
      </w:r>
      <w:r>
        <w:t>observaciones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hallazgos.</w:t>
      </w: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0E2A6F" w:rsidP="003049E4">
      <w:pPr>
        <w:pStyle w:val="Textoindependiente"/>
        <w:spacing w:before="6"/>
        <w:jc w:val="both"/>
      </w:pPr>
    </w:p>
    <w:p w:rsidR="000E2A6F" w:rsidRDefault="00644479" w:rsidP="003049E4">
      <w:pPr>
        <w:pStyle w:val="Ttulo1"/>
        <w:numPr>
          <w:ilvl w:val="2"/>
          <w:numId w:val="2"/>
        </w:numPr>
        <w:tabs>
          <w:tab w:val="left" w:pos="697"/>
        </w:tabs>
        <w:ind w:left="120" w:right="124" w:firstLine="0"/>
        <w:jc w:val="both"/>
      </w:pPr>
      <w:bookmarkStart w:id="24" w:name="_Toc91065857"/>
      <w:r>
        <w:t>Declarar</w:t>
      </w:r>
      <w:r>
        <w:rPr>
          <w:spacing w:val="15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trabajos</w:t>
      </w:r>
      <w:r>
        <w:rPr>
          <w:spacing w:val="19"/>
        </w:rPr>
        <w:t xml:space="preserve"> </w:t>
      </w:r>
      <w:r>
        <w:t>son</w:t>
      </w:r>
      <w:r>
        <w:rPr>
          <w:spacing w:val="18"/>
        </w:rPr>
        <w:t xml:space="preserve"> </w:t>
      </w:r>
      <w:r>
        <w:t>realizados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conformidad</w:t>
      </w:r>
      <w:r>
        <w:rPr>
          <w:spacing w:val="19"/>
        </w:rPr>
        <w:t xml:space="preserve"> </w:t>
      </w:r>
      <w:r>
        <w:t>con</w:t>
      </w:r>
      <w:r>
        <w:rPr>
          <w:spacing w:val="18"/>
        </w:rPr>
        <w:t xml:space="preserve"> </w:t>
      </w:r>
      <w:r>
        <w:t>las</w:t>
      </w:r>
      <w:r>
        <w:rPr>
          <w:spacing w:val="19"/>
        </w:rPr>
        <w:t xml:space="preserve"> </w:t>
      </w:r>
      <w:r>
        <w:t>normas</w:t>
      </w:r>
      <w:r>
        <w:rPr>
          <w:spacing w:val="19"/>
        </w:rPr>
        <w:t xml:space="preserve"> </w:t>
      </w:r>
      <w:r>
        <w:t>internacionales</w:t>
      </w:r>
      <w:r>
        <w:rPr>
          <w:spacing w:val="-58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ejercicio profesional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auditoría interna</w:t>
      </w:r>
      <w:bookmarkEnd w:id="24"/>
    </w:p>
    <w:p w:rsidR="000E2A6F" w:rsidRDefault="000E2A6F" w:rsidP="003049E4">
      <w:pPr>
        <w:pStyle w:val="Textoindependiente"/>
        <w:spacing w:before="7"/>
        <w:jc w:val="both"/>
        <w:rPr>
          <w:rFonts w:ascii="Arial"/>
          <w:b/>
          <w:sz w:val="25"/>
        </w:rPr>
      </w:pPr>
    </w:p>
    <w:p w:rsidR="000E2A6F" w:rsidRDefault="00644479" w:rsidP="003049E4">
      <w:pPr>
        <w:pStyle w:val="Textoindependiente"/>
        <w:spacing w:line="276" w:lineRule="auto"/>
        <w:ind w:left="120" w:right="111"/>
        <w:jc w:val="both"/>
      </w:pPr>
      <w:r>
        <w:t>La norma 2430 del Instituto de Auditores Internos IIA GLOBAL. Marco Internacional para la Práctica</w:t>
      </w:r>
      <w:r>
        <w:rPr>
          <w:spacing w:val="1"/>
        </w:rPr>
        <w:t xml:space="preserve"> </w:t>
      </w:r>
      <w:r>
        <w:t>Profesional de Auditoría Interna (2017) establece que declarar que los trabajos son “realizados de</w:t>
      </w:r>
      <w:r>
        <w:rPr>
          <w:spacing w:val="1"/>
        </w:rPr>
        <w:t xml:space="preserve"> </w:t>
      </w:r>
      <w:r>
        <w:t>conformidad con las normas internacionales para el ejercicio profesional de la auditoría interna” (p. 61)</w:t>
      </w:r>
      <w:r>
        <w:rPr>
          <w:spacing w:val="1"/>
        </w:rPr>
        <w:t xml:space="preserve"> </w:t>
      </w:r>
      <w:r>
        <w:rPr>
          <w:spacing w:val="-1"/>
        </w:rPr>
        <w:t>es</w:t>
      </w:r>
      <w:r>
        <w:rPr>
          <w:spacing w:val="-13"/>
        </w:rPr>
        <w:t xml:space="preserve"> </w:t>
      </w:r>
      <w:r>
        <w:rPr>
          <w:spacing w:val="-1"/>
        </w:rPr>
        <w:t>apropiado</w:t>
      </w:r>
      <w:r>
        <w:rPr>
          <w:spacing w:val="-12"/>
        </w:rPr>
        <w:t xml:space="preserve"> </w:t>
      </w:r>
      <w:r>
        <w:t>solo</w:t>
      </w:r>
      <w:r>
        <w:rPr>
          <w:spacing w:val="-12"/>
        </w:rPr>
        <w:t xml:space="preserve"> </w:t>
      </w:r>
      <w:r>
        <w:t>si</w:t>
      </w:r>
      <w:r>
        <w:rPr>
          <w:spacing w:val="-15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resultados</w:t>
      </w:r>
      <w:r>
        <w:rPr>
          <w:spacing w:val="-13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programa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aseguramiento</w:t>
      </w:r>
      <w:r>
        <w:rPr>
          <w:spacing w:val="-12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mejora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calidad</w:t>
      </w:r>
      <w:r>
        <w:rPr>
          <w:spacing w:val="-12"/>
        </w:rPr>
        <w:t xml:space="preserve"> </w:t>
      </w:r>
      <w:r>
        <w:t>soportan</w:t>
      </w:r>
      <w:r>
        <w:rPr>
          <w:spacing w:val="-12"/>
        </w:rPr>
        <w:t xml:space="preserve"> </w:t>
      </w:r>
      <w:r>
        <w:t>dicha</w:t>
      </w:r>
      <w:r>
        <w:rPr>
          <w:spacing w:val="-59"/>
        </w:rPr>
        <w:t xml:space="preserve"> </w:t>
      </w:r>
      <w:r>
        <w:t>información, esto implica que la entidad debe haber realizado el seguimiento continuo del desempeño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actividad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auditoría</w:t>
      </w:r>
      <w:r>
        <w:rPr>
          <w:spacing w:val="-1"/>
        </w:rPr>
        <w:t xml:space="preserve"> </w:t>
      </w:r>
      <w:r>
        <w:t>interna,</w:t>
      </w:r>
      <w:r>
        <w:rPr>
          <w:spacing w:val="-4"/>
        </w:rPr>
        <w:t xml:space="preserve"> </w:t>
      </w:r>
      <w:r>
        <w:t>autoevaluaciones</w:t>
      </w:r>
      <w:r>
        <w:rPr>
          <w:spacing w:val="-1"/>
        </w:rPr>
        <w:t xml:space="preserve"> </w:t>
      </w:r>
      <w:r>
        <w:t>periódicas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evaluaciones</w:t>
      </w:r>
      <w:r>
        <w:rPr>
          <w:spacing w:val="-5"/>
        </w:rPr>
        <w:t xml:space="preserve"> </w:t>
      </w:r>
      <w:r>
        <w:t>externas.</w:t>
      </w:r>
    </w:p>
    <w:p w:rsidR="000E2A6F" w:rsidRDefault="000E2A6F" w:rsidP="003049E4">
      <w:pPr>
        <w:pStyle w:val="Textoindependiente"/>
        <w:spacing w:before="4"/>
        <w:jc w:val="both"/>
        <w:rPr>
          <w:sz w:val="25"/>
        </w:rPr>
      </w:pPr>
    </w:p>
    <w:p w:rsidR="000E2A6F" w:rsidRDefault="00644479" w:rsidP="003049E4">
      <w:pPr>
        <w:pStyle w:val="Ttulo1"/>
        <w:numPr>
          <w:ilvl w:val="0"/>
          <w:numId w:val="6"/>
        </w:numPr>
        <w:tabs>
          <w:tab w:val="left" w:pos="284"/>
        </w:tabs>
        <w:ind w:right="6058" w:hanging="841"/>
        <w:jc w:val="both"/>
      </w:pPr>
      <w:bookmarkStart w:id="25" w:name="_Toc91065858"/>
      <w:r>
        <w:t>Planes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Mejoramiento</w:t>
      </w:r>
      <w:r>
        <w:rPr>
          <w:spacing w:val="-7"/>
        </w:rPr>
        <w:t xml:space="preserve"> </w:t>
      </w:r>
      <w:r>
        <w:t>Internos</w:t>
      </w:r>
      <w:bookmarkEnd w:id="25"/>
    </w:p>
    <w:p w:rsidR="000E2A6F" w:rsidRDefault="000E2A6F" w:rsidP="003049E4">
      <w:pPr>
        <w:pStyle w:val="Textoindependiente"/>
        <w:spacing w:before="2"/>
        <w:jc w:val="both"/>
        <w:rPr>
          <w:rFonts w:ascii="Arial"/>
          <w:b/>
        </w:rPr>
      </w:pPr>
    </w:p>
    <w:p w:rsidR="000E2A6F" w:rsidRDefault="00644479" w:rsidP="003049E4">
      <w:pPr>
        <w:pStyle w:val="Textoindependiente"/>
        <w:ind w:left="120" w:right="127"/>
        <w:jc w:val="both"/>
      </w:pPr>
      <w:r>
        <w:t>Contiene las actividades que se implementarán con el fin de subsanar las causas de las observaciones</w:t>
      </w:r>
      <w:r>
        <w:rPr>
          <w:spacing w:val="-59"/>
        </w:rPr>
        <w:t xml:space="preserve"> </w:t>
      </w:r>
      <w:r>
        <w:t>identificadas durante la auditoría. Este plan deberá ser elaborado por los responsables del proceso y</w:t>
      </w:r>
      <w:r>
        <w:rPr>
          <w:spacing w:val="1"/>
        </w:rPr>
        <w:t xml:space="preserve"> </w:t>
      </w:r>
      <w:r>
        <w:t>estará sujeto a seguimiento</w:t>
      </w:r>
      <w:r>
        <w:rPr>
          <w:spacing w:val="-4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Asesor</w:t>
      </w:r>
      <w:r>
        <w:rPr>
          <w:spacing w:val="-7"/>
        </w:rPr>
        <w:t xml:space="preserve"> </w:t>
      </w:r>
      <w:r>
        <w:t>de Control</w:t>
      </w:r>
      <w:r>
        <w:rPr>
          <w:spacing w:val="4"/>
        </w:rPr>
        <w:t xml:space="preserve"> </w:t>
      </w:r>
      <w:r>
        <w:t>Interno.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Textoindependiente"/>
        <w:ind w:left="120" w:right="107"/>
        <w:jc w:val="both"/>
      </w:pPr>
      <w:r>
        <w:t>Los Planes de Mejoramiento Internos, deben ser elaborados por los responsables del proceso o área</w:t>
      </w:r>
      <w:r>
        <w:rPr>
          <w:spacing w:val="1"/>
        </w:rPr>
        <w:t xml:space="preserve"> </w:t>
      </w:r>
      <w:r>
        <w:t>auditada, con la revisión y aprobación del Asesor de Control Interno, una vez comunicado el informe</w:t>
      </w:r>
      <w:r>
        <w:rPr>
          <w:spacing w:val="1"/>
        </w:rPr>
        <w:t xml:space="preserve"> </w:t>
      </w:r>
      <w:r>
        <w:t>definitivo. El Plan se debe entregar al responsable del área de la asesoría de Control Interno, en el</w:t>
      </w:r>
      <w:r>
        <w:rPr>
          <w:spacing w:val="1"/>
        </w:rPr>
        <w:t xml:space="preserve"> </w:t>
      </w:r>
      <w:r>
        <w:t>término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diez (10) días hábiles, contados a partir del recibo del informe final, en el plan se deberá</w:t>
      </w:r>
      <w:r>
        <w:rPr>
          <w:spacing w:val="1"/>
        </w:rPr>
        <w:t xml:space="preserve"> </w:t>
      </w:r>
      <w:r>
        <w:t>indicar las acciones de mejoramiento que se llevaran a cabo para corregir o subsanar las deficiencias</w:t>
      </w:r>
      <w:r>
        <w:rPr>
          <w:spacing w:val="1"/>
        </w:rPr>
        <w:t xml:space="preserve"> </w:t>
      </w:r>
      <w:r>
        <w:t>encontradas,</w:t>
      </w:r>
      <w:r>
        <w:rPr>
          <w:spacing w:val="-4"/>
        </w:rPr>
        <w:t xml:space="preserve"> </w:t>
      </w:r>
      <w:r>
        <w:t>mediante</w:t>
      </w:r>
      <w:r>
        <w:rPr>
          <w:spacing w:val="-5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se atiendan</w:t>
      </w:r>
      <w:r>
        <w:rPr>
          <w:spacing w:val="-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uno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hallazgos del</w:t>
      </w:r>
      <w:r>
        <w:rPr>
          <w:spacing w:val="5"/>
        </w:rPr>
        <w:t xml:space="preserve"> </w:t>
      </w:r>
      <w:r>
        <w:t>informe</w:t>
      </w:r>
      <w:r>
        <w:rPr>
          <w:spacing w:val="-4"/>
        </w:rPr>
        <w:t xml:space="preserve"> </w:t>
      </w:r>
      <w:r>
        <w:t>definitivo.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spacing w:before="1"/>
        <w:ind w:left="120" w:right="115"/>
        <w:jc w:val="both"/>
      </w:pPr>
      <w:r>
        <w:t>El documento a utilizar será el formato del plan de mejoramiento definido en el macroproceso de</w:t>
      </w:r>
      <w:r>
        <w:rPr>
          <w:spacing w:val="1"/>
        </w:rPr>
        <w:t xml:space="preserve"> </w:t>
      </w:r>
      <w:r>
        <w:t>Seguimiento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Evaluación del</w:t>
      </w:r>
      <w:r>
        <w:rPr>
          <w:spacing w:val="-2"/>
        </w:rPr>
        <w:t xml:space="preserve"> </w:t>
      </w:r>
      <w:r>
        <w:t>FBSCGR.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tulo1"/>
        <w:ind w:left="0" w:right="5962"/>
        <w:jc w:val="both"/>
      </w:pPr>
      <w:bookmarkStart w:id="26" w:name="_Toc91065859"/>
      <w:r>
        <w:t>3.1</w:t>
      </w:r>
      <w:r>
        <w:rPr>
          <w:spacing w:val="-3"/>
        </w:rPr>
        <w:t xml:space="preserve"> </w:t>
      </w:r>
      <w:r>
        <w:t>Seguimiento</w:t>
      </w:r>
      <w:r>
        <w:rPr>
          <w:spacing w:val="-5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Mejoramiento</w:t>
      </w:r>
      <w:bookmarkEnd w:id="26"/>
    </w:p>
    <w:p w:rsidR="000E2A6F" w:rsidRDefault="000E2A6F" w:rsidP="003049E4">
      <w:pPr>
        <w:pStyle w:val="Textoindependiente"/>
        <w:spacing w:before="2"/>
        <w:jc w:val="both"/>
        <w:rPr>
          <w:rFonts w:ascii="Arial"/>
          <w:b/>
        </w:rPr>
      </w:pPr>
    </w:p>
    <w:p w:rsidR="000E2A6F" w:rsidRDefault="00644479" w:rsidP="003049E4">
      <w:pPr>
        <w:pStyle w:val="Textoindependiente"/>
        <w:ind w:left="120" w:right="116"/>
        <w:jc w:val="both"/>
      </w:pPr>
      <w:r>
        <w:t>El Asesor de Control Interno debe verificar en auditoria de seguimiento el cumplimiento del plan de</w:t>
      </w:r>
      <w:r>
        <w:rPr>
          <w:spacing w:val="1"/>
        </w:rPr>
        <w:t xml:space="preserve"> </w:t>
      </w:r>
      <w:r>
        <w:t>mejoramiento en las fechas definidas para la ejecución respectiva, de acuerdo con la programación</w:t>
      </w:r>
      <w:r>
        <w:rPr>
          <w:spacing w:val="1"/>
        </w:rPr>
        <w:t xml:space="preserve"> </w:t>
      </w:r>
      <w:r>
        <w:t>propuesta por la Oficina de Control Interno en el Plan Anual de Auditorías y aprobada por el Comité</w:t>
      </w:r>
      <w:r>
        <w:rPr>
          <w:spacing w:val="1"/>
        </w:rPr>
        <w:t xml:space="preserve"> </w:t>
      </w:r>
      <w:r>
        <w:t>Institucional</w:t>
      </w:r>
      <w:r>
        <w:rPr>
          <w:spacing w:val="-3"/>
        </w:rPr>
        <w:t xml:space="preserve"> </w:t>
      </w:r>
      <w:r>
        <w:t>de Coordinación de Control</w:t>
      </w:r>
      <w:r>
        <w:rPr>
          <w:spacing w:val="-3"/>
        </w:rPr>
        <w:t xml:space="preserve"> </w:t>
      </w:r>
      <w:r>
        <w:t>Interno CICCI.</w:t>
      </w:r>
    </w:p>
    <w:p w:rsidR="000E2A6F" w:rsidRDefault="000E2A6F" w:rsidP="003049E4">
      <w:pPr>
        <w:pStyle w:val="Textoindependiente"/>
        <w:spacing w:before="11"/>
        <w:jc w:val="both"/>
        <w:rPr>
          <w:sz w:val="21"/>
        </w:rPr>
      </w:pPr>
    </w:p>
    <w:p w:rsidR="000E2A6F" w:rsidRDefault="00644479" w:rsidP="003049E4">
      <w:pPr>
        <w:pStyle w:val="Textoindependiente"/>
        <w:spacing w:line="242" w:lineRule="auto"/>
        <w:ind w:left="120" w:right="114"/>
        <w:jc w:val="both"/>
      </w:pPr>
      <w:r>
        <w:t>Es responsabilidad de los auditados cumplir con las acciones correctivas, del plan de mejoramiento, de</w:t>
      </w:r>
      <w:r>
        <w:rPr>
          <w:spacing w:val="-59"/>
        </w:rPr>
        <w:t xml:space="preserve"> </w:t>
      </w:r>
      <w:r>
        <w:t>conformidad con las fechas previstas en el plan. Adicionalmente, es responsabilidad de los auditados</w:t>
      </w:r>
      <w:r>
        <w:rPr>
          <w:spacing w:val="1"/>
        </w:rPr>
        <w:t xml:space="preserve"> </w:t>
      </w:r>
      <w:r>
        <w:t>reportar</w:t>
      </w:r>
      <w:r>
        <w:rPr>
          <w:spacing w:val="-4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avances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 evidencias</w:t>
      </w:r>
      <w:r>
        <w:rPr>
          <w:spacing w:val="4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acciones.</w:t>
      </w:r>
    </w:p>
    <w:p w:rsidR="000E2A6F" w:rsidRDefault="000E2A6F" w:rsidP="003049E4">
      <w:pPr>
        <w:pStyle w:val="Textoindependiente"/>
        <w:spacing w:before="8"/>
        <w:jc w:val="both"/>
        <w:rPr>
          <w:sz w:val="21"/>
        </w:rPr>
      </w:pPr>
    </w:p>
    <w:p w:rsidR="000E2A6F" w:rsidRDefault="00644479" w:rsidP="003049E4">
      <w:pPr>
        <w:pStyle w:val="Ttulo1"/>
        <w:numPr>
          <w:ilvl w:val="0"/>
          <w:numId w:val="6"/>
        </w:numPr>
        <w:tabs>
          <w:tab w:val="left" w:pos="841"/>
        </w:tabs>
        <w:ind w:hanging="361"/>
        <w:jc w:val="both"/>
      </w:pPr>
      <w:bookmarkStart w:id="27" w:name="_Toc91065860"/>
      <w:r>
        <w:t>TÉRMINOS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DEFINICIONES</w:t>
      </w:r>
      <w:bookmarkEnd w:id="27"/>
    </w:p>
    <w:p w:rsidR="000E2A6F" w:rsidRDefault="000E2A6F" w:rsidP="003049E4">
      <w:pPr>
        <w:pStyle w:val="Textoindependiente"/>
        <w:spacing w:before="10"/>
        <w:jc w:val="both"/>
        <w:rPr>
          <w:rFonts w:ascii="Arial"/>
          <w:b/>
          <w:sz w:val="21"/>
        </w:rPr>
      </w:pPr>
    </w:p>
    <w:p w:rsidR="000E2A6F" w:rsidRDefault="00644479" w:rsidP="003049E4">
      <w:pPr>
        <w:pStyle w:val="Textoindependiente"/>
        <w:ind w:left="120" w:right="121"/>
        <w:jc w:val="both"/>
      </w:pPr>
      <w:r>
        <w:rPr>
          <w:rFonts w:ascii="Arial" w:hAnsi="Arial"/>
          <w:b/>
        </w:rPr>
        <w:t>Actividad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auditoría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interna:</w:t>
      </w:r>
      <w:r>
        <w:rPr>
          <w:rFonts w:ascii="Arial" w:hAnsi="Arial"/>
          <w:b/>
          <w:spacing w:val="-9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actividad</w:t>
      </w:r>
      <w:r>
        <w:rPr>
          <w:spacing w:val="-10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auditoría</w:t>
      </w:r>
      <w:r>
        <w:rPr>
          <w:spacing w:val="-10"/>
        </w:rPr>
        <w:t xml:space="preserve"> </w:t>
      </w:r>
      <w:r>
        <w:t>interna</w:t>
      </w:r>
      <w:r>
        <w:rPr>
          <w:spacing w:val="-11"/>
        </w:rPr>
        <w:t xml:space="preserve"> </w:t>
      </w:r>
      <w:r>
        <w:t>ayuda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organización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cumplir</w:t>
      </w:r>
      <w:r>
        <w:rPr>
          <w:spacing w:val="-13"/>
        </w:rPr>
        <w:t xml:space="preserve"> </w:t>
      </w:r>
      <w:r>
        <w:t>sus</w:t>
      </w:r>
      <w:r>
        <w:rPr>
          <w:spacing w:val="-59"/>
        </w:rPr>
        <w:t xml:space="preserve"> </w:t>
      </w:r>
      <w:r>
        <w:t>objetivos aportando un enfoque sistemático y disciplinado para evaluar y mejorar la eficacia de los</w:t>
      </w:r>
      <w:r>
        <w:rPr>
          <w:spacing w:val="1"/>
        </w:rPr>
        <w:t xml:space="preserve"> </w:t>
      </w:r>
      <w:r>
        <w:t>procesos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gestión de riesgos,</w:t>
      </w:r>
      <w:r>
        <w:rPr>
          <w:spacing w:val="-3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gobierno.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Textoindependiente"/>
        <w:ind w:left="120" w:right="122"/>
        <w:jc w:val="both"/>
      </w:pPr>
      <w:r>
        <w:rPr>
          <w:rFonts w:ascii="Arial" w:hAnsi="Arial"/>
          <w:b/>
        </w:rPr>
        <w:t xml:space="preserve">Añadir / agregar valor: </w:t>
      </w:r>
      <w:r>
        <w:t>la actividad de auditoría interna añade valor a la organización (y sus partes</w:t>
      </w:r>
      <w:r>
        <w:rPr>
          <w:spacing w:val="1"/>
        </w:rPr>
        <w:t xml:space="preserve"> </w:t>
      </w:r>
      <w:r>
        <w:t>interesadas)</w:t>
      </w:r>
      <w:r>
        <w:rPr>
          <w:spacing w:val="17"/>
        </w:rPr>
        <w:t xml:space="preserve"> </w:t>
      </w:r>
      <w:r>
        <w:t>cuando</w:t>
      </w:r>
      <w:r>
        <w:rPr>
          <w:spacing w:val="16"/>
        </w:rPr>
        <w:t xml:space="preserve"> </w:t>
      </w:r>
      <w:r>
        <w:t>proporciona</w:t>
      </w:r>
      <w:r>
        <w:rPr>
          <w:spacing w:val="21"/>
        </w:rPr>
        <w:t xml:space="preserve"> </w:t>
      </w:r>
      <w:r>
        <w:t>aseguramiento</w:t>
      </w:r>
      <w:r>
        <w:rPr>
          <w:spacing w:val="16"/>
        </w:rPr>
        <w:t xml:space="preserve"> </w:t>
      </w:r>
      <w:r>
        <w:t>objetivo</w:t>
      </w:r>
      <w:r>
        <w:rPr>
          <w:spacing w:val="21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relevante</w:t>
      </w:r>
      <w:r>
        <w:rPr>
          <w:spacing w:val="17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contribuye</w:t>
      </w:r>
      <w:r>
        <w:rPr>
          <w:spacing w:val="21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eficacia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los</w:t>
      </w:r>
      <w:r w:rsidR="001732BF">
        <w:t xml:space="preserve"> </w:t>
      </w:r>
      <w:r>
        <w:lastRenderedPageBreak/>
        <w:t>procesos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gobierno,</w:t>
      </w:r>
      <w:r>
        <w:rPr>
          <w:spacing w:val="-5"/>
        </w:rPr>
        <w:t xml:space="preserve"> </w:t>
      </w:r>
      <w:r>
        <w:t>gestión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riesgos</w:t>
      </w:r>
      <w:r>
        <w:rPr>
          <w:spacing w:val="-6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control.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pStyle w:val="Textoindependiente"/>
        <w:spacing w:line="252" w:lineRule="exact"/>
        <w:ind w:left="120"/>
        <w:jc w:val="both"/>
      </w:pPr>
      <w:r>
        <w:rPr>
          <w:rFonts w:ascii="Arial" w:hAnsi="Arial"/>
          <w:b/>
        </w:rPr>
        <w:t>Código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Ética:</w:t>
      </w:r>
      <w:r>
        <w:rPr>
          <w:rFonts w:ascii="Arial" w:hAnsi="Arial"/>
          <w:b/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Código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Ética</w:t>
      </w:r>
      <w:r>
        <w:rPr>
          <w:spacing w:val="-10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Instituto</w:t>
      </w:r>
      <w:r>
        <w:rPr>
          <w:spacing w:val="-6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Auditores</w:t>
      </w:r>
      <w:r>
        <w:rPr>
          <w:spacing w:val="-7"/>
        </w:rPr>
        <w:t xml:space="preserve"> </w:t>
      </w:r>
      <w:r>
        <w:t>Internos</w:t>
      </w:r>
      <w:r>
        <w:rPr>
          <w:spacing w:val="-6"/>
        </w:rPr>
        <w:t xml:space="preserve"> </w:t>
      </w:r>
      <w:r>
        <w:t>(The</w:t>
      </w:r>
      <w:r>
        <w:rPr>
          <w:spacing w:val="-7"/>
        </w:rPr>
        <w:t xml:space="preserve"> </w:t>
      </w:r>
      <w:proofErr w:type="spellStart"/>
      <w:r>
        <w:t>Institute</w:t>
      </w:r>
      <w:proofErr w:type="spellEnd"/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proofErr w:type="spellStart"/>
      <w:r>
        <w:t>Internal</w:t>
      </w:r>
      <w:proofErr w:type="spellEnd"/>
      <w:r>
        <w:rPr>
          <w:spacing w:val="-9"/>
        </w:rPr>
        <w:t xml:space="preserve"> </w:t>
      </w:r>
      <w:proofErr w:type="spellStart"/>
      <w:r>
        <w:t>Auditors</w:t>
      </w:r>
      <w:proofErr w:type="spellEnd"/>
    </w:p>
    <w:p w:rsidR="000E2A6F" w:rsidRDefault="00644479" w:rsidP="003049E4">
      <w:pPr>
        <w:pStyle w:val="Textoindependiente"/>
        <w:ind w:left="120" w:right="115"/>
        <w:jc w:val="both"/>
      </w:pPr>
      <w:r>
        <w:t>- IIA) es una serie de principios significativos para la profesión y el ejercicio de la auditoría interna y de</w:t>
      </w:r>
      <w:r>
        <w:rPr>
          <w:spacing w:val="1"/>
        </w:rPr>
        <w:t xml:space="preserve"> </w:t>
      </w:r>
      <w:r>
        <w:t>reglas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conducta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describen</w:t>
      </w:r>
      <w:r>
        <w:rPr>
          <w:spacing w:val="-6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comportamiento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espera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auditores</w:t>
      </w:r>
      <w:r>
        <w:rPr>
          <w:spacing w:val="-6"/>
        </w:rPr>
        <w:t xml:space="preserve"> </w:t>
      </w:r>
      <w:r>
        <w:t>internos.</w:t>
      </w:r>
      <w:r>
        <w:rPr>
          <w:spacing w:val="-9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Código</w:t>
      </w:r>
      <w:r>
        <w:rPr>
          <w:spacing w:val="-59"/>
        </w:rPr>
        <w:t xml:space="preserve"> </w:t>
      </w:r>
      <w:r>
        <w:t>de Ética se aplica tanto a las personas como a las entidades que suministran servicios de auditoría</w:t>
      </w:r>
      <w:r>
        <w:rPr>
          <w:spacing w:val="1"/>
        </w:rPr>
        <w:t xml:space="preserve"> </w:t>
      </w:r>
      <w:r>
        <w:rPr>
          <w:spacing w:val="-1"/>
        </w:rPr>
        <w:t>interna.</w:t>
      </w:r>
      <w:r>
        <w:rPr>
          <w:spacing w:val="-11"/>
        </w:rPr>
        <w:t xml:space="preserve"> </w:t>
      </w:r>
      <w:r>
        <w:rPr>
          <w:spacing w:val="-1"/>
        </w:rPr>
        <w:t>El</w:t>
      </w:r>
      <w:r>
        <w:rPr>
          <w:spacing w:val="-11"/>
        </w:rPr>
        <w:t xml:space="preserve"> </w:t>
      </w:r>
      <w:r>
        <w:rPr>
          <w:spacing w:val="-1"/>
        </w:rPr>
        <w:t>propósito</w:t>
      </w:r>
      <w:r>
        <w:rPr>
          <w:spacing w:val="-8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r>
        <w:rPr>
          <w:spacing w:val="-1"/>
        </w:rPr>
        <w:t>Código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8"/>
        </w:rPr>
        <w:t xml:space="preserve"> </w:t>
      </w:r>
      <w:r>
        <w:rPr>
          <w:spacing w:val="-1"/>
        </w:rPr>
        <w:t>Ética</w:t>
      </w:r>
      <w:r>
        <w:rPr>
          <w:spacing w:val="-8"/>
        </w:rPr>
        <w:t xml:space="preserve"> </w:t>
      </w:r>
      <w:r>
        <w:rPr>
          <w:spacing w:val="-1"/>
        </w:rPr>
        <w:t>es</w:t>
      </w:r>
      <w:r>
        <w:rPr>
          <w:spacing w:val="-8"/>
        </w:rPr>
        <w:t xml:space="preserve"> </w:t>
      </w:r>
      <w:r>
        <w:rPr>
          <w:spacing w:val="-1"/>
        </w:rPr>
        <w:t>promover</w:t>
      </w:r>
      <w:r>
        <w:rPr>
          <w:spacing w:val="-11"/>
        </w:rPr>
        <w:t xml:space="preserve"> </w:t>
      </w:r>
      <w:r>
        <w:rPr>
          <w:spacing w:val="-1"/>
        </w:rPr>
        <w:t>una</w:t>
      </w:r>
      <w:r>
        <w:rPr>
          <w:spacing w:val="-8"/>
        </w:rPr>
        <w:t xml:space="preserve"> </w:t>
      </w:r>
      <w:r>
        <w:rPr>
          <w:spacing w:val="-1"/>
        </w:rPr>
        <w:t>cultura</w:t>
      </w:r>
      <w:r>
        <w:rPr>
          <w:spacing w:val="-8"/>
        </w:rPr>
        <w:t xml:space="preserve"> </w:t>
      </w:r>
      <w:r>
        <w:t>ética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profesión</w:t>
      </w:r>
      <w:r>
        <w:rPr>
          <w:spacing w:val="-8"/>
        </w:rPr>
        <w:t xml:space="preserve"> </w:t>
      </w:r>
      <w:r>
        <w:t>global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auditoría</w:t>
      </w:r>
      <w:r>
        <w:rPr>
          <w:spacing w:val="-59"/>
        </w:rPr>
        <w:t xml:space="preserve"> </w:t>
      </w:r>
      <w:r>
        <w:t>interna.</w:t>
      </w:r>
    </w:p>
    <w:p w:rsidR="000E2A6F" w:rsidRDefault="000E2A6F" w:rsidP="003049E4">
      <w:pPr>
        <w:pStyle w:val="Textoindependiente"/>
        <w:spacing w:before="10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24"/>
        <w:jc w:val="both"/>
      </w:pPr>
      <w:r>
        <w:rPr>
          <w:rFonts w:ascii="Arial" w:hAnsi="Arial"/>
          <w:b/>
        </w:rPr>
        <w:t>Conflicto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intereses:</w:t>
      </w:r>
      <w:r>
        <w:rPr>
          <w:rFonts w:ascii="Arial" w:hAnsi="Arial"/>
          <w:b/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refiere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cualquier</w:t>
      </w:r>
      <w:r>
        <w:rPr>
          <w:spacing w:val="-8"/>
        </w:rPr>
        <w:t xml:space="preserve"> </w:t>
      </w:r>
      <w:r>
        <w:t>relación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vaya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parezca</w:t>
      </w:r>
      <w:r>
        <w:rPr>
          <w:spacing w:val="-6"/>
        </w:rPr>
        <w:t xml:space="preserve"> </w:t>
      </w:r>
      <w:r>
        <w:t>ir</w:t>
      </w:r>
      <w:r>
        <w:rPr>
          <w:spacing w:val="-8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contra</w:t>
      </w:r>
      <w:r>
        <w:rPr>
          <w:spacing w:val="-5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mejor</w:t>
      </w:r>
      <w:r>
        <w:rPr>
          <w:spacing w:val="-8"/>
        </w:rPr>
        <w:t xml:space="preserve"> </w:t>
      </w:r>
      <w:r>
        <w:t>interés</w:t>
      </w:r>
      <w:r>
        <w:rPr>
          <w:spacing w:val="-59"/>
        </w:rPr>
        <w:t xml:space="preserve"> </w:t>
      </w:r>
      <w:r>
        <w:t>de la organización. Un conflicto de intereses puede menoscabar la capacidad de una persona para</w:t>
      </w:r>
      <w:r>
        <w:rPr>
          <w:spacing w:val="1"/>
        </w:rPr>
        <w:t xml:space="preserve"> </w:t>
      </w:r>
      <w:r>
        <w:t>desempeñar</w:t>
      </w:r>
      <w:r>
        <w:rPr>
          <w:spacing w:val="-4"/>
        </w:rPr>
        <w:t xml:space="preserve"> </w:t>
      </w:r>
      <w:r>
        <w:t>sus</w:t>
      </w:r>
      <w:r>
        <w:rPr>
          <w:spacing w:val="-4"/>
        </w:rPr>
        <w:t xml:space="preserve"> </w:t>
      </w:r>
      <w:r>
        <w:t>obligaciones</w:t>
      </w:r>
      <w:r>
        <w:rPr>
          <w:spacing w:val="-4"/>
        </w:rPr>
        <w:t xml:space="preserve"> </w:t>
      </w:r>
      <w:r>
        <w:t>y responsabilidades</w:t>
      </w:r>
      <w:r>
        <w:rPr>
          <w:spacing w:val="-1"/>
        </w:rPr>
        <w:t xml:space="preserve"> </w:t>
      </w:r>
      <w:r>
        <w:t>de manera objetiva.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Textoindependiente"/>
        <w:spacing w:before="1"/>
        <w:ind w:left="120" w:right="118"/>
        <w:jc w:val="both"/>
      </w:pPr>
      <w:r>
        <w:rPr>
          <w:rFonts w:ascii="Arial" w:hAnsi="Arial"/>
          <w:b/>
        </w:rPr>
        <w:t>Consejo:</w:t>
      </w:r>
      <w:r>
        <w:rPr>
          <w:rFonts w:ascii="Arial" w:hAnsi="Arial"/>
          <w:b/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término</w:t>
      </w:r>
      <w:r>
        <w:rPr>
          <w:spacing w:val="-6"/>
        </w:rPr>
        <w:t xml:space="preserve"> </w:t>
      </w:r>
      <w:r>
        <w:t>consejo</w:t>
      </w:r>
      <w:r>
        <w:rPr>
          <w:spacing w:val="-6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refiere</w:t>
      </w:r>
      <w:r>
        <w:rPr>
          <w:spacing w:val="-6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cuerpo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gobierno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más</w:t>
      </w:r>
      <w:r>
        <w:rPr>
          <w:spacing w:val="-6"/>
        </w:rPr>
        <w:t xml:space="preserve"> </w:t>
      </w:r>
      <w:r>
        <w:t>alto</w:t>
      </w:r>
      <w:r>
        <w:rPr>
          <w:spacing w:val="-6"/>
        </w:rPr>
        <w:t xml:space="preserve"> </w:t>
      </w:r>
      <w:r>
        <w:t>nivel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organización</w:t>
      </w:r>
      <w:r>
        <w:rPr>
          <w:spacing w:val="-6"/>
        </w:rPr>
        <w:t xml:space="preserve"> </w:t>
      </w:r>
      <w:r>
        <w:t>(por</w:t>
      </w:r>
      <w:r>
        <w:rPr>
          <w:spacing w:val="-58"/>
        </w:rPr>
        <w:t xml:space="preserve"> </w:t>
      </w:r>
      <w:r>
        <w:t>ejemplo:</w:t>
      </w:r>
      <w:r>
        <w:rPr>
          <w:spacing w:val="1"/>
        </w:rPr>
        <w:t xml:space="preserve"> </w:t>
      </w:r>
      <w:r>
        <w:t>junta</w:t>
      </w:r>
      <w:r>
        <w:rPr>
          <w:spacing w:val="1"/>
        </w:rPr>
        <w:t xml:space="preserve"> </w:t>
      </w:r>
      <w:r>
        <w:t>directiva,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supervisor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administradores,</w:t>
      </w:r>
      <w:r>
        <w:rPr>
          <w:spacing w:val="1"/>
        </w:rPr>
        <w:t xml:space="preserve"> </w:t>
      </w:r>
      <w:r>
        <w:t>patronato,</w:t>
      </w:r>
      <w:r>
        <w:rPr>
          <w:spacing w:val="1"/>
        </w:rPr>
        <w:t xml:space="preserve"> </w:t>
      </w:r>
      <w:r>
        <w:t>directorio)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dirigir</w:t>
      </w:r>
      <w:r>
        <w:rPr>
          <w:spacing w:val="-6"/>
        </w:rPr>
        <w:t xml:space="preserve"> </w:t>
      </w:r>
      <w:r>
        <w:t>y/o</w:t>
      </w:r>
      <w:r>
        <w:rPr>
          <w:spacing w:val="-7"/>
        </w:rPr>
        <w:t xml:space="preserve"> </w:t>
      </w:r>
      <w:r>
        <w:t>supervisar</w:t>
      </w:r>
      <w:r>
        <w:rPr>
          <w:spacing w:val="-6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actividades</w:t>
      </w:r>
      <w:r>
        <w:rPr>
          <w:spacing w:val="-7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Alta</w:t>
      </w:r>
      <w:r>
        <w:rPr>
          <w:spacing w:val="-3"/>
        </w:rPr>
        <w:t xml:space="preserve"> </w:t>
      </w:r>
      <w:r>
        <w:t>Dirección</w:t>
      </w:r>
      <w:r>
        <w:rPr>
          <w:spacing w:val="-4"/>
        </w:rPr>
        <w:t xml:space="preserve"> </w:t>
      </w:r>
      <w:r>
        <w:t>rinde</w:t>
      </w:r>
      <w:r>
        <w:rPr>
          <w:spacing w:val="-7"/>
        </w:rPr>
        <w:t xml:space="preserve"> </w:t>
      </w:r>
      <w:r>
        <w:t>cuentas.</w:t>
      </w:r>
      <w:r>
        <w:rPr>
          <w:spacing w:val="-6"/>
        </w:rPr>
        <w:t xml:space="preserve"> </w:t>
      </w:r>
      <w:r>
        <w:t>Aunque</w:t>
      </w:r>
      <w:r>
        <w:rPr>
          <w:spacing w:val="-58"/>
        </w:rPr>
        <w:t xml:space="preserve"> </w:t>
      </w:r>
      <w:r>
        <w:t>el funcionamiento del consejo varía entre jurisdicciones y sectores, generalmente el consejo incluye a</w:t>
      </w:r>
      <w:r>
        <w:rPr>
          <w:spacing w:val="1"/>
        </w:rPr>
        <w:t xml:space="preserve"> </w:t>
      </w:r>
      <w:r>
        <w:t>miembros que no son parte de la dirección. Si no existe consejo, la palabra “consejo” se refiere a un</w:t>
      </w:r>
      <w:r>
        <w:rPr>
          <w:spacing w:val="1"/>
        </w:rPr>
        <w:t xml:space="preserve"> </w:t>
      </w:r>
      <w:r>
        <w:t>grupo o persona encargada del gobierno de la organización. Además, el “consejo” puede referirse a un</w:t>
      </w:r>
      <w:r>
        <w:rPr>
          <w:spacing w:val="-59"/>
        </w:rPr>
        <w:t xml:space="preserve"> </w:t>
      </w:r>
      <w:r>
        <w:t>comité u otro cuerpo en el que el órgano de gobierno haya delegado ciertas funciones (por ejemplo,</w:t>
      </w:r>
      <w:r>
        <w:rPr>
          <w:spacing w:val="1"/>
        </w:rPr>
        <w:t xml:space="preserve"> </w:t>
      </w:r>
      <w:r>
        <w:t>Comité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Auditoría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Comité</w:t>
      </w:r>
      <w:r>
        <w:rPr>
          <w:spacing w:val="-2"/>
        </w:rPr>
        <w:t xml:space="preserve"> </w:t>
      </w:r>
      <w:r>
        <w:t>Institucional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Coordinación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Interno</w:t>
      </w:r>
      <w:r>
        <w:rPr>
          <w:spacing w:val="-6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sector</w:t>
      </w:r>
      <w:r>
        <w:rPr>
          <w:spacing w:val="-5"/>
        </w:rPr>
        <w:t xml:space="preserve"> </w:t>
      </w:r>
      <w:r>
        <w:t>público).</w:t>
      </w:r>
    </w:p>
    <w:p w:rsidR="000E2A6F" w:rsidRDefault="000E2A6F" w:rsidP="003049E4">
      <w:pPr>
        <w:pStyle w:val="Textoindependiente"/>
        <w:spacing w:before="3"/>
        <w:jc w:val="both"/>
      </w:pPr>
    </w:p>
    <w:p w:rsidR="000E2A6F" w:rsidRDefault="00644479" w:rsidP="003049E4">
      <w:pPr>
        <w:pStyle w:val="Textoindependiente"/>
        <w:ind w:left="120" w:right="114"/>
        <w:jc w:val="both"/>
      </w:pPr>
      <w:r>
        <w:rPr>
          <w:rFonts w:ascii="Arial" w:hAnsi="Arial"/>
          <w:b/>
        </w:rPr>
        <w:t xml:space="preserve">Control: </w:t>
      </w:r>
      <w:r>
        <w:t>cualquier medida que tome la dirección, el consejo y otras partes para gestionar los riesgos y</w:t>
      </w:r>
      <w:r>
        <w:rPr>
          <w:spacing w:val="1"/>
        </w:rPr>
        <w:t xml:space="preserve"> </w:t>
      </w:r>
      <w:r>
        <w:t>aumentar</w:t>
      </w:r>
      <w:r>
        <w:rPr>
          <w:spacing w:val="-9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probabilidad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alcanzar</w:t>
      </w:r>
      <w:r>
        <w:rPr>
          <w:spacing w:val="-9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objetivos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metas</w:t>
      </w:r>
      <w:r>
        <w:rPr>
          <w:spacing w:val="-6"/>
        </w:rPr>
        <w:t xml:space="preserve"> </w:t>
      </w:r>
      <w:r>
        <w:t>establecidos.</w:t>
      </w:r>
      <w:r>
        <w:rPr>
          <w:spacing w:val="-9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dirección</w:t>
      </w:r>
      <w:r>
        <w:rPr>
          <w:spacing w:val="-6"/>
        </w:rPr>
        <w:t xml:space="preserve"> </w:t>
      </w:r>
      <w:r>
        <w:t>planifica,</w:t>
      </w:r>
      <w:r>
        <w:rPr>
          <w:spacing w:val="-9"/>
        </w:rPr>
        <w:t xml:space="preserve"> </w:t>
      </w:r>
      <w:r>
        <w:t>organiza</w:t>
      </w:r>
      <w:r>
        <w:rPr>
          <w:spacing w:val="-58"/>
        </w:rPr>
        <w:t xml:space="preserve"> </w:t>
      </w:r>
      <w:r>
        <w:t>y dirige la realización de las acciones suficientes para proporcionar una seguridad razonable de que se</w:t>
      </w:r>
      <w:r>
        <w:rPr>
          <w:spacing w:val="1"/>
        </w:rPr>
        <w:t xml:space="preserve"> </w:t>
      </w:r>
      <w:r>
        <w:t>alcanzarán</w:t>
      </w:r>
      <w:r>
        <w:rPr>
          <w:spacing w:val="-1"/>
        </w:rPr>
        <w:t xml:space="preserve"> </w:t>
      </w:r>
      <w:r>
        <w:t>los objetivos y metas.</w:t>
      </w:r>
    </w:p>
    <w:p w:rsidR="000E2A6F" w:rsidRDefault="000E2A6F" w:rsidP="003049E4">
      <w:pPr>
        <w:pStyle w:val="Textoindependiente"/>
        <w:spacing w:before="11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26"/>
        <w:jc w:val="both"/>
      </w:pPr>
      <w:r>
        <w:rPr>
          <w:rFonts w:ascii="Arial" w:hAnsi="Arial"/>
          <w:b/>
        </w:rPr>
        <w:t xml:space="preserve">Control adecuado: </w:t>
      </w:r>
      <w:r>
        <w:t>es el que está presente si la dirección ha planificado y organizado (diseñado) las</w:t>
      </w:r>
      <w:r>
        <w:rPr>
          <w:spacing w:val="1"/>
        </w:rPr>
        <w:t xml:space="preserve"> </w:t>
      </w:r>
      <w:r>
        <w:t>operaciones de manera que proporcionen un aseguramiento razonable de que se alcanzarán los</w:t>
      </w:r>
      <w:r>
        <w:rPr>
          <w:spacing w:val="1"/>
        </w:rPr>
        <w:t xml:space="preserve"> </w:t>
      </w:r>
      <w:r>
        <w:t>objetivos</w:t>
      </w:r>
      <w:r>
        <w:rPr>
          <w:spacing w:val="-1"/>
        </w:rPr>
        <w:t xml:space="preserve"> </w:t>
      </w:r>
      <w:r>
        <w:t>y metas</w:t>
      </w:r>
      <w:r>
        <w:rPr>
          <w:spacing w:val="-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organización</w:t>
      </w:r>
      <w:r>
        <w:rPr>
          <w:spacing w:val="-4"/>
        </w:rPr>
        <w:t xml:space="preserve"> </w:t>
      </w:r>
      <w:r>
        <w:t>de forma</w:t>
      </w:r>
      <w:r>
        <w:rPr>
          <w:spacing w:val="-1"/>
        </w:rPr>
        <w:t xml:space="preserve"> </w:t>
      </w:r>
      <w:r>
        <w:t>eficiente y</w:t>
      </w:r>
      <w:r>
        <w:rPr>
          <w:spacing w:val="-1"/>
        </w:rPr>
        <w:t xml:space="preserve"> </w:t>
      </w:r>
      <w:r>
        <w:t>económica.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Textoindependiente"/>
        <w:spacing w:before="1"/>
        <w:ind w:left="120" w:right="119"/>
        <w:jc w:val="both"/>
      </w:pPr>
      <w:r>
        <w:rPr>
          <w:rFonts w:ascii="Arial" w:hAnsi="Arial"/>
          <w:b/>
          <w:spacing w:val="-1"/>
        </w:rPr>
        <w:t>Controles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  <w:spacing w:val="-1"/>
        </w:rPr>
        <w:t>de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  <w:spacing w:val="-1"/>
        </w:rPr>
        <w:t>tecnología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  <w:spacing w:val="-1"/>
        </w:rPr>
        <w:t>de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  <w:spacing w:val="-1"/>
        </w:rPr>
        <w:t>la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  <w:spacing w:val="-1"/>
        </w:rPr>
        <w:t>información:</w:t>
      </w:r>
      <w:r>
        <w:rPr>
          <w:rFonts w:ascii="Arial" w:hAnsi="Arial"/>
          <w:b/>
          <w:spacing w:val="-10"/>
        </w:rPr>
        <w:t xml:space="preserve"> </w:t>
      </w:r>
      <w:r>
        <w:t>controles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soportan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gestión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gobierno</w:t>
      </w:r>
      <w:r>
        <w:rPr>
          <w:spacing w:val="-11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negocio</w:t>
      </w:r>
      <w:r>
        <w:rPr>
          <w:spacing w:val="-59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proporcionan</w:t>
      </w:r>
      <w:r>
        <w:rPr>
          <w:spacing w:val="-5"/>
        </w:rPr>
        <w:t xml:space="preserve"> </w:t>
      </w:r>
      <w:r>
        <w:t>controles</w:t>
      </w:r>
      <w:r>
        <w:rPr>
          <w:spacing w:val="-5"/>
        </w:rPr>
        <w:t xml:space="preserve"> </w:t>
      </w:r>
      <w:r>
        <w:t>generales</w:t>
      </w:r>
      <w:r>
        <w:rPr>
          <w:spacing w:val="-9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técnicos</w:t>
      </w:r>
      <w:r>
        <w:rPr>
          <w:spacing w:val="-9"/>
        </w:rPr>
        <w:t xml:space="preserve"> </w:t>
      </w:r>
      <w:r>
        <w:t>sobre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infraestructuras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tecnología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información</w:t>
      </w:r>
      <w:r>
        <w:rPr>
          <w:spacing w:val="-59"/>
        </w:rPr>
        <w:t xml:space="preserve"> </w:t>
      </w:r>
      <w:r>
        <w:t>tales</w:t>
      </w:r>
      <w:r>
        <w:rPr>
          <w:spacing w:val="-1"/>
        </w:rPr>
        <w:t xml:space="preserve"> </w:t>
      </w:r>
      <w:r>
        <w:t>como aplicaciones,</w:t>
      </w:r>
      <w:r>
        <w:rPr>
          <w:spacing w:val="-4"/>
        </w:rPr>
        <w:t xml:space="preserve"> </w:t>
      </w:r>
      <w:r>
        <w:t>información,</w:t>
      </w:r>
      <w:r>
        <w:rPr>
          <w:spacing w:val="-3"/>
        </w:rPr>
        <w:t xml:space="preserve"> </w:t>
      </w:r>
      <w:r>
        <w:t>infraestructura y</w:t>
      </w:r>
      <w:r>
        <w:rPr>
          <w:spacing w:val="-1"/>
        </w:rPr>
        <w:t xml:space="preserve"> </w:t>
      </w:r>
      <w:r>
        <w:t>personas.</w:t>
      </w:r>
    </w:p>
    <w:p w:rsidR="000E2A6F" w:rsidRDefault="000E2A6F" w:rsidP="003049E4">
      <w:pPr>
        <w:pStyle w:val="Textoindependiente"/>
        <w:spacing w:before="11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24"/>
        <w:jc w:val="both"/>
      </w:pPr>
      <w:r>
        <w:rPr>
          <w:rFonts w:ascii="Arial" w:hAnsi="Arial"/>
          <w:b/>
        </w:rPr>
        <w:t xml:space="preserve">Cumplimiento: </w:t>
      </w:r>
      <w:r>
        <w:t>adhesión a las políticas, planes, procedimientos, leyes, regulaciones, contratos y otros</w:t>
      </w:r>
      <w:r>
        <w:rPr>
          <w:spacing w:val="1"/>
        </w:rPr>
        <w:t xml:space="preserve"> </w:t>
      </w:r>
      <w:r>
        <w:t>requerimientos.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spacing w:before="1"/>
        <w:ind w:left="120"/>
        <w:jc w:val="both"/>
      </w:pPr>
      <w:r>
        <w:rPr>
          <w:rFonts w:ascii="Arial" w:hAnsi="Arial"/>
          <w:b/>
        </w:rPr>
        <w:t>Debe:</w:t>
      </w:r>
      <w:r>
        <w:rPr>
          <w:rFonts w:ascii="Arial" w:hAnsi="Arial"/>
          <w:b/>
          <w:spacing w:val="-5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t>emplean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palabra</w:t>
      </w:r>
      <w:r>
        <w:rPr>
          <w:spacing w:val="-3"/>
        </w:rPr>
        <w:t xml:space="preserve"> </w:t>
      </w:r>
      <w:r>
        <w:t>‘debe’</w:t>
      </w:r>
      <w:r>
        <w:rPr>
          <w:spacing w:val="-4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referirse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requisito</w:t>
      </w:r>
      <w:r>
        <w:rPr>
          <w:spacing w:val="-3"/>
        </w:rPr>
        <w:t xml:space="preserve"> </w:t>
      </w:r>
      <w:r>
        <w:t>incondicional.</w:t>
      </w:r>
    </w:p>
    <w:p w:rsidR="000E2A6F" w:rsidRDefault="000E2A6F" w:rsidP="003049E4">
      <w:pPr>
        <w:pStyle w:val="Textoindependiente"/>
        <w:spacing w:before="9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27"/>
        <w:jc w:val="both"/>
      </w:pPr>
      <w:r>
        <w:rPr>
          <w:rFonts w:ascii="Arial" w:hAnsi="Arial"/>
          <w:b/>
        </w:rPr>
        <w:t xml:space="preserve">Debería: </w:t>
      </w:r>
      <w:r>
        <w:t>las normas emplean la palabra ‘debería’ donde se espera cumplimiento, a menos de que las</w:t>
      </w:r>
      <w:r>
        <w:rPr>
          <w:spacing w:val="1"/>
        </w:rPr>
        <w:t xml:space="preserve"> </w:t>
      </w:r>
      <w:r>
        <w:t>circunstancias,</w:t>
      </w:r>
      <w:r>
        <w:rPr>
          <w:spacing w:val="-4"/>
        </w:rPr>
        <w:t xml:space="preserve"> </w:t>
      </w:r>
      <w:r>
        <w:t>basadas</w:t>
      </w:r>
      <w:r>
        <w:rPr>
          <w:spacing w:val="-1"/>
        </w:rPr>
        <w:t xml:space="preserve"> </w:t>
      </w:r>
      <w:r>
        <w:t>en el</w:t>
      </w:r>
      <w:r>
        <w:rPr>
          <w:spacing w:val="-3"/>
        </w:rPr>
        <w:t xml:space="preserve"> </w:t>
      </w:r>
      <w:r>
        <w:t>juicio profesional,</w:t>
      </w:r>
      <w:r>
        <w:rPr>
          <w:spacing w:val="-4"/>
        </w:rPr>
        <w:t xml:space="preserve"> </w:t>
      </w:r>
      <w:r>
        <w:t>justifiquen</w:t>
      </w:r>
      <w:r>
        <w:rPr>
          <w:spacing w:val="-1"/>
        </w:rPr>
        <w:t xml:space="preserve"> </w:t>
      </w:r>
      <w:r>
        <w:t>alguna desviación.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ind w:left="120" w:right="114"/>
        <w:jc w:val="both"/>
      </w:pPr>
      <w:r>
        <w:rPr>
          <w:rFonts w:ascii="Arial" w:hAnsi="Arial"/>
          <w:b/>
        </w:rPr>
        <w:t>Director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</w:rPr>
        <w:t>ejecutivo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auditoria:</w:t>
      </w:r>
      <w:r>
        <w:rPr>
          <w:rFonts w:ascii="Arial" w:hAnsi="Arial"/>
          <w:b/>
          <w:spacing w:val="-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director</w:t>
      </w:r>
      <w:r>
        <w:rPr>
          <w:spacing w:val="-9"/>
        </w:rPr>
        <w:t xml:space="preserve"> </w:t>
      </w:r>
      <w:r>
        <w:t>ejecutivo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auditoría</w:t>
      </w:r>
      <w:r>
        <w:rPr>
          <w:spacing w:val="-5"/>
        </w:rPr>
        <w:t xml:space="preserve"> </w:t>
      </w:r>
      <w:r>
        <w:t>tiene</w:t>
      </w:r>
      <w:r>
        <w:rPr>
          <w:spacing w:val="-6"/>
        </w:rPr>
        <w:t xml:space="preserve"> </w:t>
      </w:r>
      <w:r>
        <w:t>funciones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persona</w:t>
      </w:r>
      <w:r>
        <w:rPr>
          <w:spacing w:val="-9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un</w:t>
      </w:r>
      <w:r>
        <w:rPr>
          <w:spacing w:val="-59"/>
        </w:rPr>
        <w:t xml:space="preserve"> </w:t>
      </w:r>
      <w:r>
        <w:t>puesto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alto</w:t>
      </w:r>
      <w:r>
        <w:rPr>
          <w:spacing w:val="-11"/>
        </w:rPr>
        <w:t xml:space="preserve"> </w:t>
      </w:r>
      <w:r>
        <w:t>directivo</w:t>
      </w:r>
      <w:r>
        <w:rPr>
          <w:spacing w:val="-11"/>
        </w:rPr>
        <w:t xml:space="preserve"> </w:t>
      </w:r>
      <w:r>
        <w:t>(senior)</w:t>
      </w:r>
      <w:r>
        <w:rPr>
          <w:spacing w:val="-10"/>
        </w:rPr>
        <w:t xml:space="preserve"> </w:t>
      </w:r>
      <w:r>
        <w:t>responsable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gestión</w:t>
      </w:r>
      <w:r>
        <w:rPr>
          <w:spacing w:val="-7"/>
        </w:rPr>
        <w:t xml:space="preserve"> </w:t>
      </w:r>
      <w:r>
        <w:t>efectiva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actividad</w:t>
      </w:r>
      <w:r>
        <w:rPr>
          <w:spacing w:val="-11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auditoría</w:t>
      </w:r>
      <w:r>
        <w:rPr>
          <w:spacing w:val="-7"/>
        </w:rPr>
        <w:t xml:space="preserve"> </w:t>
      </w:r>
      <w:r>
        <w:t>interna</w:t>
      </w:r>
      <w:r>
        <w:rPr>
          <w:spacing w:val="-1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acuerdo con el estatuto de auditoría interna y los elementos obligatorios del Marco internacional para la</w:t>
      </w:r>
      <w:r>
        <w:rPr>
          <w:spacing w:val="-59"/>
        </w:rPr>
        <w:t xml:space="preserve"> </w:t>
      </w:r>
      <w:r>
        <w:t>práctica</w:t>
      </w:r>
      <w:r>
        <w:rPr>
          <w:spacing w:val="19"/>
        </w:rPr>
        <w:t xml:space="preserve"> </w:t>
      </w:r>
      <w:r>
        <w:t>profesional.</w:t>
      </w:r>
      <w:r>
        <w:rPr>
          <w:spacing w:val="16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director</w:t>
      </w:r>
      <w:r>
        <w:rPr>
          <w:spacing w:val="16"/>
        </w:rPr>
        <w:t xml:space="preserve"> </w:t>
      </w:r>
      <w:r>
        <w:t>ejecutivo</w:t>
      </w:r>
      <w:r>
        <w:rPr>
          <w:spacing w:val="16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auditoría</w:t>
      </w:r>
      <w:r>
        <w:rPr>
          <w:spacing w:val="19"/>
        </w:rPr>
        <w:t xml:space="preserve"> </w:t>
      </w:r>
      <w:r>
        <w:t>u</w:t>
      </w:r>
      <w:r>
        <w:rPr>
          <w:spacing w:val="19"/>
        </w:rPr>
        <w:t xml:space="preserve"> </w:t>
      </w:r>
      <w:r>
        <w:t>otros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su</w:t>
      </w:r>
      <w:r>
        <w:rPr>
          <w:spacing w:val="19"/>
        </w:rPr>
        <w:t xml:space="preserve"> </w:t>
      </w:r>
      <w:r>
        <w:t>cargo</w:t>
      </w:r>
      <w:r>
        <w:rPr>
          <w:spacing w:val="19"/>
        </w:rPr>
        <w:t xml:space="preserve"> </w:t>
      </w:r>
      <w:r>
        <w:t>tendrán</w:t>
      </w:r>
      <w:r>
        <w:rPr>
          <w:spacing w:val="15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certificaciones</w:t>
      </w:r>
      <w:r>
        <w:rPr>
          <w:spacing w:val="19"/>
        </w:rPr>
        <w:t xml:space="preserve"> </w:t>
      </w:r>
      <w:r>
        <w:t>y</w:t>
      </w:r>
      <w:r w:rsidR="001732BF">
        <w:t xml:space="preserve"> </w:t>
      </w:r>
      <w:r>
        <w:rPr>
          <w:spacing w:val="-1"/>
        </w:rPr>
        <w:lastRenderedPageBreak/>
        <w:t>cualificación</w:t>
      </w:r>
      <w:r>
        <w:rPr>
          <w:spacing w:val="-10"/>
        </w:rPr>
        <w:t xml:space="preserve"> </w:t>
      </w:r>
      <w:r>
        <w:rPr>
          <w:spacing w:val="-1"/>
        </w:rPr>
        <w:t>apropiadas.</w:t>
      </w:r>
      <w:r>
        <w:rPr>
          <w:spacing w:val="-10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nombre</w:t>
      </w:r>
      <w:r>
        <w:rPr>
          <w:spacing w:val="-8"/>
        </w:rPr>
        <w:t xml:space="preserve"> </w:t>
      </w:r>
      <w:r>
        <w:rPr>
          <w:spacing w:val="-1"/>
        </w:rPr>
        <w:t>del</w:t>
      </w:r>
      <w:r>
        <w:rPr>
          <w:spacing w:val="-10"/>
        </w:rPr>
        <w:t xml:space="preserve"> </w:t>
      </w:r>
      <w:r>
        <w:rPr>
          <w:spacing w:val="-1"/>
        </w:rPr>
        <w:t>puesto</w:t>
      </w:r>
      <w:r>
        <w:rPr>
          <w:spacing w:val="-7"/>
        </w:rPr>
        <w:t xml:space="preserve"> </w:t>
      </w:r>
      <w:r>
        <w:rPr>
          <w:spacing w:val="-1"/>
        </w:rPr>
        <w:t>específico</w:t>
      </w:r>
      <w:r>
        <w:rPr>
          <w:spacing w:val="-12"/>
        </w:rPr>
        <w:t xml:space="preserve"> </w:t>
      </w:r>
      <w:r>
        <w:t>y/o</w:t>
      </w:r>
      <w:r>
        <w:rPr>
          <w:spacing w:val="-7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responsabilidades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director</w:t>
      </w:r>
      <w:r>
        <w:rPr>
          <w:spacing w:val="-10"/>
        </w:rPr>
        <w:t xml:space="preserve"> </w:t>
      </w:r>
      <w:r>
        <w:t>ejecutivo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auditoría puede</w:t>
      </w:r>
      <w:r>
        <w:rPr>
          <w:spacing w:val="-4"/>
        </w:rPr>
        <w:t xml:space="preserve"> </w:t>
      </w:r>
      <w:r>
        <w:t>variar</w:t>
      </w:r>
      <w:r>
        <w:rPr>
          <w:spacing w:val="-3"/>
        </w:rPr>
        <w:t xml:space="preserve"> </w:t>
      </w:r>
      <w:r>
        <w:t>según la organización.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ind w:left="120" w:right="114"/>
        <w:jc w:val="both"/>
      </w:pPr>
      <w:r>
        <w:rPr>
          <w:rFonts w:ascii="Arial" w:hAnsi="Arial"/>
          <w:b/>
        </w:rPr>
        <w:t xml:space="preserve">Entorno / ambiente de control: </w:t>
      </w:r>
      <w:r>
        <w:t>se refiere a la actitud y a las acciones del consejo y de la dirección</w:t>
      </w:r>
      <w:r>
        <w:rPr>
          <w:spacing w:val="1"/>
        </w:rPr>
        <w:t xml:space="preserve"> </w:t>
      </w:r>
      <w:r>
        <w:t>respecto a la importancia del control dentro de la organización. El entorno de control proporciona</w:t>
      </w:r>
      <w:r>
        <w:rPr>
          <w:spacing w:val="1"/>
        </w:rPr>
        <w:t xml:space="preserve"> </w:t>
      </w:r>
      <w:r>
        <w:t>disciplina y estructura para la consecución de los objetivos principales del sistema de control interno. El</w:t>
      </w:r>
      <w:r>
        <w:rPr>
          <w:spacing w:val="-59"/>
        </w:rPr>
        <w:t xml:space="preserve"> </w:t>
      </w:r>
      <w:r>
        <w:t>entorno</w:t>
      </w:r>
      <w:r>
        <w:rPr>
          <w:spacing w:val="-5"/>
        </w:rPr>
        <w:t xml:space="preserve"> </w:t>
      </w:r>
      <w:r>
        <w:t>de control</w:t>
      </w:r>
      <w:r>
        <w:rPr>
          <w:spacing w:val="-2"/>
        </w:rPr>
        <w:t xml:space="preserve"> </w:t>
      </w:r>
      <w:r>
        <w:t>consta de</w:t>
      </w:r>
      <w:r>
        <w:rPr>
          <w:spacing w:val="-1"/>
        </w:rPr>
        <w:t xml:space="preserve"> </w:t>
      </w:r>
      <w:r>
        <w:t>los siguientes elementos: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Prrafodelista"/>
        <w:numPr>
          <w:ilvl w:val="0"/>
          <w:numId w:val="1"/>
        </w:numPr>
        <w:tabs>
          <w:tab w:val="left" w:pos="265"/>
        </w:tabs>
        <w:spacing w:line="252" w:lineRule="exact"/>
        <w:jc w:val="both"/>
      </w:pPr>
      <w:r>
        <w:t>Integridad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valores</w:t>
      </w:r>
      <w:r>
        <w:rPr>
          <w:spacing w:val="-1"/>
        </w:rPr>
        <w:t xml:space="preserve"> </w:t>
      </w:r>
      <w:r>
        <w:t>éticos.</w:t>
      </w:r>
    </w:p>
    <w:p w:rsidR="000E2A6F" w:rsidRDefault="00644479" w:rsidP="003049E4">
      <w:pPr>
        <w:pStyle w:val="Prrafodelista"/>
        <w:numPr>
          <w:ilvl w:val="0"/>
          <w:numId w:val="1"/>
        </w:numPr>
        <w:tabs>
          <w:tab w:val="left" w:pos="265"/>
        </w:tabs>
        <w:spacing w:line="252" w:lineRule="exact"/>
        <w:jc w:val="both"/>
      </w:pPr>
      <w:r>
        <w:t>Filosofía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estilo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operación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gerencia.</w:t>
      </w:r>
    </w:p>
    <w:p w:rsidR="000E2A6F" w:rsidRDefault="00644479" w:rsidP="003049E4">
      <w:pPr>
        <w:pStyle w:val="Prrafodelista"/>
        <w:numPr>
          <w:ilvl w:val="0"/>
          <w:numId w:val="1"/>
        </w:numPr>
        <w:tabs>
          <w:tab w:val="left" w:pos="265"/>
        </w:tabs>
        <w:spacing w:before="3" w:line="252" w:lineRule="exact"/>
        <w:jc w:val="both"/>
      </w:pPr>
      <w:r>
        <w:t>Estructura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organización.</w:t>
      </w:r>
    </w:p>
    <w:p w:rsidR="000E2A6F" w:rsidRDefault="00644479" w:rsidP="003049E4">
      <w:pPr>
        <w:pStyle w:val="Prrafodelista"/>
        <w:numPr>
          <w:ilvl w:val="0"/>
          <w:numId w:val="1"/>
        </w:numPr>
        <w:tabs>
          <w:tab w:val="left" w:pos="265"/>
        </w:tabs>
        <w:spacing w:line="252" w:lineRule="exact"/>
        <w:jc w:val="both"/>
      </w:pPr>
      <w:r>
        <w:t>Asignación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autoridad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responsabilidad.</w:t>
      </w:r>
    </w:p>
    <w:p w:rsidR="000E2A6F" w:rsidRDefault="00644479" w:rsidP="003049E4">
      <w:pPr>
        <w:pStyle w:val="Prrafodelista"/>
        <w:numPr>
          <w:ilvl w:val="0"/>
          <w:numId w:val="1"/>
        </w:numPr>
        <w:tabs>
          <w:tab w:val="left" w:pos="265"/>
        </w:tabs>
        <w:spacing w:line="252" w:lineRule="exact"/>
        <w:jc w:val="both"/>
      </w:pPr>
      <w:r>
        <w:t>Políticas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prácticas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recursos</w:t>
      </w:r>
      <w:r>
        <w:rPr>
          <w:spacing w:val="-3"/>
        </w:rPr>
        <w:t xml:space="preserve"> </w:t>
      </w:r>
      <w:r>
        <w:t>humanos.</w:t>
      </w:r>
    </w:p>
    <w:p w:rsidR="000E2A6F" w:rsidRDefault="00644479" w:rsidP="003049E4">
      <w:pPr>
        <w:pStyle w:val="Prrafodelista"/>
        <w:numPr>
          <w:ilvl w:val="0"/>
          <w:numId w:val="1"/>
        </w:numPr>
        <w:tabs>
          <w:tab w:val="left" w:pos="265"/>
        </w:tabs>
        <w:spacing w:line="252" w:lineRule="exact"/>
        <w:jc w:val="both"/>
      </w:pPr>
      <w:r>
        <w:t>Competencia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personal.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pStyle w:val="Textoindependiente"/>
        <w:ind w:left="120" w:right="117"/>
        <w:jc w:val="both"/>
      </w:pPr>
      <w:r>
        <w:rPr>
          <w:rFonts w:ascii="Arial" w:hAnsi="Arial"/>
          <w:b/>
        </w:rPr>
        <w:t>Estatuto:</w:t>
      </w:r>
      <w:r>
        <w:rPr>
          <w:rFonts w:ascii="Arial" w:hAnsi="Arial"/>
          <w:b/>
          <w:spacing w:val="-13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estatuto</w:t>
      </w:r>
      <w:r>
        <w:rPr>
          <w:spacing w:val="-14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actividad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auditoría</w:t>
      </w:r>
      <w:r>
        <w:rPr>
          <w:spacing w:val="-10"/>
        </w:rPr>
        <w:t xml:space="preserve"> </w:t>
      </w:r>
      <w:r>
        <w:t>interna</w:t>
      </w:r>
      <w:r>
        <w:rPr>
          <w:spacing w:val="-11"/>
        </w:rPr>
        <w:t xml:space="preserve"> </w:t>
      </w:r>
      <w:r>
        <w:t>es</w:t>
      </w:r>
      <w:r>
        <w:rPr>
          <w:spacing w:val="-10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documento</w:t>
      </w:r>
      <w:r>
        <w:rPr>
          <w:spacing w:val="-10"/>
        </w:rPr>
        <w:t xml:space="preserve"> </w:t>
      </w:r>
      <w:r>
        <w:t>formal</w:t>
      </w:r>
      <w:r>
        <w:rPr>
          <w:spacing w:val="-14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define</w:t>
      </w:r>
      <w:r>
        <w:rPr>
          <w:spacing w:val="-10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propósito,</w:t>
      </w:r>
      <w:r>
        <w:rPr>
          <w:spacing w:val="-59"/>
        </w:rPr>
        <w:t xml:space="preserve"> </w:t>
      </w:r>
      <w:r>
        <w:t>autoridad y responsabilidad de la actividad de auditoría interna. El estatuto establece la posición de la</w:t>
      </w:r>
      <w:r>
        <w:rPr>
          <w:spacing w:val="1"/>
        </w:rPr>
        <w:t xml:space="preserve"> </w:t>
      </w:r>
      <w:r>
        <w:t>actividad de auditoría interna dentro de la organización, autoriza el acceso a los registros, al personal y</w:t>
      </w:r>
      <w:r>
        <w:rPr>
          <w:spacing w:val="-59"/>
        </w:rPr>
        <w:t xml:space="preserve"> </w:t>
      </w:r>
      <w:r>
        <w:t>a los bienes pertinentes para la ejecución de los trabajos y define el ámbito de actuación de las</w:t>
      </w:r>
      <w:r>
        <w:rPr>
          <w:spacing w:val="1"/>
        </w:rPr>
        <w:t xml:space="preserve"> </w:t>
      </w:r>
      <w:r>
        <w:t>actividades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auditoría interna.</w:t>
      </w:r>
    </w:p>
    <w:p w:rsidR="000E2A6F" w:rsidRDefault="000E2A6F" w:rsidP="003049E4">
      <w:pPr>
        <w:pStyle w:val="Textoindependiente"/>
        <w:spacing w:before="10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21"/>
        <w:jc w:val="both"/>
      </w:pPr>
      <w:r>
        <w:rPr>
          <w:rFonts w:ascii="Arial" w:hAnsi="Arial"/>
          <w:b/>
        </w:rPr>
        <w:t>Fraude:</w:t>
      </w:r>
      <w:r>
        <w:rPr>
          <w:rFonts w:ascii="Arial" w:hAnsi="Arial"/>
          <w:b/>
          <w:spacing w:val="-9"/>
        </w:rPr>
        <w:t xml:space="preserve"> </w:t>
      </w:r>
      <w:r>
        <w:t>cualquier</w:t>
      </w:r>
      <w:r>
        <w:rPr>
          <w:spacing w:val="-9"/>
        </w:rPr>
        <w:t xml:space="preserve"> </w:t>
      </w:r>
      <w:r>
        <w:t>acto</w:t>
      </w:r>
      <w:r>
        <w:rPr>
          <w:spacing w:val="-6"/>
        </w:rPr>
        <w:t xml:space="preserve"> </w:t>
      </w:r>
      <w:r>
        <w:t>ilegal</w:t>
      </w:r>
      <w:r>
        <w:rPr>
          <w:spacing w:val="-9"/>
        </w:rPr>
        <w:t xml:space="preserve"> </w:t>
      </w:r>
      <w:r>
        <w:t>caracterizado</w:t>
      </w:r>
      <w:r>
        <w:rPr>
          <w:spacing w:val="-6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engaño,</w:t>
      </w:r>
      <w:r>
        <w:rPr>
          <w:spacing w:val="-10"/>
        </w:rPr>
        <w:t xml:space="preserve"> </w:t>
      </w:r>
      <w:r>
        <w:t>ocultación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violación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confianza.</w:t>
      </w:r>
      <w:r>
        <w:rPr>
          <w:spacing w:val="-10"/>
        </w:rPr>
        <w:t xml:space="preserve"> </w:t>
      </w:r>
      <w:r>
        <w:t>Estos</w:t>
      </w:r>
      <w:r>
        <w:rPr>
          <w:spacing w:val="-10"/>
        </w:rPr>
        <w:t xml:space="preserve"> </w:t>
      </w:r>
      <w:r>
        <w:t>actos</w:t>
      </w:r>
      <w:r>
        <w:rPr>
          <w:spacing w:val="-59"/>
        </w:rPr>
        <w:t xml:space="preserve"> </w:t>
      </w:r>
      <w:r>
        <w:t>no requieren la aplicación de amenaza de violencia o de fuerza física. Los fraudes son perpetrados por</w:t>
      </w:r>
      <w:r>
        <w:rPr>
          <w:spacing w:val="-59"/>
        </w:rPr>
        <w:t xml:space="preserve"> </w:t>
      </w:r>
      <w:r>
        <w:t>individuos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organizaciones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obtener</w:t>
      </w:r>
      <w:r>
        <w:rPr>
          <w:spacing w:val="-8"/>
        </w:rPr>
        <w:t xml:space="preserve"> </w:t>
      </w:r>
      <w:r>
        <w:t>dinero,</w:t>
      </w:r>
      <w:r>
        <w:rPr>
          <w:spacing w:val="-8"/>
        </w:rPr>
        <w:t xml:space="preserve"> </w:t>
      </w:r>
      <w:r>
        <w:t>bienes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servicios,</w:t>
      </w:r>
      <w:r>
        <w:rPr>
          <w:spacing w:val="-8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evitar</w:t>
      </w:r>
      <w:r>
        <w:rPr>
          <w:spacing w:val="-8"/>
        </w:rPr>
        <w:t xml:space="preserve"> </w:t>
      </w:r>
      <w:r>
        <w:t>pagos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pérdidas</w:t>
      </w:r>
      <w:r>
        <w:rPr>
          <w:spacing w:val="-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o para</w:t>
      </w:r>
      <w:r>
        <w:rPr>
          <w:spacing w:val="-1"/>
        </w:rPr>
        <w:t xml:space="preserve"> </w:t>
      </w:r>
      <w:r>
        <w:t>asegurarse</w:t>
      </w:r>
      <w:r>
        <w:rPr>
          <w:spacing w:val="-4"/>
        </w:rPr>
        <w:t xml:space="preserve"> </w:t>
      </w:r>
      <w:r>
        <w:t>ventajas personales</w:t>
      </w:r>
      <w:r>
        <w:rPr>
          <w:spacing w:val="-1"/>
        </w:rPr>
        <w:t xml:space="preserve"> </w:t>
      </w:r>
      <w:r>
        <w:t>o de negocio.</w:t>
      </w:r>
    </w:p>
    <w:p w:rsidR="000E2A6F" w:rsidRDefault="000E2A6F" w:rsidP="003049E4">
      <w:pPr>
        <w:pStyle w:val="Textoindependiente"/>
        <w:spacing w:before="3"/>
        <w:jc w:val="both"/>
      </w:pPr>
    </w:p>
    <w:p w:rsidR="000E2A6F" w:rsidRDefault="00644479" w:rsidP="003049E4">
      <w:pPr>
        <w:pStyle w:val="Textoindependiente"/>
        <w:ind w:left="120" w:right="123"/>
        <w:jc w:val="both"/>
      </w:pPr>
      <w:r>
        <w:rPr>
          <w:rFonts w:ascii="Arial" w:hAnsi="Arial"/>
          <w:b/>
        </w:rPr>
        <w:t xml:space="preserve">Gestión de riesgos: </w:t>
      </w:r>
      <w:r>
        <w:t>es un proceso para identificar, evaluar, manejar y controlar acontecimientos o</w:t>
      </w:r>
      <w:r>
        <w:rPr>
          <w:spacing w:val="1"/>
        </w:rPr>
        <w:t xml:space="preserve"> </w:t>
      </w:r>
      <w:r>
        <w:t>situaciones potenciales que afectan el normal desarrollo de la organización, con el fin de proporcionar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aseguramiento</w:t>
      </w:r>
      <w:r>
        <w:rPr>
          <w:spacing w:val="-1"/>
        </w:rPr>
        <w:t xml:space="preserve"> </w:t>
      </w:r>
      <w:r>
        <w:t>razonable</w:t>
      </w:r>
      <w:r>
        <w:rPr>
          <w:spacing w:val="-1"/>
        </w:rPr>
        <w:t xml:space="preserve"> </w:t>
      </w:r>
      <w:r>
        <w:t>respecto</w:t>
      </w:r>
      <w:r>
        <w:rPr>
          <w:spacing w:val="-1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alcance</w:t>
      </w:r>
      <w:r>
        <w:rPr>
          <w:spacing w:val="-1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objetivos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organización.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ind w:left="120" w:right="114"/>
        <w:jc w:val="both"/>
      </w:pPr>
      <w:r>
        <w:rPr>
          <w:rFonts w:ascii="Arial" w:hAnsi="Arial"/>
          <w:b/>
        </w:rPr>
        <w:t>Gobierno:</w:t>
      </w:r>
      <w:r>
        <w:rPr>
          <w:rFonts w:ascii="Arial" w:hAnsi="Arial"/>
          <w:b/>
          <w:spacing w:val="-12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combinación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procesos</w:t>
      </w:r>
      <w:r>
        <w:rPr>
          <w:spacing w:val="-9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estructuras</w:t>
      </w:r>
      <w:r>
        <w:rPr>
          <w:spacing w:val="-10"/>
        </w:rPr>
        <w:t xml:space="preserve"> </w:t>
      </w:r>
      <w:r>
        <w:t>implantados</w:t>
      </w:r>
      <w:r>
        <w:rPr>
          <w:spacing w:val="-10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Consejo</w:t>
      </w:r>
      <w:r>
        <w:rPr>
          <w:spacing w:val="-10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Administración</w:t>
      </w:r>
      <w:r>
        <w:rPr>
          <w:spacing w:val="-9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informar,</w:t>
      </w:r>
      <w:r>
        <w:rPr>
          <w:spacing w:val="-5"/>
        </w:rPr>
        <w:t xml:space="preserve"> </w:t>
      </w:r>
      <w:r>
        <w:t>dirigir,</w:t>
      </w:r>
      <w:r>
        <w:rPr>
          <w:spacing w:val="-4"/>
        </w:rPr>
        <w:t xml:space="preserve"> </w:t>
      </w:r>
      <w:r>
        <w:t>gestionar</w:t>
      </w:r>
      <w:r>
        <w:rPr>
          <w:spacing w:val="-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vigilar</w:t>
      </w:r>
      <w:r>
        <w:rPr>
          <w:spacing w:val="-4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actividades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organización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fin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lograr</w:t>
      </w:r>
      <w:r>
        <w:rPr>
          <w:spacing w:val="-5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objetivos.</w:t>
      </w:r>
    </w:p>
    <w:p w:rsidR="000E2A6F" w:rsidRDefault="000E2A6F" w:rsidP="003049E4">
      <w:pPr>
        <w:pStyle w:val="Textoindependiente"/>
        <w:spacing w:before="8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18"/>
        <w:jc w:val="both"/>
      </w:pPr>
      <w:r>
        <w:rPr>
          <w:rFonts w:ascii="Arial" w:hAnsi="Arial"/>
          <w:b/>
        </w:rPr>
        <w:t>Gobierno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tecnología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información:</w:t>
      </w:r>
      <w:r>
        <w:rPr>
          <w:rFonts w:ascii="Arial" w:hAnsi="Arial"/>
          <w:b/>
          <w:spacing w:val="-6"/>
        </w:rPr>
        <w:t xml:space="preserve"> </w:t>
      </w:r>
      <w:r>
        <w:t>consiste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liderazgo,</w:t>
      </w:r>
      <w:r>
        <w:rPr>
          <w:spacing w:val="-11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estructuras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organización</w:t>
      </w:r>
      <w:r>
        <w:rPr>
          <w:spacing w:val="-58"/>
        </w:rPr>
        <w:t xml:space="preserve"> </w:t>
      </w:r>
      <w:r>
        <w:t>y los procesos que aseguran que la tecnología de la información de la empresa soporta las estrategias</w:t>
      </w:r>
      <w:r>
        <w:rPr>
          <w:spacing w:val="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objetivos de la organización.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ind w:left="120" w:right="119"/>
        <w:jc w:val="both"/>
      </w:pPr>
      <w:r>
        <w:rPr>
          <w:rFonts w:ascii="Arial" w:hAnsi="Arial"/>
          <w:b/>
        </w:rPr>
        <w:t xml:space="preserve">Independencia: </w:t>
      </w:r>
      <w:r>
        <w:t>libertad de condicionamientos que amenazan la capacidad de la actividad de auditoría</w:t>
      </w:r>
      <w:r>
        <w:rPr>
          <w:spacing w:val="-59"/>
        </w:rPr>
        <w:t xml:space="preserve"> </w:t>
      </w:r>
      <w:r>
        <w:rPr>
          <w:spacing w:val="-1"/>
        </w:rPr>
        <w:t>interna</w:t>
      </w:r>
      <w:r>
        <w:rPr>
          <w:spacing w:val="-11"/>
        </w:rPr>
        <w:t xml:space="preserve"> </w:t>
      </w:r>
      <w:r>
        <w:rPr>
          <w:spacing w:val="-1"/>
        </w:rPr>
        <w:t>para</w:t>
      </w:r>
      <w:r>
        <w:rPr>
          <w:spacing w:val="-11"/>
        </w:rPr>
        <w:t xml:space="preserve"> </w:t>
      </w:r>
      <w:r>
        <w:rPr>
          <w:spacing w:val="-1"/>
        </w:rPr>
        <w:t>llevar</w:t>
      </w:r>
      <w:r>
        <w:rPr>
          <w:spacing w:val="-14"/>
        </w:rPr>
        <w:t xml:space="preserve"> </w:t>
      </w:r>
      <w:r>
        <w:rPr>
          <w:spacing w:val="-1"/>
        </w:rPr>
        <w:t>a</w:t>
      </w:r>
      <w:r>
        <w:rPr>
          <w:spacing w:val="-11"/>
        </w:rPr>
        <w:t xml:space="preserve"> </w:t>
      </w:r>
      <w:r>
        <w:rPr>
          <w:spacing w:val="-1"/>
        </w:rPr>
        <w:t>cabo</w:t>
      </w:r>
      <w:r>
        <w:rPr>
          <w:spacing w:val="-11"/>
        </w:rPr>
        <w:t xml:space="preserve"> </w:t>
      </w:r>
      <w:r>
        <w:rPr>
          <w:spacing w:val="-1"/>
        </w:rPr>
        <w:t>sus</w:t>
      </w:r>
      <w:r>
        <w:rPr>
          <w:spacing w:val="-11"/>
        </w:rPr>
        <w:t xml:space="preserve"> </w:t>
      </w:r>
      <w:r>
        <w:rPr>
          <w:spacing w:val="-1"/>
        </w:rPr>
        <w:t>responsabilidades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imparcial.</w:t>
      </w:r>
      <w:r>
        <w:rPr>
          <w:spacing w:val="-14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independencia</w:t>
      </w:r>
      <w:r>
        <w:rPr>
          <w:spacing w:val="-11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observa</w:t>
      </w:r>
      <w:r>
        <w:rPr>
          <w:spacing w:val="-11"/>
        </w:rPr>
        <w:t xml:space="preserve"> </w:t>
      </w:r>
      <w:r>
        <w:t>desde</w:t>
      </w:r>
      <w:r>
        <w:rPr>
          <w:spacing w:val="-58"/>
        </w:rPr>
        <w:t xml:space="preserve"> </w:t>
      </w:r>
      <w:r>
        <w:t>la dependencia funcional que el director de Auditoría Interna o el jefe de la Oficina de Control Interno</w:t>
      </w:r>
      <w:r>
        <w:rPr>
          <w:spacing w:val="1"/>
        </w:rPr>
        <w:t xml:space="preserve"> </w:t>
      </w:r>
      <w:r>
        <w:t>(para</w:t>
      </w:r>
      <w:r>
        <w:rPr>
          <w:spacing w:val="-4"/>
        </w:rPr>
        <w:t xml:space="preserve"> </w:t>
      </w:r>
      <w:r>
        <w:t>entidades</w:t>
      </w:r>
      <w:r>
        <w:rPr>
          <w:spacing w:val="-3"/>
        </w:rPr>
        <w:t xml:space="preserve"> </w:t>
      </w:r>
      <w:r>
        <w:t>públicas)</w:t>
      </w:r>
      <w:r>
        <w:rPr>
          <w:spacing w:val="-6"/>
        </w:rPr>
        <w:t xml:space="preserve"> </w:t>
      </w:r>
      <w:r>
        <w:t>tiene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nivel</w:t>
      </w:r>
      <w:r>
        <w:rPr>
          <w:spacing w:val="-5"/>
        </w:rPr>
        <w:t xml:space="preserve"> </w:t>
      </w:r>
      <w:r>
        <w:t>jerárquico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entidad</w:t>
      </w:r>
      <w:r>
        <w:rPr>
          <w:spacing w:val="-3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desde</w:t>
      </w:r>
      <w:r>
        <w:rPr>
          <w:spacing w:val="-3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instancia</w:t>
      </w:r>
      <w:r>
        <w:rPr>
          <w:spacing w:val="-3"/>
        </w:rPr>
        <w:t xml:space="preserve"> </w:t>
      </w:r>
      <w:r>
        <w:t>superior</w:t>
      </w:r>
      <w:r>
        <w:rPr>
          <w:spacing w:val="-59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representante legal</w:t>
      </w:r>
      <w:r>
        <w:rPr>
          <w:spacing w:val="-2"/>
        </w:rPr>
        <w:t xml:space="preserve"> </w:t>
      </w:r>
      <w:r>
        <w:t>de ella.</w:t>
      </w:r>
    </w:p>
    <w:p w:rsidR="000E2A6F" w:rsidRDefault="000E2A6F" w:rsidP="003049E4">
      <w:pPr>
        <w:pStyle w:val="Textoindependiente"/>
        <w:spacing w:before="2"/>
        <w:jc w:val="both"/>
      </w:pPr>
    </w:p>
    <w:p w:rsidR="003049E4" w:rsidRDefault="00644479" w:rsidP="003049E4">
      <w:pPr>
        <w:pStyle w:val="Textoindependiente"/>
        <w:ind w:left="120" w:right="124"/>
        <w:jc w:val="both"/>
      </w:pPr>
      <w:r>
        <w:rPr>
          <w:rFonts w:ascii="Arial" w:hAnsi="Arial"/>
          <w:b/>
        </w:rPr>
        <w:t>Impedimentos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menoscabos:</w:t>
      </w:r>
      <w:r>
        <w:rPr>
          <w:rFonts w:ascii="Arial" w:hAnsi="Arial"/>
          <w:b/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impedimentos</w:t>
      </w:r>
      <w:r>
        <w:rPr>
          <w:spacing w:val="-11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menoscabos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independencia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organización</w:t>
      </w:r>
      <w:r>
        <w:rPr>
          <w:spacing w:val="-59"/>
        </w:rPr>
        <w:t xml:space="preserve"> </w:t>
      </w:r>
      <w:r>
        <w:t>y a la objetividad individual pueden incluir conflicto de intereses personales, limitaciones al alcance,</w:t>
      </w:r>
      <w:r>
        <w:rPr>
          <w:spacing w:val="1"/>
        </w:rPr>
        <w:t xml:space="preserve"> </w:t>
      </w:r>
      <w:r>
        <w:t>restricciones</w:t>
      </w:r>
      <w:r>
        <w:rPr>
          <w:spacing w:val="-2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registros,</w:t>
      </w:r>
      <w:r>
        <w:rPr>
          <w:spacing w:val="-4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bienes</w:t>
      </w:r>
      <w:r>
        <w:rPr>
          <w:spacing w:val="-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limitaciones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(fondos).</w:t>
      </w:r>
    </w:p>
    <w:p w:rsidR="003049E4" w:rsidRDefault="003049E4" w:rsidP="003049E4">
      <w:pPr>
        <w:pStyle w:val="Textoindependiente"/>
        <w:ind w:left="120" w:right="124"/>
        <w:jc w:val="both"/>
        <w:rPr>
          <w:rFonts w:ascii="Arial" w:hAnsi="Arial"/>
          <w:b/>
        </w:rPr>
      </w:pPr>
    </w:p>
    <w:p w:rsidR="000E2A6F" w:rsidRDefault="00644479" w:rsidP="003049E4">
      <w:pPr>
        <w:pStyle w:val="Textoindependiente"/>
        <w:ind w:left="120" w:right="124"/>
        <w:jc w:val="both"/>
      </w:pPr>
      <w:r>
        <w:rPr>
          <w:rFonts w:ascii="Arial" w:hAnsi="Arial"/>
          <w:b/>
        </w:rPr>
        <w:lastRenderedPageBreak/>
        <w:t xml:space="preserve">Línea estratégica de defensa: </w:t>
      </w:r>
      <w:r>
        <w:t>está conformada por la Alta Dirección y el Comité Institucional de</w:t>
      </w:r>
      <w:r>
        <w:rPr>
          <w:spacing w:val="1"/>
        </w:rPr>
        <w:t xml:space="preserve"> </w:t>
      </w:r>
      <w:r>
        <w:t>Coordinación de Control Interno. Cuando se trate de empresas industriales y comerciales del Estado o</w:t>
      </w:r>
      <w:r>
        <w:rPr>
          <w:spacing w:val="1"/>
        </w:rPr>
        <w:t xml:space="preserve"> </w:t>
      </w:r>
      <w:r>
        <w:t>de economía mixta, en las que cuenten con Junta Directiva y Comité de Auditoría, estas instancias</w:t>
      </w:r>
      <w:r>
        <w:rPr>
          <w:spacing w:val="1"/>
        </w:rPr>
        <w:t xml:space="preserve"> </w:t>
      </w:r>
      <w:r>
        <w:t>forman parte de la línea estratégica de defensa. La responsabilidad de esta línea de defensa se centra</w:t>
      </w:r>
      <w:r>
        <w:rPr>
          <w:spacing w:val="1"/>
        </w:rPr>
        <w:t xml:space="preserve"> </w:t>
      </w:r>
      <w:r>
        <w:t>en la emisión, revisión, validación y supervisión del cumplimiento de políticas en materia de control</w:t>
      </w:r>
      <w:r>
        <w:rPr>
          <w:spacing w:val="1"/>
        </w:rPr>
        <w:t xml:space="preserve"> </w:t>
      </w:r>
      <w:r>
        <w:t>interno,</w:t>
      </w:r>
      <w:r>
        <w:rPr>
          <w:spacing w:val="-4"/>
        </w:rPr>
        <w:t xml:space="preserve"> </w:t>
      </w:r>
      <w:r>
        <w:t>gestión del</w:t>
      </w:r>
      <w:r>
        <w:rPr>
          <w:spacing w:val="-2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auditoría interna</w:t>
      </w:r>
      <w:r>
        <w:rPr>
          <w:spacing w:val="-1"/>
        </w:rPr>
        <w:t xml:space="preserve"> </w:t>
      </w:r>
      <w:r>
        <w:t>para toda la</w:t>
      </w:r>
      <w:r>
        <w:rPr>
          <w:spacing w:val="-1"/>
        </w:rPr>
        <w:t xml:space="preserve"> </w:t>
      </w:r>
      <w:r>
        <w:t>entidad.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ind w:left="120"/>
        <w:jc w:val="both"/>
      </w:pPr>
      <w:r>
        <w:rPr>
          <w:rFonts w:ascii="Arial" w:hAnsi="Arial"/>
          <w:b/>
        </w:rPr>
        <w:t>Macroproceso:</w:t>
      </w:r>
      <w:r>
        <w:rPr>
          <w:rFonts w:ascii="Arial" w:hAnsi="Arial"/>
          <w:b/>
          <w:spacing w:val="-3"/>
        </w:rPr>
        <w:t xml:space="preserve"> </w:t>
      </w:r>
      <w:r>
        <w:t>Agrupación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procesos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organización.</w:t>
      </w:r>
    </w:p>
    <w:p w:rsidR="000E2A6F" w:rsidRDefault="000E2A6F" w:rsidP="003049E4">
      <w:pPr>
        <w:pStyle w:val="Textoindependiente"/>
        <w:spacing w:before="9"/>
        <w:jc w:val="both"/>
        <w:rPr>
          <w:sz w:val="21"/>
        </w:rPr>
      </w:pPr>
    </w:p>
    <w:p w:rsidR="000E2A6F" w:rsidRDefault="00644479" w:rsidP="003049E4">
      <w:pPr>
        <w:spacing w:line="242" w:lineRule="auto"/>
        <w:ind w:left="120" w:right="119"/>
        <w:jc w:val="both"/>
      </w:pPr>
      <w:r>
        <w:rPr>
          <w:rFonts w:ascii="Arial" w:hAnsi="Arial"/>
          <w:b/>
        </w:rPr>
        <w:t>Marco internacional para la práctica profesional</w:t>
      </w:r>
      <w:r>
        <w:t>: es el marco conceptual que organiza la guía de</w:t>
      </w:r>
      <w:r>
        <w:rPr>
          <w:spacing w:val="1"/>
        </w:rPr>
        <w:t xml:space="preserve"> </w:t>
      </w:r>
      <w:r>
        <w:t>orientación</w:t>
      </w:r>
      <w:r>
        <w:rPr>
          <w:spacing w:val="4"/>
        </w:rPr>
        <w:t xml:space="preserve"> </w:t>
      </w:r>
      <w:r>
        <w:t>autorizada</w:t>
      </w:r>
      <w:r>
        <w:rPr>
          <w:spacing w:val="2"/>
        </w:rPr>
        <w:t xml:space="preserve"> </w:t>
      </w:r>
      <w:r>
        <w:t>promulgada</w:t>
      </w:r>
      <w:r>
        <w:rPr>
          <w:spacing w:val="5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IIA.</w:t>
      </w:r>
      <w:r>
        <w:rPr>
          <w:spacing w:val="2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Guía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orientación</w:t>
      </w:r>
      <w:r>
        <w:rPr>
          <w:spacing w:val="1"/>
        </w:rPr>
        <w:t xml:space="preserve"> </w:t>
      </w:r>
      <w:r>
        <w:t>autorizada</w:t>
      </w:r>
      <w:r>
        <w:rPr>
          <w:spacing w:val="5"/>
        </w:rPr>
        <w:t xml:space="preserve"> </w:t>
      </w:r>
      <w:r>
        <w:t>incluye</w:t>
      </w:r>
      <w:r>
        <w:rPr>
          <w:spacing w:val="1"/>
        </w:rPr>
        <w:t xml:space="preserve"> </w:t>
      </w:r>
      <w:r>
        <w:t>dos</w:t>
      </w:r>
      <w:r>
        <w:rPr>
          <w:spacing w:val="5"/>
        </w:rPr>
        <w:t xml:space="preserve"> </w:t>
      </w:r>
      <w:r>
        <w:t>categorías</w:t>
      </w:r>
    </w:p>
    <w:p w:rsidR="000E2A6F" w:rsidRDefault="00644479" w:rsidP="003049E4">
      <w:pPr>
        <w:pStyle w:val="Textoindependiente"/>
        <w:spacing w:line="250" w:lineRule="exact"/>
        <w:ind w:left="120"/>
        <w:jc w:val="both"/>
      </w:pPr>
      <w:r>
        <w:t>(1)</w:t>
      </w:r>
      <w:r>
        <w:rPr>
          <w:spacing w:val="-6"/>
        </w:rPr>
        <w:t xml:space="preserve"> </w:t>
      </w:r>
      <w:r>
        <w:t>obligatoria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(2)</w:t>
      </w:r>
      <w:r>
        <w:rPr>
          <w:spacing w:val="-5"/>
        </w:rPr>
        <w:t xml:space="preserve"> </w:t>
      </w:r>
      <w:r>
        <w:t>aceptada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recomendada</w:t>
      </w:r>
      <w:r>
        <w:rPr>
          <w:spacing w:val="-2"/>
        </w:rPr>
        <w:t xml:space="preserve"> </w:t>
      </w:r>
      <w:r>
        <w:t>enérgicamente.</w:t>
      </w:r>
    </w:p>
    <w:p w:rsidR="000E2A6F" w:rsidRDefault="000E2A6F" w:rsidP="003049E4">
      <w:pPr>
        <w:pStyle w:val="Textoindependiente"/>
        <w:spacing w:before="10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23"/>
        <w:jc w:val="both"/>
      </w:pPr>
      <w:r>
        <w:rPr>
          <w:rFonts w:ascii="Arial" w:hAnsi="Arial"/>
          <w:b/>
        </w:rPr>
        <w:t xml:space="preserve">Norma: </w:t>
      </w:r>
      <w:r>
        <w:t>es un pronunciamiento profesional promulgado por el Consejo de Normas de Auditoría Interna</w:t>
      </w:r>
      <w:r>
        <w:rPr>
          <w:spacing w:val="1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describe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requerimientos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desempeñar</w:t>
      </w:r>
      <w:r>
        <w:rPr>
          <w:spacing w:val="-9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amplio</w:t>
      </w:r>
      <w:r>
        <w:rPr>
          <w:spacing w:val="-7"/>
        </w:rPr>
        <w:t xml:space="preserve"> </w:t>
      </w:r>
      <w:r>
        <w:t>rango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actividades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auditoría</w:t>
      </w:r>
      <w:r>
        <w:rPr>
          <w:spacing w:val="-6"/>
        </w:rPr>
        <w:t xml:space="preserve"> </w:t>
      </w:r>
      <w:r>
        <w:t>interna</w:t>
      </w:r>
      <w:r>
        <w:rPr>
          <w:spacing w:val="-7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evaluar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desempeño</w:t>
      </w:r>
      <w:r>
        <w:rPr>
          <w:spacing w:val="-4"/>
        </w:rPr>
        <w:t xml:space="preserve"> </w:t>
      </w:r>
      <w:r>
        <w:t>de la auditoría interna.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Textoindependiente"/>
        <w:ind w:left="120" w:right="124"/>
        <w:jc w:val="both"/>
      </w:pPr>
      <w:r>
        <w:rPr>
          <w:rFonts w:ascii="Arial" w:hAnsi="Arial"/>
          <w:b/>
        </w:rPr>
        <w:t xml:space="preserve">Objetividad: </w:t>
      </w:r>
      <w:r>
        <w:t>es una actitud mental independiente que permite que los auditores internos lleven a cabo</w:t>
      </w:r>
      <w:r>
        <w:rPr>
          <w:spacing w:val="1"/>
        </w:rPr>
        <w:t xml:space="preserve"> </w:t>
      </w:r>
      <w:r>
        <w:t>sus trabajos con confianza y sin comprometer su calidad. La objetividad requiere que los auditores</w:t>
      </w:r>
      <w:r>
        <w:rPr>
          <w:spacing w:val="1"/>
        </w:rPr>
        <w:t xml:space="preserve"> </w:t>
      </w:r>
      <w:r>
        <w:rPr>
          <w:spacing w:val="-1"/>
        </w:rPr>
        <w:t>internos</w:t>
      </w:r>
      <w:r>
        <w:rPr>
          <w:spacing w:val="-12"/>
        </w:rPr>
        <w:t xml:space="preserve"> </w:t>
      </w:r>
      <w:r>
        <w:rPr>
          <w:spacing w:val="-1"/>
        </w:rPr>
        <w:t>no</w:t>
      </w:r>
      <w:r>
        <w:rPr>
          <w:spacing w:val="-7"/>
        </w:rPr>
        <w:t xml:space="preserve"> </w:t>
      </w:r>
      <w:r>
        <w:rPr>
          <w:spacing w:val="-1"/>
        </w:rPr>
        <w:t>subordinen</w:t>
      </w:r>
      <w:r>
        <w:rPr>
          <w:spacing w:val="-8"/>
        </w:rPr>
        <w:t xml:space="preserve"> </w:t>
      </w:r>
      <w:r>
        <w:rPr>
          <w:spacing w:val="-1"/>
        </w:rPr>
        <w:t>su</w:t>
      </w:r>
      <w:r>
        <w:rPr>
          <w:spacing w:val="-7"/>
        </w:rPr>
        <w:t xml:space="preserve"> </w:t>
      </w:r>
      <w:r>
        <w:rPr>
          <w:spacing w:val="-1"/>
        </w:rPr>
        <w:t>juicio</w:t>
      </w:r>
      <w:r>
        <w:rPr>
          <w:spacing w:val="-8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8"/>
        </w:rPr>
        <w:t xml:space="preserve"> </w:t>
      </w:r>
      <w:r>
        <w:rPr>
          <w:spacing w:val="-1"/>
        </w:rPr>
        <w:t>otros</w:t>
      </w:r>
      <w:r>
        <w:rPr>
          <w:spacing w:val="-7"/>
        </w:rPr>
        <w:t xml:space="preserve"> </w:t>
      </w:r>
      <w:r>
        <w:rPr>
          <w:spacing w:val="-1"/>
        </w:rPr>
        <w:t>sobre</w:t>
      </w:r>
      <w:r>
        <w:rPr>
          <w:spacing w:val="-8"/>
        </w:rPr>
        <w:t xml:space="preserve"> </w:t>
      </w:r>
      <w:r>
        <w:rPr>
          <w:spacing w:val="-1"/>
        </w:rPr>
        <w:t>temas</w:t>
      </w:r>
      <w:r>
        <w:rPr>
          <w:spacing w:val="-7"/>
        </w:rPr>
        <w:t xml:space="preserve"> </w:t>
      </w:r>
      <w:r>
        <w:rPr>
          <w:spacing w:val="-1"/>
        </w:rPr>
        <w:t>de</w:t>
      </w:r>
      <w:r>
        <w:rPr>
          <w:spacing w:val="-8"/>
        </w:rPr>
        <w:t xml:space="preserve"> </w:t>
      </w:r>
      <w:r>
        <w:rPr>
          <w:spacing w:val="-1"/>
        </w:rPr>
        <w:t>auditoría.</w:t>
      </w:r>
      <w:r>
        <w:rPr>
          <w:spacing w:val="-10"/>
        </w:rPr>
        <w:t xml:space="preserve"> </w:t>
      </w:r>
      <w:r>
        <w:t>Igualmente,</w:t>
      </w:r>
      <w:r>
        <w:rPr>
          <w:spacing w:val="-11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refiere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actitud</w:t>
      </w:r>
      <w:r>
        <w:rPr>
          <w:spacing w:val="-58"/>
        </w:rPr>
        <w:t xml:space="preserve"> </w:t>
      </w:r>
      <w:r>
        <w:rPr>
          <w:spacing w:val="-1"/>
        </w:rPr>
        <w:t>mental</w:t>
      </w:r>
      <w:r>
        <w:rPr>
          <w:spacing w:val="-15"/>
        </w:rPr>
        <w:t xml:space="preserve"> </w:t>
      </w:r>
      <w:r>
        <w:rPr>
          <w:spacing w:val="-1"/>
        </w:rPr>
        <w:t>imparcial,</w:t>
      </w:r>
      <w:r>
        <w:rPr>
          <w:spacing w:val="-15"/>
        </w:rPr>
        <w:t xml:space="preserve"> </w:t>
      </w:r>
      <w:r>
        <w:rPr>
          <w:spacing w:val="-1"/>
        </w:rPr>
        <w:t>libre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sesgos</w:t>
      </w:r>
      <w:r>
        <w:rPr>
          <w:spacing w:val="-16"/>
        </w:rPr>
        <w:t xml:space="preserve"> </w:t>
      </w:r>
      <w:r>
        <w:rPr>
          <w:spacing w:val="-1"/>
        </w:rPr>
        <w:t>o</w:t>
      </w:r>
      <w:r>
        <w:rPr>
          <w:spacing w:val="-12"/>
        </w:rPr>
        <w:t xml:space="preserve"> </w:t>
      </w:r>
      <w:r>
        <w:rPr>
          <w:spacing w:val="-1"/>
        </w:rPr>
        <w:t>conflictos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intereses</w:t>
      </w:r>
      <w:r>
        <w:rPr>
          <w:spacing w:val="-16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cuanto</w:t>
      </w:r>
      <w:r>
        <w:rPr>
          <w:spacing w:val="-11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auditor</w:t>
      </w:r>
      <w:r>
        <w:rPr>
          <w:spacing w:val="-15"/>
        </w:rPr>
        <w:t xml:space="preserve"> </w:t>
      </w:r>
      <w:r>
        <w:t>interno</w:t>
      </w:r>
      <w:r>
        <w:rPr>
          <w:spacing w:val="-11"/>
        </w:rPr>
        <w:t xml:space="preserve"> </w:t>
      </w:r>
      <w:r>
        <w:t>no</w:t>
      </w:r>
      <w:r>
        <w:rPr>
          <w:spacing w:val="-16"/>
        </w:rPr>
        <w:t xml:space="preserve"> </w:t>
      </w:r>
      <w:r>
        <w:t>evalúa</w:t>
      </w:r>
      <w:r>
        <w:rPr>
          <w:spacing w:val="-12"/>
        </w:rPr>
        <w:t xml:space="preserve"> </w:t>
      </w:r>
      <w:r>
        <w:t>aquellos</w:t>
      </w:r>
      <w:r>
        <w:rPr>
          <w:spacing w:val="-58"/>
        </w:rPr>
        <w:t xml:space="preserve"> </w:t>
      </w:r>
      <w:r>
        <w:t>aspectos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cuales</w:t>
      </w:r>
      <w:r>
        <w:rPr>
          <w:spacing w:val="-1"/>
        </w:rPr>
        <w:t xml:space="preserve"> </w:t>
      </w:r>
      <w:r>
        <w:t>ha</w:t>
      </w:r>
      <w:r>
        <w:rPr>
          <w:spacing w:val="-1"/>
        </w:rPr>
        <w:t xml:space="preserve"> </w:t>
      </w:r>
      <w:r>
        <w:t>sido</w:t>
      </w:r>
      <w:r>
        <w:rPr>
          <w:spacing w:val="-1"/>
        </w:rPr>
        <w:t xml:space="preserve"> </w:t>
      </w:r>
      <w:r>
        <w:t>responsable durante</w:t>
      </w:r>
      <w:r>
        <w:rPr>
          <w:spacing w:val="-5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inmediatamente</w:t>
      </w:r>
      <w:r>
        <w:rPr>
          <w:spacing w:val="-1"/>
        </w:rPr>
        <w:t xml:space="preserve"> </w:t>
      </w:r>
      <w:r>
        <w:t>anterior.</w:t>
      </w:r>
    </w:p>
    <w:p w:rsidR="000E2A6F" w:rsidRDefault="000E2A6F" w:rsidP="003049E4">
      <w:pPr>
        <w:pStyle w:val="Textoindependiente"/>
        <w:spacing w:before="3"/>
        <w:jc w:val="both"/>
      </w:pPr>
    </w:p>
    <w:p w:rsidR="000E2A6F" w:rsidRDefault="00644479" w:rsidP="003049E4">
      <w:pPr>
        <w:pStyle w:val="Textoindependiente"/>
        <w:ind w:left="120" w:right="128"/>
        <w:jc w:val="both"/>
      </w:pPr>
      <w:r>
        <w:rPr>
          <w:rFonts w:ascii="Arial"/>
          <w:b/>
        </w:rPr>
        <w:t xml:space="preserve">Objetivos del trabajo: </w:t>
      </w:r>
      <w:r>
        <w:t>declaraciones generales establecidas por los auditores internos que definen los</w:t>
      </w:r>
      <w:r>
        <w:rPr>
          <w:spacing w:val="-59"/>
        </w:rPr>
        <w:t xml:space="preserve"> </w:t>
      </w:r>
      <w:r>
        <w:t>logros</w:t>
      </w:r>
      <w:r>
        <w:rPr>
          <w:spacing w:val="-1"/>
        </w:rPr>
        <w:t xml:space="preserve"> </w:t>
      </w:r>
      <w:r>
        <w:t>pretendidos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trabajo.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ind w:left="120" w:right="114"/>
        <w:jc w:val="both"/>
      </w:pPr>
      <w:r>
        <w:rPr>
          <w:rFonts w:ascii="Arial" w:hAnsi="Arial"/>
          <w:b/>
        </w:rPr>
        <w:t>Opiniones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los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trabajos:</w:t>
      </w:r>
      <w:r>
        <w:rPr>
          <w:rFonts w:ascii="Arial" w:hAnsi="Arial"/>
          <w:b/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valoración</w:t>
      </w:r>
      <w:r>
        <w:rPr>
          <w:spacing w:val="-7"/>
        </w:rPr>
        <w:t xml:space="preserve"> </w:t>
      </w:r>
      <w:r>
        <w:t>(rating),</w:t>
      </w:r>
      <w:r>
        <w:rPr>
          <w:spacing w:val="-5"/>
        </w:rPr>
        <w:t xml:space="preserve"> </w:t>
      </w:r>
      <w:r>
        <w:t>conclusión</w:t>
      </w:r>
      <w:r>
        <w:rPr>
          <w:spacing w:val="-7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otra</w:t>
      </w:r>
      <w:r>
        <w:rPr>
          <w:spacing w:val="-3"/>
        </w:rPr>
        <w:t xml:space="preserve"> </w:t>
      </w:r>
      <w:r>
        <w:t>descripción</w:t>
      </w:r>
      <w:r>
        <w:rPr>
          <w:spacing w:val="-2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resultados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trabajo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auditoría</w:t>
      </w:r>
      <w:r>
        <w:rPr>
          <w:spacing w:val="-1"/>
        </w:rPr>
        <w:t xml:space="preserve"> </w:t>
      </w:r>
      <w:r>
        <w:t>interna individual</w:t>
      </w:r>
      <w:r>
        <w:rPr>
          <w:spacing w:val="-3"/>
        </w:rPr>
        <w:t xml:space="preserve"> </w:t>
      </w:r>
      <w:r>
        <w:t>relacionado</w:t>
      </w:r>
      <w:r>
        <w:rPr>
          <w:spacing w:val="-5"/>
        </w:rPr>
        <w:t xml:space="preserve"> </w:t>
      </w:r>
      <w:r>
        <w:t>con los</w:t>
      </w:r>
      <w:r>
        <w:rPr>
          <w:spacing w:val="-1"/>
        </w:rPr>
        <w:t xml:space="preserve"> </w:t>
      </w:r>
      <w:r>
        <w:t>objetivos</w:t>
      </w:r>
      <w:r>
        <w:rPr>
          <w:spacing w:val="-5"/>
        </w:rPr>
        <w:t xml:space="preserve"> </w:t>
      </w:r>
      <w:r>
        <w:t>y el</w:t>
      </w:r>
      <w:r>
        <w:rPr>
          <w:spacing w:val="-3"/>
        </w:rPr>
        <w:t xml:space="preserve"> </w:t>
      </w:r>
      <w:r>
        <w:t>alcance</w:t>
      </w:r>
      <w:r>
        <w:rPr>
          <w:spacing w:val="-1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trabajo.</w:t>
      </w:r>
    </w:p>
    <w:p w:rsidR="000E2A6F" w:rsidRDefault="00644479" w:rsidP="003049E4">
      <w:pPr>
        <w:pStyle w:val="Textoindependiente"/>
        <w:ind w:left="120" w:right="117"/>
        <w:jc w:val="both"/>
      </w:pPr>
      <w:r>
        <w:rPr>
          <w:rFonts w:ascii="Arial" w:hAnsi="Arial"/>
          <w:b/>
        </w:rPr>
        <w:t xml:space="preserve">Opinión general: </w:t>
      </w:r>
      <w:r>
        <w:t>la valoración (rating), conclusión u otra descripción de los resultados proporcionados</w:t>
      </w:r>
      <w:r>
        <w:rPr>
          <w:spacing w:val="-59"/>
        </w:rPr>
        <w:t xml:space="preserve"> </w:t>
      </w:r>
      <w:r>
        <w:rPr>
          <w:spacing w:val="-1"/>
        </w:rPr>
        <w:t>por</w:t>
      </w:r>
      <w:r>
        <w:rPr>
          <w:spacing w:val="-15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director</w:t>
      </w:r>
      <w:r>
        <w:rPr>
          <w:spacing w:val="-15"/>
        </w:rPr>
        <w:t xml:space="preserve"> </w:t>
      </w:r>
      <w:r>
        <w:rPr>
          <w:spacing w:val="-1"/>
        </w:rPr>
        <w:t>ejecutivo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auditoría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aborda,</w:t>
      </w:r>
      <w:r>
        <w:rPr>
          <w:spacing w:val="-19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términos</w:t>
      </w:r>
      <w:r>
        <w:rPr>
          <w:spacing w:val="-15"/>
        </w:rPr>
        <w:t xml:space="preserve"> </w:t>
      </w:r>
      <w:r>
        <w:t>generales,</w:t>
      </w:r>
      <w:r>
        <w:rPr>
          <w:spacing w:val="-15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gobierno,</w:t>
      </w:r>
      <w:r>
        <w:rPr>
          <w:spacing w:val="-19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gestión</w:t>
      </w:r>
      <w:r>
        <w:rPr>
          <w:spacing w:val="-16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riesgos</w:t>
      </w:r>
      <w:r>
        <w:rPr>
          <w:spacing w:val="-58"/>
        </w:rPr>
        <w:t xml:space="preserve"> </w:t>
      </w:r>
      <w:r>
        <w:t>y/o los procesos de control de la organización. Una opinión general es el juicio profesional del director</w:t>
      </w:r>
      <w:r>
        <w:rPr>
          <w:spacing w:val="1"/>
        </w:rPr>
        <w:t xml:space="preserve"> </w:t>
      </w:r>
      <w:r>
        <w:t>ejecutivo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auditoria</w:t>
      </w:r>
      <w:r>
        <w:rPr>
          <w:spacing w:val="-15"/>
        </w:rPr>
        <w:t xml:space="preserve"> </w:t>
      </w:r>
      <w:r>
        <w:t>basado</w:t>
      </w:r>
      <w:r>
        <w:rPr>
          <w:spacing w:val="-15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resultados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número</w:t>
      </w:r>
      <w:r>
        <w:rPr>
          <w:spacing w:val="-1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trabajos</w:t>
      </w:r>
      <w:r>
        <w:rPr>
          <w:spacing w:val="-11"/>
        </w:rPr>
        <w:t xml:space="preserve"> </w:t>
      </w:r>
      <w:r>
        <w:t>individuales</w:t>
      </w:r>
      <w:r>
        <w:rPr>
          <w:spacing w:val="-11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otras</w:t>
      </w:r>
      <w:r>
        <w:rPr>
          <w:spacing w:val="-15"/>
        </w:rPr>
        <w:t xml:space="preserve"> </w:t>
      </w:r>
      <w:r>
        <w:t>actividades</w:t>
      </w:r>
      <w:r>
        <w:rPr>
          <w:spacing w:val="-58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un intervalo específico</w:t>
      </w:r>
      <w:r>
        <w:rPr>
          <w:spacing w:val="-4"/>
        </w:rPr>
        <w:t xml:space="preserve"> </w:t>
      </w:r>
      <w:r>
        <w:t>de tiempo.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ind w:left="120" w:right="115"/>
        <w:jc w:val="both"/>
      </w:pPr>
      <w:r>
        <w:rPr>
          <w:rFonts w:ascii="Arial" w:hAnsi="Arial"/>
          <w:b/>
        </w:rPr>
        <w:t xml:space="preserve">Primera línea de defensa: </w:t>
      </w:r>
      <w:r>
        <w:t>esta línea de defensa les corresponde a los servidores en sus diferentes</w:t>
      </w:r>
      <w:r>
        <w:rPr>
          <w:spacing w:val="1"/>
        </w:rPr>
        <w:t xml:space="preserve"> </w:t>
      </w:r>
      <w:r>
        <w:t>niveles, quienes aplican las medidas de control interno en las operaciones del día a día de la entidad.</w:t>
      </w:r>
      <w:r>
        <w:rPr>
          <w:spacing w:val="1"/>
        </w:rPr>
        <w:t xml:space="preserve"> </w:t>
      </w:r>
      <w:r>
        <w:t>Se debe precisar que cuando se trate de servidores que ostenten un cargo de responsabilidad (jefe)</w:t>
      </w:r>
      <w:r>
        <w:rPr>
          <w:spacing w:val="1"/>
        </w:rPr>
        <w:t xml:space="preserve"> </w:t>
      </w:r>
      <w:r>
        <w:t>dentro de la estructura organizacional, se denominan controles de gerencia operativa, ya que son</w:t>
      </w:r>
      <w:r>
        <w:rPr>
          <w:spacing w:val="1"/>
        </w:rPr>
        <w:t xml:space="preserve"> </w:t>
      </w:r>
      <w:r>
        <w:t>aplicados por líderes o responsables de proceso. Esta línea se encarga del mantenimiento efectivo de</w:t>
      </w:r>
      <w:r>
        <w:rPr>
          <w:spacing w:val="1"/>
        </w:rPr>
        <w:t xml:space="preserve"> </w:t>
      </w:r>
      <w:r>
        <w:t>controles</w:t>
      </w:r>
      <w:r>
        <w:rPr>
          <w:spacing w:val="-1"/>
        </w:rPr>
        <w:t xml:space="preserve"> </w:t>
      </w:r>
      <w:r>
        <w:t>internos,</w:t>
      </w:r>
      <w:r>
        <w:rPr>
          <w:spacing w:val="-4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consiguiente,</w:t>
      </w:r>
      <w:r>
        <w:rPr>
          <w:spacing w:val="1"/>
        </w:rPr>
        <w:t xml:space="preserve"> </w:t>
      </w:r>
      <w:r>
        <w:t>identifica,</w:t>
      </w:r>
      <w:r>
        <w:rPr>
          <w:spacing w:val="-3"/>
        </w:rPr>
        <w:t xml:space="preserve"> </w:t>
      </w:r>
      <w:r>
        <w:t>evalúa,</w:t>
      </w:r>
      <w:r>
        <w:rPr>
          <w:spacing w:val="-4"/>
        </w:rPr>
        <w:t xml:space="preserve"> </w:t>
      </w:r>
      <w:r>
        <w:t>controla</w:t>
      </w:r>
      <w:r>
        <w:rPr>
          <w:spacing w:val="-5"/>
        </w:rPr>
        <w:t xml:space="preserve"> </w:t>
      </w:r>
      <w:r>
        <w:t>y mitiga</w:t>
      </w:r>
      <w:r>
        <w:rPr>
          <w:spacing w:val="-1"/>
        </w:rPr>
        <w:t xml:space="preserve"> </w:t>
      </w:r>
      <w:r>
        <w:t>los riesgos.</w:t>
      </w:r>
    </w:p>
    <w:p w:rsidR="000E2A6F" w:rsidRDefault="000E2A6F" w:rsidP="003049E4">
      <w:pPr>
        <w:pStyle w:val="Textoindependiente"/>
        <w:spacing w:before="9"/>
        <w:jc w:val="both"/>
        <w:rPr>
          <w:sz w:val="21"/>
        </w:rPr>
      </w:pPr>
    </w:p>
    <w:p w:rsidR="000E2A6F" w:rsidRDefault="00644479" w:rsidP="003049E4">
      <w:pPr>
        <w:ind w:left="120" w:right="114"/>
        <w:jc w:val="both"/>
      </w:pPr>
      <w:r>
        <w:rPr>
          <w:rFonts w:ascii="Arial" w:hAnsi="Arial"/>
          <w:b/>
        </w:rPr>
        <w:t>Principios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fundamentales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para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práctica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profesional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auditoría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interna: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principios</w:t>
      </w:r>
      <w:r>
        <w:rPr>
          <w:spacing w:val="1"/>
        </w:rPr>
        <w:t xml:space="preserve"> </w:t>
      </w:r>
      <w:r>
        <w:t>fundamentales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práctica</w:t>
      </w:r>
      <w:r>
        <w:rPr>
          <w:spacing w:val="1"/>
        </w:rPr>
        <w:t xml:space="preserve"> </w:t>
      </w:r>
      <w:r>
        <w:t>profesional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interna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fundamento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Marco</w:t>
      </w:r>
      <w:r>
        <w:rPr>
          <w:spacing w:val="1"/>
        </w:rPr>
        <w:t xml:space="preserve"> </w:t>
      </w:r>
      <w:r>
        <w:t>internacional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práctica profesional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respaldan</w:t>
      </w:r>
      <w:r>
        <w:rPr>
          <w:spacing w:val="-1"/>
        </w:rPr>
        <w:t xml:space="preserve"> </w:t>
      </w:r>
      <w:r>
        <w:t>la eficacia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auditoría</w:t>
      </w:r>
      <w:r>
        <w:rPr>
          <w:spacing w:val="-1"/>
        </w:rPr>
        <w:t xml:space="preserve"> </w:t>
      </w:r>
      <w:r>
        <w:t>interna.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Textoindependiente"/>
        <w:spacing w:line="242" w:lineRule="auto"/>
        <w:ind w:left="120" w:right="114"/>
        <w:jc w:val="both"/>
      </w:pPr>
      <w:r>
        <w:rPr>
          <w:rFonts w:ascii="Arial" w:hAnsi="Arial"/>
          <w:b/>
        </w:rPr>
        <w:t xml:space="preserve">Procesos de control: </w:t>
      </w:r>
      <w:r>
        <w:t>las políticas, procedimientos (manuales y automáticos) y actividades que forman</w:t>
      </w:r>
      <w:r>
        <w:rPr>
          <w:spacing w:val="-59"/>
        </w:rPr>
        <w:t xml:space="preserve"> </w:t>
      </w:r>
      <w:r>
        <w:rPr>
          <w:spacing w:val="-1"/>
        </w:rPr>
        <w:t>parte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un</w:t>
      </w:r>
      <w:r>
        <w:rPr>
          <w:spacing w:val="-12"/>
        </w:rPr>
        <w:t xml:space="preserve"> </w:t>
      </w:r>
      <w:r>
        <w:rPr>
          <w:spacing w:val="-1"/>
        </w:rPr>
        <w:t>marco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control</w:t>
      </w:r>
      <w:r>
        <w:rPr>
          <w:spacing w:val="-14"/>
        </w:rPr>
        <w:t xml:space="preserve"> </w:t>
      </w:r>
      <w:r>
        <w:rPr>
          <w:spacing w:val="-1"/>
        </w:rPr>
        <w:t>están</w:t>
      </w:r>
      <w:r>
        <w:rPr>
          <w:spacing w:val="-12"/>
        </w:rPr>
        <w:t xml:space="preserve"> </w:t>
      </w:r>
      <w:r>
        <w:rPr>
          <w:spacing w:val="-1"/>
        </w:rPr>
        <w:t>diseñadas</w:t>
      </w:r>
      <w:r>
        <w:rPr>
          <w:spacing w:val="-16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operadas</w:t>
      </w:r>
      <w:r>
        <w:rPr>
          <w:spacing w:val="-12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asegurar</w:t>
      </w:r>
      <w:r>
        <w:rPr>
          <w:spacing w:val="-19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riesgos</w:t>
      </w:r>
      <w:r>
        <w:rPr>
          <w:spacing w:val="-16"/>
        </w:rPr>
        <w:t xml:space="preserve"> </w:t>
      </w:r>
      <w:r>
        <w:t>estén</w:t>
      </w:r>
      <w:r>
        <w:rPr>
          <w:spacing w:val="-15"/>
        </w:rPr>
        <w:t xml:space="preserve"> </w:t>
      </w:r>
      <w:r>
        <w:t>contenidos</w:t>
      </w:r>
      <w:r w:rsidR="003049E4">
        <w:t xml:space="preserve"> </w:t>
      </w:r>
      <w:r>
        <w:rPr>
          <w:spacing w:val="-1"/>
        </w:rPr>
        <w:lastRenderedPageBreak/>
        <w:t>dentro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1"/>
        </w:rPr>
        <w:t xml:space="preserve"> </w:t>
      </w:r>
      <w:r>
        <w:rPr>
          <w:spacing w:val="-1"/>
        </w:rPr>
        <w:t>las</w:t>
      </w:r>
      <w:r>
        <w:rPr>
          <w:spacing w:val="-12"/>
        </w:rPr>
        <w:t xml:space="preserve"> </w:t>
      </w:r>
      <w:r>
        <w:rPr>
          <w:spacing w:val="-1"/>
        </w:rPr>
        <w:t>tolerancias</w:t>
      </w:r>
      <w:r>
        <w:rPr>
          <w:spacing w:val="-15"/>
        </w:rPr>
        <w:t xml:space="preserve"> </w:t>
      </w:r>
      <w:r>
        <w:rPr>
          <w:spacing w:val="-1"/>
        </w:rPr>
        <w:t>establecidas</w:t>
      </w:r>
      <w:r>
        <w:rPr>
          <w:spacing w:val="-11"/>
        </w:rPr>
        <w:t xml:space="preserve"> </w:t>
      </w:r>
      <w:r>
        <w:rPr>
          <w:spacing w:val="-1"/>
        </w:rPr>
        <w:t>por</w:t>
      </w:r>
      <w:r>
        <w:rPr>
          <w:spacing w:val="-19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proceso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1"/>
        </w:rPr>
        <w:t xml:space="preserve"> </w:t>
      </w:r>
      <w:r>
        <w:rPr>
          <w:spacing w:val="-1"/>
        </w:rPr>
        <w:t>evaluación</w:t>
      </w:r>
      <w:r>
        <w:rPr>
          <w:spacing w:val="-15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riesgos</w:t>
      </w:r>
      <w:r>
        <w:rPr>
          <w:spacing w:val="-15"/>
        </w:rPr>
        <w:t xml:space="preserve"> </w:t>
      </w:r>
      <w:r>
        <w:t>nivel</w:t>
      </w:r>
      <w:r>
        <w:rPr>
          <w:spacing w:val="-18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organización</w:t>
      </w:r>
      <w:r>
        <w:rPr>
          <w:spacing w:val="-58"/>
        </w:rPr>
        <w:t xml:space="preserve"> </w:t>
      </w:r>
      <w:r>
        <w:t>está</w:t>
      </w:r>
      <w:r>
        <w:rPr>
          <w:spacing w:val="-1"/>
        </w:rPr>
        <w:t xml:space="preserve"> </w:t>
      </w:r>
      <w:r>
        <w:t>dispuesta a</w:t>
      </w:r>
      <w:r>
        <w:rPr>
          <w:spacing w:val="-4"/>
        </w:rPr>
        <w:t xml:space="preserve"> </w:t>
      </w:r>
      <w:r>
        <w:t>aceptar.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ind w:left="120"/>
        <w:jc w:val="both"/>
      </w:pPr>
      <w:r>
        <w:rPr>
          <w:rFonts w:ascii="Arial" w:hAnsi="Arial"/>
          <w:b/>
        </w:rPr>
        <w:t>Programa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trabajo:</w:t>
      </w:r>
      <w:r>
        <w:rPr>
          <w:rFonts w:ascii="Arial" w:hAnsi="Arial"/>
          <w:b/>
          <w:spacing w:val="2"/>
        </w:rPr>
        <w:t xml:space="preserve"> </w:t>
      </w:r>
      <w:r>
        <w:t>es</w:t>
      </w:r>
      <w:r>
        <w:rPr>
          <w:spacing w:val="3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documento</w:t>
      </w:r>
      <w:r>
        <w:rPr>
          <w:spacing w:val="3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contiene</w:t>
      </w:r>
      <w:r>
        <w:rPr>
          <w:spacing w:val="3"/>
        </w:rPr>
        <w:t xml:space="preserve"> </w:t>
      </w:r>
      <w:r>
        <w:t>una</w:t>
      </w:r>
      <w:r>
        <w:rPr>
          <w:spacing w:val="3"/>
        </w:rPr>
        <w:t xml:space="preserve"> </w:t>
      </w:r>
      <w:r>
        <w:t>lista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procedimientos</w:t>
      </w:r>
      <w:r>
        <w:rPr>
          <w:spacing w:val="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seguir durante</w:t>
      </w:r>
      <w:r>
        <w:rPr>
          <w:spacing w:val="-58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trabajo</w:t>
      </w:r>
      <w:r>
        <w:rPr>
          <w:spacing w:val="-4"/>
        </w:rPr>
        <w:t xml:space="preserve"> </w:t>
      </w:r>
      <w:r>
        <w:t>y está diseñado para</w:t>
      </w:r>
      <w:r>
        <w:rPr>
          <w:spacing w:val="-4"/>
        </w:rPr>
        <w:t xml:space="preserve"> </w:t>
      </w:r>
      <w:r>
        <w:t>cumplir</w:t>
      </w:r>
      <w:r>
        <w:rPr>
          <w:spacing w:val="-3"/>
        </w:rPr>
        <w:t xml:space="preserve"> </w:t>
      </w:r>
      <w:r>
        <w:t>con el</w:t>
      </w:r>
      <w:r>
        <w:rPr>
          <w:spacing w:val="-2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trabajo.</w:t>
      </w:r>
    </w:p>
    <w:p w:rsidR="000E2A6F" w:rsidRDefault="000E2A6F" w:rsidP="003049E4">
      <w:pPr>
        <w:pStyle w:val="Textoindependiente"/>
        <w:spacing w:before="2"/>
        <w:jc w:val="both"/>
      </w:pPr>
    </w:p>
    <w:p w:rsidR="000E2A6F" w:rsidRDefault="00644479" w:rsidP="003049E4">
      <w:pPr>
        <w:pStyle w:val="Textoindependiente"/>
        <w:ind w:left="120"/>
        <w:jc w:val="both"/>
      </w:pPr>
      <w:r>
        <w:rPr>
          <w:rFonts w:ascii="Arial" w:hAnsi="Arial"/>
          <w:b/>
        </w:rPr>
        <w:t>Proveedor</w:t>
      </w:r>
      <w:r>
        <w:rPr>
          <w:rFonts w:ascii="Arial" w:hAnsi="Arial"/>
          <w:b/>
          <w:spacing w:val="42"/>
        </w:rPr>
        <w:t xml:space="preserve"> </w:t>
      </w:r>
      <w:r>
        <w:rPr>
          <w:rFonts w:ascii="Arial" w:hAnsi="Arial"/>
          <w:b/>
        </w:rPr>
        <w:t>externo</w:t>
      </w:r>
      <w:r>
        <w:rPr>
          <w:rFonts w:ascii="Arial" w:hAnsi="Arial"/>
          <w:b/>
          <w:spacing w:val="45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6"/>
        </w:rPr>
        <w:t xml:space="preserve"> </w:t>
      </w:r>
      <w:r>
        <w:rPr>
          <w:rFonts w:ascii="Arial" w:hAnsi="Arial"/>
          <w:b/>
        </w:rPr>
        <w:t>servicios</w:t>
      </w:r>
      <w:r>
        <w:t>:</w:t>
      </w:r>
      <w:r>
        <w:rPr>
          <w:spacing w:val="43"/>
        </w:rPr>
        <w:t xml:space="preserve"> </w:t>
      </w:r>
      <w:r>
        <w:t>es</w:t>
      </w:r>
      <w:r>
        <w:rPr>
          <w:spacing w:val="46"/>
        </w:rPr>
        <w:t xml:space="preserve"> </w:t>
      </w:r>
      <w:r>
        <w:t>una</w:t>
      </w:r>
      <w:r>
        <w:rPr>
          <w:spacing w:val="45"/>
        </w:rPr>
        <w:t xml:space="preserve"> </w:t>
      </w:r>
      <w:r>
        <w:t>persona</w:t>
      </w:r>
      <w:r>
        <w:rPr>
          <w:spacing w:val="46"/>
        </w:rPr>
        <w:t xml:space="preserve"> </w:t>
      </w:r>
      <w:r>
        <w:t>o</w:t>
      </w:r>
      <w:r>
        <w:rPr>
          <w:spacing w:val="46"/>
        </w:rPr>
        <w:t xml:space="preserve"> </w:t>
      </w:r>
      <w:r>
        <w:t>empresa</w:t>
      </w:r>
      <w:r>
        <w:rPr>
          <w:spacing w:val="46"/>
        </w:rPr>
        <w:t xml:space="preserve"> </w:t>
      </w:r>
      <w:r>
        <w:t>ajena</w:t>
      </w:r>
      <w:r>
        <w:rPr>
          <w:spacing w:val="45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la</w:t>
      </w:r>
      <w:r>
        <w:rPr>
          <w:spacing w:val="46"/>
        </w:rPr>
        <w:t xml:space="preserve"> </w:t>
      </w:r>
      <w:r>
        <w:t>organización</w:t>
      </w:r>
      <w:r>
        <w:rPr>
          <w:spacing w:val="46"/>
        </w:rPr>
        <w:t xml:space="preserve"> </w:t>
      </w:r>
      <w:r>
        <w:t>que</w:t>
      </w:r>
      <w:r>
        <w:rPr>
          <w:spacing w:val="46"/>
        </w:rPr>
        <w:t xml:space="preserve"> </w:t>
      </w:r>
      <w:r>
        <w:t>posee</w:t>
      </w:r>
      <w:r>
        <w:rPr>
          <w:spacing w:val="-59"/>
        </w:rPr>
        <w:t xml:space="preserve"> </w:t>
      </w:r>
      <w:r>
        <w:t>conocimientos,</w:t>
      </w:r>
      <w:r>
        <w:rPr>
          <w:spacing w:val="-4"/>
        </w:rPr>
        <w:t xml:space="preserve"> </w:t>
      </w:r>
      <w:r>
        <w:t>técnicas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experiencia especiales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disciplina</w:t>
      </w:r>
      <w:r>
        <w:rPr>
          <w:spacing w:val="-1"/>
        </w:rPr>
        <w:t xml:space="preserve"> </w:t>
      </w:r>
      <w:r>
        <w:t>en particular.</w:t>
      </w:r>
    </w:p>
    <w:p w:rsidR="000E2A6F" w:rsidRDefault="000E2A6F" w:rsidP="003049E4">
      <w:pPr>
        <w:pStyle w:val="Textoindependiente"/>
        <w:spacing w:before="8"/>
        <w:jc w:val="both"/>
        <w:rPr>
          <w:sz w:val="21"/>
        </w:rPr>
      </w:pPr>
    </w:p>
    <w:p w:rsidR="000E2A6F" w:rsidRDefault="00644479" w:rsidP="003049E4">
      <w:pPr>
        <w:pStyle w:val="Textoindependiente"/>
        <w:spacing w:line="242" w:lineRule="auto"/>
        <w:ind w:left="120" w:right="127"/>
        <w:jc w:val="both"/>
      </w:pPr>
      <w:r>
        <w:rPr>
          <w:rFonts w:ascii="Arial" w:hAnsi="Arial"/>
          <w:b/>
        </w:rPr>
        <w:t xml:space="preserve">Riesgo: </w:t>
      </w:r>
      <w:r>
        <w:t>la posibilidad de que ocurra un acontecimiento que tenga un impacto en el alcance de los</w:t>
      </w:r>
      <w:r>
        <w:rPr>
          <w:spacing w:val="1"/>
        </w:rPr>
        <w:t xml:space="preserve"> </w:t>
      </w:r>
      <w:r>
        <w:t>objetivos.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riesgo</w:t>
      </w:r>
      <w:r>
        <w:rPr>
          <w:spacing w:val="-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mide en términos</w:t>
      </w:r>
      <w:r>
        <w:rPr>
          <w:spacing w:val="-1"/>
        </w:rPr>
        <w:t xml:space="preserve"> </w:t>
      </w:r>
      <w:r>
        <w:t>de impacto y</w:t>
      </w:r>
      <w:r>
        <w:rPr>
          <w:spacing w:val="-1"/>
        </w:rPr>
        <w:t xml:space="preserve"> </w:t>
      </w:r>
      <w:r>
        <w:t>probabilidad.</w:t>
      </w:r>
    </w:p>
    <w:p w:rsidR="000E2A6F" w:rsidRDefault="000E2A6F" w:rsidP="003049E4">
      <w:pPr>
        <w:pStyle w:val="Textoindependiente"/>
        <w:spacing w:before="8"/>
        <w:jc w:val="both"/>
        <w:rPr>
          <w:sz w:val="21"/>
        </w:rPr>
      </w:pPr>
    </w:p>
    <w:p w:rsidR="000E2A6F" w:rsidRDefault="00644479" w:rsidP="003049E4">
      <w:pPr>
        <w:pStyle w:val="Textoindependiente"/>
        <w:spacing w:before="1"/>
        <w:ind w:left="120" w:right="123"/>
        <w:jc w:val="both"/>
      </w:pPr>
      <w:r>
        <w:rPr>
          <w:rFonts w:ascii="Arial" w:hAnsi="Arial"/>
          <w:b/>
        </w:rPr>
        <w:t xml:space="preserve">Segunda línea de defensa: </w:t>
      </w:r>
      <w:r>
        <w:t>esta línea de defensa está conformada por servidores que ocupan cargos</w:t>
      </w:r>
      <w:r>
        <w:rPr>
          <w:spacing w:val="1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nivel</w:t>
      </w:r>
      <w:r>
        <w:rPr>
          <w:spacing w:val="-8"/>
        </w:rPr>
        <w:t xml:space="preserve"> </w:t>
      </w:r>
      <w:r>
        <w:t>directivo</w:t>
      </w:r>
      <w:r>
        <w:rPr>
          <w:spacing w:val="-6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asesor</w:t>
      </w:r>
      <w:r>
        <w:rPr>
          <w:spacing w:val="-9"/>
        </w:rPr>
        <w:t xml:space="preserve"> </w:t>
      </w:r>
      <w:r>
        <w:t>(media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alta</w:t>
      </w:r>
      <w:r>
        <w:rPr>
          <w:spacing w:val="-6"/>
        </w:rPr>
        <w:t xml:space="preserve"> </w:t>
      </w:r>
      <w:r>
        <w:t>gerencia),</w:t>
      </w:r>
      <w:r>
        <w:rPr>
          <w:spacing w:val="-9"/>
        </w:rPr>
        <w:t xml:space="preserve"> </w:t>
      </w:r>
      <w:r>
        <w:t>quienes</w:t>
      </w:r>
      <w:r>
        <w:rPr>
          <w:spacing w:val="-7"/>
        </w:rPr>
        <w:t xml:space="preserve"> </w:t>
      </w:r>
      <w:r>
        <w:t>realizan</w:t>
      </w:r>
      <w:r>
        <w:rPr>
          <w:spacing w:val="-6"/>
        </w:rPr>
        <w:t xml:space="preserve"> </w:t>
      </w:r>
      <w:r>
        <w:t>labores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supervisión</w:t>
      </w:r>
      <w:r>
        <w:rPr>
          <w:spacing w:val="-10"/>
        </w:rPr>
        <w:t xml:space="preserve"> </w:t>
      </w:r>
      <w:r>
        <w:t>sobre</w:t>
      </w:r>
      <w:r>
        <w:rPr>
          <w:spacing w:val="-6"/>
        </w:rPr>
        <w:t xml:space="preserve"> </w:t>
      </w:r>
      <w:r>
        <w:t>temas</w:t>
      </w:r>
      <w:r>
        <w:rPr>
          <w:spacing w:val="-59"/>
        </w:rPr>
        <w:t xml:space="preserve"> </w:t>
      </w:r>
      <w:r>
        <w:t>transversales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 entidad</w:t>
      </w:r>
      <w:r>
        <w:rPr>
          <w:spacing w:val="-1"/>
        </w:rPr>
        <w:t xml:space="preserve"> </w:t>
      </w:r>
      <w:r>
        <w:t>y rinden</w:t>
      </w:r>
      <w:r>
        <w:rPr>
          <w:spacing w:val="-1"/>
        </w:rPr>
        <w:t xml:space="preserve"> </w:t>
      </w:r>
      <w:r>
        <w:t>cuentas ante</w:t>
      </w:r>
      <w:r>
        <w:rPr>
          <w:spacing w:val="-1"/>
        </w:rPr>
        <w:t xml:space="preserve"> </w:t>
      </w:r>
      <w:r>
        <w:t>la Alta</w:t>
      </w:r>
      <w:r>
        <w:rPr>
          <w:spacing w:val="-1"/>
        </w:rPr>
        <w:t xml:space="preserve"> </w:t>
      </w:r>
      <w:r>
        <w:t>Dirección.</w:t>
      </w:r>
    </w:p>
    <w:p w:rsidR="000E2A6F" w:rsidRDefault="000E2A6F" w:rsidP="003049E4">
      <w:pPr>
        <w:pStyle w:val="Textoindependiente"/>
        <w:spacing w:before="11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18"/>
        <w:jc w:val="both"/>
      </w:pPr>
      <w:r>
        <w:t>Aquí se incluyen a los jefes de planeación, o quienes hagan sus veces; coordinadores de equipos de</w:t>
      </w:r>
      <w:r>
        <w:rPr>
          <w:spacing w:val="1"/>
        </w:rPr>
        <w:t xml:space="preserve"> </w:t>
      </w:r>
      <w:r>
        <w:t>trabajo,</w:t>
      </w:r>
      <w:r>
        <w:rPr>
          <w:spacing w:val="1"/>
        </w:rPr>
        <w:t xml:space="preserve"> </w:t>
      </w:r>
      <w:r>
        <w:t>coordinadores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sistemas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gestión,</w:t>
      </w:r>
      <w:r>
        <w:rPr>
          <w:spacing w:val="1"/>
        </w:rPr>
        <w:t xml:space="preserve"> </w:t>
      </w:r>
      <w:r>
        <w:t>comités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riesgos</w:t>
      </w:r>
      <w:r>
        <w:rPr>
          <w:spacing w:val="1"/>
        </w:rPr>
        <w:t xml:space="preserve"> </w:t>
      </w:r>
      <w:r>
        <w:t>(donde</w:t>
      </w:r>
      <w:r>
        <w:rPr>
          <w:spacing w:val="1"/>
        </w:rPr>
        <w:t xml:space="preserve"> </w:t>
      </w:r>
      <w:r>
        <w:t>existan),</w:t>
      </w:r>
      <w:r>
        <w:rPr>
          <w:spacing w:val="1"/>
        </w:rPr>
        <w:t xml:space="preserve"> </w:t>
      </w:r>
      <w:r>
        <w:t>comité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contratación, áreas financieras y de TIC, entre otros. Esto le permite a la entidad hacer un seguimiento</w:t>
      </w:r>
      <w:r>
        <w:rPr>
          <w:spacing w:val="1"/>
        </w:rPr>
        <w:t xml:space="preserve"> </w:t>
      </w:r>
      <w:r>
        <w:t>o autoevaluación permanente de la gestión, de manera que pueda orientar y generar alertas a las</w:t>
      </w:r>
      <w:r>
        <w:rPr>
          <w:spacing w:val="1"/>
        </w:rPr>
        <w:t xml:space="preserve"> </w:t>
      </w:r>
      <w:r>
        <w:t>personas</w:t>
      </w:r>
      <w:r>
        <w:rPr>
          <w:spacing w:val="-1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hacen parte de la</w:t>
      </w:r>
      <w:r>
        <w:rPr>
          <w:spacing w:val="-5"/>
        </w:rPr>
        <w:t xml:space="preserve"> </w:t>
      </w:r>
      <w:r>
        <w:t>1ª</w:t>
      </w:r>
      <w:r>
        <w:rPr>
          <w:spacing w:val="-3"/>
        </w:rPr>
        <w:t xml:space="preserve"> </w:t>
      </w:r>
      <w:r>
        <w:t>línea de defensa.</w:t>
      </w:r>
    </w:p>
    <w:p w:rsidR="000E2A6F" w:rsidRDefault="00644479" w:rsidP="003049E4">
      <w:pPr>
        <w:pStyle w:val="Textoindependiente"/>
        <w:ind w:left="120" w:right="116"/>
        <w:jc w:val="both"/>
      </w:pPr>
      <w:r>
        <w:t>Esta línea se asegura de que los controles y procesos de gestión del riesgo de la 1ª línea de defensa</w:t>
      </w:r>
      <w:r>
        <w:rPr>
          <w:spacing w:val="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apropiados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funcionen</w:t>
      </w:r>
      <w:r>
        <w:rPr>
          <w:spacing w:val="1"/>
        </w:rPr>
        <w:t xml:space="preserve"> </w:t>
      </w:r>
      <w:r>
        <w:t>correctamente,</w:t>
      </w:r>
      <w:r>
        <w:rPr>
          <w:spacing w:val="1"/>
        </w:rPr>
        <w:t xml:space="preserve"> </w:t>
      </w:r>
      <w:r>
        <w:t>además,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encarga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supervisar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eficacia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implementación</w:t>
      </w:r>
      <w:r>
        <w:rPr>
          <w:spacing w:val="-1"/>
        </w:rPr>
        <w:t xml:space="preserve"> </w:t>
      </w:r>
      <w:r>
        <w:t>de las prácticas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gestión de riesgo.</w:t>
      </w:r>
    </w:p>
    <w:p w:rsidR="000E2A6F" w:rsidRDefault="000E2A6F" w:rsidP="003049E4">
      <w:pPr>
        <w:pStyle w:val="Textoindependiente"/>
        <w:jc w:val="both"/>
      </w:pPr>
    </w:p>
    <w:p w:rsidR="000E2A6F" w:rsidRDefault="00644479" w:rsidP="003049E4">
      <w:pPr>
        <w:pStyle w:val="Textoindependiente"/>
        <w:ind w:left="120" w:right="117"/>
        <w:jc w:val="both"/>
      </w:pPr>
      <w:r>
        <w:rPr>
          <w:rFonts w:ascii="Arial" w:hAnsi="Arial"/>
          <w:b/>
        </w:rPr>
        <w:t xml:space="preserve">Servicios de aseguramiento: </w:t>
      </w:r>
      <w:r>
        <w:t>es un examen objetivo de evidencias con el propósito de proveer una</w:t>
      </w:r>
      <w:r>
        <w:rPr>
          <w:spacing w:val="1"/>
        </w:rPr>
        <w:t xml:space="preserve"> </w:t>
      </w:r>
      <w:r>
        <w:t>evaluación</w:t>
      </w:r>
      <w:r>
        <w:rPr>
          <w:spacing w:val="-12"/>
        </w:rPr>
        <w:t xml:space="preserve"> </w:t>
      </w:r>
      <w:r>
        <w:t>independiente</w:t>
      </w:r>
      <w:r>
        <w:rPr>
          <w:spacing w:val="-1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procesos</w:t>
      </w:r>
      <w:r>
        <w:rPr>
          <w:spacing w:val="-1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gestión</w:t>
      </w:r>
      <w:r>
        <w:rPr>
          <w:spacing w:val="-1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riesgos,</w:t>
      </w:r>
      <w:r>
        <w:rPr>
          <w:spacing w:val="-14"/>
        </w:rPr>
        <w:t xml:space="preserve"> </w:t>
      </w:r>
      <w:r>
        <w:t>control</w:t>
      </w:r>
      <w:r>
        <w:rPr>
          <w:spacing w:val="-14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gobierno</w:t>
      </w:r>
      <w:r>
        <w:rPr>
          <w:spacing w:val="-1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organización.</w:t>
      </w:r>
      <w:r>
        <w:rPr>
          <w:spacing w:val="-59"/>
        </w:rPr>
        <w:t xml:space="preserve"> </w:t>
      </w:r>
      <w:r>
        <w:t>Por ejemplo: trabajos financieros, de desempeño, de cumplimiento, de seguridad de sistemas y de</w:t>
      </w:r>
      <w:r>
        <w:rPr>
          <w:spacing w:val="1"/>
        </w:rPr>
        <w:t xml:space="preserve"> </w:t>
      </w:r>
      <w:r>
        <w:t>diligencia</w:t>
      </w:r>
      <w:r>
        <w:rPr>
          <w:spacing w:val="-1"/>
        </w:rPr>
        <w:t xml:space="preserve"> </w:t>
      </w:r>
      <w:r>
        <w:t>debida (</w:t>
      </w:r>
      <w:proofErr w:type="spellStart"/>
      <w:r>
        <w:t>due</w:t>
      </w:r>
      <w:proofErr w:type="spellEnd"/>
      <w:r>
        <w:t xml:space="preserve"> </w:t>
      </w:r>
      <w:proofErr w:type="spellStart"/>
      <w:r>
        <w:t>diligence</w:t>
      </w:r>
      <w:proofErr w:type="spellEnd"/>
      <w:r>
        <w:t>).</w:t>
      </w:r>
    </w:p>
    <w:p w:rsidR="000E2A6F" w:rsidRDefault="000E2A6F" w:rsidP="003049E4">
      <w:pPr>
        <w:pStyle w:val="Textoindependiente"/>
        <w:spacing w:before="3"/>
        <w:jc w:val="both"/>
      </w:pPr>
    </w:p>
    <w:p w:rsidR="000E2A6F" w:rsidRDefault="00644479" w:rsidP="003049E4">
      <w:pPr>
        <w:pStyle w:val="Textoindependiente"/>
        <w:ind w:left="120" w:right="115"/>
        <w:jc w:val="both"/>
      </w:pPr>
      <w:r>
        <w:rPr>
          <w:rFonts w:ascii="Arial" w:hAnsi="Arial"/>
          <w:b/>
        </w:rPr>
        <w:t>Servicios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consultoría:</w:t>
      </w:r>
      <w:r>
        <w:rPr>
          <w:rFonts w:ascii="Arial" w:hAnsi="Arial"/>
          <w:b/>
          <w:spacing w:val="-9"/>
        </w:rPr>
        <w:t xml:space="preserve"> </w:t>
      </w:r>
      <w:r>
        <w:t>son</w:t>
      </w:r>
      <w:r>
        <w:rPr>
          <w:spacing w:val="-12"/>
        </w:rPr>
        <w:t xml:space="preserve"> </w:t>
      </w:r>
      <w:r>
        <w:t>actividades</w:t>
      </w:r>
      <w:r>
        <w:rPr>
          <w:spacing w:val="-8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asesoramiento</w:t>
      </w:r>
      <w:r>
        <w:rPr>
          <w:spacing w:val="-8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servicios</w:t>
      </w:r>
      <w:r>
        <w:rPr>
          <w:spacing w:val="-8"/>
        </w:rPr>
        <w:t xml:space="preserve"> </w:t>
      </w:r>
      <w:r>
        <w:t>relacionados</w:t>
      </w:r>
      <w:r>
        <w:rPr>
          <w:spacing w:val="-8"/>
        </w:rPr>
        <w:t xml:space="preserve"> </w:t>
      </w:r>
      <w:r>
        <w:t>proporcionados</w:t>
      </w:r>
      <w:r>
        <w:rPr>
          <w:spacing w:val="-8"/>
        </w:rPr>
        <w:t xml:space="preserve"> </w:t>
      </w:r>
      <w:r>
        <w:t>a</w:t>
      </w:r>
      <w:r>
        <w:rPr>
          <w:spacing w:val="-59"/>
        </w:rPr>
        <w:t xml:space="preserve"> </w:t>
      </w:r>
      <w:r>
        <w:t>los clientes, cuya naturaleza y alcance estén acordados con los mismos y estén dirigidos a añadir valor</w:t>
      </w:r>
      <w:r>
        <w:rPr>
          <w:spacing w:val="-59"/>
        </w:rPr>
        <w:t xml:space="preserve"> </w:t>
      </w:r>
      <w:r>
        <w:rPr>
          <w:spacing w:val="-1"/>
        </w:rPr>
        <w:t>y</w:t>
      </w:r>
      <w:r>
        <w:rPr>
          <w:spacing w:val="-8"/>
        </w:rPr>
        <w:t xml:space="preserve"> </w:t>
      </w:r>
      <w:r>
        <w:rPr>
          <w:spacing w:val="-1"/>
        </w:rPr>
        <w:t>a</w:t>
      </w:r>
      <w:r>
        <w:rPr>
          <w:spacing w:val="-8"/>
        </w:rPr>
        <w:t xml:space="preserve"> </w:t>
      </w:r>
      <w:r>
        <w:rPr>
          <w:spacing w:val="-1"/>
        </w:rPr>
        <w:t>mejorar</w:t>
      </w:r>
      <w:r>
        <w:rPr>
          <w:spacing w:val="-11"/>
        </w:rPr>
        <w:t xml:space="preserve"> </w:t>
      </w:r>
      <w:r>
        <w:rPr>
          <w:spacing w:val="-1"/>
        </w:rPr>
        <w:t>los</w:t>
      </w:r>
      <w:r>
        <w:rPr>
          <w:spacing w:val="-8"/>
        </w:rPr>
        <w:t xml:space="preserve"> </w:t>
      </w:r>
      <w:r>
        <w:rPr>
          <w:spacing w:val="-1"/>
        </w:rPr>
        <w:t>procesos</w:t>
      </w:r>
      <w:r>
        <w:rPr>
          <w:spacing w:val="-8"/>
        </w:rPr>
        <w:t xml:space="preserve"> </w:t>
      </w:r>
      <w:r>
        <w:rPr>
          <w:spacing w:val="-1"/>
        </w:rPr>
        <w:t>de</w:t>
      </w:r>
      <w:r>
        <w:rPr>
          <w:spacing w:val="-8"/>
        </w:rPr>
        <w:t xml:space="preserve"> </w:t>
      </w:r>
      <w:r>
        <w:rPr>
          <w:spacing w:val="-1"/>
        </w:rPr>
        <w:t>gobierno,</w:t>
      </w:r>
      <w:r>
        <w:rPr>
          <w:spacing w:val="-15"/>
        </w:rPr>
        <w:t xml:space="preserve"> </w:t>
      </w:r>
      <w:r>
        <w:rPr>
          <w:spacing w:val="-1"/>
        </w:rPr>
        <w:t>gestión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riesgos</w:t>
      </w:r>
      <w:r>
        <w:rPr>
          <w:spacing w:val="-8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control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organización,</w:t>
      </w:r>
      <w:r>
        <w:rPr>
          <w:spacing w:val="-11"/>
        </w:rPr>
        <w:t xml:space="preserve"> </w:t>
      </w:r>
      <w:r>
        <w:t>sin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auditor</w:t>
      </w:r>
      <w:r>
        <w:rPr>
          <w:spacing w:val="-59"/>
        </w:rPr>
        <w:t xml:space="preserve"> </w:t>
      </w:r>
      <w:r>
        <w:t>interno asuma responsabilidades de gestión. Algunos ejemplos de estas actividades son el consejo, el</w:t>
      </w:r>
      <w:r>
        <w:rPr>
          <w:spacing w:val="1"/>
        </w:rPr>
        <w:t xml:space="preserve"> </w:t>
      </w:r>
      <w:r>
        <w:t>asesoramiento,</w:t>
      </w:r>
      <w:r>
        <w:rPr>
          <w:spacing w:val="-4"/>
        </w:rPr>
        <w:t xml:space="preserve"> </w:t>
      </w:r>
      <w:r>
        <w:t>la facilitación y la formación.</w:t>
      </w:r>
    </w:p>
    <w:p w:rsidR="000E2A6F" w:rsidRDefault="000E2A6F" w:rsidP="003049E4">
      <w:pPr>
        <w:pStyle w:val="Textoindependiente"/>
        <w:spacing w:before="10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16"/>
        <w:jc w:val="both"/>
      </w:pPr>
      <w:r>
        <w:rPr>
          <w:rFonts w:ascii="Arial" w:hAnsi="Arial"/>
          <w:b/>
        </w:rPr>
        <w:t>Significatividad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materialidad:</w:t>
      </w:r>
      <w:r>
        <w:rPr>
          <w:rFonts w:ascii="Arial" w:hAnsi="Arial"/>
          <w:b/>
          <w:spacing w:val="-9"/>
        </w:rPr>
        <w:t xml:space="preserve"> </w:t>
      </w:r>
      <w:r>
        <w:t>es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importancia</w:t>
      </w:r>
      <w:r>
        <w:rPr>
          <w:spacing w:val="-11"/>
        </w:rPr>
        <w:t xml:space="preserve"> </w:t>
      </w:r>
      <w:r>
        <w:t>relativa</w:t>
      </w:r>
      <w:r>
        <w:rPr>
          <w:spacing w:val="-14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asunto</w:t>
      </w:r>
      <w:r>
        <w:rPr>
          <w:spacing w:val="-14"/>
        </w:rPr>
        <w:t xml:space="preserve"> </w:t>
      </w:r>
      <w:r>
        <w:t>dentro</w:t>
      </w:r>
      <w:r>
        <w:rPr>
          <w:spacing w:val="-10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contexto</w:t>
      </w:r>
      <w:r>
        <w:rPr>
          <w:spacing w:val="-10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está</w:t>
      </w:r>
      <w:r>
        <w:rPr>
          <w:spacing w:val="-8"/>
        </w:rPr>
        <w:t xml:space="preserve"> </w:t>
      </w:r>
      <w:r>
        <w:t>siendo</w:t>
      </w:r>
      <w:r>
        <w:rPr>
          <w:spacing w:val="-3"/>
        </w:rPr>
        <w:t xml:space="preserve"> </w:t>
      </w:r>
      <w:r>
        <w:t>considerado,</w:t>
      </w:r>
      <w:r>
        <w:rPr>
          <w:spacing w:val="-6"/>
        </w:rPr>
        <w:t xml:space="preserve"> </w:t>
      </w:r>
      <w:r>
        <w:t>incluye</w:t>
      </w:r>
      <w:r>
        <w:rPr>
          <w:spacing w:val="-3"/>
        </w:rPr>
        <w:t xml:space="preserve"> </w:t>
      </w:r>
      <w:r>
        <w:t>factores</w:t>
      </w:r>
      <w:r>
        <w:rPr>
          <w:spacing w:val="-7"/>
        </w:rPr>
        <w:t xml:space="preserve"> </w:t>
      </w:r>
      <w:r>
        <w:t>cuantitativos</w:t>
      </w:r>
      <w:r>
        <w:rPr>
          <w:spacing w:val="-7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cualitativos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magnitud,</w:t>
      </w:r>
      <w:r>
        <w:rPr>
          <w:spacing w:val="-7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naturaleza,</w:t>
      </w:r>
      <w:r>
        <w:rPr>
          <w:spacing w:val="-6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efecto, la relevancia y el impacto. El juicio profesional ayuda a los auditores internos cuando evalúan la</w:t>
      </w:r>
      <w:r>
        <w:rPr>
          <w:spacing w:val="-59"/>
        </w:rPr>
        <w:t xml:space="preserve"> </w:t>
      </w:r>
      <w:r>
        <w:t>significatividad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asuntos dentro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contexto</w:t>
      </w:r>
      <w:r>
        <w:rPr>
          <w:spacing w:val="-1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objetivos</w:t>
      </w:r>
      <w:r>
        <w:rPr>
          <w:spacing w:val="-1"/>
        </w:rPr>
        <w:t xml:space="preserve"> </w:t>
      </w:r>
      <w:r>
        <w:t>relevantes.</w:t>
      </w:r>
    </w:p>
    <w:p w:rsidR="000E2A6F" w:rsidRDefault="000E2A6F" w:rsidP="003049E4">
      <w:pPr>
        <w:pStyle w:val="Textoindependiente"/>
        <w:spacing w:before="11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116"/>
        <w:jc w:val="both"/>
      </w:pPr>
      <w:r>
        <w:rPr>
          <w:rFonts w:ascii="Arial" w:hAnsi="Arial"/>
          <w:b/>
        </w:rPr>
        <w:t xml:space="preserve">Técnicas de auditoría basadas en tecnología: </w:t>
      </w:r>
      <w:r>
        <w:t>es cualquier herramienta automatizada de auditoría,</w:t>
      </w:r>
      <w:r>
        <w:rPr>
          <w:spacing w:val="1"/>
        </w:rPr>
        <w:t xml:space="preserve"> </w:t>
      </w:r>
      <w:r>
        <w:t>por ejemplo, el software generalizado de auditoría, los generadores de datos de prueba, programas de</w:t>
      </w:r>
      <w:r>
        <w:rPr>
          <w:spacing w:val="1"/>
        </w:rPr>
        <w:t xml:space="preserve"> </w:t>
      </w:r>
      <w:r>
        <w:t>auditoría computarizados y elementos de auditoría de especialización. También se conocen como</w:t>
      </w:r>
      <w:r>
        <w:rPr>
          <w:spacing w:val="1"/>
        </w:rPr>
        <w:t xml:space="preserve"> </w:t>
      </w:r>
      <w:r>
        <w:t>técnicas</w:t>
      </w:r>
      <w:r>
        <w:rPr>
          <w:spacing w:val="-1"/>
        </w:rPr>
        <w:t xml:space="preserve"> </w:t>
      </w:r>
      <w:r>
        <w:t>de auditoría asistidas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computadora (TAAC).</w:t>
      </w:r>
    </w:p>
    <w:p w:rsidR="000E2A6F" w:rsidRDefault="000E2A6F" w:rsidP="003049E4">
      <w:pPr>
        <w:pStyle w:val="Textoindependiente"/>
        <w:spacing w:before="4"/>
        <w:jc w:val="both"/>
      </w:pPr>
    </w:p>
    <w:p w:rsidR="000E2A6F" w:rsidRDefault="00644479" w:rsidP="003049E4">
      <w:pPr>
        <w:ind w:left="120"/>
        <w:jc w:val="both"/>
      </w:pPr>
      <w:r>
        <w:rPr>
          <w:rFonts w:ascii="Arial" w:hAnsi="Arial"/>
          <w:b/>
        </w:rPr>
        <w:t>Tercera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línea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defensa:</w:t>
      </w:r>
      <w:r>
        <w:rPr>
          <w:rFonts w:ascii="Arial" w:hAnsi="Arial"/>
          <w:b/>
          <w:spacing w:val="23"/>
        </w:rPr>
        <w:t xml:space="preserve"> </w:t>
      </w:r>
      <w:r>
        <w:t>esta</w:t>
      </w:r>
      <w:r>
        <w:rPr>
          <w:spacing w:val="22"/>
        </w:rPr>
        <w:t xml:space="preserve"> </w:t>
      </w:r>
      <w:r>
        <w:t>línea</w:t>
      </w:r>
      <w:r>
        <w:rPr>
          <w:spacing w:val="18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defensa</w:t>
      </w:r>
      <w:r>
        <w:rPr>
          <w:spacing w:val="22"/>
        </w:rPr>
        <w:t xml:space="preserve"> </w:t>
      </w:r>
      <w:r>
        <w:t>está</w:t>
      </w:r>
      <w:r>
        <w:rPr>
          <w:spacing w:val="18"/>
        </w:rPr>
        <w:t xml:space="preserve"> </w:t>
      </w:r>
      <w:r>
        <w:t>conformada</w:t>
      </w:r>
      <w:r>
        <w:rPr>
          <w:spacing w:val="22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Oficina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Control</w:t>
      </w:r>
      <w:r>
        <w:rPr>
          <w:spacing w:val="19"/>
        </w:rPr>
        <w:t xml:space="preserve"> </w:t>
      </w:r>
      <w:r>
        <w:t>Interno,</w:t>
      </w:r>
      <w:r w:rsidR="003049E4">
        <w:t xml:space="preserve"> </w:t>
      </w:r>
      <w:r>
        <w:lastRenderedPageBreak/>
        <w:t>quienes</w:t>
      </w:r>
      <w:r>
        <w:rPr>
          <w:spacing w:val="-6"/>
        </w:rPr>
        <w:t xml:space="preserve"> </w:t>
      </w:r>
      <w:r>
        <w:t>evalúan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manera</w:t>
      </w:r>
      <w:r>
        <w:rPr>
          <w:spacing w:val="-6"/>
        </w:rPr>
        <w:t xml:space="preserve"> </w:t>
      </w:r>
      <w:r>
        <w:t>independiente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objetiva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controles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2ª</w:t>
      </w:r>
      <w:r>
        <w:rPr>
          <w:spacing w:val="-8"/>
        </w:rPr>
        <w:t xml:space="preserve"> </w:t>
      </w:r>
      <w:r>
        <w:t>línea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defensa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asegurar</w:t>
      </w:r>
      <w:r>
        <w:rPr>
          <w:spacing w:val="-59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efectividad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cobertura;</w:t>
      </w:r>
      <w:r>
        <w:rPr>
          <w:spacing w:val="-7"/>
        </w:rPr>
        <w:t xml:space="preserve"> </w:t>
      </w:r>
      <w:r>
        <w:t>así</w:t>
      </w:r>
      <w:r>
        <w:rPr>
          <w:spacing w:val="-8"/>
        </w:rPr>
        <w:t xml:space="preserve"> </w:t>
      </w:r>
      <w:r>
        <w:t>mismo,</w:t>
      </w:r>
      <w:r>
        <w:rPr>
          <w:spacing w:val="-8"/>
        </w:rPr>
        <w:t xml:space="preserve"> </w:t>
      </w:r>
      <w:r>
        <w:t>evalúa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controles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1ª</w:t>
      </w:r>
      <w:r>
        <w:rPr>
          <w:spacing w:val="-8"/>
        </w:rPr>
        <w:t xml:space="preserve"> </w:t>
      </w:r>
      <w:r>
        <w:t>línea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defensa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encuentren</w:t>
      </w:r>
      <w:r>
        <w:rPr>
          <w:spacing w:val="-59"/>
        </w:rPr>
        <w:t xml:space="preserve"> </w:t>
      </w:r>
      <w:r>
        <w:t>cubiertos</w:t>
      </w:r>
      <w:r>
        <w:rPr>
          <w:spacing w:val="-1"/>
        </w:rPr>
        <w:t xml:space="preserve"> </w:t>
      </w:r>
      <w:r>
        <w:t>o inadecuadamente</w:t>
      </w:r>
      <w:r>
        <w:rPr>
          <w:spacing w:val="-4"/>
        </w:rPr>
        <w:t xml:space="preserve"> </w:t>
      </w:r>
      <w:r>
        <w:t>cubiertos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la 2ª</w:t>
      </w:r>
      <w:r>
        <w:rPr>
          <w:spacing w:val="-4"/>
        </w:rPr>
        <w:t xml:space="preserve"> </w:t>
      </w:r>
      <w:r>
        <w:t>línea de defensa.</w:t>
      </w:r>
    </w:p>
    <w:p w:rsidR="000E2A6F" w:rsidRDefault="000E2A6F" w:rsidP="003049E4">
      <w:pPr>
        <w:pStyle w:val="Textoindependiente"/>
        <w:spacing w:before="1"/>
        <w:jc w:val="both"/>
      </w:pPr>
    </w:p>
    <w:p w:rsidR="000E2A6F" w:rsidRDefault="00644479" w:rsidP="003049E4">
      <w:pPr>
        <w:pStyle w:val="Textoindependiente"/>
        <w:ind w:left="120" w:right="117"/>
        <w:jc w:val="both"/>
      </w:pPr>
      <w:r>
        <w:rPr>
          <w:rFonts w:ascii="Arial" w:hAnsi="Arial"/>
          <w:b/>
        </w:rPr>
        <w:t>Trabajo:</w:t>
      </w:r>
      <w:r>
        <w:rPr>
          <w:rFonts w:ascii="Arial" w:hAnsi="Arial"/>
          <w:b/>
          <w:spacing w:val="-9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específica</w:t>
      </w:r>
      <w:r>
        <w:rPr>
          <w:spacing w:val="-6"/>
        </w:rPr>
        <w:t xml:space="preserve"> </w:t>
      </w:r>
      <w:r>
        <w:t>asignación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auditoría</w:t>
      </w:r>
      <w:r>
        <w:rPr>
          <w:spacing w:val="-6"/>
        </w:rPr>
        <w:t xml:space="preserve"> </w:t>
      </w:r>
      <w:r>
        <w:t>interna,</w:t>
      </w:r>
      <w:r>
        <w:rPr>
          <w:spacing w:val="-10"/>
        </w:rPr>
        <w:t xml:space="preserve"> </w:t>
      </w:r>
      <w:r>
        <w:t>tarea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actividad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revisión,</w:t>
      </w:r>
      <w:r>
        <w:rPr>
          <w:spacing w:val="-10"/>
        </w:rPr>
        <w:t xml:space="preserve"> </w:t>
      </w:r>
      <w:r>
        <w:t>tal</w:t>
      </w:r>
      <w:r>
        <w:rPr>
          <w:spacing w:val="-9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auditoría</w:t>
      </w:r>
      <w:r>
        <w:rPr>
          <w:spacing w:val="-59"/>
        </w:rPr>
        <w:t xml:space="preserve"> </w:t>
      </w:r>
      <w:r>
        <w:t>interna, revisión de autoevaluación de control, examen de fraude o consultoría. Un trabajo puede</w:t>
      </w:r>
      <w:r>
        <w:rPr>
          <w:spacing w:val="1"/>
        </w:rPr>
        <w:t xml:space="preserve"> </w:t>
      </w:r>
      <w:r>
        <w:t>comprender múltiples tareas o actividades concebidas para alcanzar un grupo específico de objetivos</w:t>
      </w:r>
      <w:r>
        <w:rPr>
          <w:spacing w:val="1"/>
        </w:rPr>
        <w:t xml:space="preserve"> </w:t>
      </w:r>
      <w:r>
        <w:t>relacionados.</w:t>
      </w:r>
    </w:p>
    <w:p w:rsidR="000E2A6F" w:rsidRDefault="000E2A6F" w:rsidP="003049E4">
      <w:pPr>
        <w:pStyle w:val="Textoindependiente"/>
        <w:jc w:val="both"/>
        <w:rPr>
          <w:sz w:val="24"/>
        </w:rPr>
      </w:pPr>
    </w:p>
    <w:p w:rsidR="000E2A6F" w:rsidRDefault="000E2A6F" w:rsidP="003049E4">
      <w:pPr>
        <w:pStyle w:val="Textoindependiente"/>
        <w:spacing w:before="10"/>
        <w:jc w:val="both"/>
        <w:rPr>
          <w:sz w:val="20"/>
        </w:rPr>
      </w:pPr>
    </w:p>
    <w:p w:rsidR="000E2A6F" w:rsidRDefault="00644479" w:rsidP="003049E4">
      <w:pPr>
        <w:pStyle w:val="Ttulo1"/>
        <w:numPr>
          <w:ilvl w:val="0"/>
          <w:numId w:val="6"/>
        </w:numPr>
        <w:tabs>
          <w:tab w:val="left" w:pos="841"/>
        </w:tabs>
        <w:ind w:hanging="361"/>
        <w:jc w:val="both"/>
      </w:pPr>
      <w:bookmarkStart w:id="28" w:name="_Toc91065861"/>
      <w:r>
        <w:t>DOCUMENTOS</w:t>
      </w:r>
      <w:r>
        <w:rPr>
          <w:spacing w:val="-8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REFERENCIA</w:t>
      </w:r>
      <w:bookmarkEnd w:id="28"/>
    </w:p>
    <w:p w:rsidR="000E2A6F" w:rsidRDefault="000E2A6F" w:rsidP="003049E4">
      <w:pPr>
        <w:pStyle w:val="Textoindependiente"/>
        <w:jc w:val="both"/>
        <w:rPr>
          <w:rFonts w:ascii="Arial"/>
          <w:b/>
          <w:sz w:val="24"/>
        </w:rPr>
      </w:pPr>
    </w:p>
    <w:p w:rsidR="000E2A6F" w:rsidRDefault="000E2A6F" w:rsidP="003049E4">
      <w:pPr>
        <w:pStyle w:val="Textoindependiente"/>
        <w:spacing w:before="1"/>
        <w:jc w:val="both"/>
        <w:rPr>
          <w:rFonts w:ascii="Arial"/>
          <w:b/>
          <w:sz w:val="20"/>
        </w:rPr>
      </w:pPr>
    </w:p>
    <w:p w:rsidR="000E2A6F" w:rsidRDefault="00644479" w:rsidP="003049E4">
      <w:pPr>
        <w:pStyle w:val="Textoindependiente"/>
        <w:ind w:left="120" w:right="358"/>
        <w:jc w:val="both"/>
      </w:pPr>
      <w:r>
        <w:t>Departamento</w:t>
      </w:r>
      <w:r>
        <w:rPr>
          <w:spacing w:val="-9"/>
        </w:rPr>
        <w:t xml:space="preserve"> </w:t>
      </w:r>
      <w:r>
        <w:t>Administrativo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Función</w:t>
      </w:r>
      <w:r>
        <w:rPr>
          <w:spacing w:val="-4"/>
        </w:rPr>
        <w:t xml:space="preserve"> </w:t>
      </w:r>
      <w:r>
        <w:t>Pública.</w:t>
      </w:r>
      <w:r>
        <w:rPr>
          <w:spacing w:val="-8"/>
        </w:rPr>
        <w:t xml:space="preserve"> </w:t>
      </w:r>
      <w:r>
        <w:t>(2020).</w:t>
      </w:r>
      <w:r>
        <w:rPr>
          <w:spacing w:val="-7"/>
        </w:rPr>
        <w:t xml:space="preserve"> </w:t>
      </w:r>
      <w:r>
        <w:t>Guía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auditoría</w:t>
      </w:r>
      <w:r>
        <w:rPr>
          <w:spacing w:val="-5"/>
        </w:rPr>
        <w:t xml:space="preserve"> </w:t>
      </w:r>
      <w:r>
        <w:t>interna</w:t>
      </w:r>
      <w:r>
        <w:rPr>
          <w:spacing w:val="-4"/>
        </w:rPr>
        <w:t xml:space="preserve"> </w:t>
      </w:r>
      <w:r>
        <w:t>basada</w:t>
      </w:r>
      <w:r>
        <w:rPr>
          <w:spacing w:val="-8"/>
        </w:rPr>
        <w:t xml:space="preserve"> </w:t>
      </w:r>
      <w:r>
        <w:t>en</w:t>
      </w:r>
      <w:r>
        <w:rPr>
          <w:spacing w:val="-58"/>
        </w:rPr>
        <w:t xml:space="preserve"> </w:t>
      </w:r>
      <w:r>
        <w:t>riesgos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públicas,</w:t>
      </w:r>
      <w:r>
        <w:rPr>
          <w:spacing w:val="-4"/>
        </w:rPr>
        <w:t xml:space="preserve"> </w:t>
      </w:r>
      <w:r>
        <w:t>versión</w:t>
      </w:r>
      <w:r>
        <w:rPr>
          <w:spacing w:val="-1"/>
        </w:rPr>
        <w:t xml:space="preserve"> </w:t>
      </w:r>
      <w:r>
        <w:t>4,</w:t>
      </w:r>
      <w:r>
        <w:rPr>
          <w:spacing w:val="-4"/>
        </w:rPr>
        <w:t xml:space="preserve"> </w:t>
      </w:r>
      <w:r>
        <w:t>Dirección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Desempeño</w:t>
      </w:r>
      <w:r>
        <w:rPr>
          <w:spacing w:val="-1"/>
        </w:rPr>
        <w:t xml:space="preserve"> </w:t>
      </w:r>
      <w:r>
        <w:t>Institucional.</w:t>
      </w:r>
    </w:p>
    <w:p w:rsidR="000E2A6F" w:rsidRDefault="000E2A6F" w:rsidP="003049E4">
      <w:pPr>
        <w:pStyle w:val="Textoindependiente"/>
        <w:spacing w:before="9"/>
        <w:jc w:val="both"/>
        <w:rPr>
          <w:sz w:val="21"/>
        </w:rPr>
      </w:pPr>
    </w:p>
    <w:p w:rsidR="000E2A6F" w:rsidRDefault="00644479" w:rsidP="003049E4">
      <w:pPr>
        <w:pStyle w:val="Textoindependiente"/>
        <w:ind w:left="120" w:right="663"/>
        <w:jc w:val="both"/>
      </w:pPr>
      <w:r>
        <w:t>Departamento</w:t>
      </w:r>
      <w:r>
        <w:rPr>
          <w:spacing w:val="2"/>
        </w:rPr>
        <w:t xml:space="preserve"> </w:t>
      </w:r>
      <w:r>
        <w:t>Administrativo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Función</w:t>
      </w:r>
      <w:r>
        <w:rPr>
          <w:spacing w:val="5"/>
        </w:rPr>
        <w:t xml:space="preserve"> </w:t>
      </w:r>
      <w:r>
        <w:t>Pública.</w:t>
      </w:r>
      <w:r>
        <w:rPr>
          <w:spacing w:val="3"/>
        </w:rPr>
        <w:t xml:space="preserve"> </w:t>
      </w:r>
      <w:r>
        <w:t>(2019).</w:t>
      </w:r>
      <w:r>
        <w:rPr>
          <w:spacing w:val="3"/>
        </w:rPr>
        <w:t xml:space="preserve"> </w:t>
      </w:r>
      <w:r>
        <w:t>Manual</w:t>
      </w:r>
      <w:r>
        <w:rPr>
          <w:spacing w:val="3"/>
        </w:rPr>
        <w:t xml:space="preserve"> </w:t>
      </w:r>
      <w:r>
        <w:t>operativo</w:t>
      </w:r>
      <w:r>
        <w:rPr>
          <w:spacing w:val="2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modelo</w:t>
      </w:r>
      <w:r>
        <w:rPr>
          <w:spacing w:val="-59"/>
        </w:rPr>
        <w:t xml:space="preserve"> </w:t>
      </w:r>
      <w:r>
        <w:t>integrado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planeación y gestión.</w:t>
      </w:r>
      <w:r>
        <w:rPr>
          <w:spacing w:val="-3"/>
        </w:rPr>
        <w:t xml:space="preserve"> </w:t>
      </w:r>
      <w:r>
        <w:t>Bogotá.</w:t>
      </w:r>
    </w:p>
    <w:p w:rsidR="000E2A6F" w:rsidRDefault="000E2A6F" w:rsidP="003049E4">
      <w:pPr>
        <w:pStyle w:val="Textoindependiente"/>
        <w:spacing w:before="8"/>
        <w:jc w:val="both"/>
        <w:rPr>
          <w:sz w:val="21"/>
        </w:rPr>
      </w:pPr>
    </w:p>
    <w:p w:rsidR="000E2A6F" w:rsidRDefault="00644479" w:rsidP="003049E4">
      <w:pPr>
        <w:pStyle w:val="Textoindependiente"/>
        <w:spacing w:before="1"/>
        <w:ind w:left="120" w:right="663"/>
        <w:jc w:val="both"/>
      </w:pPr>
      <w:r>
        <w:t>Departamento</w:t>
      </w:r>
      <w:r>
        <w:rPr>
          <w:spacing w:val="6"/>
        </w:rPr>
        <w:t xml:space="preserve"> </w:t>
      </w:r>
      <w:r>
        <w:t>Administrativo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Función</w:t>
      </w:r>
      <w:r>
        <w:rPr>
          <w:spacing w:val="7"/>
        </w:rPr>
        <w:t xml:space="preserve"> </w:t>
      </w:r>
      <w:r>
        <w:t>Pública.</w:t>
      </w:r>
      <w:r>
        <w:rPr>
          <w:spacing w:val="3"/>
        </w:rPr>
        <w:t xml:space="preserve"> </w:t>
      </w:r>
      <w:r>
        <w:t>(2018).</w:t>
      </w:r>
      <w:r>
        <w:rPr>
          <w:spacing w:val="4"/>
        </w:rPr>
        <w:t xml:space="preserve"> </w:t>
      </w:r>
      <w:r>
        <w:t>Guía</w:t>
      </w:r>
      <w:r>
        <w:rPr>
          <w:spacing w:val="6"/>
        </w:rPr>
        <w:t xml:space="preserve"> </w:t>
      </w:r>
      <w:r>
        <w:t>rol</w:t>
      </w:r>
      <w:r>
        <w:rPr>
          <w:spacing w:val="4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unidades</w:t>
      </w:r>
      <w:r>
        <w:rPr>
          <w:spacing w:val="6"/>
        </w:rPr>
        <w:t xml:space="preserve"> </w:t>
      </w:r>
      <w:r>
        <w:t>u</w:t>
      </w:r>
      <w:r>
        <w:rPr>
          <w:spacing w:val="7"/>
        </w:rPr>
        <w:t xml:space="preserve"> </w:t>
      </w:r>
      <w:r>
        <w:t>oficinas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interno,</w:t>
      </w:r>
      <w:r>
        <w:rPr>
          <w:spacing w:val="-4"/>
        </w:rPr>
        <w:t xml:space="preserve"> </w:t>
      </w:r>
      <w:r>
        <w:t>auditoría interna</w:t>
      </w:r>
      <w:r>
        <w:rPr>
          <w:spacing w:val="-1"/>
        </w:rPr>
        <w:t xml:space="preserve"> </w:t>
      </w:r>
      <w:r>
        <w:t>o quien</w:t>
      </w:r>
      <w:r>
        <w:rPr>
          <w:spacing w:val="-1"/>
        </w:rPr>
        <w:t xml:space="preserve"> </w:t>
      </w:r>
      <w:r>
        <w:t>haga sus</w:t>
      </w:r>
      <w:r>
        <w:rPr>
          <w:spacing w:val="-1"/>
        </w:rPr>
        <w:t xml:space="preserve"> </w:t>
      </w:r>
      <w:r>
        <w:t>veces.</w:t>
      </w:r>
      <w:r>
        <w:rPr>
          <w:spacing w:val="-3"/>
        </w:rPr>
        <w:t xml:space="preserve"> </w:t>
      </w:r>
      <w:r>
        <w:t>Bogotá.</w:t>
      </w:r>
    </w:p>
    <w:p w:rsidR="000E2A6F" w:rsidRDefault="000E2A6F" w:rsidP="003049E4">
      <w:pPr>
        <w:pStyle w:val="Textoindependiente"/>
        <w:jc w:val="both"/>
        <w:rPr>
          <w:sz w:val="24"/>
        </w:rPr>
      </w:pP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644479" w:rsidP="003049E4">
      <w:pPr>
        <w:pStyle w:val="Ttulo1"/>
        <w:numPr>
          <w:ilvl w:val="0"/>
          <w:numId w:val="6"/>
        </w:numPr>
        <w:tabs>
          <w:tab w:val="left" w:pos="841"/>
        </w:tabs>
        <w:ind w:hanging="361"/>
        <w:jc w:val="both"/>
      </w:pPr>
      <w:bookmarkStart w:id="29" w:name="_Toc91065862"/>
      <w:r>
        <w:t>NORMATIVA</w:t>
      </w:r>
      <w:r>
        <w:rPr>
          <w:spacing w:val="-11"/>
        </w:rPr>
        <w:t xml:space="preserve"> </w:t>
      </w:r>
      <w:r>
        <w:t>APLICABLE</w:t>
      </w:r>
      <w:bookmarkEnd w:id="29"/>
    </w:p>
    <w:p w:rsidR="000E2A6F" w:rsidRDefault="000E2A6F" w:rsidP="003049E4">
      <w:pPr>
        <w:pStyle w:val="Textoindependiente"/>
        <w:spacing w:before="10"/>
        <w:jc w:val="both"/>
        <w:rPr>
          <w:rFonts w:ascii="Arial"/>
          <w:b/>
          <w:sz w:val="21"/>
        </w:rPr>
      </w:pPr>
    </w:p>
    <w:p w:rsidR="000E2A6F" w:rsidRDefault="00644479" w:rsidP="003049E4">
      <w:pPr>
        <w:pStyle w:val="Textoindependiente"/>
        <w:ind w:left="120" w:right="6714"/>
        <w:jc w:val="both"/>
      </w:pPr>
      <w:r>
        <w:t>Constitución Política, Art. 209 y 269</w:t>
      </w:r>
      <w:r>
        <w:rPr>
          <w:spacing w:val="-60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Política,</w:t>
      </w:r>
      <w:r>
        <w:rPr>
          <w:spacing w:val="-4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23.</w:t>
      </w:r>
    </w:p>
    <w:p w:rsidR="000E2A6F" w:rsidRDefault="00644479" w:rsidP="003049E4">
      <w:pPr>
        <w:pStyle w:val="Textoindependiente"/>
        <w:spacing w:line="251" w:lineRule="exact"/>
        <w:ind w:left="120"/>
        <w:jc w:val="both"/>
      </w:pPr>
      <w:r>
        <w:t>Ley</w:t>
      </w:r>
      <w:r>
        <w:rPr>
          <w:spacing w:val="-2"/>
        </w:rPr>
        <w:t xml:space="preserve"> </w:t>
      </w:r>
      <w:r>
        <w:t>87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noviembre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1993</w:t>
      </w:r>
    </w:p>
    <w:p w:rsidR="000E2A6F" w:rsidRDefault="00644479" w:rsidP="003049E4">
      <w:pPr>
        <w:pStyle w:val="Textoindependiente"/>
        <w:spacing w:line="252" w:lineRule="exact"/>
        <w:ind w:left="120"/>
        <w:jc w:val="both"/>
      </w:pPr>
      <w:r>
        <w:t>Ley</w:t>
      </w:r>
      <w:r>
        <w:rPr>
          <w:spacing w:val="-2"/>
        </w:rPr>
        <w:t xml:space="preserve"> </w:t>
      </w:r>
      <w:r>
        <w:t>1474</w:t>
      </w:r>
      <w:r>
        <w:rPr>
          <w:spacing w:val="-2"/>
        </w:rPr>
        <w:t xml:space="preserve"> </w:t>
      </w:r>
      <w:r>
        <w:t>12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julio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2011</w:t>
      </w:r>
      <w:r>
        <w:rPr>
          <w:spacing w:val="-2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76</w:t>
      </w:r>
    </w:p>
    <w:p w:rsidR="000E2A6F" w:rsidRDefault="00644479" w:rsidP="003049E4">
      <w:pPr>
        <w:pStyle w:val="Textoindependiente"/>
        <w:spacing w:line="253" w:lineRule="exact"/>
        <w:ind w:left="120"/>
        <w:jc w:val="both"/>
      </w:pPr>
      <w:r>
        <w:t>Ley</w:t>
      </w:r>
      <w:r>
        <w:rPr>
          <w:spacing w:val="-2"/>
        </w:rPr>
        <w:t xml:space="preserve"> </w:t>
      </w:r>
      <w:r>
        <w:t>1712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marzo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2014</w:t>
      </w:r>
    </w:p>
    <w:p w:rsidR="000E2A6F" w:rsidRDefault="00644479" w:rsidP="003049E4">
      <w:pPr>
        <w:pStyle w:val="Textoindependiente"/>
        <w:spacing w:before="3" w:line="253" w:lineRule="exact"/>
        <w:ind w:left="120"/>
        <w:jc w:val="both"/>
      </w:pPr>
      <w:r>
        <w:t>Decreto</w:t>
      </w:r>
      <w:r>
        <w:rPr>
          <w:spacing w:val="-5"/>
        </w:rPr>
        <w:t xml:space="preserve"> </w:t>
      </w:r>
      <w:r>
        <w:t>1083 del</w:t>
      </w:r>
      <w:r>
        <w:rPr>
          <w:spacing w:val="-3"/>
        </w:rPr>
        <w:t xml:space="preserve"> </w:t>
      </w:r>
      <w:r>
        <w:t>26 de</w:t>
      </w:r>
      <w:r>
        <w:rPr>
          <w:spacing w:val="-1"/>
        </w:rPr>
        <w:t xml:space="preserve"> </w:t>
      </w:r>
      <w:r>
        <w:t>mayo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2015,</w:t>
      </w:r>
    </w:p>
    <w:p w:rsidR="000E2A6F" w:rsidRDefault="00644479" w:rsidP="003049E4">
      <w:pPr>
        <w:pStyle w:val="Textoindependiente"/>
        <w:spacing w:line="252" w:lineRule="exact"/>
        <w:ind w:left="120"/>
        <w:jc w:val="both"/>
      </w:pPr>
      <w:r>
        <w:t>Decreto</w:t>
      </w:r>
      <w:r>
        <w:rPr>
          <w:spacing w:val="-5"/>
        </w:rPr>
        <w:t xml:space="preserve"> </w:t>
      </w:r>
      <w:r>
        <w:t>648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19 de abril</w:t>
      </w:r>
      <w:r>
        <w:rPr>
          <w:spacing w:val="-2"/>
        </w:rPr>
        <w:t xml:space="preserve"> </w:t>
      </w:r>
      <w:r>
        <w:t>de 2017</w:t>
      </w:r>
    </w:p>
    <w:p w:rsidR="000E2A6F" w:rsidRDefault="00644479" w:rsidP="003049E4">
      <w:pPr>
        <w:pStyle w:val="Textoindependiente"/>
        <w:spacing w:line="252" w:lineRule="exact"/>
        <w:ind w:left="120"/>
        <w:jc w:val="both"/>
      </w:pPr>
      <w:r>
        <w:t>Decreto</w:t>
      </w:r>
      <w:r>
        <w:rPr>
          <w:spacing w:val="-5"/>
        </w:rPr>
        <w:t xml:space="preserve"> </w:t>
      </w:r>
      <w:r>
        <w:t>338</w:t>
      </w:r>
      <w:r>
        <w:rPr>
          <w:spacing w:val="-5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de marzo</w:t>
      </w:r>
      <w:r>
        <w:rPr>
          <w:spacing w:val="-1"/>
        </w:rPr>
        <w:t xml:space="preserve"> </w:t>
      </w:r>
      <w:r>
        <w:t>de 2019</w:t>
      </w: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0E2A6F" w:rsidP="003049E4">
      <w:pPr>
        <w:pStyle w:val="Textoindependiente"/>
        <w:spacing w:before="4" w:after="1"/>
        <w:jc w:val="both"/>
        <w:rPr>
          <w:sz w:val="10"/>
        </w:rPr>
      </w:pP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0E2A6F" w:rsidP="003049E4">
      <w:pPr>
        <w:pStyle w:val="Textoindependiente"/>
        <w:jc w:val="both"/>
        <w:rPr>
          <w:sz w:val="20"/>
        </w:rPr>
      </w:pPr>
    </w:p>
    <w:p w:rsidR="000E2A6F" w:rsidRDefault="000E2A6F" w:rsidP="003049E4">
      <w:pPr>
        <w:pStyle w:val="Textoindependiente"/>
        <w:spacing w:before="1"/>
        <w:jc w:val="both"/>
        <w:rPr>
          <w:sz w:val="10"/>
        </w:rPr>
      </w:pPr>
    </w:p>
    <w:p w:rsidR="00644479" w:rsidRDefault="00644479" w:rsidP="003049E4">
      <w:pPr>
        <w:jc w:val="both"/>
      </w:pPr>
    </w:p>
    <w:sectPr w:rsidR="00644479" w:rsidSect="00D357F4">
      <w:headerReference w:type="default" r:id="rId12"/>
      <w:footerReference w:type="default" r:id="rId13"/>
      <w:pgSz w:w="12240" w:h="15840"/>
      <w:pgMar w:top="1820" w:right="860" w:bottom="280" w:left="1040" w:header="740" w:footer="90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4A8A" w:rsidRDefault="001F4A8A">
      <w:r>
        <w:separator/>
      </w:r>
    </w:p>
  </w:endnote>
  <w:endnote w:type="continuationSeparator" w:id="0">
    <w:p w:rsidR="001F4A8A" w:rsidRDefault="001F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776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330"/>
      <w:gridCol w:w="4512"/>
      <w:gridCol w:w="2934"/>
    </w:tblGrid>
    <w:tr w:rsidR="00313D99" w:rsidRPr="00313D99" w:rsidTr="00313D99">
      <w:trPr>
        <w:trHeight w:val="414"/>
        <w:jc w:val="center"/>
      </w:trPr>
      <w:tc>
        <w:tcPr>
          <w:tcW w:w="2330" w:type="dxa"/>
          <w:shd w:val="clear" w:color="auto" w:fill="8EAADB"/>
        </w:tcPr>
        <w:p w:rsidR="00313D99" w:rsidRPr="00313D99" w:rsidRDefault="00313D99" w:rsidP="00313D9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4512" w:type="dxa"/>
          <w:shd w:val="clear" w:color="auto" w:fill="8EAADB"/>
        </w:tcPr>
        <w:p w:rsidR="00313D99" w:rsidRPr="00313D99" w:rsidRDefault="00313D99" w:rsidP="00313D99">
          <w:pPr>
            <w:tabs>
              <w:tab w:val="left" w:pos="1890"/>
            </w:tabs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Revisó:</w:t>
          </w:r>
          <w:r w:rsidRPr="00313D99">
            <w:rPr>
              <w:rFonts w:ascii="Arial" w:eastAsia="Arial" w:hAnsi="Arial" w:cs="Arial"/>
              <w:sz w:val="16"/>
              <w:szCs w:val="16"/>
              <w:lang w:val="es-CO" w:eastAsia="es-CO"/>
            </w:rPr>
            <w:tab/>
          </w:r>
        </w:p>
      </w:tc>
      <w:tc>
        <w:tcPr>
          <w:tcW w:w="2934" w:type="dxa"/>
          <w:shd w:val="clear" w:color="auto" w:fill="8EAADB"/>
        </w:tcPr>
        <w:p w:rsidR="00313D99" w:rsidRPr="00313D99" w:rsidRDefault="00313D99" w:rsidP="00313D9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313D9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313D99" w:rsidRPr="00313D99" w:rsidTr="00313D99">
      <w:trPr>
        <w:trHeight w:val="410"/>
        <w:jc w:val="center"/>
      </w:trPr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1433238292"/>
          <w:placeholder>
            <w:docPart w:val="1E60AD802F4545CB908E9DCC51FC32E0"/>
          </w:placeholder>
          <w:text/>
        </w:sdtPr>
        <w:sdtContent>
          <w:tc>
            <w:tcPr>
              <w:tcW w:w="2330" w:type="dxa"/>
            </w:tcPr>
            <w:p w:rsidR="00313D99" w:rsidRPr="00313D99" w:rsidRDefault="00313D99" w:rsidP="00313D99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313D99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Oficina de Control Interno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-1977282946"/>
          <w:placeholder>
            <w:docPart w:val="F3C552C0746941498F1A4274B8B11113"/>
          </w:placeholder>
          <w:text/>
        </w:sdtPr>
        <w:sdtContent>
          <w:tc>
            <w:tcPr>
              <w:tcW w:w="4512" w:type="dxa"/>
            </w:tcPr>
            <w:p w:rsidR="00313D99" w:rsidRPr="00313D99" w:rsidRDefault="00313D99" w:rsidP="00313D99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313D99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Comité Institucional de Coordinación de Control Interno</w:t>
              </w:r>
            </w:p>
          </w:tc>
        </w:sdtContent>
      </w:sdt>
      <w:tc>
        <w:tcPr>
          <w:tcW w:w="2934" w:type="dxa"/>
        </w:tcPr>
        <w:p w:rsidR="00313D99" w:rsidRPr="00313D99" w:rsidRDefault="00313D99" w:rsidP="00313D9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413054262"/>
              <w:placeholder>
                <w:docPart w:val="39ECAD0AC7214F0094986B4F41499E08"/>
              </w:placeholder>
              <w:text/>
            </w:sdtPr>
            <w:sdtContent>
              <w:r w:rsidRPr="00313D99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14 de diciembre de 2021</w:t>
              </w:r>
            </w:sdtContent>
          </w:sdt>
        </w:p>
      </w:tc>
    </w:tr>
  </w:tbl>
  <w:p w:rsidR="003049E4" w:rsidRPr="001732BF" w:rsidRDefault="003049E4" w:rsidP="001732B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4"/>
      <w:tblW w:w="10088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427"/>
      <w:gridCol w:w="4700"/>
      <w:gridCol w:w="2961"/>
    </w:tblGrid>
    <w:tr w:rsidR="00313D99" w:rsidRPr="00313D99" w:rsidTr="00313D99">
      <w:trPr>
        <w:trHeight w:val="383"/>
      </w:trPr>
      <w:tc>
        <w:tcPr>
          <w:tcW w:w="2427" w:type="dxa"/>
          <w:shd w:val="clear" w:color="auto" w:fill="8EAADB"/>
        </w:tcPr>
        <w:p w:rsidR="00313D99" w:rsidRPr="00313D99" w:rsidRDefault="00313D99" w:rsidP="00313D9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4700" w:type="dxa"/>
          <w:shd w:val="clear" w:color="auto" w:fill="8EAADB"/>
        </w:tcPr>
        <w:p w:rsidR="00313D99" w:rsidRPr="00313D99" w:rsidRDefault="00313D99" w:rsidP="00313D99">
          <w:pPr>
            <w:tabs>
              <w:tab w:val="left" w:pos="1890"/>
            </w:tabs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Revisó:</w:t>
          </w:r>
          <w:r w:rsidRPr="00313D99">
            <w:rPr>
              <w:rFonts w:ascii="Arial" w:eastAsia="Arial" w:hAnsi="Arial" w:cs="Arial"/>
              <w:sz w:val="16"/>
              <w:szCs w:val="16"/>
              <w:lang w:val="es-CO" w:eastAsia="es-CO"/>
            </w:rPr>
            <w:tab/>
          </w:r>
        </w:p>
      </w:tc>
      <w:tc>
        <w:tcPr>
          <w:tcW w:w="2961" w:type="dxa"/>
          <w:shd w:val="clear" w:color="auto" w:fill="8EAADB"/>
        </w:tcPr>
        <w:p w:rsidR="00313D99" w:rsidRPr="00313D99" w:rsidRDefault="00313D99" w:rsidP="00313D9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313D9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313D99" w:rsidRPr="00313D99" w:rsidTr="00313D99">
      <w:trPr>
        <w:trHeight w:val="383"/>
      </w:trPr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-711112419"/>
          <w:placeholder>
            <w:docPart w:val="AF74EABFE88A43F89CD86155848EC224"/>
          </w:placeholder>
          <w:text/>
        </w:sdtPr>
        <w:sdtContent>
          <w:tc>
            <w:tcPr>
              <w:tcW w:w="2427" w:type="dxa"/>
            </w:tcPr>
            <w:p w:rsidR="00313D99" w:rsidRPr="00313D99" w:rsidRDefault="00313D99" w:rsidP="00313D99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313D99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Oficina de Control Interno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641850881"/>
          <w:placeholder>
            <w:docPart w:val="E6D0D7E899354156B55EF01C63A8EE4E"/>
          </w:placeholder>
          <w:text/>
        </w:sdtPr>
        <w:sdtContent>
          <w:tc>
            <w:tcPr>
              <w:tcW w:w="4700" w:type="dxa"/>
            </w:tcPr>
            <w:p w:rsidR="00313D99" w:rsidRPr="00313D99" w:rsidRDefault="00313D99" w:rsidP="00313D99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313D99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Comité Institucional de Coordinación de Control Interno</w:t>
              </w:r>
            </w:p>
          </w:tc>
        </w:sdtContent>
      </w:sdt>
      <w:tc>
        <w:tcPr>
          <w:tcW w:w="2961" w:type="dxa"/>
        </w:tcPr>
        <w:p w:rsidR="00313D99" w:rsidRPr="00313D99" w:rsidRDefault="00313D99" w:rsidP="00313D9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1237895966"/>
              <w:placeholder>
                <w:docPart w:val="D539584A0AD54883AD059FA48483BD18"/>
              </w:placeholder>
              <w:text/>
            </w:sdtPr>
            <w:sdtContent>
              <w:r w:rsidRPr="00313D99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14 de diciembre de 2021</w:t>
              </w:r>
            </w:sdtContent>
          </w:sdt>
        </w:p>
      </w:tc>
    </w:tr>
  </w:tbl>
  <w:p w:rsidR="003049E4" w:rsidRPr="00313D99" w:rsidRDefault="003049E4" w:rsidP="00313D9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5"/>
      <w:tblW w:w="10173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405"/>
      <w:gridCol w:w="4659"/>
      <w:gridCol w:w="3109"/>
    </w:tblGrid>
    <w:tr w:rsidR="00313D99" w:rsidRPr="00313D99" w:rsidTr="00313D99">
      <w:trPr>
        <w:trHeight w:val="355"/>
      </w:trPr>
      <w:tc>
        <w:tcPr>
          <w:tcW w:w="2405" w:type="dxa"/>
          <w:shd w:val="clear" w:color="auto" w:fill="8EAADB"/>
        </w:tcPr>
        <w:p w:rsidR="00313D99" w:rsidRPr="00313D99" w:rsidRDefault="00313D99" w:rsidP="00313D9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4659" w:type="dxa"/>
          <w:shd w:val="clear" w:color="auto" w:fill="8EAADB"/>
        </w:tcPr>
        <w:p w:rsidR="00313D99" w:rsidRPr="00313D99" w:rsidRDefault="00313D99" w:rsidP="00313D99">
          <w:pPr>
            <w:tabs>
              <w:tab w:val="left" w:pos="1890"/>
            </w:tabs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Revisó:</w:t>
          </w:r>
          <w:r w:rsidRPr="00313D99">
            <w:rPr>
              <w:rFonts w:ascii="Arial" w:eastAsia="Arial" w:hAnsi="Arial" w:cs="Arial"/>
              <w:sz w:val="16"/>
              <w:szCs w:val="16"/>
              <w:lang w:val="es-CO" w:eastAsia="es-CO"/>
            </w:rPr>
            <w:tab/>
          </w:r>
        </w:p>
      </w:tc>
      <w:tc>
        <w:tcPr>
          <w:tcW w:w="3109" w:type="dxa"/>
          <w:shd w:val="clear" w:color="auto" w:fill="8EAADB"/>
        </w:tcPr>
        <w:p w:rsidR="00313D99" w:rsidRPr="00313D99" w:rsidRDefault="00313D99" w:rsidP="00313D9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313D9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313D99" w:rsidRPr="00313D99" w:rsidTr="00313D99">
      <w:trPr>
        <w:trHeight w:val="355"/>
      </w:trPr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1365557462"/>
          <w:placeholder>
            <w:docPart w:val="4B1C5CA0E6F94FF0BD0B4947CE817A11"/>
          </w:placeholder>
          <w:text/>
        </w:sdtPr>
        <w:sdtContent>
          <w:tc>
            <w:tcPr>
              <w:tcW w:w="2405" w:type="dxa"/>
            </w:tcPr>
            <w:p w:rsidR="00313D99" w:rsidRPr="00313D99" w:rsidRDefault="00313D99" w:rsidP="00313D99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313D99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Oficina de Control Interno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1029292828"/>
          <w:placeholder>
            <w:docPart w:val="C8D3D7C3D8494EE5A1A94DF4C0B3AA0C"/>
          </w:placeholder>
          <w:text/>
        </w:sdtPr>
        <w:sdtContent>
          <w:tc>
            <w:tcPr>
              <w:tcW w:w="4659" w:type="dxa"/>
            </w:tcPr>
            <w:p w:rsidR="00313D99" w:rsidRPr="00313D99" w:rsidRDefault="00313D99" w:rsidP="00313D99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313D99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Comité Institucional de Coordinación de Control Interno</w:t>
              </w:r>
            </w:p>
          </w:tc>
        </w:sdtContent>
      </w:sdt>
      <w:tc>
        <w:tcPr>
          <w:tcW w:w="3109" w:type="dxa"/>
        </w:tcPr>
        <w:p w:rsidR="00313D99" w:rsidRPr="00313D99" w:rsidRDefault="00313D99" w:rsidP="00313D9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13D9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1803269318"/>
              <w:placeholder>
                <w:docPart w:val="B22155C0CDBF410FA3D33B14BEC1BBAD"/>
              </w:placeholder>
              <w:text/>
            </w:sdtPr>
            <w:sdtContent>
              <w:r w:rsidRPr="00313D99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14 de diciembre de 2021</w:t>
              </w:r>
            </w:sdtContent>
          </w:sdt>
        </w:p>
      </w:tc>
    </w:tr>
  </w:tbl>
  <w:p w:rsidR="003049E4" w:rsidRPr="001732BF" w:rsidRDefault="003049E4" w:rsidP="001732B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4A8A" w:rsidRDefault="001F4A8A">
      <w:r>
        <w:separator/>
      </w:r>
    </w:p>
  </w:footnote>
  <w:footnote w:type="continuationSeparator" w:id="0">
    <w:p w:rsidR="001F4A8A" w:rsidRDefault="001F4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1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850"/>
      <w:gridCol w:w="4369"/>
      <w:gridCol w:w="1094"/>
      <w:gridCol w:w="1405"/>
    </w:tblGrid>
    <w:tr w:rsidR="00313D99" w:rsidRPr="00313D99" w:rsidTr="00313D99">
      <w:trPr>
        <w:trHeight w:val="373"/>
        <w:jc w:val="center"/>
      </w:trPr>
      <w:tc>
        <w:tcPr>
          <w:tcW w:w="285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313D99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7E11A483" wp14:editId="05E14216">
                <wp:extent cx="1499870" cy="351577"/>
                <wp:effectExtent l="0" t="0" r="508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6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313D99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Control y Evaluación de la Gestión</w:t>
          </w:r>
        </w:p>
        <w:p w:rsidR="00313D99" w:rsidRPr="00313D99" w:rsidRDefault="00313D99" w:rsidP="00313D99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313D99">
            <w:rPr>
              <w:rFonts w:ascii="Arial" w:eastAsia="Calibri" w:hAnsi="Arial" w:cs="Arial"/>
              <w:sz w:val="16"/>
              <w:szCs w:val="16"/>
            </w:rPr>
            <w:t>Guía Auditoría Interna</w:t>
          </w:r>
        </w:p>
      </w:tc>
      <w:tc>
        <w:tcPr>
          <w:tcW w:w="109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0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G-S-1010-01</w:t>
          </w:r>
        </w:p>
      </w:tc>
    </w:tr>
    <w:tr w:rsidR="00313D99" w:rsidRPr="00313D99" w:rsidTr="00313D99">
      <w:trPr>
        <w:trHeight w:val="422"/>
        <w:jc w:val="center"/>
      </w:trPr>
      <w:tc>
        <w:tcPr>
          <w:tcW w:w="2850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369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109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0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2</w:t>
          </w:r>
        </w:p>
      </w:tc>
    </w:tr>
  </w:tbl>
  <w:p w:rsidR="003049E4" w:rsidRDefault="003049E4">
    <w:pPr>
      <w:pStyle w:val="Textoindependiente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81" w:type="dxa"/>
      <w:tblInd w:w="27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792"/>
      <w:gridCol w:w="4542"/>
      <w:gridCol w:w="1138"/>
      <w:gridCol w:w="1309"/>
    </w:tblGrid>
    <w:tr w:rsidR="00313D99" w:rsidRPr="00313D99" w:rsidTr="00313D99">
      <w:trPr>
        <w:trHeight w:val="309"/>
      </w:trPr>
      <w:tc>
        <w:tcPr>
          <w:tcW w:w="279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313D99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47AD2A86" wp14:editId="59452F9E">
                <wp:extent cx="1499870" cy="351577"/>
                <wp:effectExtent l="0" t="0" r="5080" b="0"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4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313D99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Control y Evaluación de la Gestión</w:t>
          </w:r>
        </w:p>
        <w:p w:rsidR="00313D99" w:rsidRPr="00313D99" w:rsidRDefault="00313D99" w:rsidP="00313D99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313D99">
            <w:rPr>
              <w:rFonts w:ascii="Arial" w:eastAsia="Calibri" w:hAnsi="Arial" w:cs="Arial"/>
              <w:sz w:val="16"/>
              <w:szCs w:val="16"/>
            </w:rPr>
            <w:t>Guía Auditoría Interna</w:t>
          </w:r>
        </w:p>
      </w:tc>
      <w:tc>
        <w:tcPr>
          <w:tcW w:w="113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30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G-S-1010-01</w:t>
          </w:r>
        </w:p>
      </w:tc>
    </w:tr>
    <w:tr w:rsidR="00313D99" w:rsidRPr="00313D99" w:rsidTr="00313D99">
      <w:trPr>
        <w:trHeight w:val="350"/>
      </w:trPr>
      <w:tc>
        <w:tcPr>
          <w:tcW w:w="2792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54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113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30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2</w:t>
          </w:r>
        </w:p>
      </w:tc>
    </w:tr>
  </w:tbl>
  <w:p w:rsidR="003049E4" w:rsidRPr="00313D99" w:rsidRDefault="003049E4" w:rsidP="00313D9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65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006"/>
      <w:gridCol w:w="4435"/>
      <w:gridCol w:w="1111"/>
      <w:gridCol w:w="1513"/>
    </w:tblGrid>
    <w:tr w:rsidR="00313D99" w:rsidRPr="00313D99" w:rsidTr="00313D99">
      <w:trPr>
        <w:trHeight w:val="367"/>
      </w:trPr>
      <w:tc>
        <w:tcPr>
          <w:tcW w:w="300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313D99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43251739" wp14:editId="00F8BBE1">
                <wp:extent cx="1499870" cy="351577"/>
                <wp:effectExtent l="0" t="0" r="5080" b="0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3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313D99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Control y Evaluación de la Gestión</w:t>
          </w:r>
        </w:p>
        <w:p w:rsidR="00313D99" w:rsidRPr="00313D99" w:rsidRDefault="00313D99" w:rsidP="00313D99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313D99">
            <w:rPr>
              <w:rFonts w:ascii="Arial" w:eastAsia="Calibri" w:hAnsi="Arial" w:cs="Arial"/>
              <w:sz w:val="16"/>
              <w:szCs w:val="16"/>
            </w:rPr>
            <w:t>Guía Auditoría Interna</w:t>
          </w:r>
        </w:p>
      </w:tc>
      <w:tc>
        <w:tcPr>
          <w:tcW w:w="111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51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G-S-1010-01</w:t>
          </w:r>
        </w:p>
      </w:tc>
    </w:tr>
    <w:tr w:rsidR="00313D99" w:rsidRPr="00313D99" w:rsidTr="00313D99">
      <w:trPr>
        <w:trHeight w:val="415"/>
      </w:trPr>
      <w:tc>
        <w:tcPr>
          <w:tcW w:w="300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43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111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51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13D99" w:rsidRPr="00313D99" w:rsidRDefault="00313D99" w:rsidP="00313D9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313D99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2</w:t>
          </w:r>
        </w:p>
      </w:tc>
    </w:tr>
  </w:tbl>
  <w:p w:rsidR="003049E4" w:rsidRDefault="003049E4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F6A1F"/>
    <w:multiLevelType w:val="multilevel"/>
    <w:tmpl w:val="86E0B270"/>
    <w:lvl w:ilvl="0">
      <w:start w:val="2"/>
      <w:numFmt w:val="decimal"/>
      <w:lvlText w:val="%1"/>
      <w:lvlJc w:val="left"/>
      <w:pPr>
        <w:ind w:left="672" w:hanging="552"/>
      </w:pPr>
      <w:rPr>
        <w:rFonts w:hint="default"/>
        <w:lang w:val="es-ES" w:eastAsia="en-US" w:bidi="ar-SA"/>
      </w:rPr>
    </w:lvl>
    <w:lvl w:ilvl="1">
      <w:start w:val="4"/>
      <w:numFmt w:val="decimal"/>
      <w:lvlText w:val="%1.%2"/>
      <w:lvlJc w:val="left"/>
      <w:pPr>
        <w:ind w:left="672" w:hanging="552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72" w:hanging="552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578" w:hanging="55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44" w:hanging="55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10" w:hanging="55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76" w:hanging="55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42" w:hanging="55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08" w:hanging="552"/>
      </w:pPr>
      <w:rPr>
        <w:rFonts w:hint="default"/>
        <w:lang w:val="es-ES" w:eastAsia="en-US" w:bidi="ar-SA"/>
      </w:rPr>
    </w:lvl>
  </w:abstractNum>
  <w:abstractNum w:abstractNumId="1" w15:restartNumberingAfterBreak="0">
    <w:nsid w:val="0BEF0E38"/>
    <w:multiLevelType w:val="multilevel"/>
    <w:tmpl w:val="DEDC3078"/>
    <w:lvl w:ilvl="0">
      <w:start w:val="2"/>
      <w:numFmt w:val="decimal"/>
      <w:lvlText w:val="%1"/>
      <w:lvlJc w:val="left"/>
      <w:pPr>
        <w:ind w:left="1657" w:hanging="1097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657" w:hanging="1097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57" w:hanging="1097"/>
      </w:pPr>
      <w:rPr>
        <w:rFonts w:ascii="Arial MT" w:eastAsia="Arial MT" w:hAnsi="Arial MT" w:cs="Arial MT" w:hint="default"/>
        <w:spacing w:val="-2"/>
        <w:w w:val="99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4264" w:hanging="109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132" w:hanging="109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000" w:hanging="109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68" w:hanging="109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736" w:hanging="109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604" w:hanging="1097"/>
      </w:pPr>
      <w:rPr>
        <w:rFonts w:hint="default"/>
        <w:lang w:val="es-ES" w:eastAsia="en-US" w:bidi="ar-SA"/>
      </w:rPr>
    </w:lvl>
  </w:abstractNum>
  <w:abstractNum w:abstractNumId="2" w15:restartNumberingAfterBreak="0">
    <w:nsid w:val="0D830EBE"/>
    <w:multiLevelType w:val="hybridMultilevel"/>
    <w:tmpl w:val="9B023D1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42AA7"/>
    <w:multiLevelType w:val="hybridMultilevel"/>
    <w:tmpl w:val="09541CB6"/>
    <w:lvl w:ilvl="0" w:tplc="F09C5278">
      <w:numFmt w:val="bullet"/>
      <w:lvlText w:val=""/>
      <w:lvlJc w:val="left"/>
      <w:pPr>
        <w:ind w:left="480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36FA5EA8">
      <w:numFmt w:val="bullet"/>
      <w:lvlText w:val=""/>
      <w:lvlJc w:val="left"/>
      <w:pPr>
        <w:ind w:left="840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2" w:tplc="EE1E7F88">
      <w:numFmt w:val="bullet"/>
      <w:lvlText w:val="•"/>
      <w:lvlJc w:val="left"/>
      <w:pPr>
        <w:ind w:left="1895" w:hanging="360"/>
      </w:pPr>
      <w:rPr>
        <w:rFonts w:hint="default"/>
        <w:lang w:val="es-ES" w:eastAsia="en-US" w:bidi="ar-SA"/>
      </w:rPr>
    </w:lvl>
    <w:lvl w:ilvl="3" w:tplc="1A14D2FC">
      <w:numFmt w:val="bullet"/>
      <w:lvlText w:val="•"/>
      <w:lvlJc w:val="left"/>
      <w:pPr>
        <w:ind w:left="2951" w:hanging="360"/>
      </w:pPr>
      <w:rPr>
        <w:rFonts w:hint="default"/>
        <w:lang w:val="es-ES" w:eastAsia="en-US" w:bidi="ar-SA"/>
      </w:rPr>
    </w:lvl>
    <w:lvl w:ilvl="4" w:tplc="92BCA428">
      <w:numFmt w:val="bullet"/>
      <w:lvlText w:val="•"/>
      <w:lvlJc w:val="left"/>
      <w:pPr>
        <w:ind w:left="4006" w:hanging="360"/>
      </w:pPr>
      <w:rPr>
        <w:rFonts w:hint="default"/>
        <w:lang w:val="es-ES" w:eastAsia="en-US" w:bidi="ar-SA"/>
      </w:rPr>
    </w:lvl>
    <w:lvl w:ilvl="5" w:tplc="30CEBBDA">
      <w:numFmt w:val="bullet"/>
      <w:lvlText w:val="•"/>
      <w:lvlJc w:val="left"/>
      <w:pPr>
        <w:ind w:left="5062" w:hanging="360"/>
      </w:pPr>
      <w:rPr>
        <w:rFonts w:hint="default"/>
        <w:lang w:val="es-ES" w:eastAsia="en-US" w:bidi="ar-SA"/>
      </w:rPr>
    </w:lvl>
    <w:lvl w:ilvl="6" w:tplc="19A2BD72">
      <w:numFmt w:val="bullet"/>
      <w:lvlText w:val="•"/>
      <w:lvlJc w:val="left"/>
      <w:pPr>
        <w:ind w:left="6117" w:hanging="360"/>
      </w:pPr>
      <w:rPr>
        <w:rFonts w:hint="default"/>
        <w:lang w:val="es-ES" w:eastAsia="en-US" w:bidi="ar-SA"/>
      </w:rPr>
    </w:lvl>
    <w:lvl w:ilvl="7" w:tplc="6502745E">
      <w:numFmt w:val="bullet"/>
      <w:lvlText w:val="•"/>
      <w:lvlJc w:val="left"/>
      <w:pPr>
        <w:ind w:left="7173" w:hanging="360"/>
      </w:pPr>
      <w:rPr>
        <w:rFonts w:hint="default"/>
        <w:lang w:val="es-ES" w:eastAsia="en-US" w:bidi="ar-SA"/>
      </w:rPr>
    </w:lvl>
    <w:lvl w:ilvl="8" w:tplc="C122DC4C">
      <w:numFmt w:val="bullet"/>
      <w:lvlText w:val="•"/>
      <w:lvlJc w:val="left"/>
      <w:pPr>
        <w:ind w:left="8228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28003187"/>
    <w:multiLevelType w:val="hybridMultilevel"/>
    <w:tmpl w:val="92C06D8E"/>
    <w:lvl w:ilvl="0" w:tplc="6EFACA6A">
      <w:start w:val="1"/>
      <w:numFmt w:val="decimal"/>
      <w:lvlText w:val="%1."/>
      <w:lvlJc w:val="left"/>
      <w:pPr>
        <w:ind w:left="840" w:hanging="360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s-ES" w:eastAsia="en-US" w:bidi="ar-SA"/>
      </w:rPr>
    </w:lvl>
    <w:lvl w:ilvl="1" w:tplc="F75E72A6">
      <w:numFmt w:val="bullet"/>
      <w:lvlText w:val="•"/>
      <w:lvlJc w:val="left"/>
      <w:pPr>
        <w:ind w:left="1790" w:hanging="360"/>
      </w:pPr>
      <w:rPr>
        <w:rFonts w:hint="default"/>
        <w:lang w:val="es-ES" w:eastAsia="en-US" w:bidi="ar-SA"/>
      </w:rPr>
    </w:lvl>
    <w:lvl w:ilvl="2" w:tplc="C5A6F7CA">
      <w:numFmt w:val="bullet"/>
      <w:lvlText w:val="•"/>
      <w:lvlJc w:val="left"/>
      <w:pPr>
        <w:ind w:left="2740" w:hanging="360"/>
      </w:pPr>
      <w:rPr>
        <w:rFonts w:hint="default"/>
        <w:lang w:val="es-ES" w:eastAsia="en-US" w:bidi="ar-SA"/>
      </w:rPr>
    </w:lvl>
    <w:lvl w:ilvl="3" w:tplc="87A68C82">
      <w:numFmt w:val="bullet"/>
      <w:lvlText w:val="•"/>
      <w:lvlJc w:val="left"/>
      <w:pPr>
        <w:ind w:left="3690" w:hanging="360"/>
      </w:pPr>
      <w:rPr>
        <w:rFonts w:hint="default"/>
        <w:lang w:val="es-ES" w:eastAsia="en-US" w:bidi="ar-SA"/>
      </w:rPr>
    </w:lvl>
    <w:lvl w:ilvl="4" w:tplc="F4005768">
      <w:numFmt w:val="bullet"/>
      <w:lvlText w:val="•"/>
      <w:lvlJc w:val="left"/>
      <w:pPr>
        <w:ind w:left="4640" w:hanging="360"/>
      </w:pPr>
      <w:rPr>
        <w:rFonts w:hint="default"/>
        <w:lang w:val="es-ES" w:eastAsia="en-US" w:bidi="ar-SA"/>
      </w:rPr>
    </w:lvl>
    <w:lvl w:ilvl="5" w:tplc="84B0F98E">
      <w:numFmt w:val="bullet"/>
      <w:lvlText w:val="•"/>
      <w:lvlJc w:val="left"/>
      <w:pPr>
        <w:ind w:left="5590" w:hanging="360"/>
      </w:pPr>
      <w:rPr>
        <w:rFonts w:hint="default"/>
        <w:lang w:val="es-ES" w:eastAsia="en-US" w:bidi="ar-SA"/>
      </w:rPr>
    </w:lvl>
    <w:lvl w:ilvl="6" w:tplc="73BA1484">
      <w:numFmt w:val="bullet"/>
      <w:lvlText w:val="•"/>
      <w:lvlJc w:val="left"/>
      <w:pPr>
        <w:ind w:left="6540" w:hanging="360"/>
      </w:pPr>
      <w:rPr>
        <w:rFonts w:hint="default"/>
        <w:lang w:val="es-ES" w:eastAsia="en-US" w:bidi="ar-SA"/>
      </w:rPr>
    </w:lvl>
    <w:lvl w:ilvl="7" w:tplc="4922FCCE">
      <w:numFmt w:val="bullet"/>
      <w:lvlText w:val="•"/>
      <w:lvlJc w:val="left"/>
      <w:pPr>
        <w:ind w:left="7490" w:hanging="360"/>
      </w:pPr>
      <w:rPr>
        <w:rFonts w:hint="default"/>
        <w:lang w:val="es-ES" w:eastAsia="en-US" w:bidi="ar-SA"/>
      </w:rPr>
    </w:lvl>
    <w:lvl w:ilvl="8" w:tplc="F1EED4F0">
      <w:numFmt w:val="bullet"/>
      <w:lvlText w:val="•"/>
      <w:lvlJc w:val="left"/>
      <w:pPr>
        <w:ind w:left="8440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5ABB0550"/>
    <w:multiLevelType w:val="multilevel"/>
    <w:tmpl w:val="B84CB6EA"/>
    <w:lvl w:ilvl="0">
      <w:start w:val="2"/>
      <w:numFmt w:val="decimal"/>
      <w:lvlText w:val="%1"/>
      <w:lvlJc w:val="left"/>
      <w:pPr>
        <w:ind w:left="480" w:hanging="360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80" w:hanging="360"/>
      </w:pPr>
      <w:rPr>
        <w:rFonts w:hint="default"/>
        <w:b/>
        <w:bCs/>
        <w:spacing w:val="-2"/>
        <w:w w:val="99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092" w:hanging="612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153" w:hanging="61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80" w:hanging="61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06" w:hanging="61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33" w:hanging="61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60" w:hanging="61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6" w:hanging="612"/>
      </w:pPr>
      <w:rPr>
        <w:rFonts w:hint="default"/>
        <w:lang w:val="es-ES" w:eastAsia="en-US" w:bidi="ar-SA"/>
      </w:rPr>
    </w:lvl>
  </w:abstractNum>
  <w:abstractNum w:abstractNumId="6" w15:restartNumberingAfterBreak="0">
    <w:nsid w:val="5C7E167E"/>
    <w:multiLevelType w:val="multilevel"/>
    <w:tmpl w:val="9EC44DB8"/>
    <w:lvl w:ilvl="0">
      <w:start w:val="2"/>
      <w:numFmt w:val="decimal"/>
      <w:lvlText w:val="%1"/>
      <w:lvlJc w:val="left"/>
      <w:pPr>
        <w:ind w:left="1112" w:hanging="552"/>
      </w:pPr>
      <w:rPr>
        <w:rFonts w:hint="default"/>
        <w:lang w:val="es-ES" w:eastAsia="en-US" w:bidi="ar-SA"/>
      </w:rPr>
    </w:lvl>
    <w:lvl w:ilvl="1">
      <w:start w:val="4"/>
      <w:numFmt w:val="decimal"/>
      <w:lvlText w:val="%1.%2"/>
      <w:lvlJc w:val="left"/>
      <w:pPr>
        <w:ind w:left="1112" w:hanging="552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12" w:hanging="552"/>
      </w:pPr>
      <w:rPr>
        <w:rFonts w:ascii="Arial MT" w:eastAsia="Arial MT" w:hAnsi="Arial MT" w:cs="Arial MT" w:hint="default"/>
        <w:spacing w:val="-2"/>
        <w:w w:val="99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886" w:hanging="55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808" w:hanging="55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730" w:hanging="55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652" w:hanging="55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74" w:hanging="55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96" w:hanging="552"/>
      </w:pPr>
      <w:rPr>
        <w:rFonts w:hint="default"/>
        <w:lang w:val="es-ES" w:eastAsia="en-US" w:bidi="ar-SA"/>
      </w:rPr>
    </w:lvl>
  </w:abstractNum>
  <w:abstractNum w:abstractNumId="7" w15:restartNumberingAfterBreak="0">
    <w:nsid w:val="5FA76521"/>
    <w:multiLevelType w:val="multilevel"/>
    <w:tmpl w:val="F4D650FC"/>
    <w:lvl w:ilvl="0">
      <w:start w:val="1"/>
      <w:numFmt w:val="decimal"/>
      <w:lvlText w:val="%1."/>
      <w:lvlJc w:val="left"/>
      <w:pPr>
        <w:ind w:left="1657" w:hanging="997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657" w:hanging="573"/>
      </w:pPr>
      <w:rPr>
        <w:rFonts w:ascii="Arial MT" w:eastAsia="Arial MT" w:hAnsi="Arial MT" w:cs="Arial MT" w:hint="default"/>
        <w:spacing w:val="-2"/>
        <w:w w:val="99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624" w:hanging="57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588" w:hanging="57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53" w:hanging="57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17" w:hanging="57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82" w:hanging="57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46" w:hanging="57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11" w:hanging="573"/>
      </w:pPr>
      <w:rPr>
        <w:rFonts w:hint="default"/>
        <w:lang w:val="es-ES" w:eastAsia="en-US" w:bidi="ar-SA"/>
      </w:rPr>
    </w:lvl>
  </w:abstractNum>
  <w:abstractNum w:abstractNumId="8" w15:restartNumberingAfterBreak="0">
    <w:nsid w:val="6CD90E99"/>
    <w:multiLevelType w:val="multilevel"/>
    <w:tmpl w:val="3FAACF4C"/>
    <w:lvl w:ilvl="0">
      <w:start w:val="2"/>
      <w:numFmt w:val="decimal"/>
      <w:lvlText w:val="%1"/>
      <w:lvlJc w:val="left"/>
      <w:pPr>
        <w:ind w:left="840" w:hanging="720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840" w:hanging="720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es-ES" w:eastAsia="en-US" w:bidi="ar-SA"/>
      </w:rPr>
    </w:lvl>
    <w:lvl w:ilvl="3">
      <w:numFmt w:val="bullet"/>
      <w:lvlText w:val=""/>
      <w:lvlJc w:val="left"/>
      <w:pPr>
        <w:ind w:left="840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4">
      <w:numFmt w:val="bullet"/>
      <w:lvlText w:val="•"/>
      <w:lvlJc w:val="left"/>
      <w:pPr>
        <w:ind w:left="464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9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40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90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40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74A3521E"/>
    <w:multiLevelType w:val="hybridMultilevel"/>
    <w:tmpl w:val="3A1EEF2E"/>
    <w:lvl w:ilvl="0" w:tplc="469A00AA">
      <w:numFmt w:val="bullet"/>
      <w:lvlText w:val="*"/>
      <w:lvlJc w:val="left"/>
      <w:pPr>
        <w:ind w:left="264" w:hanging="145"/>
      </w:pPr>
      <w:rPr>
        <w:rFonts w:ascii="Arial MT" w:eastAsia="Arial MT" w:hAnsi="Arial MT" w:cs="Arial MT" w:hint="default"/>
        <w:w w:val="99"/>
        <w:sz w:val="22"/>
        <w:szCs w:val="22"/>
        <w:lang w:val="es-ES" w:eastAsia="en-US" w:bidi="ar-SA"/>
      </w:rPr>
    </w:lvl>
    <w:lvl w:ilvl="1" w:tplc="C650A5F8">
      <w:numFmt w:val="bullet"/>
      <w:lvlText w:val="•"/>
      <w:lvlJc w:val="left"/>
      <w:pPr>
        <w:ind w:left="1268" w:hanging="145"/>
      </w:pPr>
      <w:rPr>
        <w:rFonts w:hint="default"/>
        <w:lang w:val="es-ES" w:eastAsia="en-US" w:bidi="ar-SA"/>
      </w:rPr>
    </w:lvl>
    <w:lvl w:ilvl="2" w:tplc="C37AC11C">
      <w:numFmt w:val="bullet"/>
      <w:lvlText w:val="•"/>
      <w:lvlJc w:val="left"/>
      <w:pPr>
        <w:ind w:left="2276" w:hanging="145"/>
      </w:pPr>
      <w:rPr>
        <w:rFonts w:hint="default"/>
        <w:lang w:val="es-ES" w:eastAsia="en-US" w:bidi="ar-SA"/>
      </w:rPr>
    </w:lvl>
    <w:lvl w:ilvl="3" w:tplc="F4F4C92E">
      <w:numFmt w:val="bullet"/>
      <w:lvlText w:val="•"/>
      <w:lvlJc w:val="left"/>
      <w:pPr>
        <w:ind w:left="3284" w:hanging="145"/>
      </w:pPr>
      <w:rPr>
        <w:rFonts w:hint="default"/>
        <w:lang w:val="es-ES" w:eastAsia="en-US" w:bidi="ar-SA"/>
      </w:rPr>
    </w:lvl>
    <w:lvl w:ilvl="4" w:tplc="80801326">
      <w:numFmt w:val="bullet"/>
      <w:lvlText w:val="•"/>
      <w:lvlJc w:val="left"/>
      <w:pPr>
        <w:ind w:left="4292" w:hanging="145"/>
      </w:pPr>
      <w:rPr>
        <w:rFonts w:hint="default"/>
        <w:lang w:val="es-ES" w:eastAsia="en-US" w:bidi="ar-SA"/>
      </w:rPr>
    </w:lvl>
    <w:lvl w:ilvl="5" w:tplc="DA3CB2D4">
      <w:numFmt w:val="bullet"/>
      <w:lvlText w:val="•"/>
      <w:lvlJc w:val="left"/>
      <w:pPr>
        <w:ind w:left="5300" w:hanging="145"/>
      </w:pPr>
      <w:rPr>
        <w:rFonts w:hint="default"/>
        <w:lang w:val="es-ES" w:eastAsia="en-US" w:bidi="ar-SA"/>
      </w:rPr>
    </w:lvl>
    <w:lvl w:ilvl="6" w:tplc="1384EEE8">
      <w:numFmt w:val="bullet"/>
      <w:lvlText w:val="•"/>
      <w:lvlJc w:val="left"/>
      <w:pPr>
        <w:ind w:left="6308" w:hanging="145"/>
      </w:pPr>
      <w:rPr>
        <w:rFonts w:hint="default"/>
        <w:lang w:val="es-ES" w:eastAsia="en-US" w:bidi="ar-SA"/>
      </w:rPr>
    </w:lvl>
    <w:lvl w:ilvl="7" w:tplc="D80CE7D4">
      <w:numFmt w:val="bullet"/>
      <w:lvlText w:val="•"/>
      <w:lvlJc w:val="left"/>
      <w:pPr>
        <w:ind w:left="7316" w:hanging="145"/>
      </w:pPr>
      <w:rPr>
        <w:rFonts w:hint="default"/>
        <w:lang w:val="es-ES" w:eastAsia="en-US" w:bidi="ar-SA"/>
      </w:rPr>
    </w:lvl>
    <w:lvl w:ilvl="8" w:tplc="664E2F96">
      <w:numFmt w:val="bullet"/>
      <w:lvlText w:val="•"/>
      <w:lvlJc w:val="left"/>
      <w:pPr>
        <w:ind w:left="8324" w:hanging="145"/>
      </w:pPr>
      <w:rPr>
        <w:rFonts w:hint="default"/>
        <w:lang w:val="es-ES" w:eastAsia="en-US" w:bidi="ar-SA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8"/>
  </w:num>
  <w:num w:numId="5">
    <w:abstractNumId w:val="5"/>
  </w:num>
  <w:num w:numId="6">
    <w:abstractNumId w:val="4"/>
  </w:num>
  <w:num w:numId="7">
    <w:abstractNumId w:val="6"/>
  </w:num>
  <w:num w:numId="8">
    <w:abstractNumId w:val="1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A6F"/>
    <w:rsid w:val="000E2A6F"/>
    <w:rsid w:val="001732BF"/>
    <w:rsid w:val="001F4A8A"/>
    <w:rsid w:val="003049E4"/>
    <w:rsid w:val="00313D99"/>
    <w:rsid w:val="00644479"/>
    <w:rsid w:val="00D357F4"/>
    <w:rsid w:val="00EE31A7"/>
    <w:rsid w:val="00F56CD4"/>
    <w:rsid w:val="00FD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660955C-BA60-4750-86E2-432475A51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20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39"/>
    <w:qFormat/>
    <w:pPr>
      <w:spacing w:before="99"/>
      <w:ind w:left="1112" w:hanging="553"/>
    </w:pPr>
  </w:style>
  <w:style w:type="paragraph" w:styleId="TDC2">
    <w:name w:val="toc 2"/>
    <w:basedOn w:val="Normal"/>
    <w:uiPriority w:val="1"/>
    <w:qFormat/>
    <w:pPr>
      <w:spacing w:before="139"/>
      <w:ind w:left="1657" w:hanging="997"/>
    </w:pPr>
  </w:style>
  <w:style w:type="paragraph" w:styleId="TDC3">
    <w:name w:val="toc 3"/>
    <w:basedOn w:val="Normal"/>
    <w:uiPriority w:val="1"/>
    <w:qFormat/>
    <w:pPr>
      <w:spacing w:before="135"/>
      <w:ind w:left="1657" w:hanging="573"/>
    </w:p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40" w:hanging="361"/>
    </w:pPr>
  </w:style>
  <w:style w:type="paragraph" w:customStyle="1" w:styleId="TableParagraph">
    <w:name w:val="Table Paragraph"/>
    <w:basedOn w:val="Normal"/>
    <w:uiPriority w:val="1"/>
    <w:qFormat/>
    <w:pPr>
      <w:ind w:left="70"/>
    </w:pPr>
  </w:style>
  <w:style w:type="paragraph" w:styleId="Encabezado">
    <w:name w:val="header"/>
    <w:basedOn w:val="Normal"/>
    <w:link w:val="EncabezadoCar"/>
    <w:uiPriority w:val="99"/>
    <w:unhideWhenUsed/>
    <w:rsid w:val="0064447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4479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4447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479"/>
    <w:rPr>
      <w:rFonts w:ascii="Arial MT" w:eastAsia="Arial MT" w:hAnsi="Arial MT" w:cs="Arial MT"/>
      <w:lang w:val="es-ES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644479"/>
    <w:pPr>
      <w:widowControl/>
      <w:autoSpaceDE/>
      <w:autoSpaceDN/>
    </w:pPr>
    <w:rPr>
      <w:rFonts w:ascii="Calibri" w:eastAsia="Calibri" w:hAnsi="Calibri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644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TDC">
    <w:name w:val="TOC Heading"/>
    <w:basedOn w:val="Ttulo1"/>
    <w:next w:val="Normal"/>
    <w:uiPriority w:val="39"/>
    <w:unhideWhenUsed/>
    <w:qFormat/>
    <w:rsid w:val="00644479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es-CO" w:eastAsia="es-CO"/>
    </w:rPr>
  </w:style>
  <w:style w:type="character" w:styleId="Hipervnculo">
    <w:name w:val="Hyperlink"/>
    <w:basedOn w:val="Fuentedeprrafopredeter"/>
    <w:uiPriority w:val="99"/>
    <w:unhideWhenUsed/>
    <w:rsid w:val="00644479"/>
    <w:rPr>
      <w:color w:val="0000FF" w:themeColor="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313D99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313D99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13D99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313D99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E60AD802F4545CB908E9DCC51FC3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C34652-E283-4977-8B9C-6AAE1D72B460}"/>
      </w:docPartPr>
      <w:docPartBody>
        <w:p w:rsidR="00000000" w:rsidRDefault="00257DD2" w:rsidP="00257DD2">
          <w:pPr>
            <w:pStyle w:val="1E60AD802F4545CB908E9DCC51FC32E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3C552C0746941498F1A4274B8B111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648CDF-90E3-40FA-A15C-D7C853F0E5E0}"/>
      </w:docPartPr>
      <w:docPartBody>
        <w:p w:rsidR="00000000" w:rsidRDefault="00257DD2" w:rsidP="00257DD2">
          <w:pPr>
            <w:pStyle w:val="F3C552C0746941498F1A4274B8B11113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39ECAD0AC7214F0094986B4F41499E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21A07-AF34-4AF6-BF85-BDF8E3DCD23D}"/>
      </w:docPartPr>
      <w:docPartBody>
        <w:p w:rsidR="00000000" w:rsidRDefault="00257DD2" w:rsidP="00257DD2">
          <w:pPr>
            <w:pStyle w:val="39ECAD0AC7214F0094986B4F41499E0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F74EABFE88A43F89CD86155848EC2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C75465-1D90-4980-B822-F7484A5F951A}"/>
      </w:docPartPr>
      <w:docPartBody>
        <w:p w:rsidR="00000000" w:rsidRDefault="00257DD2" w:rsidP="00257DD2">
          <w:pPr>
            <w:pStyle w:val="AF74EABFE88A43F89CD86155848EC22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6D0D7E899354156B55EF01C63A8E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2E4688-7924-4C90-A749-4014CCBA3991}"/>
      </w:docPartPr>
      <w:docPartBody>
        <w:p w:rsidR="00000000" w:rsidRDefault="00257DD2" w:rsidP="00257DD2">
          <w:pPr>
            <w:pStyle w:val="E6D0D7E899354156B55EF01C63A8EE4E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D539584A0AD54883AD059FA48483BD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A83BD1-47AF-4B57-BF48-69D766366BD9}"/>
      </w:docPartPr>
      <w:docPartBody>
        <w:p w:rsidR="00000000" w:rsidRDefault="00257DD2" w:rsidP="00257DD2">
          <w:pPr>
            <w:pStyle w:val="D539584A0AD54883AD059FA48483BD1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B1C5CA0E6F94FF0BD0B4947CE817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67DBF3-DE04-4F2F-9D7B-4FF494A7117E}"/>
      </w:docPartPr>
      <w:docPartBody>
        <w:p w:rsidR="00000000" w:rsidRDefault="00257DD2" w:rsidP="00257DD2">
          <w:pPr>
            <w:pStyle w:val="4B1C5CA0E6F94FF0BD0B4947CE817A1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8D3D7C3D8494EE5A1A94DF4C0B3AA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72847A-74A8-4BDA-98FE-ECAF560522EA}"/>
      </w:docPartPr>
      <w:docPartBody>
        <w:p w:rsidR="00000000" w:rsidRDefault="00257DD2" w:rsidP="00257DD2">
          <w:pPr>
            <w:pStyle w:val="C8D3D7C3D8494EE5A1A94DF4C0B3AA0C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B22155C0CDBF410FA3D33B14BEC1BB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2482FA-189F-4199-B134-8062188815D6}"/>
      </w:docPartPr>
      <w:docPartBody>
        <w:p w:rsidR="00000000" w:rsidRDefault="00257DD2" w:rsidP="00257DD2">
          <w:pPr>
            <w:pStyle w:val="B22155C0CDBF410FA3D33B14BEC1BBA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4F9"/>
    <w:rsid w:val="00066BF9"/>
    <w:rsid w:val="00257DD2"/>
    <w:rsid w:val="006B24F9"/>
    <w:rsid w:val="009C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57DD2"/>
    <w:rPr>
      <w:color w:val="808080"/>
    </w:rPr>
  </w:style>
  <w:style w:type="paragraph" w:customStyle="1" w:styleId="95A2B32F7835440F80F4CE328CC2B858">
    <w:name w:val="95A2B32F7835440F80F4CE328CC2B858"/>
    <w:rsid w:val="006B24F9"/>
  </w:style>
  <w:style w:type="paragraph" w:customStyle="1" w:styleId="4E5444D237784B94AF50DDF4EF041EE8">
    <w:name w:val="4E5444D237784B94AF50DDF4EF041EE8"/>
    <w:rsid w:val="006B24F9"/>
  </w:style>
  <w:style w:type="paragraph" w:customStyle="1" w:styleId="37378D25678548F0B66B701959BB9AEA">
    <w:name w:val="37378D25678548F0B66B701959BB9AEA"/>
    <w:rsid w:val="006B24F9"/>
  </w:style>
  <w:style w:type="paragraph" w:customStyle="1" w:styleId="3FC07C5706A04E9597EABE9DF07157EE">
    <w:name w:val="3FC07C5706A04E9597EABE9DF07157EE"/>
    <w:rsid w:val="006B24F9"/>
  </w:style>
  <w:style w:type="paragraph" w:customStyle="1" w:styleId="1A24FC2261E74224BCF541FC605E9F1E">
    <w:name w:val="1A24FC2261E74224BCF541FC605E9F1E"/>
    <w:rsid w:val="006B24F9"/>
  </w:style>
  <w:style w:type="paragraph" w:customStyle="1" w:styleId="7E3A7F5548974C04A64D890D441AFF1A">
    <w:name w:val="7E3A7F5548974C04A64D890D441AFF1A"/>
    <w:rsid w:val="006B24F9"/>
  </w:style>
  <w:style w:type="paragraph" w:customStyle="1" w:styleId="4DECE211B0E34CC68538689A63349653">
    <w:name w:val="4DECE211B0E34CC68538689A63349653"/>
    <w:rsid w:val="006B24F9"/>
  </w:style>
  <w:style w:type="paragraph" w:customStyle="1" w:styleId="77219FC23D8E40D897E9F14B30787D2F">
    <w:name w:val="77219FC23D8E40D897E9F14B30787D2F"/>
    <w:rsid w:val="006B24F9"/>
  </w:style>
  <w:style w:type="paragraph" w:customStyle="1" w:styleId="3E963CFB7F03473988A7002EC82D1EBB">
    <w:name w:val="3E963CFB7F03473988A7002EC82D1EBB"/>
    <w:rsid w:val="006B24F9"/>
  </w:style>
  <w:style w:type="paragraph" w:customStyle="1" w:styleId="E12DE7FCC32443CAB9B6E53D7FE85C2C">
    <w:name w:val="E12DE7FCC32443CAB9B6E53D7FE85C2C"/>
    <w:rsid w:val="006B24F9"/>
  </w:style>
  <w:style w:type="paragraph" w:customStyle="1" w:styleId="29B45D2EB0694AF083378DE13566F00E">
    <w:name w:val="29B45D2EB0694AF083378DE13566F00E"/>
    <w:rsid w:val="00066BF9"/>
  </w:style>
  <w:style w:type="paragraph" w:customStyle="1" w:styleId="0A808BE4E4954FCE9147EC803AD17CBD">
    <w:name w:val="0A808BE4E4954FCE9147EC803AD17CBD"/>
    <w:rsid w:val="00066BF9"/>
  </w:style>
  <w:style w:type="paragraph" w:customStyle="1" w:styleId="1769B4AC5DD741A78A46331ED79C9AC2">
    <w:name w:val="1769B4AC5DD741A78A46331ED79C9AC2"/>
    <w:rsid w:val="00066BF9"/>
  </w:style>
  <w:style w:type="paragraph" w:customStyle="1" w:styleId="893DA2D8B37A4619B783D593061B6800">
    <w:name w:val="893DA2D8B37A4619B783D593061B6800"/>
    <w:rsid w:val="00066BF9"/>
  </w:style>
  <w:style w:type="paragraph" w:customStyle="1" w:styleId="74DF10CE44654AFBA2391539A6A3572D">
    <w:name w:val="74DF10CE44654AFBA2391539A6A3572D"/>
    <w:rsid w:val="00066BF9"/>
  </w:style>
  <w:style w:type="paragraph" w:customStyle="1" w:styleId="518071D4693A43428FB57FF58B696A01">
    <w:name w:val="518071D4693A43428FB57FF58B696A01"/>
    <w:rsid w:val="00066BF9"/>
  </w:style>
  <w:style w:type="paragraph" w:customStyle="1" w:styleId="38782CCCCCFA425DBB88D0519E083AC8">
    <w:name w:val="38782CCCCCFA425DBB88D0519E083AC8"/>
    <w:rsid w:val="00066BF9"/>
  </w:style>
  <w:style w:type="paragraph" w:customStyle="1" w:styleId="6DB3479026394AA7A81889C9B451BE51">
    <w:name w:val="6DB3479026394AA7A81889C9B451BE51"/>
    <w:rsid w:val="00066BF9"/>
  </w:style>
  <w:style w:type="paragraph" w:customStyle="1" w:styleId="123B8E6F53BF4AC3A3B9EC735C6FAB6A">
    <w:name w:val="123B8E6F53BF4AC3A3B9EC735C6FAB6A"/>
    <w:rsid w:val="00066BF9"/>
  </w:style>
  <w:style w:type="paragraph" w:customStyle="1" w:styleId="52C4A9D5FDD74C40B7F17EFA34080782">
    <w:name w:val="52C4A9D5FDD74C40B7F17EFA34080782"/>
    <w:rsid w:val="00066BF9"/>
  </w:style>
  <w:style w:type="paragraph" w:customStyle="1" w:styleId="1E60AD802F4545CB908E9DCC51FC32E0">
    <w:name w:val="1E60AD802F4545CB908E9DCC51FC32E0"/>
    <w:rsid w:val="00257DD2"/>
  </w:style>
  <w:style w:type="paragraph" w:customStyle="1" w:styleId="F3C552C0746941498F1A4274B8B11113">
    <w:name w:val="F3C552C0746941498F1A4274B8B11113"/>
    <w:rsid w:val="00257DD2"/>
  </w:style>
  <w:style w:type="paragraph" w:customStyle="1" w:styleId="39ECAD0AC7214F0094986B4F41499E08">
    <w:name w:val="39ECAD0AC7214F0094986B4F41499E08"/>
    <w:rsid w:val="00257DD2"/>
  </w:style>
  <w:style w:type="paragraph" w:customStyle="1" w:styleId="F329043F79D340C09186329155A4B921">
    <w:name w:val="F329043F79D340C09186329155A4B921"/>
    <w:rsid w:val="00257DD2"/>
  </w:style>
  <w:style w:type="paragraph" w:customStyle="1" w:styleId="D03CDF66780347499AABB782A4513968">
    <w:name w:val="D03CDF66780347499AABB782A4513968"/>
    <w:rsid w:val="00257DD2"/>
  </w:style>
  <w:style w:type="paragraph" w:customStyle="1" w:styleId="DF2873036E424A3AA0A1A668620B5F32">
    <w:name w:val="DF2873036E424A3AA0A1A668620B5F32"/>
    <w:rsid w:val="00257DD2"/>
  </w:style>
  <w:style w:type="paragraph" w:customStyle="1" w:styleId="AF74EABFE88A43F89CD86155848EC224">
    <w:name w:val="AF74EABFE88A43F89CD86155848EC224"/>
    <w:rsid w:val="00257DD2"/>
  </w:style>
  <w:style w:type="paragraph" w:customStyle="1" w:styleId="E6D0D7E899354156B55EF01C63A8EE4E">
    <w:name w:val="E6D0D7E899354156B55EF01C63A8EE4E"/>
    <w:rsid w:val="00257DD2"/>
  </w:style>
  <w:style w:type="paragraph" w:customStyle="1" w:styleId="D539584A0AD54883AD059FA48483BD18">
    <w:name w:val="D539584A0AD54883AD059FA48483BD18"/>
    <w:rsid w:val="00257DD2"/>
  </w:style>
  <w:style w:type="paragraph" w:customStyle="1" w:styleId="4B1C5CA0E6F94FF0BD0B4947CE817A11">
    <w:name w:val="4B1C5CA0E6F94FF0BD0B4947CE817A11"/>
    <w:rsid w:val="00257DD2"/>
  </w:style>
  <w:style w:type="paragraph" w:customStyle="1" w:styleId="C8D3D7C3D8494EE5A1A94DF4C0B3AA0C">
    <w:name w:val="C8D3D7C3D8494EE5A1A94DF4C0B3AA0C"/>
    <w:rsid w:val="00257DD2"/>
  </w:style>
  <w:style w:type="paragraph" w:customStyle="1" w:styleId="B22155C0CDBF410FA3D33B14BEC1BBAD">
    <w:name w:val="B22155C0CDBF410FA3D33B14BEC1BBAD"/>
    <w:rsid w:val="00257DD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911811-1A19-4127-BFB6-759BDCE00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8990</Words>
  <Characters>49451</Characters>
  <Application>Microsoft Office Word</Application>
  <DocSecurity>0</DocSecurity>
  <Lines>412</Lines>
  <Paragraphs>116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FONDO DE BIENESTAR SOCIAL DE LA CONTRALORÍA GENERAL DE LA REPUBLICA</vt:lpstr>
    </vt:vector>
  </TitlesOfParts>
  <Company>Hewlett-Packard Company</Company>
  <LinksUpToDate>false</LinksUpToDate>
  <CharactersWithSpaces>58325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FONDO DE BIENESTAR SOCIAL DE LA CONTRALORÍA GENERAL DE LA REPUBLICA</dc:title>
  <dc:creator>Administrador</dc:creator>
  <cp:lastModifiedBy>jairo rico</cp:lastModifiedBy>
  <cp:revision>2</cp:revision>
  <cp:lastPrinted>2021-12-22T17:45:00Z</cp:lastPrinted>
  <dcterms:created xsi:type="dcterms:W3CDTF">2023-07-05T19:21:00Z</dcterms:created>
  <dcterms:modified xsi:type="dcterms:W3CDTF">2023-07-05T19:21:00Z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2021-12-22T00:00:00Z</vt:filetime>
  </property>
</Properties>
</file>