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1EAAD" w14:textId="77777777" w:rsidR="004B1F1C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14:paraId="0564D607" w14:textId="0C987047" w:rsidR="00510627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F51434F383004E9689CA4978123574A0"/>
          </w:placeholder>
          <w:text/>
        </w:sdtPr>
        <w:sdtEndPr/>
        <w:sdtContent>
          <w:r w:rsidR="003D2033" w:rsidRPr="003D2033">
            <w:rPr>
              <w:rFonts w:ascii="Arial" w:hAnsi="Arial"/>
              <w:sz w:val="22"/>
              <w:szCs w:val="22"/>
            </w:rPr>
            <w:t xml:space="preserve">formalizar el procedimiento para la proyección, validación y ejecución del plan de Bienestar de los funcionarios de la Contraloría General de la República, definiendo etapas, tiempos, responsables y mecanismos de seguimiento que garanticen su cumplimiento y medición de impacto, en línea con el </w:t>
          </w:r>
          <w:r w:rsidR="008D09E8">
            <w:rPr>
              <w:rFonts w:ascii="Arial" w:hAnsi="Arial"/>
              <w:sz w:val="22"/>
              <w:szCs w:val="22"/>
            </w:rPr>
            <w:t>P</w:t>
          </w:r>
          <w:r w:rsidR="003D2033" w:rsidRPr="003D2033">
            <w:rPr>
              <w:rFonts w:ascii="Arial" w:hAnsi="Arial"/>
              <w:sz w:val="22"/>
              <w:szCs w:val="22"/>
            </w:rPr>
            <w:t xml:space="preserve">rograma </w:t>
          </w:r>
          <w:r w:rsidR="008D09E8">
            <w:rPr>
              <w:rFonts w:ascii="Arial" w:hAnsi="Arial"/>
              <w:sz w:val="22"/>
              <w:szCs w:val="22"/>
            </w:rPr>
            <w:t>N</w:t>
          </w:r>
          <w:r w:rsidR="003D2033" w:rsidRPr="003D2033">
            <w:rPr>
              <w:rFonts w:ascii="Arial" w:hAnsi="Arial"/>
              <w:sz w:val="22"/>
              <w:szCs w:val="22"/>
            </w:rPr>
            <w:t xml:space="preserve">acional de </w:t>
          </w:r>
          <w:r w:rsidR="008D09E8">
            <w:rPr>
              <w:rFonts w:ascii="Arial" w:hAnsi="Arial"/>
              <w:sz w:val="22"/>
              <w:szCs w:val="22"/>
            </w:rPr>
            <w:t>B</w:t>
          </w:r>
          <w:r w:rsidR="003D2033" w:rsidRPr="003D2033">
            <w:rPr>
              <w:rFonts w:ascii="Arial" w:hAnsi="Arial"/>
              <w:sz w:val="22"/>
              <w:szCs w:val="22"/>
            </w:rPr>
            <w:t>ienestar e Incentivos del DAFP.</w:t>
          </w:r>
        </w:sdtContent>
      </w:sdt>
    </w:p>
    <w:p w14:paraId="22E9C7D8" w14:textId="77777777" w:rsidR="000F1EE0" w:rsidRPr="000F1EE0" w:rsidRDefault="000F1EE0" w:rsidP="003D2033">
      <w:pPr>
        <w:jc w:val="both"/>
        <w:outlineLvl w:val="0"/>
        <w:rPr>
          <w:rFonts w:ascii="Arial" w:hAnsi="Arial"/>
          <w:color w:val="FF0000"/>
          <w:sz w:val="22"/>
          <w:szCs w:val="22"/>
        </w:rPr>
      </w:pPr>
    </w:p>
    <w:p w14:paraId="52688F78" w14:textId="1F31E045" w:rsidR="000247D4" w:rsidRPr="00510627" w:rsidRDefault="000247D4" w:rsidP="002C1B58">
      <w:pPr>
        <w:pStyle w:val="Ttulo2"/>
        <w:numPr>
          <w:ilvl w:val="0"/>
          <w:numId w:val="39"/>
        </w:numPr>
        <w:jc w:val="both"/>
        <w:rPr>
          <w:b w:val="0"/>
          <w:szCs w:val="22"/>
        </w:rPr>
      </w:pPr>
      <w:r w:rsidRPr="00510627">
        <w:rPr>
          <w:rFonts w:eastAsia="Arial"/>
        </w:rPr>
        <w:t>ALCANCE</w:t>
      </w:r>
      <w:r w:rsidR="00510627" w:rsidRPr="00510627">
        <w:rPr>
          <w:rFonts w:eastAsia="Arial"/>
        </w:rPr>
        <w:t xml:space="preserve">. </w:t>
      </w:r>
      <w:sdt>
        <w:sdtPr>
          <w:rPr>
            <w:b w:val="0"/>
            <w:szCs w:val="22"/>
          </w:rPr>
          <w:alias w:val="En qué actividad inicia y dónde termina el procedimiento"/>
          <w:tag w:val="ALCANCE"/>
          <w:id w:val="-1863812210"/>
          <w:placeholder>
            <w:docPart w:val="1174B474A49C4DE8BDA1D4008A32016E"/>
          </w:placeholder>
          <w:text/>
        </w:sdtPr>
        <w:sdtEndPr/>
        <w:sdtContent>
          <w:r w:rsidR="003D2033" w:rsidRPr="003D2033">
            <w:rPr>
              <w:b w:val="0"/>
              <w:szCs w:val="22"/>
            </w:rPr>
            <w:t>Inicia con el diagnóstico de necesidades de bienestar del talento humano</w:t>
          </w:r>
          <w:r w:rsidR="008D09E8">
            <w:rPr>
              <w:b w:val="0"/>
              <w:szCs w:val="22"/>
            </w:rPr>
            <w:t xml:space="preserve"> de la CGR</w:t>
          </w:r>
          <w:r w:rsidR="003D2033" w:rsidRPr="003D2033">
            <w:rPr>
              <w:b w:val="0"/>
              <w:szCs w:val="22"/>
            </w:rPr>
            <w:t xml:space="preserve"> y finaliza con la evaluación de resultados e impacto, incluyendo la definición de acciones de mejora, en articulación con el Modelo Integrado de Planeación y Gestión (MIPG), en su dimensión de Talento Humano.</w:t>
          </w:r>
        </w:sdtContent>
      </w:sdt>
    </w:p>
    <w:p w14:paraId="3E44C754" w14:textId="77777777" w:rsidR="000F1EE0" w:rsidRPr="000F1EE0" w:rsidRDefault="000F1EE0" w:rsidP="003D2033">
      <w:pPr>
        <w:jc w:val="both"/>
        <w:outlineLvl w:val="0"/>
        <w:rPr>
          <w:rFonts w:ascii="Arial" w:hAnsi="Arial"/>
          <w:color w:val="FF0000"/>
          <w:sz w:val="22"/>
          <w:szCs w:val="22"/>
        </w:rPr>
      </w:pPr>
    </w:p>
    <w:p w14:paraId="217D0646" w14:textId="7C74D239" w:rsidR="000247D4" w:rsidRPr="00510627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510627">
        <w:rPr>
          <w:rFonts w:eastAsia="Arial"/>
        </w:rPr>
        <w:t>RESPONSABLE</w:t>
      </w:r>
      <w:r w:rsidR="00510627" w:rsidRPr="00510627">
        <w:rPr>
          <w:rFonts w:eastAsia="Arial"/>
        </w:rPr>
        <w:t xml:space="preserve">. </w:t>
      </w:r>
      <w:sdt>
        <w:sdtPr>
          <w:rPr>
            <w:b w:val="0"/>
            <w:szCs w:val="22"/>
          </w:rPr>
          <w:alias w:val="Cargo Responsable(s) del Procedimiento (sin grado)"/>
          <w:tag w:val="RESPONSABLE"/>
          <w:id w:val="-42525737"/>
          <w:placeholder>
            <w:docPart w:val="D553B3B1407B4EDBB9A53791BFF2300D"/>
          </w:placeholder>
          <w:text/>
        </w:sdtPr>
        <w:sdtEndPr/>
        <w:sdtContent>
          <w:r w:rsidR="00B55CD1">
            <w:rPr>
              <w:b w:val="0"/>
              <w:szCs w:val="22"/>
            </w:rPr>
            <w:t>Subdirec</w:t>
          </w:r>
          <w:r w:rsidR="00241411">
            <w:rPr>
              <w:b w:val="0"/>
              <w:szCs w:val="22"/>
            </w:rPr>
            <w:t>tor</w:t>
          </w:r>
          <w:r w:rsidR="00B55CD1">
            <w:rPr>
              <w:b w:val="0"/>
              <w:szCs w:val="22"/>
            </w:rPr>
            <w:t xml:space="preserve"> de Bienestar y Calidad de Vida</w:t>
          </w:r>
          <w:r w:rsidR="008D5153">
            <w:rPr>
              <w:b w:val="0"/>
              <w:szCs w:val="22"/>
            </w:rPr>
            <w:t xml:space="preserve"> </w:t>
          </w:r>
        </w:sdtContent>
      </w:sdt>
    </w:p>
    <w:p w14:paraId="54665CA8" w14:textId="77777777"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14:paraId="75FD7FD4" w14:textId="77777777" w:rsidR="00DA2B0B" w:rsidRDefault="00DA2B0B" w:rsidP="00510627">
      <w:pPr>
        <w:pStyle w:val="Ttulo2"/>
        <w:numPr>
          <w:ilvl w:val="0"/>
          <w:numId w:val="39"/>
        </w:numPr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14:paraId="191DF050" w14:textId="77777777" w:rsidR="004B21DD" w:rsidRPr="004B21DD" w:rsidRDefault="004B21DD" w:rsidP="00510627">
      <w:pPr>
        <w:ind w:hanging="360"/>
      </w:pPr>
    </w:p>
    <w:p w14:paraId="449C1D41" w14:textId="3C8CE598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4.1 Bienestar social: </w:t>
      </w:r>
      <w:r w:rsidRPr="006156F4">
        <w:rPr>
          <w:rFonts w:ascii="Arial" w:hAnsi="Arial"/>
          <w:sz w:val="22"/>
          <w:szCs w:val="22"/>
        </w:rPr>
        <w:t>Conjunto de programas, acciones y servicios orientados a mejorar la calidad de vida de los servidores públicos y sus familias.</w:t>
      </w:r>
    </w:p>
    <w:p w14:paraId="0450BEBB" w14:textId="77777777" w:rsidR="008D09E8" w:rsidRDefault="008D09E8" w:rsidP="00C67E1E">
      <w:pPr>
        <w:pStyle w:val="Sinespaciado"/>
        <w:ind w:left="360"/>
        <w:jc w:val="both"/>
        <w:rPr>
          <w:rFonts w:ascii="Arial" w:hAnsi="Arial"/>
          <w:b/>
          <w:sz w:val="22"/>
          <w:szCs w:val="22"/>
        </w:rPr>
      </w:pPr>
    </w:p>
    <w:p w14:paraId="2F7D8BB5" w14:textId="28B1BC7D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4.2 Cobertura: </w:t>
      </w:r>
      <w:r w:rsidRPr="006156F4">
        <w:rPr>
          <w:rFonts w:ascii="Arial" w:hAnsi="Arial"/>
          <w:sz w:val="22"/>
          <w:szCs w:val="22"/>
        </w:rPr>
        <w:t>Proporción de servidores públicos beneficiados frente a la población objetivo definida.</w:t>
      </w:r>
    </w:p>
    <w:p w14:paraId="4598D5DC" w14:textId="77777777" w:rsidR="008D09E8" w:rsidRPr="006156F4" w:rsidRDefault="008D09E8" w:rsidP="00C67E1E">
      <w:pPr>
        <w:pStyle w:val="Sinespaciado"/>
        <w:ind w:left="360"/>
        <w:jc w:val="both"/>
        <w:rPr>
          <w:rFonts w:ascii="Arial" w:hAnsi="Arial"/>
          <w:b/>
          <w:sz w:val="22"/>
          <w:szCs w:val="22"/>
        </w:rPr>
      </w:pPr>
    </w:p>
    <w:p w14:paraId="13606CF5" w14:textId="13513995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4.3 Diagnóstico de necesidades de bienestar: </w:t>
      </w:r>
      <w:r w:rsidRPr="006156F4">
        <w:rPr>
          <w:rFonts w:ascii="Arial" w:hAnsi="Arial"/>
          <w:bCs/>
          <w:sz w:val="22"/>
          <w:szCs w:val="22"/>
        </w:rPr>
        <w:t xml:space="preserve">Proceso </w:t>
      </w:r>
      <w:r w:rsidRPr="006156F4">
        <w:rPr>
          <w:rFonts w:ascii="Arial" w:hAnsi="Arial"/>
          <w:sz w:val="22"/>
          <w:szCs w:val="22"/>
        </w:rPr>
        <w:t>de recolección y análisis de información institucional, cuantitativa y cualitativa, mediante encuestas, estudios técnicos y reportes organizacionales, que permite identificar intereses, expectativas y factores de riesgo para orientar la planeación del Plan de Bienestar.</w:t>
      </w:r>
    </w:p>
    <w:p w14:paraId="2E1AC8BF" w14:textId="77777777" w:rsidR="008D09E8" w:rsidRPr="006156F4" w:rsidRDefault="008D09E8" w:rsidP="00C67E1E">
      <w:pPr>
        <w:pStyle w:val="Sinespaciado"/>
        <w:ind w:left="360"/>
        <w:jc w:val="both"/>
        <w:rPr>
          <w:rFonts w:ascii="Arial" w:hAnsi="Arial"/>
          <w:b/>
          <w:sz w:val="22"/>
          <w:szCs w:val="22"/>
        </w:rPr>
      </w:pPr>
    </w:p>
    <w:p w14:paraId="4DFA3A70" w14:textId="54940307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4.4 Equilibrio psicosocial: </w:t>
      </w:r>
      <w:r w:rsidRPr="006156F4">
        <w:rPr>
          <w:rFonts w:ascii="Arial" w:hAnsi="Arial"/>
          <w:sz w:val="22"/>
          <w:szCs w:val="22"/>
        </w:rPr>
        <w:t>Condiciones que favorecen la estabilidad emocional, social y laboral del servidor público.</w:t>
      </w:r>
    </w:p>
    <w:p w14:paraId="4D4513DC" w14:textId="77777777" w:rsidR="008D09E8" w:rsidRPr="00C67E1E" w:rsidRDefault="008D09E8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</w:p>
    <w:p w14:paraId="19C9D33B" w14:textId="6E17C379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4.5 Evaluación: </w:t>
      </w:r>
      <w:r w:rsidRPr="006156F4">
        <w:rPr>
          <w:rFonts w:ascii="Arial" w:hAnsi="Arial"/>
          <w:sz w:val="22"/>
          <w:szCs w:val="22"/>
        </w:rPr>
        <w:t>Análisis cualitativo y cuantitativo orientado a medir resultados, impacto, satisfacción y contribución del Plan de Bienestar al clima organizacional, la calidad de vida laboral y la productividad institucional.</w:t>
      </w:r>
    </w:p>
    <w:p w14:paraId="20B2F005" w14:textId="77777777" w:rsidR="008D09E8" w:rsidRPr="00C67E1E" w:rsidRDefault="008D09E8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</w:p>
    <w:p w14:paraId="5496A877" w14:textId="0BAEBB6C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4.6 Plan de Bienestar: </w:t>
      </w:r>
      <w:r w:rsidRPr="006156F4">
        <w:rPr>
          <w:rFonts w:ascii="Arial" w:hAnsi="Arial"/>
          <w:sz w:val="22"/>
          <w:szCs w:val="22"/>
        </w:rPr>
        <w:t>Instrumento de planeación institucional que integra programas, servicios y actividades orientadas al mejoramiento de la calidad de vida laboral, personal y familiar de los servidores públicos, en coherencia con la política de gestión estratégica del talento humano y el Programa Nacional de Bienestar e Incentivos del DAFP.</w:t>
      </w:r>
    </w:p>
    <w:p w14:paraId="4958DC46" w14:textId="77777777" w:rsidR="008D09E8" w:rsidRPr="00C67E1E" w:rsidRDefault="008D09E8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</w:p>
    <w:p w14:paraId="038BD0A8" w14:textId="7107528D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4.7 Reconocimiento: </w:t>
      </w:r>
      <w:r w:rsidRPr="006156F4">
        <w:rPr>
          <w:rFonts w:ascii="Arial" w:hAnsi="Arial"/>
          <w:sz w:val="22"/>
          <w:szCs w:val="22"/>
        </w:rPr>
        <w:t>Estrategia por medio de la cual se exaltan acciones, resultados, comportamientos o proyectos que se caracterizan por tener un impacto positivo en la entidad.</w:t>
      </w:r>
    </w:p>
    <w:p w14:paraId="40F6E55B" w14:textId="77777777" w:rsidR="008D09E8" w:rsidRPr="00C67E1E" w:rsidRDefault="008D09E8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</w:p>
    <w:p w14:paraId="4A4AA7F3" w14:textId="7D4F053C" w:rsidR="006156F4" w:rsidRPr="006156F4" w:rsidRDefault="006156F4" w:rsidP="00C67E1E">
      <w:pPr>
        <w:pStyle w:val="Sinespaciado"/>
        <w:ind w:left="360"/>
        <w:jc w:val="both"/>
        <w:rPr>
          <w:rFonts w:ascii="Arial" w:hAnsi="Arial"/>
          <w:b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4.8 Salud mental: </w:t>
      </w:r>
      <w:r w:rsidRPr="006156F4">
        <w:rPr>
          <w:rFonts w:ascii="Arial" w:hAnsi="Arial"/>
          <w:sz w:val="22"/>
          <w:szCs w:val="22"/>
        </w:rPr>
        <w:t>Estado de bienestar emocional que permite a las personas afrontar las tensiones normales del trabajo y la vida diaria.</w:t>
      </w:r>
    </w:p>
    <w:p w14:paraId="5495BEFD" w14:textId="5AC9B0E5" w:rsidR="006156F4" w:rsidRDefault="006156F4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lastRenderedPageBreak/>
        <w:t xml:space="preserve">4.9 Seguimiento: </w:t>
      </w:r>
      <w:r w:rsidRPr="006156F4">
        <w:rPr>
          <w:rFonts w:ascii="Arial" w:hAnsi="Arial"/>
          <w:sz w:val="22"/>
          <w:szCs w:val="22"/>
        </w:rPr>
        <w:t>Proceso sistemático y periódico de verificación del cumplimiento de actividades, metas, cobertura, ejecución presupuestal e indicadores definidos en el Plan de Bienestar.</w:t>
      </w:r>
    </w:p>
    <w:p w14:paraId="06941D0F" w14:textId="77777777" w:rsidR="008D09E8" w:rsidRPr="00C67E1E" w:rsidRDefault="008D09E8" w:rsidP="00C67E1E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</w:p>
    <w:p w14:paraId="43ABF3F3" w14:textId="3D05EC33" w:rsidR="00497F4A" w:rsidRPr="006156F4" w:rsidRDefault="006156F4" w:rsidP="006156F4">
      <w:pPr>
        <w:pStyle w:val="Sinespaciado"/>
        <w:ind w:left="360"/>
        <w:jc w:val="both"/>
        <w:rPr>
          <w:rFonts w:ascii="Arial" w:hAnsi="Arial"/>
          <w:sz w:val="22"/>
          <w:szCs w:val="22"/>
        </w:rPr>
      </w:pPr>
      <w:r w:rsidRPr="006156F4">
        <w:rPr>
          <w:rFonts w:ascii="Arial" w:hAnsi="Arial"/>
          <w:b/>
          <w:sz w:val="22"/>
          <w:szCs w:val="22"/>
        </w:rPr>
        <w:t xml:space="preserve">4.10 Trazabilidad: </w:t>
      </w:r>
      <w:r w:rsidRPr="006156F4">
        <w:rPr>
          <w:rFonts w:ascii="Arial" w:hAnsi="Arial"/>
          <w:sz w:val="22"/>
          <w:szCs w:val="22"/>
        </w:rPr>
        <w:t>Capacidad de verificar documentalmente cada etapa del proceso, desde la planeación hasta la evaluación final.</w:t>
      </w:r>
    </w:p>
    <w:p w14:paraId="27433DF7" w14:textId="77777777" w:rsidR="006156F4" w:rsidRPr="00497F4A" w:rsidRDefault="006156F4" w:rsidP="006156F4"/>
    <w:p w14:paraId="0641EB40" w14:textId="77777777" w:rsidR="00B74518" w:rsidRDefault="00B74518" w:rsidP="00510627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DOCUMENTOS DE REFERENCIA</w:t>
      </w:r>
      <w:r w:rsidR="00510627">
        <w:rPr>
          <w:rFonts w:eastAsia="Arial"/>
        </w:rPr>
        <w:t>.</w:t>
      </w:r>
    </w:p>
    <w:p w14:paraId="29EAAE73" w14:textId="77777777" w:rsidR="00B74518" w:rsidRDefault="00B74518" w:rsidP="00510627">
      <w:pPr>
        <w:ind w:left="360" w:hanging="360"/>
      </w:pPr>
    </w:p>
    <w:p w14:paraId="4FDBAE7D" w14:textId="42723346" w:rsidR="003F3910" w:rsidRDefault="008F3372" w:rsidP="00FA582B">
      <w:pPr>
        <w:pStyle w:val="Prrafodelista"/>
        <w:numPr>
          <w:ilvl w:val="0"/>
          <w:numId w:val="44"/>
        </w:numPr>
        <w:jc w:val="both"/>
        <w:outlineLvl w:val="0"/>
        <w:rPr>
          <w:rFonts w:ascii="Arial" w:hAnsi="Arial"/>
          <w:sz w:val="22"/>
          <w:szCs w:val="22"/>
        </w:rPr>
      </w:pPr>
      <w:r w:rsidRPr="006C2BF8">
        <w:rPr>
          <w:rFonts w:ascii="Arial" w:hAnsi="Arial"/>
          <w:sz w:val="22"/>
          <w:szCs w:val="22"/>
        </w:rPr>
        <w:t xml:space="preserve">Programa Nacional de Bienestar e </w:t>
      </w:r>
      <w:r w:rsidR="00A75E56" w:rsidRPr="006C2BF8">
        <w:rPr>
          <w:rFonts w:ascii="Arial" w:hAnsi="Arial"/>
          <w:sz w:val="22"/>
          <w:szCs w:val="22"/>
        </w:rPr>
        <w:t>Incentivos –</w:t>
      </w:r>
      <w:r w:rsidRPr="006C2BF8">
        <w:rPr>
          <w:rFonts w:ascii="Arial" w:hAnsi="Arial"/>
          <w:sz w:val="22"/>
          <w:szCs w:val="22"/>
        </w:rPr>
        <w:t xml:space="preserve"> DAFP</w:t>
      </w:r>
    </w:p>
    <w:p w14:paraId="7281C431" w14:textId="4794A867" w:rsidR="00DB5D53" w:rsidRDefault="00DB5D53" w:rsidP="00FA582B">
      <w:pPr>
        <w:pStyle w:val="Prrafodelista"/>
        <w:numPr>
          <w:ilvl w:val="0"/>
          <w:numId w:val="44"/>
        </w:numPr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Plan de Bienestar Social e Incentivos DAFP</w:t>
      </w:r>
    </w:p>
    <w:p w14:paraId="670199F2" w14:textId="77777777" w:rsidR="008F6706" w:rsidRPr="006C2BF8" w:rsidRDefault="008F6706" w:rsidP="00497F4A">
      <w:pPr>
        <w:pStyle w:val="Prrafodelista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60179ADC875A488A9CA14F68CFE842F4"/>
        </w:placeholder>
      </w:sdtPr>
      <w:sdtEndPr/>
      <w:sdtContent>
        <w:p w14:paraId="68719901" w14:textId="77777777"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14:paraId="6907B5CB" w14:textId="77777777"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"/>
        <w:tblW w:w="8926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61"/>
        <w:gridCol w:w="2961"/>
        <w:gridCol w:w="1985"/>
        <w:gridCol w:w="1976"/>
        <w:gridCol w:w="1543"/>
      </w:tblGrid>
      <w:tr w:rsidR="00387919" w:rsidRPr="008D5153" w14:paraId="2F115D84" w14:textId="77777777" w:rsidTr="00030A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  <w:shd w:val="clear" w:color="auto" w:fill="8EAADB" w:themeFill="accent5" w:themeFillTint="99"/>
          </w:tcPr>
          <w:p w14:paraId="67D6254E" w14:textId="77777777" w:rsidR="00387919" w:rsidRPr="008D5153" w:rsidRDefault="00387919" w:rsidP="00387919">
            <w:pPr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</w:p>
        </w:tc>
        <w:tc>
          <w:tcPr>
            <w:tcW w:w="2961" w:type="dxa"/>
            <w:shd w:val="clear" w:color="auto" w:fill="8EAADB" w:themeFill="accent5" w:themeFillTint="99"/>
            <w:vAlign w:val="center"/>
          </w:tcPr>
          <w:p w14:paraId="1D620525" w14:textId="77777777" w:rsidR="00387919" w:rsidRPr="008D5153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Actividades</w:t>
            </w:r>
          </w:p>
        </w:tc>
        <w:tc>
          <w:tcPr>
            <w:tcW w:w="1985" w:type="dxa"/>
            <w:shd w:val="clear" w:color="auto" w:fill="8EAADB" w:themeFill="accent5" w:themeFillTint="99"/>
            <w:vAlign w:val="center"/>
          </w:tcPr>
          <w:p w14:paraId="546C0DD1" w14:textId="77777777" w:rsidR="00387919" w:rsidRPr="008D5153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Responsable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 w14:paraId="505AFFAA" w14:textId="77777777" w:rsidR="00387919" w:rsidRPr="008D5153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Documento Generado</w:t>
            </w:r>
          </w:p>
        </w:tc>
        <w:tc>
          <w:tcPr>
            <w:tcW w:w="1543" w:type="dxa"/>
            <w:shd w:val="clear" w:color="auto" w:fill="8EAADB" w:themeFill="accent5" w:themeFillTint="99"/>
            <w:vAlign w:val="center"/>
          </w:tcPr>
          <w:p w14:paraId="4E0EF672" w14:textId="77777777" w:rsidR="00387919" w:rsidRPr="008D5153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Punto de Control</w:t>
            </w:r>
          </w:p>
        </w:tc>
      </w:tr>
      <w:tr w:rsidR="00387919" w:rsidRPr="008D5153" w14:paraId="04EAAF02" w14:textId="77777777" w:rsidTr="00030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483D4C39" w14:textId="77777777" w:rsidR="00387919" w:rsidRPr="008D5153" w:rsidRDefault="00387919" w:rsidP="0038791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8D5153">
              <w:rPr>
                <w:rFonts w:ascii="Arial" w:hAnsi="Arial"/>
                <w:b w:val="0"/>
                <w:sz w:val="22"/>
                <w:szCs w:val="22"/>
              </w:rPr>
              <w:t>1</w:t>
            </w:r>
          </w:p>
        </w:tc>
        <w:tc>
          <w:tcPr>
            <w:tcW w:w="2961" w:type="dxa"/>
          </w:tcPr>
          <w:sdt>
            <w:sdtPr>
              <w:rPr>
                <w:rFonts w:ascii="Arial" w:hAnsi="Arial"/>
                <w:sz w:val="22"/>
                <w:szCs w:val="22"/>
              </w:rPr>
              <w:alias w:val="Redacte actividad"/>
              <w:tag w:val="Redacte actividad"/>
              <w:id w:val="-1987927805"/>
              <w:placeholder>
                <w:docPart w:val="22313E0BDF514FF8AAB7A0E041FD9DC5"/>
              </w:placeholder>
              <w:text/>
            </w:sdtPr>
            <w:sdtEndPr/>
            <w:sdtContent>
              <w:p w14:paraId="72A1F42E" w14:textId="5F701E4D" w:rsidR="00387919" w:rsidRPr="008D5153" w:rsidRDefault="002B0E35" w:rsidP="00387919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sz w:val="22"/>
                    <w:szCs w:val="22"/>
                  </w:rPr>
                </w:pPr>
                <w:r w:rsidRPr="008D5153">
                  <w:rPr>
                    <w:rFonts w:ascii="Arial" w:hAnsi="Arial"/>
                    <w:sz w:val="22"/>
                    <w:szCs w:val="22"/>
                  </w:rPr>
                  <w:t xml:space="preserve">Realizar diagnóstico de necesidades de bienestar </w:t>
                </w:r>
                <w:r w:rsidR="0052351E" w:rsidRPr="008D5153">
                  <w:rPr>
                    <w:rFonts w:ascii="Arial" w:hAnsi="Arial"/>
                    <w:sz w:val="22"/>
                    <w:szCs w:val="22"/>
                  </w:rPr>
                  <w:t>a través de una</w:t>
                </w:r>
                <w:r w:rsidRPr="008D5153">
                  <w:rPr>
                    <w:rFonts w:ascii="Arial" w:hAnsi="Arial"/>
                    <w:sz w:val="22"/>
                    <w:szCs w:val="22"/>
                  </w:rPr>
                  <w:t xml:space="preserve"> encuesta </w:t>
                </w:r>
                <w:r w:rsidR="0052351E" w:rsidRPr="008D5153">
                  <w:rPr>
                    <w:rFonts w:ascii="Arial" w:hAnsi="Arial"/>
                    <w:sz w:val="22"/>
                    <w:szCs w:val="22"/>
                  </w:rPr>
                  <w:t>para el</w:t>
                </w:r>
                <w:r w:rsidRPr="008D5153">
                  <w:rPr>
                    <w:rFonts w:ascii="Arial" w:hAnsi="Arial"/>
                    <w:sz w:val="22"/>
                    <w:szCs w:val="22"/>
                  </w:rPr>
                  <w:t xml:space="preserve"> Nivel Central y</w:t>
                </w:r>
                <w:r w:rsidR="0052351E" w:rsidRPr="008D5153">
                  <w:rPr>
                    <w:rFonts w:ascii="Arial" w:hAnsi="Arial"/>
                    <w:sz w:val="22"/>
                    <w:szCs w:val="22"/>
                  </w:rPr>
                  <w:t xml:space="preserve"> una para</w:t>
                </w:r>
                <w:r w:rsidRPr="008D5153">
                  <w:rPr>
                    <w:rFonts w:ascii="Arial" w:hAnsi="Arial"/>
                    <w:sz w:val="22"/>
                    <w:szCs w:val="22"/>
                  </w:rPr>
                  <w:t xml:space="preserve"> Gerencias Colegiadas Departamentales, perfil de morbilidad y SST.</w:t>
                </w:r>
              </w:p>
            </w:sdtContent>
          </w:sdt>
        </w:tc>
        <w:tc>
          <w:tcPr>
            <w:tcW w:w="1985" w:type="dxa"/>
          </w:tcPr>
          <w:p w14:paraId="4A2181DF" w14:textId="527AC59E" w:rsidR="00387919" w:rsidRPr="008D5153" w:rsidRDefault="00204F5F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Profesionales grado 21 de</w:t>
            </w:r>
            <w:r w:rsidR="007F1970" w:rsidRPr="008D5153">
              <w:rPr>
                <w:rFonts w:ascii="Arial" w:hAnsi="Arial"/>
                <w:sz w:val="22"/>
                <w:szCs w:val="22"/>
              </w:rPr>
              <w:t xml:space="preserve"> Bienestar</w:t>
            </w:r>
            <w:r>
              <w:rPr>
                <w:rFonts w:ascii="Arial" w:hAnsi="Arial"/>
                <w:sz w:val="22"/>
                <w:szCs w:val="22"/>
              </w:rPr>
              <w:t xml:space="preserve">, Recreación Cultura y Deporte, </w:t>
            </w:r>
            <w:r w:rsidR="007F1970" w:rsidRPr="008D5153">
              <w:rPr>
                <w:rFonts w:ascii="Arial" w:hAnsi="Arial"/>
                <w:sz w:val="22"/>
                <w:szCs w:val="22"/>
              </w:rPr>
              <w:t>Seguimiento y Atención Gerencias Departamentales</w:t>
            </w:r>
            <w:r>
              <w:rPr>
                <w:rFonts w:ascii="Arial" w:hAnsi="Arial"/>
                <w:sz w:val="22"/>
                <w:szCs w:val="22"/>
              </w:rPr>
              <w:t xml:space="preserve"> y </w:t>
            </w:r>
            <w:r w:rsidR="007F1970" w:rsidRPr="008D5153">
              <w:rPr>
                <w:rFonts w:ascii="Arial" w:hAnsi="Arial"/>
                <w:sz w:val="22"/>
                <w:szCs w:val="22"/>
              </w:rPr>
              <w:t>Centro Médico</w:t>
            </w:r>
          </w:p>
        </w:tc>
        <w:tc>
          <w:tcPr>
            <w:tcW w:w="1976" w:type="dxa"/>
          </w:tcPr>
          <w:p w14:paraId="028016EA" w14:textId="1C2E820D" w:rsidR="00387919" w:rsidRPr="008D5153" w:rsidRDefault="00A7173B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Diagnóstico</w:t>
            </w:r>
            <w:r w:rsidR="008F3372" w:rsidRPr="008D5153">
              <w:rPr>
                <w:rFonts w:ascii="Arial" w:hAnsi="Arial"/>
                <w:sz w:val="22"/>
                <w:szCs w:val="22"/>
              </w:rPr>
              <w:t xml:space="preserve"> de necesidades</w:t>
            </w:r>
          </w:p>
        </w:tc>
        <w:tc>
          <w:tcPr>
            <w:tcW w:w="1543" w:type="dxa"/>
            <w:vAlign w:val="center"/>
          </w:tcPr>
          <w:p w14:paraId="06FBCCC1" w14:textId="2CCA9085" w:rsidR="00387919" w:rsidRPr="008D5153" w:rsidRDefault="00387919" w:rsidP="00D074E9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D074E9" w:rsidRPr="008D5153" w14:paraId="5CFDEDFB" w14:textId="77777777" w:rsidTr="00030A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3A488E40" w14:textId="77777777" w:rsidR="00D074E9" w:rsidRPr="008D5153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8D5153">
              <w:rPr>
                <w:rFonts w:ascii="Arial" w:hAnsi="Arial"/>
                <w:b w:val="0"/>
                <w:sz w:val="22"/>
                <w:szCs w:val="22"/>
              </w:rPr>
              <w:t>2</w:t>
            </w:r>
          </w:p>
        </w:tc>
        <w:tc>
          <w:tcPr>
            <w:tcW w:w="2961" w:type="dxa"/>
          </w:tcPr>
          <w:sdt>
            <w:sdtPr>
              <w:rPr>
                <w:rFonts w:ascii="Arial" w:hAnsi="Arial"/>
                <w:sz w:val="22"/>
                <w:szCs w:val="22"/>
              </w:rPr>
              <w:alias w:val="Redacte actividad"/>
              <w:tag w:val="Redacte actividad"/>
              <w:id w:val="887230479"/>
              <w:placeholder>
                <w:docPart w:val="286C612C5B63464D8F316A438AE3A065"/>
              </w:placeholder>
              <w:text/>
            </w:sdtPr>
            <w:sdtEndPr/>
            <w:sdtContent>
              <w:p w14:paraId="0C85F01E" w14:textId="547CE8C3" w:rsidR="00D074E9" w:rsidRPr="008D5153" w:rsidRDefault="002B0E35" w:rsidP="00D074E9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sz w:val="22"/>
                    <w:szCs w:val="22"/>
                  </w:rPr>
                </w:pPr>
                <w:r w:rsidRPr="008D5153">
                  <w:rPr>
                    <w:rFonts w:ascii="Arial" w:hAnsi="Arial"/>
                    <w:sz w:val="22"/>
                    <w:szCs w:val="22"/>
                  </w:rPr>
                  <w:t>Consolidar necesidades del Nivel Central, Gerencias Colegiadas Departamentales y Centro Médico.</w:t>
                </w:r>
              </w:p>
            </w:sdtContent>
          </w:sdt>
        </w:tc>
        <w:tc>
          <w:tcPr>
            <w:tcW w:w="1985" w:type="dxa"/>
          </w:tcPr>
          <w:p w14:paraId="09596AB2" w14:textId="0DBB14AB" w:rsidR="00D074E9" w:rsidRPr="008D5153" w:rsidRDefault="00204F5F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</w:t>
            </w:r>
            <w:r w:rsidR="00A7173B">
              <w:rPr>
                <w:rFonts w:ascii="Arial" w:hAnsi="Arial"/>
                <w:sz w:val="22"/>
                <w:szCs w:val="22"/>
              </w:rPr>
              <w:t xml:space="preserve"> especializado</w:t>
            </w:r>
            <w:r>
              <w:rPr>
                <w:rFonts w:ascii="Arial" w:hAnsi="Arial"/>
                <w:sz w:val="22"/>
                <w:szCs w:val="22"/>
              </w:rPr>
              <w:t xml:space="preserve"> grado </w:t>
            </w:r>
            <w:r w:rsidR="00A7173B">
              <w:rPr>
                <w:rFonts w:ascii="Arial" w:hAnsi="Arial"/>
                <w:sz w:val="22"/>
                <w:szCs w:val="22"/>
              </w:rPr>
              <w:t>24 Dirección de Desarrollo y Bienestar Social</w:t>
            </w:r>
          </w:p>
        </w:tc>
        <w:tc>
          <w:tcPr>
            <w:tcW w:w="1976" w:type="dxa"/>
          </w:tcPr>
          <w:p w14:paraId="465EE031" w14:textId="2426C306" w:rsidR="00D074E9" w:rsidRPr="008D5153" w:rsidRDefault="002B0E35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Documento consolidado de necesidades</w:t>
            </w:r>
          </w:p>
        </w:tc>
        <w:tc>
          <w:tcPr>
            <w:tcW w:w="1543" w:type="dxa"/>
          </w:tcPr>
          <w:p w14:paraId="40CB941D" w14:textId="78E6DEA3" w:rsidR="00D074E9" w:rsidRPr="008D5153" w:rsidRDefault="00D074E9" w:rsidP="00D074E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D074E9" w:rsidRPr="008D5153" w14:paraId="3F9A0652" w14:textId="77777777" w:rsidTr="00030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149FA109" w14:textId="77777777" w:rsidR="00D074E9" w:rsidRPr="008D5153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8D5153">
              <w:rPr>
                <w:rFonts w:ascii="Arial" w:hAnsi="Arial"/>
                <w:b w:val="0"/>
                <w:sz w:val="22"/>
                <w:szCs w:val="22"/>
              </w:rPr>
              <w:t>3</w:t>
            </w:r>
          </w:p>
        </w:tc>
        <w:tc>
          <w:tcPr>
            <w:tcW w:w="2961" w:type="dxa"/>
          </w:tcPr>
          <w:sdt>
            <w:sdtPr>
              <w:rPr>
                <w:rFonts w:ascii="Arial" w:hAnsi="Arial"/>
                <w:sz w:val="22"/>
                <w:szCs w:val="22"/>
              </w:rPr>
              <w:alias w:val="Redacte actividad"/>
              <w:tag w:val="Redacte actividad"/>
              <w:id w:val="-1816946792"/>
              <w:placeholder>
                <w:docPart w:val="5C1BE86672A8481198C37EC427060249"/>
              </w:placeholder>
              <w:text/>
            </w:sdtPr>
            <w:sdtEndPr/>
            <w:sdtContent>
              <w:p w14:paraId="4AF18A7F" w14:textId="1D93BAB2" w:rsidR="00D074E9" w:rsidRPr="008D5153" w:rsidRDefault="00C93365" w:rsidP="00A127B2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sz w:val="22"/>
                    <w:szCs w:val="22"/>
                  </w:rPr>
                </w:pPr>
                <w:r w:rsidRPr="00C93365">
                  <w:rPr>
                    <w:rFonts w:ascii="Arial" w:hAnsi="Arial"/>
                    <w:sz w:val="22"/>
                    <w:szCs w:val="22"/>
                  </w:rPr>
                  <w:t xml:space="preserve">Formular el Plan de Bienestar </w:t>
                </w:r>
                <w:r w:rsidR="00542EF4">
                  <w:rPr>
                    <w:rFonts w:ascii="Arial" w:hAnsi="Arial"/>
                    <w:sz w:val="22"/>
                    <w:szCs w:val="22"/>
                  </w:rPr>
                  <w:t>para</w:t>
                </w:r>
                <w:r>
                  <w:rPr>
                    <w:rFonts w:ascii="Arial" w:hAnsi="Arial"/>
                    <w:sz w:val="22"/>
                    <w:szCs w:val="22"/>
                  </w:rPr>
                  <w:t xml:space="preserve"> los fu</w:t>
                </w:r>
                <w:r w:rsidR="00542EF4">
                  <w:rPr>
                    <w:rFonts w:ascii="Arial" w:hAnsi="Arial"/>
                    <w:sz w:val="22"/>
                    <w:szCs w:val="22"/>
                  </w:rPr>
                  <w:t>ncionarios de la CGR</w:t>
                </w:r>
                <w:r w:rsidRPr="00C93365">
                  <w:rPr>
                    <w:rFonts w:ascii="Arial" w:hAnsi="Arial"/>
                    <w:sz w:val="22"/>
                    <w:szCs w:val="22"/>
                  </w:rPr>
                  <w:t xml:space="preserve"> conforme a los lineamientos del DAFP y Talento Humano de la CGR, garantizando su coherencia con el Plan Estratégico y el Plan de Acción institucional.</w:t>
                </w:r>
              </w:p>
            </w:sdtContent>
          </w:sdt>
        </w:tc>
        <w:tc>
          <w:tcPr>
            <w:tcW w:w="1985" w:type="dxa"/>
          </w:tcPr>
          <w:p w14:paraId="2F5AF4C4" w14:textId="5251CA11" w:rsidR="00D074E9" w:rsidRPr="008D5153" w:rsidRDefault="007F1970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 especializado 24 Dirección de Desarrollo y Bienestar Social</w:t>
            </w:r>
          </w:p>
        </w:tc>
        <w:tc>
          <w:tcPr>
            <w:tcW w:w="1976" w:type="dxa"/>
          </w:tcPr>
          <w:p w14:paraId="4F6CD9BF" w14:textId="3993A00C" w:rsidR="00D074E9" w:rsidRPr="008D5153" w:rsidRDefault="002B0E35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Plan de Bienestar</w:t>
            </w:r>
          </w:p>
        </w:tc>
        <w:tc>
          <w:tcPr>
            <w:tcW w:w="1543" w:type="dxa"/>
          </w:tcPr>
          <w:p w14:paraId="1DEA465C" w14:textId="0B6AF9FC" w:rsidR="00D074E9" w:rsidRPr="008D5153" w:rsidRDefault="00D074E9" w:rsidP="00D07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93365" w:rsidRPr="008D5153" w14:paraId="3B47DE1C" w14:textId="77777777" w:rsidTr="00030A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2C90F7AB" w14:textId="39087350" w:rsidR="00C93365" w:rsidRPr="007F1970" w:rsidRDefault="007F1970" w:rsidP="00D074E9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 w:rsidRPr="007F1970">
              <w:rPr>
                <w:rFonts w:ascii="Arial" w:hAnsi="Arial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2961" w:type="dxa"/>
          </w:tcPr>
          <w:p w14:paraId="507A23CD" w14:textId="1A271AF2" w:rsidR="00C93365" w:rsidRDefault="00C93365" w:rsidP="00A127B2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V</w:t>
            </w:r>
            <w:r w:rsidRPr="00C93365">
              <w:rPr>
                <w:rFonts w:ascii="Arial" w:hAnsi="Arial"/>
                <w:sz w:val="22"/>
                <w:szCs w:val="22"/>
              </w:rPr>
              <w:t xml:space="preserve">alidar técnicamente el Plan de Bienestar </w:t>
            </w:r>
            <w:r w:rsidR="00542EF4">
              <w:rPr>
                <w:rFonts w:ascii="Arial" w:hAnsi="Arial"/>
                <w:sz w:val="22"/>
                <w:szCs w:val="22"/>
              </w:rPr>
              <w:t>para los funcionarios de la CGR</w:t>
            </w:r>
            <w:r w:rsidRPr="00C93365">
              <w:rPr>
                <w:rFonts w:ascii="Arial" w:hAnsi="Arial"/>
                <w:sz w:val="22"/>
                <w:szCs w:val="22"/>
              </w:rPr>
              <w:t xml:space="preserve"> para verificar el cumplimiento de los lineamientos del DAFP, los criterios de Talento </w:t>
            </w:r>
            <w:r w:rsidRPr="00C93365">
              <w:rPr>
                <w:rFonts w:ascii="Arial" w:hAnsi="Arial"/>
                <w:sz w:val="22"/>
                <w:szCs w:val="22"/>
              </w:rPr>
              <w:lastRenderedPageBreak/>
              <w:t>Humano de la CGR y las disposiciones legales aplicables, asegurando consistencia metodológica, pertinencia de las actividades, indicadores medibles y alineación presupuestal.</w:t>
            </w:r>
          </w:p>
        </w:tc>
        <w:tc>
          <w:tcPr>
            <w:tcW w:w="1985" w:type="dxa"/>
          </w:tcPr>
          <w:p w14:paraId="78BC50A7" w14:textId="0B9B562E" w:rsidR="00C93365" w:rsidRPr="008D5153" w:rsidRDefault="00204F5F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lastRenderedPageBreak/>
              <w:t>Profesionales grado 21 de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 Bienestar</w:t>
            </w:r>
            <w:r>
              <w:rPr>
                <w:rFonts w:ascii="Arial" w:hAnsi="Arial"/>
                <w:sz w:val="22"/>
                <w:szCs w:val="22"/>
              </w:rPr>
              <w:t xml:space="preserve">, Recreación Cultura y Deporte, 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Seguimiento y </w:t>
            </w:r>
            <w:r w:rsidRPr="008D5153">
              <w:rPr>
                <w:rFonts w:ascii="Arial" w:hAnsi="Arial"/>
                <w:sz w:val="22"/>
                <w:szCs w:val="22"/>
              </w:rPr>
              <w:lastRenderedPageBreak/>
              <w:t>Atención Gerencias Departamentales</w:t>
            </w:r>
            <w:r>
              <w:rPr>
                <w:rFonts w:ascii="Arial" w:hAnsi="Arial"/>
                <w:sz w:val="22"/>
                <w:szCs w:val="22"/>
              </w:rPr>
              <w:t xml:space="preserve"> y </w:t>
            </w:r>
            <w:r w:rsidRPr="008D5153">
              <w:rPr>
                <w:rFonts w:ascii="Arial" w:hAnsi="Arial"/>
                <w:sz w:val="22"/>
                <w:szCs w:val="22"/>
              </w:rPr>
              <w:t>Centro Médico</w:t>
            </w:r>
          </w:p>
        </w:tc>
        <w:tc>
          <w:tcPr>
            <w:tcW w:w="1976" w:type="dxa"/>
          </w:tcPr>
          <w:p w14:paraId="6B6F070F" w14:textId="33E1F8A3" w:rsidR="00542EF4" w:rsidRPr="008D5153" w:rsidRDefault="00542EF4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lastRenderedPageBreak/>
              <w:t>Correos electrónicos</w:t>
            </w:r>
            <w:r w:rsidR="0090100B">
              <w:rPr>
                <w:rFonts w:ascii="Arial" w:hAnsi="Arial"/>
                <w:sz w:val="22"/>
                <w:szCs w:val="22"/>
              </w:rPr>
              <w:t xml:space="preserve"> con reportes de verificación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543" w:type="dxa"/>
          </w:tcPr>
          <w:p w14:paraId="1D6EB5F9" w14:textId="2204FB89" w:rsidR="00C93365" w:rsidRPr="008D5153" w:rsidRDefault="00542EF4" w:rsidP="00D074E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C93365" w:rsidRPr="008D5153" w14:paraId="67A9FFBE" w14:textId="77777777" w:rsidTr="00C6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153EA77C" w14:textId="5D148D8E" w:rsidR="00C93365" w:rsidRPr="008D5153" w:rsidRDefault="00A7173B" w:rsidP="00D074E9">
            <w:pPr>
              <w:jc w:val="both"/>
              <w:outlineLvl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961" w:type="dxa"/>
          </w:tcPr>
          <w:p w14:paraId="1FAC0C2E" w14:textId="76215873" w:rsidR="00C93365" w:rsidRDefault="00B5589C" w:rsidP="00A127B2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Citar y s</w:t>
            </w:r>
            <w:r w:rsidR="00542EF4" w:rsidRPr="00542EF4">
              <w:rPr>
                <w:rFonts w:ascii="Arial" w:hAnsi="Arial"/>
                <w:sz w:val="22"/>
                <w:szCs w:val="22"/>
              </w:rPr>
              <w:t xml:space="preserve">ocializar el </w:t>
            </w:r>
            <w:r w:rsidR="00542EF4" w:rsidRPr="00C93365">
              <w:rPr>
                <w:rFonts w:ascii="Arial" w:hAnsi="Arial"/>
                <w:sz w:val="22"/>
                <w:szCs w:val="22"/>
              </w:rPr>
              <w:t xml:space="preserve">Plan de Bienestar </w:t>
            </w:r>
            <w:r>
              <w:rPr>
                <w:rFonts w:ascii="Arial" w:hAnsi="Arial"/>
                <w:sz w:val="22"/>
                <w:szCs w:val="22"/>
              </w:rPr>
              <w:t>al comité de seguimiento</w:t>
            </w:r>
            <w:r w:rsidR="00542EF4">
              <w:rPr>
                <w:rFonts w:ascii="Arial" w:hAnsi="Arial"/>
                <w:sz w:val="22"/>
                <w:szCs w:val="22"/>
              </w:rPr>
              <w:t xml:space="preserve"> de </w:t>
            </w:r>
            <w:r>
              <w:rPr>
                <w:rFonts w:ascii="Arial" w:hAnsi="Arial"/>
                <w:sz w:val="22"/>
                <w:szCs w:val="22"/>
              </w:rPr>
              <w:t xml:space="preserve">talento humano de </w:t>
            </w:r>
            <w:r w:rsidR="00542EF4">
              <w:rPr>
                <w:rFonts w:ascii="Arial" w:hAnsi="Arial"/>
                <w:sz w:val="22"/>
                <w:szCs w:val="22"/>
              </w:rPr>
              <w:t>la CGR</w:t>
            </w:r>
            <w:r w:rsidR="00542EF4" w:rsidRPr="00542EF4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14:paraId="265BF9CF" w14:textId="254B348F" w:rsidR="00C93365" w:rsidRPr="008D5153" w:rsidRDefault="007F1970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 especializado 24 Dirección de Desarrollo y Bienestar Social</w:t>
            </w:r>
          </w:p>
        </w:tc>
        <w:tc>
          <w:tcPr>
            <w:tcW w:w="1976" w:type="dxa"/>
          </w:tcPr>
          <w:p w14:paraId="69A39174" w14:textId="43F28489" w:rsidR="00542EF4" w:rsidRDefault="00542EF4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Correos electrónicos</w:t>
            </w:r>
            <w:r w:rsidR="00B5589C">
              <w:rPr>
                <w:rFonts w:ascii="Arial" w:hAnsi="Arial"/>
                <w:sz w:val="22"/>
                <w:szCs w:val="22"/>
              </w:rPr>
              <w:t xml:space="preserve"> con citación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318B3D69" w14:textId="4E0B54F1" w:rsidR="00B5589C" w:rsidRPr="008D5153" w:rsidRDefault="00B5589C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Informe de la presentación.</w:t>
            </w:r>
          </w:p>
        </w:tc>
        <w:tc>
          <w:tcPr>
            <w:tcW w:w="1543" w:type="dxa"/>
          </w:tcPr>
          <w:p w14:paraId="45BFBC5C" w14:textId="77777777" w:rsidR="00C93365" w:rsidRPr="008D5153" w:rsidRDefault="00C93365" w:rsidP="00D07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54FAA" w:rsidRPr="008D5153" w14:paraId="37199088" w14:textId="77777777" w:rsidTr="00030A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6AE16248" w14:textId="7E371BA7" w:rsidR="00054FAA" w:rsidRPr="008D5153" w:rsidRDefault="00A7173B" w:rsidP="00054FAA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2961" w:type="dxa"/>
          </w:tcPr>
          <w:p w14:paraId="63844809" w14:textId="5AAE1156" w:rsidR="00054FAA" w:rsidRPr="008D5153" w:rsidRDefault="00054FAA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 xml:space="preserve">Recoger firmas, publicar </w:t>
            </w:r>
            <w:r w:rsidR="0052351E" w:rsidRPr="008D5153">
              <w:rPr>
                <w:rFonts w:ascii="Arial" w:hAnsi="Arial"/>
                <w:sz w:val="22"/>
                <w:szCs w:val="22"/>
              </w:rPr>
              <w:t xml:space="preserve">el documento </w:t>
            </w:r>
            <w:r w:rsidRPr="008D5153">
              <w:rPr>
                <w:rFonts w:ascii="Arial" w:hAnsi="Arial"/>
                <w:sz w:val="22"/>
                <w:szCs w:val="22"/>
              </w:rPr>
              <w:t>en la página Web</w:t>
            </w:r>
            <w:r w:rsidR="00B5589C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14:paraId="64CC600D" w14:textId="227125E8" w:rsidR="00054FAA" w:rsidRPr="008D5153" w:rsidRDefault="007F1970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 especializado 24 Dirección de Desarrollo y Bienestar Social</w:t>
            </w:r>
          </w:p>
        </w:tc>
        <w:tc>
          <w:tcPr>
            <w:tcW w:w="1976" w:type="dxa"/>
          </w:tcPr>
          <w:p w14:paraId="0F8DCA50" w14:textId="44C27A8D" w:rsidR="00054FAA" w:rsidRPr="008D5153" w:rsidRDefault="00054FAA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Plan de Bienestar firmado</w:t>
            </w:r>
          </w:p>
        </w:tc>
        <w:tc>
          <w:tcPr>
            <w:tcW w:w="1543" w:type="dxa"/>
          </w:tcPr>
          <w:p w14:paraId="4D970EA4" w14:textId="77777777" w:rsidR="00054FAA" w:rsidRPr="008D5153" w:rsidRDefault="00054FAA" w:rsidP="00054F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054FAA" w:rsidRPr="008D5153" w14:paraId="39DF4F7C" w14:textId="77777777" w:rsidTr="00030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54C5DB57" w14:textId="0694C61D" w:rsidR="00054FAA" w:rsidRPr="008D5153" w:rsidRDefault="00A7173B" w:rsidP="00054FAA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2961" w:type="dxa"/>
          </w:tcPr>
          <w:p w14:paraId="432E5C69" w14:textId="77777777" w:rsidR="00054FAA" w:rsidRPr="008D5153" w:rsidRDefault="00054FAA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Programar actividades por componentes del Plan de Bienestar:</w:t>
            </w:r>
          </w:p>
          <w:p w14:paraId="649C013B" w14:textId="16FFA9EB" w:rsidR="00054FAA" w:rsidRPr="008D5153" w:rsidRDefault="00054FAA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 xml:space="preserve">• Nivel Central (recreación, deporte, </w:t>
            </w:r>
            <w:r w:rsidR="0052351E" w:rsidRPr="008D5153">
              <w:rPr>
                <w:rFonts w:ascii="Arial" w:hAnsi="Arial"/>
                <w:sz w:val="22"/>
                <w:szCs w:val="22"/>
              </w:rPr>
              <w:t xml:space="preserve">programas especiales, </w:t>
            </w:r>
            <w:r w:rsidRPr="008D5153">
              <w:rPr>
                <w:rFonts w:ascii="Arial" w:hAnsi="Arial"/>
                <w:sz w:val="22"/>
                <w:szCs w:val="22"/>
              </w:rPr>
              <w:t>cultura</w:t>
            </w:r>
            <w:r w:rsidR="0052351E" w:rsidRPr="008D5153">
              <w:rPr>
                <w:rFonts w:ascii="Arial" w:hAnsi="Arial"/>
                <w:sz w:val="22"/>
                <w:szCs w:val="22"/>
              </w:rPr>
              <w:t xml:space="preserve"> y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 agenda de niñez</w:t>
            </w:r>
            <w:r w:rsidR="0052351E" w:rsidRPr="008D5153">
              <w:rPr>
                <w:rFonts w:ascii="Arial" w:hAnsi="Arial"/>
                <w:sz w:val="22"/>
                <w:szCs w:val="22"/>
              </w:rPr>
              <w:t>, entre otros</w:t>
            </w:r>
            <w:r w:rsidRPr="008D5153">
              <w:rPr>
                <w:rFonts w:ascii="Arial" w:hAnsi="Arial"/>
                <w:sz w:val="22"/>
                <w:szCs w:val="22"/>
              </w:rPr>
              <w:t>).</w:t>
            </w:r>
          </w:p>
          <w:p w14:paraId="4FE83383" w14:textId="7B8944A2" w:rsidR="00054FAA" w:rsidRPr="008D5153" w:rsidRDefault="00054FAA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• Gerencias Colegiadas Departamentales</w:t>
            </w:r>
            <w:r w:rsidR="0052351E" w:rsidRPr="008D5153">
              <w:rPr>
                <w:rFonts w:ascii="Arial" w:hAnsi="Arial"/>
                <w:sz w:val="22"/>
                <w:szCs w:val="22"/>
              </w:rPr>
              <w:t xml:space="preserve"> (planes de bienestar)</w:t>
            </w:r>
            <w:r w:rsidRPr="008D5153">
              <w:rPr>
                <w:rFonts w:ascii="Arial" w:hAnsi="Arial"/>
                <w:sz w:val="22"/>
                <w:szCs w:val="22"/>
              </w:rPr>
              <w:t>.</w:t>
            </w:r>
          </w:p>
          <w:p w14:paraId="457C840D" w14:textId="214FD510" w:rsidR="00054FAA" w:rsidRPr="008D5153" w:rsidRDefault="00054FAA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• Salud mental y salud física preventiva (Centro Médico).</w:t>
            </w:r>
          </w:p>
        </w:tc>
        <w:tc>
          <w:tcPr>
            <w:tcW w:w="1985" w:type="dxa"/>
          </w:tcPr>
          <w:p w14:paraId="54E2D2B2" w14:textId="506D3324" w:rsidR="00054FAA" w:rsidRPr="008D5153" w:rsidRDefault="00204F5F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Profesionales grado 21 de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 Bienestar</w:t>
            </w:r>
            <w:r>
              <w:rPr>
                <w:rFonts w:ascii="Arial" w:hAnsi="Arial"/>
                <w:sz w:val="22"/>
                <w:szCs w:val="22"/>
              </w:rPr>
              <w:t xml:space="preserve">, Recreación Cultura y Deporte, </w:t>
            </w:r>
            <w:r w:rsidRPr="008D5153">
              <w:rPr>
                <w:rFonts w:ascii="Arial" w:hAnsi="Arial"/>
                <w:sz w:val="22"/>
                <w:szCs w:val="22"/>
              </w:rPr>
              <w:t>Seguimiento y Atención Gerencias Departamentales</w:t>
            </w:r>
            <w:r>
              <w:rPr>
                <w:rFonts w:ascii="Arial" w:hAnsi="Arial"/>
                <w:sz w:val="22"/>
                <w:szCs w:val="22"/>
              </w:rPr>
              <w:t xml:space="preserve"> y </w:t>
            </w:r>
            <w:r w:rsidRPr="008D5153">
              <w:rPr>
                <w:rFonts w:ascii="Arial" w:hAnsi="Arial"/>
                <w:sz w:val="22"/>
                <w:szCs w:val="22"/>
              </w:rPr>
              <w:t>Centro Médico</w:t>
            </w:r>
          </w:p>
        </w:tc>
        <w:tc>
          <w:tcPr>
            <w:tcW w:w="1976" w:type="dxa"/>
          </w:tcPr>
          <w:p w14:paraId="1CB9C6B1" w14:textId="0C04B124" w:rsidR="00054FAA" w:rsidRPr="008D5153" w:rsidRDefault="00A7173B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Matriz de actividades</w:t>
            </w:r>
          </w:p>
        </w:tc>
        <w:tc>
          <w:tcPr>
            <w:tcW w:w="1543" w:type="dxa"/>
          </w:tcPr>
          <w:p w14:paraId="1E08277B" w14:textId="77777777" w:rsidR="00054FAA" w:rsidRPr="008D5153" w:rsidRDefault="00054FAA" w:rsidP="00054F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8D5153" w:rsidRPr="008D5153" w14:paraId="6B232609" w14:textId="77777777" w:rsidTr="00030A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46F90B8F" w14:textId="31354B96" w:rsidR="008D5153" w:rsidRPr="008D5153" w:rsidRDefault="00A7173B" w:rsidP="008D5153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2961" w:type="dxa"/>
          </w:tcPr>
          <w:p w14:paraId="5B3D39AD" w14:textId="662E3663" w:rsidR="008D5153" w:rsidRPr="008D5153" w:rsidRDefault="008D5153" w:rsidP="008D5153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Ejecutar las actividades del Plan de Bienestar en el Nivel Central, Gerencias Departamentales y Centro Médico, con apoyo de aliados estratégicos cuando aplique.</w:t>
            </w:r>
          </w:p>
        </w:tc>
        <w:tc>
          <w:tcPr>
            <w:tcW w:w="1985" w:type="dxa"/>
          </w:tcPr>
          <w:p w14:paraId="56DA7BB0" w14:textId="79A1C06F" w:rsidR="008D5153" w:rsidRPr="008D5153" w:rsidRDefault="00204F5F" w:rsidP="008D5153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Profesionales grado 21 de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 Bienestar</w:t>
            </w:r>
            <w:r>
              <w:rPr>
                <w:rFonts w:ascii="Arial" w:hAnsi="Arial"/>
                <w:sz w:val="22"/>
                <w:szCs w:val="22"/>
              </w:rPr>
              <w:t xml:space="preserve">, Recreación Cultura y Deporte, </w:t>
            </w:r>
            <w:r w:rsidRPr="008D5153">
              <w:rPr>
                <w:rFonts w:ascii="Arial" w:hAnsi="Arial"/>
                <w:sz w:val="22"/>
                <w:szCs w:val="22"/>
              </w:rPr>
              <w:t>Seguimiento y Atención Gerencias Departamentales</w:t>
            </w:r>
            <w:r>
              <w:rPr>
                <w:rFonts w:ascii="Arial" w:hAnsi="Arial"/>
                <w:sz w:val="22"/>
                <w:szCs w:val="22"/>
              </w:rPr>
              <w:t xml:space="preserve"> y </w:t>
            </w:r>
            <w:r w:rsidRPr="008D5153">
              <w:rPr>
                <w:rFonts w:ascii="Arial" w:hAnsi="Arial"/>
                <w:sz w:val="22"/>
                <w:szCs w:val="22"/>
              </w:rPr>
              <w:t>Centro Médico</w:t>
            </w:r>
          </w:p>
        </w:tc>
        <w:tc>
          <w:tcPr>
            <w:tcW w:w="1976" w:type="dxa"/>
          </w:tcPr>
          <w:p w14:paraId="46386003" w14:textId="77777777" w:rsidR="00B500B6" w:rsidRPr="00B500B6" w:rsidRDefault="00B500B6" w:rsidP="00B500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1"/>
                <w:szCs w:val="21"/>
              </w:rPr>
            </w:pPr>
            <w:r w:rsidRPr="00B500B6">
              <w:rPr>
                <w:rFonts w:ascii="Arial" w:hAnsi="Arial"/>
                <w:sz w:val="22"/>
                <w:szCs w:val="22"/>
              </w:rPr>
              <w:t>F-E-1200-06 Formato informe de Gestión</w:t>
            </w:r>
          </w:p>
          <w:p w14:paraId="16C7E09D" w14:textId="5C04FBAF" w:rsidR="008D5153" w:rsidRPr="008D5153" w:rsidRDefault="008D5153" w:rsidP="008D5153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43" w:type="dxa"/>
          </w:tcPr>
          <w:p w14:paraId="0D009A11" w14:textId="62DC05F4" w:rsidR="008D5153" w:rsidRPr="008D5153" w:rsidRDefault="008D5153" w:rsidP="008D515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8D5153" w:rsidRPr="008D5153" w14:paraId="1B6E10FC" w14:textId="77777777" w:rsidTr="00030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3E771963" w14:textId="217F0504" w:rsidR="008D5153" w:rsidRPr="008D5153" w:rsidRDefault="00A7173B" w:rsidP="008D5153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2961" w:type="dxa"/>
          </w:tcPr>
          <w:p w14:paraId="7A15B704" w14:textId="2F0B1F8A" w:rsidR="008D5153" w:rsidRPr="008D5153" w:rsidRDefault="008D5153" w:rsidP="008D5153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Realizar seguimiento y evaluación de satisfacción de las actividades ejecutadas en el Plan</w:t>
            </w:r>
          </w:p>
        </w:tc>
        <w:tc>
          <w:tcPr>
            <w:tcW w:w="1985" w:type="dxa"/>
          </w:tcPr>
          <w:p w14:paraId="2E1AFC4E" w14:textId="0412B96B" w:rsidR="008D5153" w:rsidRPr="008D5153" w:rsidRDefault="00204F5F" w:rsidP="008D5153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Profesionales grado 21 de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 Bienestar</w:t>
            </w:r>
            <w:r>
              <w:rPr>
                <w:rFonts w:ascii="Arial" w:hAnsi="Arial"/>
                <w:sz w:val="22"/>
                <w:szCs w:val="22"/>
              </w:rPr>
              <w:t xml:space="preserve">, Recreación Cultura y Deporte, </w:t>
            </w:r>
            <w:r w:rsidRPr="008D5153">
              <w:rPr>
                <w:rFonts w:ascii="Arial" w:hAnsi="Arial"/>
                <w:sz w:val="22"/>
                <w:szCs w:val="22"/>
              </w:rPr>
              <w:t xml:space="preserve">Seguimiento y Atención </w:t>
            </w:r>
            <w:r w:rsidRPr="008D5153">
              <w:rPr>
                <w:rFonts w:ascii="Arial" w:hAnsi="Arial"/>
                <w:sz w:val="22"/>
                <w:szCs w:val="22"/>
              </w:rPr>
              <w:lastRenderedPageBreak/>
              <w:t>Gerencias Departamentales</w:t>
            </w:r>
            <w:r>
              <w:rPr>
                <w:rFonts w:ascii="Arial" w:hAnsi="Arial"/>
                <w:sz w:val="22"/>
                <w:szCs w:val="22"/>
              </w:rPr>
              <w:t xml:space="preserve"> y </w:t>
            </w:r>
            <w:r w:rsidRPr="008D5153">
              <w:rPr>
                <w:rFonts w:ascii="Arial" w:hAnsi="Arial"/>
                <w:sz w:val="22"/>
                <w:szCs w:val="22"/>
              </w:rPr>
              <w:t>Centro Médico</w:t>
            </w:r>
          </w:p>
        </w:tc>
        <w:tc>
          <w:tcPr>
            <w:tcW w:w="1976" w:type="dxa"/>
          </w:tcPr>
          <w:p w14:paraId="60AAE4CC" w14:textId="15505A4A" w:rsidR="00B500B6" w:rsidRPr="00B500B6" w:rsidRDefault="00B500B6" w:rsidP="00B500B6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B500B6">
              <w:rPr>
                <w:rFonts w:ascii="Arial" w:hAnsi="Arial"/>
                <w:sz w:val="22"/>
                <w:szCs w:val="22"/>
              </w:rPr>
              <w:lastRenderedPageBreak/>
              <w:t>F-M-2120-03 Encuesta Satisfacción Actividades</w:t>
            </w:r>
          </w:p>
          <w:p w14:paraId="1718633E" w14:textId="199FC814" w:rsidR="00B500B6" w:rsidRPr="00B500B6" w:rsidRDefault="00B500B6" w:rsidP="00B500B6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B500B6">
              <w:rPr>
                <w:rFonts w:ascii="Arial" w:hAnsi="Arial"/>
                <w:sz w:val="22"/>
                <w:szCs w:val="22"/>
              </w:rPr>
              <w:t xml:space="preserve">F-M-2210-33 Encuesta de </w:t>
            </w:r>
            <w:r w:rsidRPr="00B500B6">
              <w:rPr>
                <w:rFonts w:ascii="Arial" w:hAnsi="Arial"/>
                <w:sz w:val="22"/>
                <w:szCs w:val="22"/>
              </w:rPr>
              <w:lastRenderedPageBreak/>
              <w:t>Satisfacción Servicio de Salud</w:t>
            </w:r>
          </w:p>
          <w:p w14:paraId="06BA4FA5" w14:textId="77777777" w:rsidR="008D5153" w:rsidRDefault="00B500B6" w:rsidP="00B500B6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B500B6">
              <w:rPr>
                <w:rFonts w:ascii="Arial" w:hAnsi="Arial"/>
                <w:sz w:val="22"/>
                <w:szCs w:val="22"/>
              </w:rPr>
              <w:t>F-M-2110-28 Encuesta de Satisfacción de Actividades de Bienestar Vr.5</w:t>
            </w:r>
          </w:p>
          <w:p w14:paraId="7CB9B40E" w14:textId="77777777" w:rsidR="00B5589C" w:rsidRDefault="00B5589C" w:rsidP="00B55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1"/>
                <w:szCs w:val="21"/>
              </w:rPr>
            </w:pPr>
            <w:r w:rsidRPr="00B5589C">
              <w:rPr>
                <w:rFonts w:ascii="Arial" w:hAnsi="Arial"/>
                <w:sz w:val="21"/>
                <w:szCs w:val="21"/>
              </w:rPr>
              <w:t>F-M-2110-12 Encuesta de satisfacción eventos infantiles</w:t>
            </w:r>
          </w:p>
          <w:p w14:paraId="5C4E0CBC" w14:textId="06AC2FCF" w:rsidR="00B5589C" w:rsidRPr="00B5589C" w:rsidRDefault="00B5589C" w:rsidP="00B55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1"/>
                <w:szCs w:val="21"/>
              </w:rPr>
            </w:pPr>
            <w:r w:rsidRPr="00B5589C">
              <w:rPr>
                <w:rFonts w:ascii="Arial" w:hAnsi="Arial"/>
                <w:sz w:val="21"/>
                <w:szCs w:val="21"/>
              </w:rPr>
              <w:t>F-M-2210-33 Encuesta de Satisfacción Servicio de Salud</w:t>
            </w:r>
          </w:p>
        </w:tc>
        <w:tc>
          <w:tcPr>
            <w:tcW w:w="1543" w:type="dxa"/>
          </w:tcPr>
          <w:p w14:paraId="394B5E51" w14:textId="7D26851B" w:rsidR="008D5153" w:rsidRPr="008D5153" w:rsidRDefault="008D5153" w:rsidP="008D51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lastRenderedPageBreak/>
              <w:t>X</w:t>
            </w:r>
          </w:p>
        </w:tc>
      </w:tr>
      <w:tr w:rsidR="00054FAA" w:rsidRPr="008D5153" w14:paraId="3568A987" w14:textId="77777777" w:rsidTr="00030A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19385E3B" w14:textId="571009AB" w:rsidR="00054FAA" w:rsidRPr="008D5153" w:rsidRDefault="00A7173B" w:rsidP="00054FAA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bCs w:val="0"/>
                <w:sz w:val="22"/>
                <w:szCs w:val="22"/>
              </w:rPr>
              <w:t>10</w:t>
            </w:r>
          </w:p>
        </w:tc>
        <w:tc>
          <w:tcPr>
            <w:tcW w:w="2961" w:type="dxa"/>
          </w:tcPr>
          <w:p w14:paraId="2283C24B" w14:textId="6262B266" w:rsidR="00054FAA" w:rsidRPr="008D5153" w:rsidRDefault="00054FAA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Realizar comité de seguimiento a la ejecución del Plan de Bienestar mediante indicadores de cobertura, eficiencia y eficacia</w:t>
            </w:r>
            <w:r w:rsidR="00A75E56">
              <w:rPr>
                <w:rFonts w:ascii="Arial" w:hAnsi="Arial"/>
                <w:sz w:val="22"/>
                <w:szCs w:val="22"/>
              </w:rPr>
              <w:t>, por parte del Talento Humano de la CGR y la Dirección de Desarrollo y Bienestar Social del Fondo.</w:t>
            </w:r>
          </w:p>
        </w:tc>
        <w:tc>
          <w:tcPr>
            <w:tcW w:w="1985" w:type="dxa"/>
          </w:tcPr>
          <w:p w14:paraId="33C18E50" w14:textId="6A301E68" w:rsidR="00054FAA" w:rsidRPr="008D5153" w:rsidRDefault="007F1970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 especializado 24 Dirección de Desarrollo y Bienestar Social</w:t>
            </w:r>
          </w:p>
        </w:tc>
        <w:tc>
          <w:tcPr>
            <w:tcW w:w="1976" w:type="dxa"/>
          </w:tcPr>
          <w:p w14:paraId="5A2A0E98" w14:textId="77777777" w:rsidR="00054FAA" w:rsidRPr="008D5153" w:rsidRDefault="00030A97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Comités de seguimiento cuatrimestrales</w:t>
            </w:r>
          </w:p>
          <w:p w14:paraId="237D6F73" w14:textId="6FDE57A6" w:rsidR="00030A97" w:rsidRPr="008D5153" w:rsidRDefault="00030A97" w:rsidP="00054FAA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Presentaciones</w:t>
            </w:r>
          </w:p>
        </w:tc>
        <w:tc>
          <w:tcPr>
            <w:tcW w:w="1543" w:type="dxa"/>
          </w:tcPr>
          <w:p w14:paraId="1E296732" w14:textId="0B5B4B6D" w:rsidR="00054FAA" w:rsidRPr="008D5153" w:rsidRDefault="00054FAA" w:rsidP="00054F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sz w:val="22"/>
                <w:szCs w:val="22"/>
              </w:rPr>
              <w:t>X</w:t>
            </w:r>
          </w:p>
        </w:tc>
      </w:tr>
      <w:tr w:rsidR="00030A97" w:rsidRPr="008D5153" w14:paraId="2DFEC495" w14:textId="77777777" w:rsidTr="00030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4619A703" w14:textId="1BB902DD" w:rsidR="00030A97" w:rsidRPr="008D5153" w:rsidRDefault="007F1970" w:rsidP="00054FAA">
            <w:pPr>
              <w:jc w:val="both"/>
              <w:outlineLvl w:val="0"/>
              <w:rPr>
                <w:rFonts w:ascii="Arial" w:hAnsi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bCs w:val="0"/>
                <w:sz w:val="22"/>
                <w:szCs w:val="22"/>
              </w:rPr>
              <w:t>1</w:t>
            </w:r>
            <w:r w:rsidR="00A7173B">
              <w:rPr>
                <w:rFonts w:ascii="Arial" w:hAnsi="Arial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2961" w:type="dxa"/>
          </w:tcPr>
          <w:p w14:paraId="612904E4" w14:textId="55910F5E" w:rsidR="00030A97" w:rsidRPr="008D5153" w:rsidRDefault="00030A97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D5153">
              <w:rPr>
                <w:rFonts w:ascii="Arial" w:hAnsi="Arial"/>
                <w:sz w:val="22"/>
                <w:szCs w:val="22"/>
              </w:rPr>
              <w:t>Socializar resultados del plan de bienestar</w:t>
            </w:r>
            <w:r w:rsidR="00682432" w:rsidRPr="008D5153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14:paraId="7DAD80C2" w14:textId="75987E27" w:rsidR="00030A97" w:rsidRPr="008D5153" w:rsidRDefault="007F1970" w:rsidP="00054FAA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Profesional especializado 24 Dirección de Desarrollo y Bienestar Social</w:t>
            </w:r>
          </w:p>
        </w:tc>
        <w:tc>
          <w:tcPr>
            <w:tcW w:w="1976" w:type="dxa"/>
          </w:tcPr>
          <w:p w14:paraId="32F860B8" w14:textId="02FA2EC0" w:rsidR="00B500B6" w:rsidRDefault="00B500B6" w:rsidP="00B50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B500B6">
              <w:rPr>
                <w:rFonts w:ascii="Arial" w:hAnsi="Arial"/>
                <w:sz w:val="22"/>
                <w:szCs w:val="22"/>
              </w:rPr>
              <w:t>F-E-1200-06 Formato informe de Gestión</w:t>
            </w:r>
            <w:r w:rsidR="0090100B">
              <w:rPr>
                <w:rFonts w:ascii="Arial" w:hAnsi="Arial"/>
                <w:sz w:val="22"/>
                <w:szCs w:val="22"/>
              </w:rPr>
              <w:t>.</w:t>
            </w:r>
          </w:p>
          <w:p w14:paraId="04317BD4" w14:textId="641BF198" w:rsidR="00030A97" w:rsidRPr="008E1085" w:rsidRDefault="0090100B" w:rsidP="008E1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Publicación en el portal institucional y/o correos electrónicos.</w:t>
            </w:r>
          </w:p>
        </w:tc>
        <w:tc>
          <w:tcPr>
            <w:tcW w:w="1543" w:type="dxa"/>
          </w:tcPr>
          <w:p w14:paraId="79683679" w14:textId="77777777" w:rsidR="00030A97" w:rsidRPr="008D5153" w:rsidRDefault="00030A97" w:rsidP="00054F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12F15BE5" w14:textId="77777777" w:rsidR="00387919" w:rsidRPr="007A1EAC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505F2D71" w14:textId="77777777" w:rsidR="0041590B" w:rsidRDefault="0041590B" w:rsidP="0041590B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14:paraId="6E5F2C4D" w14:textId="77777777" w:rsidR="0041590B" w:rsidRDefault="0041590B" w:rsidP="00EF51C6">
      <w:pPr>
        <w:ind w:left="426"/>
      </w:pPr>
    </w:p>
    <w:p w14:paraId="57E2FBC4" w14:textId="63EB7844" w:rsidR="0041590B" w:rsidRPr="00B500B6" w:rsidRDefault="003F3910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Encuesta de necesidades</w:t>
      </w:r>
    </w:p>
    <w:p w14:paraId="32F0EF19" w14:textId="623EF293" w:rsidR="003F3910" w:rsidRPr="00B500B6" w:rsidRDefault="003F3910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Cronograma de actividades</w:t>
      </w:r>
    </w:p>
    <w:p w14:paraId="13F8C689" w14:textId="4D7DD920" w:rsidR="00381E14" w:rsidRPr="00B500B6" w:rsidRDefault="00381E14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F-A-3040-13 Listado de asistencia</w:t>
      </w:r>
    </w:p>
    <w:p w14:paraId="6FFF7D03" w14:textId="24DC70A4" w:rsidR="00381E14" w:rsidRPr="00B500B6" w:rsidRDefault="00381E14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F-M-2110-24 Listado Asistencia Centro de Cuidado Infantil la Nana Vr.1</w:t>
      </w:r>
    </w:p>
    <w:p w14:paraId="48F79617" w14:textId="77777777" w:rsidR="00381E14" w:rsidRPr="00B500B6" w:rsidRDefault="00381E14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2"/>
          <w:szCs w:val="22"/>
        </w:rPr>
        <w:t>F-E-1200-06 Formato informe de Gestión</w:t>
      </w:r>
    </w:p>
    <w:p w14:paraId="3D6FCE48" w14:textId="77777777" w:rsidR="00B500B6" w:rsidRPr="00B500B6" w:rsidRDefault="00B500B6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F-M-2120-03 Encuesta Satisfacción Actividades</w:t>
      </w:r>
    </w:p>
    <w:p w14:paraId="582BA031" w14:textId="2E3B8BD2" w:rsidR="00381E14" w:rsidRPr="00B500B6" w:rsidRDefault="00381E14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F-M-2210-33 Encuesta de Satisfacción Servicio de Salud</w:t>
      </w:r>
    </w:p>
    <w:p w14:paraId="758F4322" w14:textId="5FDD9957" w:rsidR="00381E14" w:rsidRPr="00B500B6" w:rsidRDefault="00381E14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F-M-2110-28 Encuesta de Satisfacción de Actividades de Bienestar Vr.5</w:t>
      </w:r>
    </w:p>
    <w:p w14:paraId="53507BAA" w14:textId="6DC1FC63" w:rsidR="00381E14" w:rsidRPr="00B500B6" w:rsidRDefault="00381E14" w:rsidP="00B500B6">
      <w:pPr>
        <w:pStyle w:val="Prrafodelista"/>
        <w:numPr>
          <w:ilvl w:val="0"/>
          <w:numId w:val="45"/>
        </w:numPr>
        <w:rPr>
          <w:rFonts w:ascii="Arial" w:hAnsi="Arial"/>
          <w:sz w:val="21"/>
          <w:szCs w:val="21"/>
        </w:rPr>
      </w:pPr>
      <w:r w:rsidRPr="00B500B6">
        <w:rPr>
          <w:rFonts w:ascii="Arial" w:hAnsi="Arial"/>
          <w:sz w:val="21"/>
          <w:szCs w:val="21"/>
        </w:rPr>
        <w:t>F-M-2110-12 Encuesta de satisfacción eventos infantiles</w:t>
      </w:r>
    </w:p>
    <w:p w14:paraId="39E1711C" w14:textId="77777777"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18BD1006" w14:textId="77777777"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NORMATIVA</w:t>
      </w:r>
      <w:r w:rsidR="00510627">
        <w:rPr>
          <w:rFonts w:eastAsia="Arial"/>
        </w:rPr>
        <w:t>.</w:t>
      </w:r>
    </w:p>
    <w:p w14:paraId="76DB3451" w14:textId="77777777" w:rsidR="00F95E26" w:rsidRPr="00F95E26" w:rsidRDefault="00F95E26" w:rsidP="00F95E26"/>
    <w:sdt>
      <w:sdtPr>
        <w:rPr>
          <w:rFonts w:ascii="Arial" w:hAnsi="Arial"/>
          <w:sz w:val="21"/>
          <w:szCs w:val="21"/>
        </w:rPr>
        <w:alias w:val="Enumera documentos en los cuales se basa el Procedimiento y Actividades"/>
        <w:id w:val="-856970723"/>
        <w:placeholder>
          <w:docPart w:val="21D50E0AB0E69444ADCD4987419E1F5C"/>
        </w:placeholder>
        <w:text/>
      </w:sdtPr>
      <w:sdtEndPr/>
      <w:sdtContent>
        <w:p w14:paraId="4117CA34" w14:textId="110EC886" w:rsidR="003F3910" w:rsidRPr="00F95E26" w:rsidRDefault="00594AA5" w:rsidP="00453FE3">
          <w:pPr>
            <w:pStyle w:val="Prrafodelista"/>
            <w:numPr>
              <w:ilvl w:val="0"/>
              <w:numId w:val="46"/>
            </w:numPr>
            <w:jc w:val="both"/>
            <w:rPr>
              <w:rFonts w:ascii="Arial" w:hAnsi="Arial"/>
              <w:sz w:val="21"/>
              <w:szCs w:val="21"/>
            </w:rPr>
          </w:pPr>
          <w:r w:rsidRPr="006216D7">
            <w:rPr>
              <w:rFonts w:ascii="Arial" w:hAnsi="Arial"/>
              <w:sz w:val="21"/>
              <w:szCs w:val="21"/>
            </w:rPr>
            <w:t>Ley 106 de 1993 "Por la cual se dictan normas sobre organización y funcionamiento de la Contraloría General de la República, se establece su estructura orgánica, se determina la organización y funcionamiento de la auditoría externa, se organiza el Fondo de Bienestar Social, se determina el sistema de personal, se desarrolla la carrera administrativa especial y se dictan otras disposiciones".</w:t>
          </w:r>
        </w:p>
      </w:sdtContent>
    </w:sdt>
    <w:p w14:paraId="29AD21F1" w14:textId="3098EB8A" w:rsidR="00594AA5" w:rsidRDefault="00594AA5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B55CD1">
        <w:rPr>
          <w:rFonts w:ascii="Arial" w:hAnsi="Arial"/>
          <w:sz w:val="21"/>
          <w:szCs w:val="21"/>
        </w:rPr>
        <w:t xml:space="preserve">Decreto Ley 1567 de 1998 </w:t>
      </w:r>
      <w:r>
        <w:rPr>
          <w:rFonts w:ascii="Arial" w:hAnsi="Arial"/>
          <w:sz w:val="21"/>
          <w:szCs w:val="21"/>
        </w:rPr>
        <w:t>“</w:t>
      </w:r>
      <w:r w:rsidRPr="00B55CD1">
        <w:rPr>
          <w:rFonts w:ascii="Arial" w:hAnsi="Arial"/>
          <w:sz w:val="21"/>
          <w:szCs w:val="21"/>
        </w:rPr>
        <w:t>Por el cual se crea el sistema nacional de capacitación y el sistema de estímulos para los empleados del Estado</w:t>
      </w:r>
      <w:r>
        <w:rPr>
          <w:rFonts w:ascii="Arial" w:hAnsi="Arial"/>
          <w:sz w:val="21"/>
          <w:szCs w:val="21"/>
        </w:rPr>
        <w:t>”</w:t>
      </w:r>
      <w:r w:rsidRPr="00B55CD1">
        <w:rPr>
          <w:rFonts w:ascii="Arial" w:hAnsi="Arial"/>
          <w:sz w:val="21"/>
          <w:szCs w:val="21"/>
        </w:rPr>
        <w:t>.</w:t>
      </w:r>
    </w:p>
    <w:p w14:paraId="7590E70B" w14:textId="36398326" w:rsidR="00453FE3" w:rsidRPr="00453FE3" w:rsidRDefault="00453FE3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453FE3">
        <w:rPr>
          <w:rFonts w:ascii="Arial" w:hAnsi="Arial"/>
          <w:sz w:val="21"/>
          <w:szCs w:val="21"/>
        </w:rPr>
        <w:t>Ley 489 de 1998:  Define principios de la función administrativa (eficiencia, eficacia, coordinación), que orientan la ejecución del plan.</w:t>
      </w:r>
    </w:p>
    <w:p w14:paraId="7159C9A3" w14:textId="0E03AA68" w:rsidR="00453FE3" w:rsidRPr="00453FE3" w:rsidRDefault="00453FE3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453FE3">
        <w:rPr>
          <w:rFonts w:ascii="Arial" w:hAnsi="Arial"/>
          <w:sz w:val="21"/>
          <w:szCs w:val="21"/>
        </w:rPr>
        <w:t>Ley 909 de 2004: Establece el sistema de empleo público e incluye los programas de bienestar e incentivos como parte de la gestión del talento humano.</w:t>
      </w:r>
    </w:p>
    <w:p w14:paraId="36D7F927" w14:textId="77777777" w:rsidR="00594AA5" w:rsidRPr="00F95E26" w:rsidRDefault="00594AA5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F95E26">
        <w:rPr>
          <w:rFonts w:ascii="Arial" w:hAnsi="Arial"/>
          <w:sz w:val="21"/>
          <w:szCs w:val="21"/>
        </w:rPr>
        <w:t>Ley 1257 de 2008</w:t>
      </w:r>
      <w:r>
        <w:rPr>
          <w:rFonts w:ascii="Arial" w:hAnsi="Arial"/>
          <w:sz w:val="21"/>
          <w:szCs w:val="21"/>
        </w:rPr>
        <w:t xml:space="preserve"> </w:t>
      </w:r>
      <w:r w:rsidRPr="00B55CD1">
        <w:rPr>
          <w:rFonts w:ascii="Arial" w:hAnsi="Arial"/>
          <w:sz w:val="21"/>
          <w:szCs w:val="21"/>
        </w:rPr>
        <w:t>"Por la cual se dictan normas de sensibilización, prevención y sanción de formas de violencia y discriminación contra las mujeres, se reforman los Códigos Penal, de Procedimiento Penal, la Ley 294 de 1996 y se dictan otras disposiciones"</w:t>
      </w:r>
      <w:r>
        <w:rPr>
          <w:rFonts w:ascii="Arial" w:hAnsi="Arial"/>
          <w:sz w:val="21"/>
          <w:szCs w:val="21"/>
        </w:rPr>
        <w:t>.</w:t>
      </w:r>
    </w:p>
    <w:p w14:paraId="48B4F9B1" w14:textId="5A9538B3" w:rsidR="003F3910" w:rsidRPr="00F95E26" w:rsidRDefault="003F3910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F95E26">
        <w:rPr>
          <w:rFonts w:ascii="Arial" w:hAnsi="Arial"/>
          <w:sz w:val="21"/>
          <w:szCs w:val="21"/>
        </w:rPr>
        <w:t>Decreto 1083 de 2015</w:t>
      </w:r>
      <w:r w:rsidR="00B55CD1">
        <w:rPr>
          <w:rFonts w:ascii="Arial" w:hAnsi="Arial"/>
          <w:sz w:val="21"/>
          <w:szCs w:val="21"/>
        </w:rPr>
        <w:t xml:space="preserve"> “</w:t>
      </w:r>
      <w:r w:rsidR="00B55CD1" w:rsidRPr="00B55CD1">
        <w:rPr>
          <w:rFonts w:ascii="Arial" w:hAnsi="Arial"/>
          <w:sz w:val="21"/>
          <w:szCs w:val="21"/>
        </w:rPr>
        <w:t>Por medio del cual se expide el Decreto Único Reglamentario del Sector de Función Pública</w:t>
      </w:r>
      <w:r w:rsidR="00B55CD1">
        <w:rPr>
          <w:rFonts w:ascii="Arial" w:hAnsi="Arial"/>
          <w:sz w:val="21"/>
          <w:szCs w:val="21"/>
        </w:rPr>
        <w:t>”.</w:t>
      </w:r>
    </w:p>
    <w:p w14:paraId="13DB1DBF" w14:textId="77777777" w:rsidR="00594AA5" w:rsidRDefault="00594AA5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F95E26">
        <w:rPr>
          <w:rFonts w:ascii="Arial" w:hAnsi="Arial"/>
          <w:sz w:val="21"/>
          <w:szCs w:val="21"/>
        </w:rPr>
        <w:t>Ley 1823 de 2017</w:t>
      </w:r>
      <w:r>
        <w:rPr>
          <w:rFonts w:ascii="Arial" w:hAnsi="Arial"/>
          <w:sz w:val="21"/>
          <w:szCs w:val="21"/>
        </w:rPr>
        <w:t xml:space="preserve"> </w:t>
      </w:r>
      <w:r w:rsidRPr="00B55CD1">
        <w:rPr>
          <w:rFonts w:ascii="Arial" w:hAnsi="Arial"/>
          <w:sz w:val="21"/>
          <w:szCs w:val="21"/>
        </w:rPr>
        <w:t>“Por medio de la cual se adopta la estrategia salas amigas de La familia lactante del entorno laboral en entidades públicas territoriales y empresas privadas y se dictan otras disposiciones”.</w:t>
      </w:r>
    </w:p>
    <w:p w14:paraId="4A97EBB9" w14:textId="57692424" w:rsidR="003F3910" w:rsidRDefault="003F3910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F95E26">
        <w:rPr>
          <w:rFonts w:ascii="Arial" w:hAnsi="Arial"/>
          <w:sz w:val="21"/>
          <w:szCs w:val="21"/>
        </w:rPr>
        <w:t>Ley 1952 de 2019</w:t>
      </w:r>
      <w:r w:rsidR="00B55CD1">
        <w:rPr>
          <w:rFonts w:ascii="Arial" w:hAnsi="Arial"/>
          <w:sz w:val="21"/>
          <w:szCs w:val="21"/>
        </w:rPr>
        <w:t xml:space="preserve"> “</w:t>
      </w:r>
      <w:r w:rsidR="00B55CD1" w:rsidRPr="00B55CD1">
        <w:rPr>
          <w:rFonts w:ascii="Arial" w:hAnsi="Arial"/>
          <w:sz w:val="21"/>
          <w:szCs w:val="21"/>
        </w:rPr>
        <w:t>Por medio de la cual se expide el código general disciplinario se derogan la ley 734 de 2002 y algunas disposiciones de la ley 1474 de 2011, relacionadas con el derecho disciplinario</w:t>
      </w:r>
      <w:r w:rsidR="00B55CD1">
        <w:rPr>
          <w:rFonts w:ascii="Arial" w:hAnsi="Arial"/>
          <w:sz w:val="21"/>
          <w:szCs w:val="21"/>
        </w:rPr>
        <w:t>”.</w:t>
      </w:r>
    </w:p>
    <w:p w14:paraId="3AB7DF3D" w14:textId="77777777" w:rsidR="00453FE3" w:rsidRPr="00453FE3" w:rsidRDefault="00453FE3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453FE3">
        <w:rPr>
          <w:rFonts w:ascii="Arial" w:hAnsi="Arial"/>
          <w:sz w:val="21"/>
          <w:szCs w:val="21"/>
        </w:rPr>
        <w:t>Lineamientos del Departamento Administrativo de la Función Pública: Especialmente el Programa Nacional de Bienestar e Incentivos y las guías asociadas.</w:t>
      </w:r>
    </w:p>
    <w:p w14:paraId="5AA27C37" w14:textId="3E32396F" w:rsidR="001734F9" w:rsidRPr="00453FE3" w:rsidRDefault="00453FE3" w:rsidP="00453FE3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1"/>
          <w:szCs w:val="21"/>
        </w:rPr>
      </w:pPr>
      <w:r w:rsidRPr="00453FE3">
        <w:rPr>
          <w:rFonts w:ascii="Arial" w:hAnsi="Arial"/>
          <w:sz w:val="21"/>
          <w:szCs w:val="21"/>
        </w:rPr>
        <w:t xml:space="preserve">Modelo Integrado de Planeación y Gestión (MIPG) Dimensión de Talento Humano – Política de Gestión Estratégica del Talento Humano. </w:t>
      </w:r>
    </w:p>
    <w:p w14:paraId="2CCC5BF7" w14:textId="065B391C" w:rsidR="000F1EE0" w:rsidRPr="000F1EE0" w:rsidRDefault="000F1EE0" w:rsidP="000F1EE0">
      <w:pPr>
        <w:rPr>
          <w:rFonts w:ascii="Arial" w:hAnsi="Arial"/>
          <w:color w:val="FF0000"/>
          <w:sz w:val="21"/>
          <w:szCs w:val="21"/>
        </w:rPr>
      </w:pPr>
    </w:p>
    <w:p w14:paraId="75E4F402" w14:textId="0EDB9C1B" w:rsidR="009504AA" w:rsidRPr="003F3910" w:rsidRDefault="009504AA" w:rsidP="003F3910">
      <w:pPr>
        <w:pStyle w:val="Ttulo2"/>
        <w:numPr>
          <w:ilvl w:val="0"/>
          <w:numId w:val="39"/>
        </w:numPr>
        <w:rPr>
          <w:rFonts w:eastAsia="Arial"/>
        </w:rPr>
      </w:pPr>
      <w:r w:rsidRPr="003F3910">
        <w:rPr>
          <w:rFonts w:eastAsia="Arial"/>
        </w:rPr>
        <w:t>ANEXOS</w:t>
      </w:r>
      <w:r w:rsidR="00510627" w:rsidRPr="003F3910">
        <w:rPr>
          <w:rFonts w:eastAsia="Arial"/>
        </w:rPr>
        <w:t>.</w:t>
      </w:r>
    </w:p>
    <w:p w14:paraId="6B71D700" w14:textId="77777777" w:rsidR="009504AA" w:rsidRDefault="009504AA" w:rsidP="009504AA">
      <w:pPr>
        <w:ind w:left="360"/>
      </w:pPr>
    </w:p>
    <w:p w14:paraId="42E27F1E" w14:textId="77777777" w:rsidR="00686559" w:rsidRDefault="00686559" w:rsidP="00686559">
      <w:pPr>
        <w:spacing w:line="247" w:lineRule="exact"/>
        <w:rPr>
          <w:rFonts w:ascii="Times New Roman" w:eastAsia="Times New Roman" w:hAnsi="Times New Roman"/>
        </w:rPr>
      </w:pPr>
    </w:p>
    <w:p w14:paraId="7DDA2D74" w14:textId="77777777"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A5E4E55" w14:textId="77777777" w:rsidR="00B4515F" w:rsidRDefault="00B4515F" w:rsidP="00FB7840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4EEFEDEB" w14:textId="77777777" w:rsidR="00B4515F" w:rsidRDefault="00B4515F" w:rsidP="00B4515F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7800ED2" w14:textId="7A1FC06F" w:rsidR="00DA04BA" w:rsidRPr="00445178" w:rsidRDefault="00DA04BA" w:rsidP="00445178">
      <w:pPr>
        <w:tabs>
          <w:tab w:val="left" w:pos="989"/>
        </w:tabs>
        <w:rPr>
          <w:rFonts w:ascii="Arial" w:eastAsia="Arial" w:hAnsi="Arial"/>
          <w:sz w:val="23"/>
        </w:rPr>
      </w:pPr>
      <w:bookmarkStart w:id="0" w:name="_GoBack"/>
      <w:bookmarkEnd w:id="0"/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8BF574" w14:textId="77777777" w:rsidR="00FA6398" w:rsidRDefault="00FA6398" w:rsidP="00DA2B0B">
      <w:r>
        <w:separator/>
      </w:r>
    </w:p>
  </w:endnote>
  <w:endnote w:type="continuationSeparator" w:id="0">
    <w:p w14:paraId="2F134219" w14:textId="77777777" w:rsidR="00FA6398" w:rsidRDefault="00FA6398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0C7CBB" w14:paraId="1F5362FF" w14:textId="77777777" w:rsidTr="00C017E6">
      <w:trPr>
        <w:trHeight w:val="290"/>
      </w:trPr>
      <w:tc>
        <w:tcPr>
          <w:tcW w:w="2993" w:type="dxa"/>
          <w:shd w:val="clear" w:color="auto" w:fill="8EAADB" w:themeFill="accent5" w:themeFillTint="99"/>
          <w:vAlign w:val="center"/>
        </w:tcPr>
        <w:p w14:paraId="1E4F532D" w14:textId="2DE2B2EB" w:rsidR="000C7CBB" w:rsidRPr="000C7CBB" w:rsidRDefault="000C7CBB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C7CBB">
            <w:rPr>
              <w:rFonts w:ascii="Arial" w:eastAsia="Arial" w:hAnsi="Arial"/>
              <w:sz w:val="16"/>
              <w:szCs w:val="16"/>
            </w:rPr>
            <w:t>Elaboró</w:t>
          </w:r>
          <w:r w:rsidR="00A127B2">
            <w:rPr>
              <w:rFonts w:ascii="Arial" w:eastAsia="Arial" w:hAnsi="Arial"/>
              <w:sz w:val="16"/>
              <w:szCs w:val="16"/>
            </w:rPr>
            <w:t xml:space="preserve"> </w:t>
          </w:r>
          <w:r w:rsidR="0005066D">
            <w:rPr>
              <w:rFonts w:ascii="Arial" w:eastAsia="Arial" w:hAnsi="Arial"/>
              <w:sz w:val="16"/>
              <w:szCs w:val="16"/>
            </w:rPr>
            <w:t>- Aprobó</w:t>
          </w:r>
          <w:r w:rsidRPr="000C7CBB">
            <w:rPr>
              <w:rFonts w:ascii="Arial" w:eastAsia="Arial" w:hAnsi="Arial"/>
              <w:sz w:val="16"/>
              <w:szCs w:val="16"/>
            </w:rPr>
            <w:t>:</w:t>
          </w:r>
        </w:p>
      </w:tc>
      <w:tc>
        <w:tcPr>
          <w:tcW w:w="2994" w:type="dxa"/>
          <w:shd w:val="clear" w:color="auto" w:fill="8EAADB" w:themeFill="accent5" w:themeFillTint="99"/>
          <w:vAlign w:val="center"/>
        </w:tcPr>
        <w:p w14:paraId="64369932" w14:textId="77777777" w:rsidR="000C7CBB" w:rsidRPr="000C7CBB" w:rsidRDefault="000C7CBB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C7CBB">
            <w:rPr>
              <w:rFonts w:ascii="Arial" w:eastAsia="Arial" w:hAnsi="Arial"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  <w:vAlign w:val="center"/>
        </w:tcPr>
        <w:p w14:paraId="1DA007AE" w14:textId="77777777" w:rsidR="000C7CBB" w:rsidRPr="000C7CBB" w:rsidRDefault="00EF51C6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>
            <w:rPr>
              <w:rFonts w:ascii="Arial" w:eastAsia="Arial" w:hAnsi="Arial"/>
              <w:sz w:val="16"/>
              <w:szCs w:val="16"/>
            </w:rPr>
            <w:t>Publicación</w:t>
          </w:r>
        </w:p>
      </w:tc>
    </w:tr>
    <w:tr w:rsidR="000C7CBB" w14:paraId="425A25A0" w14:textId="77777777" w:rsidTr="000F5826">
      <w:trPr>
        <w:trHeight w:val="290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555590174"/>
          <w:text/>
        </w:sdtPr>
        <w:sdtEndPr/>
        <w:sdtContent>
          <w:tc>
            <w:tcPr>
              <w:tcW w:w="2993" w:type="dxa"/>
              <w:vAlign w:val="center"/>
            </w:tcPr>
            <w:p w14:paraId="5D09A0BC" w14:textId="3144AD2C" w:rsidR="000C7CBB" w:rsidRPr="000C7CBB" w:rsidRDefault="00B55CD1" w:rsidP="009504AA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>
                <w:rPr>
                  <w:rFonts w:ascii="Arial" w:eastAsia="Arial" w:hAnsi="Arial"/>
                  <w:sz w:val="16"/>
                  <w:szCs w:val="16"/>
                </w:rPr>
                <w:t xml:space="preserve">Dirección de </w:t>
              </w:r>
              <w:r w:rsidR="00CE5F64">
                <w:rPr>
                  <w:rFonts w:ascii="Arial" w:eastAsia="Arial" w:hAnsi="Arial"/>
                  <w:sz w:val="16"/>
                  <w:szCs w:val="16"/>
                </w:rPr>
                <w:t xml:space="preserve">Desarrollo y </w:t>
              </w:r>
              <w:r>
                <w:rPr>
                  <w:rFonts w:ascii="Arial" w:eastAsia="Arial" w:hAnsi="Arial"/>
                  <w:sz w:val="16"/>
                  <w:szCs w:val="16"/>
                </w:rPr>
                <w:t>Bienestar Social</w:t>
              </w:r>
              <w:r w:rsidR="00CE5F64">
                <w:rPr>
                  <w:rFonts w:ascii="Arial" w:eastAsia="Arial" w:hAnsi="Arial"/>
                  <w:sz w:val="16"/>
                  <w:szCs w:val="16"/>
                </w:rPr>
                <w:t xml:space="preserve"> – </w:t>
              </w:r>
              <w:r w:rsidR="00594AA5">
                <w:rPr>
                  <w:rFonts w:ascii="Arial" w:eastAsia="Arial" w:hAnsi="Arial"/>
                  <w:sz w:val="16"/>
                  <w:szCs w:val="16"/>
                </w:rPr>
                <w:t>Director de Desarrollo y Bienestar Social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-1549368654"/>
          <w:placeholder>
            <w:docPart w:val="286C612C5B63464D8F316A438AE3A065"/>
          </w:placeholder>
          <w:text/>
        </w:sdtPr>
        <w:sdtEndPr/>
        <w:sdtContent>
          <w:tc>
            <w:tcPr>
              <w:tcW w:w="2994" w:type="dxa"/>
              <w:vAlign w:val="center"/>
            </w:tcPr>
            <w:p w14:paraId="55682CCE" w14:textId="5752D86B" w:rsidR="000C7CBB" w:rsidRPr="000C7CBB" w:rsidRDefault="0052351E" w:rsidP="000C7CBB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>
                <w:rPr>
                  <w:rFonts w:ascii="Arial" w:eastAsia="Arial" w:hAnsi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988" w:type="dxa"/>
          <w:vAlign w:val="center"/>
        </w:tcPr>
        <w:p w14:paraId="188BB2E1" w14:textId="6FBA0305" w:rsidR="000C7CBB" w:rsidRPr="000C7CBB" w:rsidRDefault="000C7CBB" w:rsidP="006C7C3C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C7CBB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554240409"/>
              <w:text/>
            </w:sdtPr>
            <w:sdtEndPr/>
            <w:sdtContent>
              <w:r w:rsidR="006C7C3C">
                <w:rPr>
                  <w:rFonts w:ascii="Arial" w:eastAsia="Arial" w:hAnsi="Arial"/>
                  <w:sz w:val="16"/>
                  <w:szCs w:val="16"/>
                </w:rPr>
                <w:t>08 de mayo de 2026</w:t>
              </w:r>
            </w:sdtContent>
          </w:sdt>
        </w:p>
      </w:tc>
    </w:tr>
  </w:tbl>
  <w:p w14:paraId="17623455" w14:textId="77777777"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0BAD1C" w14:textId="77777777" w:rsidR="00FA6398" w:rsidRDefault="00FA6398" w:rsidP="00DA2B0B">
      <w:r>
        <w:separator/>
      </w:r>
    </w:p>
  </w:footnote>
  <w:footnote w:type="continuationSeparator" w:id="0">
    <w:p w14:paraId="3FA092AD" w14:textId="77777777" w:rsidR="00FA6398" w:rsidRDefault="00FA6398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431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8"/>
      <w:gridCol w:w="3827"/>
      <w:gridCol w:w="992"/>
      <w:gridCol w:w="1701"/>
    </w:tblGrid>
    <w:tr w:rsidR="00295332" w:rsidRPr="00295332" w14:paraId="738670C3" w14:textId="77777777" w:rsidTr="00295332">
      <w:trPr>
        <w:trHeight w:val="354"/>
      </w:trPr>
      <w:tc>
        <w:tcPr>
          <w:tcW w:w="2978" w:type="dxa"/>
          <w:vMerge w:val="restart"/>
          <w:vAlign w:val="center"/>
        </w:tcPr>
        <w:p w14:paraId="62DED588" w14:textId="643664E8" w:rsidR="00295332" w:rsidRPr="00295332" w:rsidRDefault="00295332" w:rsidP="00295332">
          <w:pPr>
            <w:pStyle w:val="Encabezado"/>
          </w:pPr>
          <w:r w:rsidRPr="00295332">
            <w:rPr>
              <w:noProof/>
            </w:rPr>
            <w:drawing>
              <wp:inline distT="0" distB="0" distL="0" distR="0" wp14:anchorId="2060FF6A" wp14:editId="4433396F">
                <wp:extent cx="1747301" cy="409575"/>
                <wp:effectExtent l="0" t="0" r="5715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vMerge w:val="restart"/>
          <w:vAlign w:val="center"/>
          <w:hideMark/>
        </w:tcPr>
        <w:p w14:paraId="19B29C06" w14:textId="0442886C" w:rsidR="00295332" w:rsidRDefault="00295332" w:rsidP="00295332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b/>
              <w:sz w:val="16"/>
              <w:szCs w:val="22"/>
              <w:lang w:eastAsia="en-US"/>
            </w:rPr>
          </w:pPr>
          <w:r w:rsidRPr="00295332">
            <w:t xml:space="preserve">Proceso </w:t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t xml:space="preserve"> </w:t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fldChar w:fldCharType="begin"/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instrText xml:space="preserve"> AUTOTEXTLIST   \* MERGEFORMAT </w:instrText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fldChar w:fldCharType="end"/>
          </w: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Seleccione Proceso"/>
              <w:tag w:val="Procesos"/>
              <w:id w:val="-406851336"/>
              <w:placeholder>
                <w:docPart w:val="5025F82736984F69AEBD67916A69DB01"/>
              </w:placeholder>
              <w:dropDownList>
                <w:listItem w:displayText="Direccionamiento Estratégico y Planeación" w:value="Direccionamiento Estratégico y Planeación"/>
                <w:listItem w:displayText="Gestión de Atención al Usuario" w:value="Gestión de Atención al Usuario"/>
                <w:listItem w:displayText="Gestión de las TICS" w:value="Gestión de las TICS"/>
                <w:listItem w:displayText="Bienestar, Recreación, Cultura y Deporte" w:value="Bienestar, Recreación, Cultura y Deporte"/>
                <w:listItem w:displayText="Atención a Gerencias Departamentales" w:value="Atención a Gerencias Departamentales"/>
                <w:listItem w:displayText="Crédito y Cartera" w:value="Crédito y Cartera"/>
                <w:listItem w:displayText="Atención Médica" w:value="Atención Médica"/>
                <w:listItem w:displayText="Gestión Educativa" w:value="Gestión Educativa"/>
                <w:listItem w:displayText="Gestión Jurídica" w:value="Gestión Jurídica"/>
                <w:listItem w:displayText="Gestión Administrativa" w:value="Gestión Administrativa"/>
                <w:listItem w:displayText="Gestión de Contratación" w:value="Gestión de Contratación"/>
                <w:listItem w:displayText="Gestión Financiera" w:value="Gestión Financiera"/>
                <w:listItem w:displayText="Gestión de Cesantías" w:value="Gestión de Cesantías"/>
                <w:listItem w:displayText="Gestión Humana" w:value="Gestión Humana"/>
                <w:listItem w:displayText="Control y Evaluación de la Gestión" w:value="Control y Evaluación de la Gestión"/>
                <w:listItem w:displayText="Control Disciplinario" w:value="Control Disciplinario"/>
              </w:dropDownList>
            </w:sdtPr>
            <w:sdtEndPr/>
            <w:sdtContent>
              <w:r w:rsidR="0052351E">
                <w:rPr>
                  <w:rFonts w:ascii="Arial" w:hAnsi="Arial"/>
                  <w:b/>
                  <w:sz w:val="16"/>
                  <w:szCs w:val="22"/>
                  <w:lang w:eastAsia="en-US"/>
                </w:rPr>
                <w:t>Bienestar, Recreación, Cultura y Deporte</w:t>
              </w:r>
            </w:sdtContent>
          </w:sdt>
          <w:r w:rsidRPr="000C7CBB">
            <w:rPr>
              <w:rFonts w:ascii="Arial" w:hAnsi="Arial"/>
              <w:b/>
              <w:sz w:val="16"/>
              <w:szCs w:val="22"/>
              <w:lang w:eastAsia="en-US"/>
            </w:rPr>
            <w:t xml:space="preserve"> </w:t>
          </w:r>
        </w:p>
        <w:p w14:paraId="74184EF2" w14:textId="6F0D56F9" w:rsidR="00295332" w:rsidRPr="00295332" w:rsidRDefault="00295332" w:rsidP="00295332">
          <w:pPr>
            <w:pStyle w:val="Encabezado"/>
            <w:jc w:val="center"/>
          </w:pPr>
          <w:r>
            <w:t>Procedimiento</w:t>
          </w:r>
          <w:r w:rsidRPr="00295332">
            <w:t xml:space="preserve"> </w:t>
          </w: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Escriba el nombre del Procedimiento"/>
              <w:tag w:val="Escriba el nombre del Procedimiento"/>
              <w:id w:val="1437325008"/>
              <w:placeholder>
                <w:docPart w:val="18DC23B5BD22485A91E984385CF54D03"/>
              </w:placeholder>
            </w:sdtPr>
            <w:sdtEndPr/>
            <w:sdtContent>
              <w:r w:rsidR="0019317D" w:rsidRPr="00E3215E">
                <w:rPr>
                  <w:rFonts w:ascii="Arial" w:hAnsi="Arial"/>
                  <w:sz w:val="16"/>
                  <w:szCs w:val="22"/>
                  <w:lang w:eastAsia="en-US"/>
                </w:rPr>
                <w:t>Elaboración Plan de Bienestar Contraloría General de la República</w:t>
              </w:r>
            </w:sdtContent>
          </w:sdt>
        </w:p>
      </w:tc>
      <w:tc>
        <w:tcPr>
          <w:tcW w:w="992" w:type="dxa"/>
          <w:shd w:val="clear" w:color="auto" w:fill="8EAADB" w:themeFill="accent5" w:themeFillTint="99"/>
          <w:vAlign w:val="center"/>
          <w:hideMark/>
        </w:tcPr>
        <w:p w14:paraId="63997FAA" w14:textId="77777777" w:rsidR="00295332" w:rsidRPr="00295332" w:rsidRDefault="00295332" w:rsidP="00295332">
          <w:pPr>
            <w:pStyle w:val="Encabezado"/>
          </w:pPr>
          <w:r w:rsidRPr="00295332">
            <w:rPr>
              <w:b/>
            </w:rPr>
            <w:t xml:space="preserve">Código: </w:t>
          </w:r>
        </w:p>
      </w:tc>
      <w:tc>
        <w:tcPr>
          <w:tcW w:w="1701" w:type="dxa"/>
          <w:vAlign w:val="center"/>
        </w:tcPr>
        <w:p w14:paraId="12C39060" w14:textId="5D8440FA" w:rsidR="00295332" w:rsidRPr="00295332" w:rsidRDefault="00FA6398" w:rsidP="00295332">
          <w:pPr>
            <w:pStyle w:val="Encabezado"/>
          </w:pP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Ejemplo: PT-E-1200-02"/>
              <w:tag w:val="Ejemplo: PT-E-1200-02"/>
              <w:id w:val="709774660"/>
              <w:placeholder>
                <w:docPart w:val="20637550241E42F586CBA03D010E3ADD"/>
              </w:placeholder>
            </w:sdtPr>
            <w:sdtEndPr/>
            <w:sdtContent>
              <w:r w:rsidR="001D114B" w:rsidRPr="001D114B">
                <w:rPr>
                  <w:rFonts w:ascii="Arial" w:hAnsi="Arial"/>
                  <w:b/>
                  <w:sz w:val="16"/>
                  <w:szCs w:val="22"/>
                  <w:lang w:eastAsia="en-US"/>
                </w:rPr>
                <w:t>PT-M-2</w:t>
              </w:r>
              <w:r w:rsidR="00471598">
                <w:rPr>
                  <w:rFonts w:ascii="Arial" w:hAnsi="Arial"/>
                  <w:b/>
                  <w:sz w:val="16"/>
                  <w:szCs w:val="22"/>
                  <w:lang w:eastAsia="en-US"/>
                </w:rPr>
                <w:t>00</w:t>
              </w:r>
              <w:r w:rsidR="001D114B" w:rsidRPr="001D114B">
                <w:rPr>
                  <w:rFonts w:ascii="Arial" w:hAnsi="Arial"/>
                  <w:b/>
                  <w:sz w:val="16"/>
                  <w:szCs w:val="22"/>
                  <w:lang w:eastAsia="en-US"/>
                </w:rPr>
                <w:t>0-04</w:t>
              </w:r>
            </w:sdtContent>
          </w:sdt>
        </w:p>
      </w:tc>
    </w:tr>
    <w:tr w:rsidR="00295332" w:rsidRPr="00295332" w14:paraId="41F17299" w14:textId="77777777" w:rsidTr="00295332">
      <w:trPr>
        <w:trHeight w:val="400"/>
      </w:trPr>
      <w:tc>
        <w:tcPr>
          <w:tcW w:w="2978" w:type="dxa"/>
          <w:vMerge/>
          <w:vAlign w:val="center"/>
        </w:tcPr>
        <w:p w14:paraId="07A0EA65" w14:textId="77777777" w:rsidR="00295332" w:rsidRPr="00295332" w:rsidRDefault="00295332" w:rsidP="00295332">
          <w:pPr>
            <w:pStyle w:val="Encabezado"/>
            <w:rPr>
              <w:lang w:val="es-MX"/>
            </w:rPr>
          </w:pPr>
        </w:p>
      </w:tc>
      <w:tc>
        <w:tcPr>
          <w:tcW w:w="3827" w:type="dxa"/>
          <w:vMerge/>
          <w:vAlign w:val="center"/>
        </w:tcPr>
        <w:p w14:paraId="434CDA6A" w14:textId="77777777" w:rsidR="00295332" w:rsidRPr="00295332" w:rsidRDefault="00295332" w:rsidP="00295332">
          <w:pPr>
            <w:pStyle w:val="Encabezado"/>
            <w:rPr>
              <w:b/>
            </w:rPr>
          </w:pPr>
        </w:p>
      </w:tc>
      <w:tc>
        <w:tcPr>
          <w:tcW w:w="992" w:type="dxa"/>
          <w:shd w:val="clear" w:color="auto" w:fill="8EAADB" w:themeFill="accent5" w:themeFillTint="99"/>
          <w:vAlign w:val="center"/>
        </w:tcPr>
        <w:p w14:paraId="7663F769" w14:textId="77777777" w:rsidR="00295332" w:rsidRPr="00295332" w:rsidRDefault="00295332" w:rsidP="00295332">
          <w:pPr>
            <w:pStyle w:val="Encabezado"/>
            <w:rPr>
              <w:b/>
            </w:rPr>
          </w:pPr>
          <w:r w:rsidRPr="00295332">
            <w:rPr>
              <w:b/>
            </w:rPr>
            <w:t>Versión</w:t>
          </w:r>
          <w:r w:rsidRPr="00295332">
            <w:t>:</w:t>
          </w:r>
        </w:p>
      </w:tc>
      <w:tc>
        <w:tcPr>
          <w:tcW w:w="1701" w:type="dxa"/>
          <w:vAlign w:val="center"/>
        </w:tcPr>
        <w:p w14:paraId="74176E5A" w14:textId="4ACFCAE6" w:rsidR="00295332" w:rsidRPr="00295332" w:rsidRDefault="00FA6398" w:rsidP="00295332">
          <w:pPr>
            <w:pStyle w:val="Encabezado"/>
            <w:rPr>
              <w:b/>
            </w:rPr>
          </w:pP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Número Versión"/>
              <w:tag w:val="Número Versión"/>
              <w:id w:val="-1232304207"/>
              <w:placeholder>
                <w:docPart w:val="F308F0E89017416F979DA12348B39794"/>
              </w:placeholder>
            </w:sdtPr>
            <w:sdtEndPr/>
            <w:sdtContent>
              <w:r w:rsidR="0019317D">
                <w:rPr>
                  <w:rFonts w:ascii="Arial" w:hAnsi="Arial"/>
                  <w:b/>
                  <w:sz w:val="16"/>
                  <w:szCs w:val="22"/>
                  <w:lang w:eastAsia="en-US"/>
                </w:rPr>
                <w:t>1</w:t>
              </w:r>
            </w:sdtContent>
          </w:sdt>
        </w:p>
      </w:tc>
    </w:tr>
  </w:tbl>
  <w:p w14:paraId="66C633D1" w14:textId="77777777" w:rsidR="00C8159F" w:rsidRDefault="00C815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183860ED"/>
    <w:multiLevelType w:val="hybridMultilevel"/>
    <w:tmpl w:val="0386819E"/>
    <w:lvl w:ilvl="0" w:tplc="040A0019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276BA0"/>
    <w:multiLevelType w:val="hybridMultilevel"/>
    <w:tmpl w:val="3B689934"/>
    <w:lvl w:ilvl="0" w:tplc="240A0019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1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2722AF"/>
    <w:multiLevelType w:val="hybridMultilevel"/>
    <w:tmpl w:val="7D2461CC"/>
    <w:lvl w:ilvl="0" w:tplc="240A0019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B72184"/>
    <w:multiLevelType w:val="multilevel"/>
    <w:tmpl w:val="137E2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5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8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0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3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4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6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C70EB1"/>
    <w:multiLevelType w:val="multilevel"/>
    <w:tmpl w:val="31A034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5E825C22"/>
    <w:multiLevelType w:val="hybridMultilevel"/>
    <w:tmpl w:val="CE58AE18"/>
    <w:lvl w:ilvl="0" w:tplc="D88CFCB8">
      <w:start w:val="1"/>
      <w:numFmt w:val="decimal"/>
      <w:lvlText w:val="%1."/>
      <w:lvlJc w:val="left"/>
      <w:pPr>
        <w:ind w:left="786" w:hanging="360"/>
      </w:pPr>
      <w:rPr>
        <w:rFonts w:ascii="Arial" w:hAnsi="Arial" w:hint="default"/>
        <w:sz w:val="22"/>
      </w:rPr>
    </w:lvl>
    <w:lvl w:ilvl="1" w:tplc="040A0019" w:tentative="1">
      <w:start w:val="1"/>
      <w:numFmt w:val="lowerLetter"/>
      <w:lvlText w:val="%2."/>
      <w:lvlJc w:val="left"/>
      <w:pPr>
        <w:ind w:left="1506" w:hanging="360"/>
      </w:p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2" w15:restartNumberingAfterBreak="0">
    <w:nsid w:val="6DEC35A7"/>
    <w:multiLevelType w:val="multilevel"/>
    <w:tmpl w:val="0C8A6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5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2"/>
  </w:num>
  <w:num w:numId="5">
    <w:abstractNumId w:val="31"/>
  </w:num>
  <w:num w:numId="6">
    <w:abstractNumId w:val="14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9"/>
  </w:num>
  <w:num w:numId="13">
    <w:abstractNumId w:val="45"/>
  </w:num>
  <w:num w:numId="14">
    <w:abstractNumId w:val="10"/>
  </w:num>
  <w:num w:numId="15">
    <w:abstractNumId w:val="33"/>
  </w:num>
  <w:num w:numId="16">
    <w:abstractNumId w:val="7"/>
  </w:num>
  <w:num w:numId="17">
    <w:abstractNumId w:val="36"/>
  </w:num>
  <w:num w:numId="18">
    <w:abstractNumId w:val="21"/>
  </w:num>
  <w:num w:numId="19">
    <w:abstractNumId w:val="43"/>
  </w:num>
  <w:num w:numId="20">
    <w:abstractNumId w:val="20"/>
  </w:num>
  <w:num w:numId="21">
    <w:abstractNumId w:val="44"/>
  </w:num>
  <w:num w:numId="22">
    <w:abstractNumId w:val="9"/>
  </w:num>
  <w:num w:numId="23">
    <w:abstractNumId w:val="17"/>
  </w:num>
  <w:num w:numId="24">
    <w:abstractNumId w:val="28"/>
  </w:num>
  <w:num w:numId="25">
    <w:abstractNumId w:val="18"/>
  </w:num>
  <w:num w:numId="26">
    <w:abstractNumId w:val="47"/>
  </w:num>
  <w:num w:numId="27">
    <w:abstractNumId w:val="30"/>
  </w:num>
  <w:num w:numId="28">
    <w:abstractNumId w:val="27"/>
  </w:num>
  <w:num w:numId="29">
    <w:abstractNumId w:val="24"/>
  </w:num>
  <w:num w:numId="30">
    <w:abstractNumId w:val="16"/>
  </w:num>
  <w:num w:numId="31">
    <w:abstractNumId w:val="40"/>
  </w:num>
  <w:num w:numId="32">
    <w:abstractNumId w:val="46"/>
  </w:num>
  <w:num w:numId="33">
    <w:abstractNumId w:val="25"/>
  </w:num>
  <w:num w:numId="34">
    <w:abstractNumId w:val="37"/>
  </w:num>
  <w:num w:numId="35">
    <w:abstractNumId w:val="19"/>
  </w:num>
  <w:num w:numId="36">
    <w:abstractNumId w:val="15"/>
  </w:num>
  <w:num w:numId="37">
    <w:abstractNumId w:val="8"/>
  </w:num>
  <w:num w:numId="38">
    <w:abstractNumId w:val="26"/>
  </w:num>
  <w:num w:numId="39">
    <w:abstractNumId w:val="34"/>
  </w:num>
  <w:num w:numId="40">
    <w:abstractNumId w:val="35"/>
  </w:num>
  <w:num w:numId="41">
    <w:abstractNumId w:val="38"/>
  </w:num>
  <w:num w:numId="42">
    <w:abstractNumId w:val="41"/>
  </w:num>
  <w:num w:numId="43">
    <w:abstractNumId w:val="39"/>
  </w:num>
  <w:num w:numId="44">
    <w:abstractNumId w:val="11"/>
  </w:num>
  <w:num w:numId="45">
    <w:abstractNumId w:val="13"/>
  </w:num>
  <w:num w:numId="46">
    <w:abstractNumId w:val="22"/>
  </w:num>
  <w:num w:numId="47">
    <w:abstractNumId w:val="42"/>
  </w:num>
  <w:num w:numId="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66D"/>
    <w:rsid w:val="00001B8F"/>
    <w:rsid w:val="0001010D"/>
    <w:rsid w:val="00014404"/>
    <w:rsid w:val="000144A9"/>
    <w:rsid w:val="00022AD1"/>
    <w:rsid w:val="000234B8"/>
    <w:rsid w:val="000247D4"/>
    <w:rsid w:val="000255E9"/>
    <w:rsid w:val="00030A97"/>
    <w:rsid w:val="00033390"/>
    <w:rsid w:val="0005066D"/>
    <w:rsid w:val="00052DFC"/>
    <w:rsid w:val="00054FAA"/>
    <w:rsid w:val="00057EE8"/>
    <w:rsid w:val="000728D0"/>
    <w:rsid w:val="000828FF"/>
    <w:rsid w:val="000833BA"/>
    <w:rsid w:val="00093F37"/>
    <w:rsid w:val="000944AF"/>
    <w:rsid w:val="000A53B9"/>
    <w:rsid w:val="000A5B54"/>
    <w:rsid w:val="000B6812"/>
    <w:rsid w:val="000B743A"/>
    <w:rsid w:val="000C5387"/>
    <w:rsid w:val="000C7CBB"/>
    <w:rsid w:val="000D56B4"/>
    <w:rsid w:val="000D7979"/>
    <w:rsid w:val="000E3C29"/>
    <w:rsid w:val="000F1EE0"/>
    <w:rsid w:val="000F20E1"/>
    <w:rsid w:val="000F5826"/>
    <w:rsid w:val="000F5CB3"/>
    <w:rsid w:val="001211ED"/>
    <w:rsid w:val="00121307"/>
    <w:rsid w:val="0012435E"/>
    <w:rsid w:val="00125D06"/>
    <w:rsid w:val="00133E66"/>
    <w:rsid w:val="001361FF"/>
    <w:rsid w:val="001406BD"/>
    <w:rsid w:val="00143570"/>
    <w:rsid w:val="001734F9"/>
    <w:rsid w:val="0019317D"/>
    <w:rsid w:val="001A7AEE"/>
    <w:rsid w:val="001C1786"/>
    <w:rsid w:val="001D114B"/>
    <w:rsid w:val="001E3343"/>
    <w:rsid w:val="001E455B"/>
    <w:rsid w:val="001F0EE0"/>
    <w:rsid w:val="00200CD6"/>
    <w:rsid w:val="00204DB7"/>
    <w:rsid w:val="00204F5F"/>
    <w:rsid w:val="002104D6"/>
    <w:rsid w:val="002407FB"/>
    <w:rsid w:val="00240E9A"/>
    <w:rsid w:val="00241411"/>
    <w:rsid w:val="00257D65"/>
    <w:rsid w:val="0026642D"/>
    <w:rsid w:val="00295332"/>
    <w:rsid w:val="002B0E35"/>
    <w:rsid w:val="002B1B9D"/>
    <w:rsid w:val="002B21ED"/>
    <w:rsid w:val="002B60FC"/>
    <w:rsid w:val="002C1B58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60465"/>
    <w:rsid w:val="00373A24"/>
    <w:rsid w:val="00381E14"/>
    <w:rsid w:val="00387919"/>
    <w:rsid w:val="003A6B60"/>
    <w:rsid w:val="003C1623"/>
    <w:rsid w:val="003C5E08"/>
    <w:rsid w:val="003C64E6"/>
    <w:rsid w:val="003C7744"/>
    <w:rsid w:val="003D2033"/>
    <w:rsid w:val="003D32BE"/>
    <w:rsid w:val="003F3910"/>
    <w:rsid w:val="003F75FC"/>
    <w:rsid w:val="004025B1"/>
    <w:rsid w:val="0041590B"/>
    <w:rsid w:val="00416970"/>
    <w:rsid w:val="00417B62"/>
    <w:rsid w:val="00445178"/>
    <w:rsid w:val="0045191B"/>
    <w:rsid w:val="00453FE3"/>
    <w:rsid w:val="00471598"/>
    <w:rsid w:val="00473456"/>
    <w:rsid w:val="00473AB4"/>
    <w:rsid w:val="0048505E"/>
    <w:rsid w:val="00490C61"/>
    <w:rsid w:val="00494B43"/>
    <w:rsid w:val="00497F4A"/>
    <w:rsid w:val="004B1F1C"/>
    <w:rsid w:val="004B21DD"/>
    <w:rsid w:val="004C3E51"/>
    <w:rsid w:val="004C5E12"/>
    <w:rsid w:val="0050686B"/>
    <w:rsid w:val="00510627"/>
    <w:rsid w:val="00513921"/>
    <w:rsid w:val="0052351E"/>
    <w:rsid w:val="00523B7B"/>
    <w:rsid w:val="00524F22"/>
    <w:rsid w:val="00542EF4"/>
    <w:rsid w:val="00543346"/>
    <w:rsid w:val="00556468"/>
    <w:rsid w:val="0057289F"/>
    <w:rsid w:val="00584F5C"/>
    <w:rsid w:val="00586CAE"/>
    <w:rsid w:val="005940CD"/>
    <w:rsid w:val="00594AA5"/>
    <w:rsid w:val="005A2B8E"/>
    <w:rsid w:val="005A3ACA"/>
    <w:rsid w:val="005A48CF"/>
    <w:rsid w:val="005B5B00"/>
    <w:rsid w:val="005E1078"/>
    <w:rsid w:val="005F506A"/>
    <w:rsid w:val="00610787"/>
    <w:rsid w:val="00611081"/>
    <w:rsid w:val="00611930"/>
    <w:rsid w:val="0061560C"/>
    <w:rsid w:val="006156F4"/>
    <w:rsid w:val="00650DE3"/>
    <w:rsid w:val="00662804"/>
    <w:rsid w:val="0067096F"/>
    <w:rsid w:val="00672A48"/>
    <w:rsid w:val="00674AC6"/>
    <w:rsid w:val="00682432"/>
    <w:rsid w:val="00686559"/>
    <w:rsid w:val="00691A33"/>
    <w:rsid w:val="0069215F"/>
    <w:rsid w:val="006933D1"/>
    <w:rsid w:val="00694217"/>
    <w:rsid w:val="006949F1"/>
    <w:rsid w:val="006A280B"/>
    <w:rsid w:val="006A36FE"/>
    <w:rsid w:val="006A7D39"/>
    <w:rsid w:val="006B1D9E"/>
    <w:rsid w:val="006C2215"/>
    <w:rsid w:val="006C2BF8"/>
    <w:rsid w:val="006C7C3C"/>
    <w:rsid w:val="006C7D6A"/>
    <w:rsid w:val="006E0A92"/>
    <w:rsid w:val="006E1B29"/>
    <w:rsid w:val="00703255"/>
    <w:rsid w:val="00707132"/>
    <w:rsid w:val="00721B49"/>
    <w:rsid w:val="00743E19"/>
    <w:rsid w:val="00752038"/>
    <w:rsid w:val="00767DB4"/>
    <w:rsid w:val="00782675"/>
    <w:rsid w:val="00795B7E"/>
    <w:rsid w:val="007A1EAC"/>
    <w:rsid w:val="007A5A28"/>
    <w:rsid w:val="007A65A6"/>
    <w:rsid w:val="007C7745"/>
    <w:rsid w:val="007D0D68"/>
    <w:rsid w:val="007E3DF9"/>
    <w:rsid w:val="007F1970"/>
    <w:rsid w:val="00803C28"/>
    <w:rsid w:val="008121FB"/>
    <w:rsid w:val="00816435"/>
    <w:rsid w:val="00833208"/>
    <w:rsid w:val="00834A19"/>
    <w:rsid w:val="00846E94"/>
    <w:rsid w:val="008702DF"/>
    <w:rsid w:val="00874D74"/>
    <w:rsid w:val="00874F38"/>
    <w:rsid w:val="00875CB5"/>
    <w:rsid w:val="00876C83"/>
    <w:rsid w:val="00892512"/>
    <w:rsid w:val="008947BD"/>
    <w:rsid w:val="008A5BC8"/>
    <w:rsid w:val="008B0C58"/>
    <w:rsid w:val="008B6FEF"/>
    <w:rsid w:val="008B72FC"/>
    <w:rsid w:val="008C0A59"/>
    <w:rsid w:val="008D09E8"/>
    <w:rsid w:val="008D5153"/>
    <w:rsid w:val="008D61D1"/>
    <w:rsid w:val="008E1085"/>
    <w:rsid w:val="008F3372"/>
    <w:rsid w:val="008F43B4"/>
    <w:rsid w:val="008F6629"/>
    <w:rsid w:val="008F6706"/>
    <w:rsid w:val="0090100B"/>
    <w:rsid w:val="00916A57"/>
    <w:rsid w:val="00916FB0"/>
    <w:rsid w:val="00924E7B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9F02A2"/>
    <w:rsid w:val="00A127B2"/>
    <w:rsid w:val="00A272A7"/>
    <w:rsid w:val="00A43EC4"/>
    <w:rsid w:val="00A44A02"/>
    <w:rsid w:val="00A44D81"/>
    <w:rsid w:val="00A4505D"/>
    <w:rsid w:val="00A63A14"/>
    <w:rsid w:val="00A66E18"/>
    <w:rsid w:val="00A7173B"/>
    <w:rsid w:val="00A75E56"/>
    <w:rsid w:val="00A81DE4"/>
    <w:rsid w:val="00A934E6"/>
    <w:rsid w:val="00A97D8C"/>
    <w:rsid w:val="00AB00D0"/>
    <w:rsid w:val="00AD5EF4"/>
    <w:rsid w:val="00AF01C2"/>
    <w:rsid w:val="00B00B5D"/>
    <w:rsid w:val="00B03EFC"/>
    <w:rsid w:val="00B05774"/>
    <w:rsid w:val="00B1093B"/>
    <w:rsid w:val="00B2386F"/>
    <w:rsid w:val="00B24218"/>
    <w:rsid w:val="00B35750"/>
    <w:rsid w:val="00B40669"/>
    <w:rsid w:val="00B4102F"/>
    <w:rsid w:val="00B4515F"/>
    <w:rsid w:val="00B45A3D"/>
    <w:rsid w:val="00B500B6"/>
    <w:rsid w:val="00B5589C"/>
    <w:rsid w:val="00B55CD1"/>
    <w:rsid w:val="00B74518"/>
    <w:rsid w:val="00B91D02"/>
    <w:rsid w:val="00BA1A6D"/>
    <w:rsid w:val="00BB43A0"/>
    <w:rsid w:val="00BC1504"/>
    <w:rsid w:val="00BC190E"/>
    <w:rsid w:val="00C017E6"/>
    <w:rsid w:val="00C045FB"/>
    <w:rsid w:val="00C1051F"/>
    <w:rsid w:val="00C25ACF"/>
    <w:rsid w:val="00C44E19"/>
    <w:rsid w:val="00C45736"/>
    <w:rsid w:val="00C4624A"/>
    <w:rsid w:val="00C5249C"/>
    <w:rsid w:val="00C6014D"/>
    <w:rsid w:val="00C67E1E"/>
    <w:rsid w:val="00C8159F"/>
    <w:rsid w:val="00C845A6"/>
    <w:rsid w:val="00C93365"/>
    <w:rsid w:val="00CA408F"/>
    <w:rsid w:val="00CC22CB"/>
    <w:rsid w:val="00CE5F64"/>
    <w:rsid w:val="00D074E9"/>
    <w:rsid w:val="00D4618B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B5D53"/>
    <w:rsid w:val="00DC1BC2"/>
    <w:rsid w:val="00DC4C8B"/>
    <w:rsid w:val="00DC7229"/>
    <w:rsid w:val="00DF3405"/>
    <w:rsid w:val="00DF59CB"/>
    <w:rsid w:val="00DF75BE"/>
    <w:rsid w:val="00E00DC7"/>
    <w:rsid w:val="00E03DA3"/>
    <w:rsid w:val="00E115D5"/>
    <w:rsid w:val="00E123C8"/>
    <w:rsid w:val="00E21540"/>
    <w:rsid w:val="00E3215E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C1671"/>
    <w:rsid w:val="00ED574C"/>
    <w:rsid w:val="00EE6B2F"/>
    <w:rsid w:val="00EF1004"/>
    <w:rsid w:val="00EF1318"/>
    <w:rsid w:val="00EF51C6"/>
    <w:rsid w:val="00EF7C59"/>
    <w:rsid w:val="00F00345"/>
    <w:rsid w:val="00F0050F"/>
    <w:rsid w:val="00F12103"/>
    <w:rsid w:val="00F24CA1"/>
    <w:rsid w:val="00F307AF"/>
    <w:rsid w:val="00F31DA1"/>
    <w:rsid w:val="00F34E9A"/>
    <w:rsid w:val="00F42932"/>
    <w:rsid w:val="00F95E26"/>
    <w:rsid w:val="00FA6398"/>
    <w:rsid w:val="00FB5762"/>
    <w:rsid w:val="00FB7840"/>
    <w:rsid w:val="00FB7BF7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8D214"/>
  <w15:docId w15:val="{B54A8C11-FDFE-4EC1-BEA4-B62EA405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3910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381E1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0255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rFonts w:ascii="Arial" w:hAnsi="Arial"/>
        <w:b/>
        <w:bCs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9E2F3" w:themeFill="accent5" w:themeFillTint="33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rPr>
        <w:rFonts w:ascii="Arial" w:hAnsi="Arial"/>
        <w:sz w:val="18"/>
      </w:rPr>
      <w:tblPr/>
      <w:tcPr>
        <w:shd w:val="clear" w:color="auto" w:fill="DEEAF6" w:themeFill="accent1" w:themeFillTint="33"/>
      </w:tcPr>
    </w:tblStylePr>
    <w:tblStylePr w:type="band2Horz">
      <w:tblPr/>
      <w:tcPr>
        <w:shd w:val="clear" w:color="auto" w:fill="FFFFFF" w:themeFill="background1"/>
      </w:tcPr>
    </w:tblStylePr>
  </w:style>
  <w:style w:type="character" w:styleId="Textoennegrita">
    <w:name w:val="Strong"/>
    <w:basedOn w:val="Fuentedeprrafopredeter"/>
    <w:uiPriority w:val="22"/>
    <w:qFormat/>
    <w:rsid w:val="00D4618B"/>
    <w:rPr>
      <w:b/>
      <w:bCs/>
    </w:rPr>
  </w:style>
  <w:style w:type="paragraph" w:styleId="Sinespaciado">
    <w:name w:val="No Spacing"/>
    <w:uiPriority w:val="1"/>
    <w:qFormat/>
    <w:rsid w:val="006156F4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381E1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2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43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63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836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79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0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nidades%20compartidas\Planeacion\1%20Gesti&#243;n\Sig\Macroprocesos%20y%20Procesos\Estrat&#233;gico\Proceso%20Direccionamiento%20Estrat&#233;gico%20y%20Planeaci&#243;n\Oficina%20de%20Planeaci&#243;n\Instructivos%20y%20Gu&#237;as\Anexo%207.%20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51434F383004E9689CA497812357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770A6-3F98-44CB-A0E1-3A562E2EE462}"/>
      </w:docPartPr>
      <w:docPartBody>
        <w:p w:rsidR="00CA4F47" w:rsidRDefault="004D1A78">
          <w:pPr>
            <w:pStyle w:val="F51434F383004E9689CA4978123574A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174B474A49C4DE8BDA1D4008A32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80B5A-B0B3-44DA-86EF-CA62ED0E158D}"/>
      </w:docPartPr>
      <w:docPartBody>
        <w:p w:rsidR="00CA4F47" w:rsidRDefault="004D1A78">
          <w:pPr>
            <w:pStyle w:val="1174B474A49C4DE8BDA1D4008A32016E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D553B3B1407B4EDBB9A53791BFF23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9D6D6-D34F-47ED-9E9E-968F309AC5B9}"/>
      </w:docPartPr>
      <w:docPartBody>
        <w:p w:rsidR="00CA4F47" w:rsidRDefault="004D1A78">
          <w:pPr>
            <w:pStyle w:val="D553B3B1407B4EDBB9A53791BFF2300D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60179ADC875A488A9CA14F68CFE84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4C38F-85A3-4291-A088-D180E337501B}"/>
      </w:docPartPr>
      <w:docPartBody>
        <w:p w:rsidR="00CA4F47" w:rsidRDefault="004D1A78">
          <w:pPr>
            <w:pStyle w:val="60179ADC875A488A9CA14F68CFE842F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2313E0BDF514FF8AAB7A0E041FD9D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F1542-7E17-492A-B143-C8D2609F5CF6}"/>
      </w:docPartPr>
      <w:docPartBody>
        <w:p w:rsidR="00CA4F47" w:rsidRDefault="004D1A78">
          <w:pPr>
            <w:pStyle w:val="22313E0BDF514FF8AAB7A0E041FD9DC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86C612C5B63464D8F316A438AE3A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1849E-819F-490A-9017-5D0EC8B0DDEB}"/>
      </w:docPartPr>
      <w:docPartBody>
        <w:p w:rsidR="00CA4F47" w:rsidRDefault="004D1A78">
          <w:pPr>
            <w:pStyle w:val="286C612C5B63464D8F316A438AE3A0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C1BE86672A8481198C37EC427060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F2CFF-5E3B-4D3B-AAE3-8B40C34990DC}"/>
      </w:docPartPr>
      <w:docPartBody>
        <w:p w:rsidR="00CA4F47" w:rsidRDefault="004D1A78">
          <w:pPr>
            <w:pStyle w:val="5C1BE86672A8481198C37EC42706024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08F0E89017416F979DA12348B397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29D30-4C59-461F-B22C-2EB4BB2B15A4}"/>
      </w:docPartPr>
      <w:docPartBody>
        <w:p w:rsidR="00CA4F47" w:rsidRDefault="004D1A78">
          <w:pPr>
            <w:pStyle w:val="F308F0E89017416F979DA12348B39794"/>
          </w:pPr>
          <w:r>
            <w:rPr>
              <w:rStyle w:val="Textodelmarcadordeposicin"/>
              <w:sz w:val="16"/>
            </w:rPr>
            <w:t>Marque X. Si no es punto de control borre éste contenido.</w:t>
          </w:r>
        </w:p>
      </w:docPartBody>
    </w:docPart>
    <w:docPart>
      <w:docPartPr>
        <w:name w:val="20637550241E42F586CBA03D010E3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6AEF3-9502-4DBB-9B29-A68F88AEE077}"/>
      </w:docPartPr>
      <w:docPartBody>
        <w:p w:rsidR="00CA4F47" w:rsidRDefault="004D1A78">
          <w:pPr>
            <w:pStyle w:val="20637550241E42F586CBA03D010E3AD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025F82736984F69AEBD67916A69D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33D3E-3CBF-4D5D-BC76-4287574E5642}"/>
      </w:docPartPr>
      <w:docPartBody>
        <w:p w:rsidR="00CA4F47" w:rsidRDefault="004D1A78">
          <w:pPr>
            <w:pStyle w:val="5025F82736984F69AEBD67916A69DB0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8DC23B5BD22485A91E984385CF54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08AB6-8669-4B91-BC87-261164A9653E}"/>
      </w:docPartPr>
      <w:docPartBody>
        <w:p w:rsidR="00CA4F47" w:rsidRDefault="004D1A78">
          <w:pPr>
            <w:pStyle w:val="18DC23B5BD22485A91E984385CF54D0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1D50E0AB0E69444ADCD4987419E1F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011D78-ED97-B04A-931D-91F7302D08FA}"/>
      </w:docPartPr>
      <w:docPartBody>
        <w:p w:rsidR="00EA5A8E" w:rsidRDefault="00863798" w:rsidP="00863798">
          <w:pPr>
            <w:pStyle w:val="21D50E0AB0E69444ADCD4987419E1F5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A78"/>
    <w:rsid w:val="00075798"/>
    <w:rsid w:val="00124086"/>
    <w:rsid w:val="001B13C9"/>
    <w:rsid w:val="00202555"/>
    <w:rsid w:val="00381486"/>
    <w:rsid w:val="004215B5"/>
    <w:rsid w:val="00441398"/>
    <w:rsid w:val="004D1A78"/>
    <w:rsid w:val="005717C3"/>
    <w:rsid w:val="006932BD"/>
    <w:rsid w:val="006D2D41"/>
    <w:rsid w:val="007B1060"/>
    <w:rsid w:val="007E251B"/>
    <w:rsid w:val="00863798"/>
    <w:rsid w:val="00953458"/>
    <w:rsid w:val="009F4152"/>
    <w:rsid w:val="00A272A7"/>
    <w:rsid w:val="00B3299B"/>
    <w:rsid w:val="00B32DB9"/>
    <w:rsid w:val="00BB738C"/>
    <w:rsid w:val="00CA4F47"/>
    <w:rsid w:val="00DB52AB"/>
    <w:rsid w:val="00E61423"/>
    <w:rsid w:val="00EA5A8E"/>
    <w:rsid w:val="00EB7878"/>
    <w:rsid w:val="00F3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B13C9"/>
    <w:rPr>
      <w:color w:val="808080"/>
    </w:rPr>
  </w:style>
  <w:style w:type="paragraph" w:customStyle="1" w:styleId="F51434F383004E9689CA4978123574A0">
    <w:name w:val="F51434F383004E9689CA4978123574A0"/>
  </w:style>
  <w:style w:type="paragraph" w:customStyle="1" w:styleId="1174B474A49C4DE8BDA1D4008A32016E">
    <w:name w:val="1174B474A49C4DE8BDA1D4008A32016E"/>
  </w:style>
  <w:style w:type="paragraph" w:customStyle="1" w:styleId="D553B3B1407B4EDBB9A53791BFF2300D">
    <w:name w:val="D553B3B1407B4EDBB9A53791BFF2300D"/>
  </w:style>
  <w:style w:type="paragraph" w:customStyle="1" w:styleId="60179ADC875A488A9CA14F68CFE842F4">
    <w:name w:val="60179ADC875A488A9CA14F68CFE842F4"/>
  </w:style>
  <w:style w:type="paragraph" w:customStyle="1" w:styleId="22313E0BDF514FF8AAB7A0E041FD9DC5">
    <w:name w:val="22313E0BDF514FF8AAB7A0E041FD9DC5"/>
  </w:style>
  <w:style w:type="paragraph" w:customStyle="1" w:styleId="286C612C5B63464D8F316A438AE3A065">
    <w:name w:val="286C612C5B63464D8F316A438AE3A065"/>
  </w:style>
  <w:style w:type="paragraph" w:customStyle="1" w:styleId="5C1BE86672A8481198C37EC427060249">
    <w:name w:val="5C1BE86672A8481198C37EC427060249"/>
  </w:style>
  <w:style w:type="paragraph" w:customStyle="1" w:styleId="F308F0E89017416F979DA12348B39794">
    <w:name w:val="F308F0E89017416F979DA12348B39794"/>
  </w:style>
  <w:style w:type="paragraph" w:customStyle="1" w:styleId="20637550241E42F586CBA03D010E3ADD">
    <w:name w:val="20637550241E42F586CBA03D010E3ADD"/>
  </w:style>
  <w:style w:type="paragraph" w:customStyle="1" w:styleId="5025F82736984F69AEBD67916A69DB01">
    <w:name w:val="5025F82736984F69AEBD67916A69DB01"/>
  </w:style>
  <w:style w:type="paragraph" w:customStyle="1" w:styleId="18DC23B5BD22485A91E984385CF54D03">
    <w:name w:val="18DC23B5BD22485A91E984385CF54D03"/>
  </w:style>
  <w:style w:type="paragraph" w:customStyle="1" w:styleId="21D50E0AB0E69444ADCD4987419E1F5C">
    <w:name w:val="21D50E0AB0E69444ADCD4987419E1F5C"/>
    <w:rsid w:val="00863798"/>
    <w:pPr>
      <w:spacing w:line="278" w:lineRule="auto"/>
    </w:pPr>
    <w:rPr>
      <w:kern w:val="2"/>
      <w:sz w:val="24"/>
      <w:szCs w:val="24"/>
      <w:lang w:eastAsia="es-ES_tradnl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D28EA1-E890-4378-A10A-8675A5970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Anexo 7. Plantilla_Procedimiento</Template>
  <TotalTime>8</TotalTime>
  <Pages>5</Pages>
  <Words>1361</Words>
  <Characters>7491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8835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Jairo Rico Bolivar</dc:creator>
  <cp:keywords/>
  <dc:description/>
  <cp:lastModifiedBy>Jairo Rico Bolivar</cp:lastModifiedBy>
  <cp:revision>3</cp:revision>
  <cp:lastPrinted>2019-06-11T14:44:00Z</cp:lastPrinted>
  <dcterms:created xsi:type="dcterms:W3CDTF">2026-05-08T20:30:00Z</dcterms:created>
  <dcterms:modified xsi:type="dcterms:W3CDTF">2026-05-08T20:37:00Z</dcterms:modified>
</cp:coreProperties>
</file>