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005" w:rsidRPr="00B06C7A" w:rsidRDefault="009E7D9B" w:rsidP="009F6C45">
      <w:pPr>
        <w:jc w:val="center"/>
        <w:rPr>
          <w:rFonts w:ascii="Arial" w:hAnsi="Arial" w:cs="Arial"/>
          <w:b/>
        </w:rPr>
      </w:pPr>
      <w:r w:rsidRPr="00B06C7A">
        <w:rPr>
          <w:rFonts w:ascii="Arial" w:hAnsi="Arial" w:cs="Arial"/>
          <w:b/>
        </w:rPr>
        <w:t xml:space="preserve">CONSENTIMIENTO INFORMADO PARA </w:t>
      </w:r>
      <w:r w:rsidR="007333D9">
        <w:rPr>
          <w:rFonts w:ascii="Arial" w:hAnsi="Arial" w:cs="Arial"/>
          <w:b/>
        </w:rPr>
        <w:t>TIPIFICACIÓ</w:t>
      </w:r>
      <w:r w:rsidR="00295C7C" w:rsidRPr="00B06C7A">
        <w:rPr>
          <w:rFonts w:ascii="Arial" w:hAnsi="Arial" w:cs="Arial"/>
          <w:b/>
        </w:rPr>
        <w:t xml:space="preserve">N DEL VIRUS DEL PAPILOMA HUMANO </w:t>
      </w:r>
      <w:r w:rsidR="009C38FA" w:rsidRPr="00B06C7A">
        <w:rPr>
          <w:rFonts w:ascii="Arial" w:hAnsi="Arial" w:cs="Arial"/>
          <w:b/>
        </w:rPr>
        <w:t>(VP</w:t>
      </w:r>
      <w:bookmarkStart w:id="0" w:name="_GoBack"/>
      <w:bookmarkEnd w:id="0"/>
      <w:r w:rsidR="009C38FA" w:rsidRPr="00B06C7A">
        <w:rPr>
          <w:rFonts w:ascii="Arial" w:hAnsi="Arial" w:cs="Arial"/>
          <w:b/>
        </w:rPr>
        <w:t>H)</w:t>
      </w:r>
    </w:p>
    <w:p w:rsidR="00EB1005" w:rsidRPr="00B06C7A" w:rsidRDefault="007333D9" w:rsidP="009E7D9B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Propósito y b</w:t>
      </w:r>
      <w:r w:rsidR="00EB1005" w:rsidRPr="00B06C7A">
        <w:rPr>
          <w:rFonts w:ascii="Arial" w:hAnsi="Arial" w:cs="Arial"/>
          <w:b/>
          <w:u w:val="single"/>
        </w:rPr>
        <w:t>eneficio de la prueba</w:t>
      </w:r>
    </w:p>
    <w:p w:rsidR="009C38FA" w:rsidRPr="00B06C7A" w:rsidRDefault="00295C7C" w:rsidP="009C38FA">
      <w:pPr>
        <w:shd w:val="clear" w:color="auto" w:fill="FFFFFF"/>
        <w:spacing w:after="0" w:line="276" w:lineRule="auto"/>
        <w:jc w:val="both"/>
        <w:textAlignment w:val="baseline"/>
        <w:rPr>
          <w:rFonts w:ascii="Arial" w:eastAsia="Times New Roman" w:hAnsi="Arial" w:cs="Arial"/>
          <w:lang w:eastAsia="es-CO"/>
        </w:rPr>
      </w:pPr>
      <w:r w:rsidRPr="00B06C7A">
        <w:rPr>
          <w:rFonts w:ascii="Arial" w:hAnsi="Arial" w:cs="Arial"/>
          <w:shd w:val="clear" w:color="auto" w:fill="FFFFFF"/>
        </w:rPr>
        <w:t>La infección por VPH</w:t>
      </w:r>
      <w:r w:rsidR="000177C4" w:rsidRPr="00B06C7A">
        <w:rPr>
          <w:rFonts w:ascii="Arial" w:hAnsi="Arial" w:cs="Arial"/>
          <w:shd w:val="clear" w:color="auto" w:fill="FFFFFF"/>
        </w:rPr>
        <w:t xml:space="preserve"> (virus del papiloma humano)</w:t>
      </w:r>
      <w:r w:rsidRPr="00B06C7A">
        <w:rPr>
          <w:rFonts w:ascii="Arial" w:hAnsi="Arial" w:cs="Arial"/>
          <w:shd w:val="clear" w:color="auto" w:fill="FFFFFF"/>
        </w:rPr>
        <w:t xml:space="preserve"> es la </w:t>
      </w:r>
      <w:r w:rsidRPr="00B06C7A">
        <w:rPr>
          <w:rFonts w:ascii="Arial" w:hAnsi="Arial" w:cs="Arial"/>
          <w:bdr w:val="none" w:sz="0" w:space="0" w:color="auto" w:frame="1"/>
          <w:shd w:val="clear" w:color="auto" w:fill="FFFFFF"/>
        </w:rPr>
        <w:t>enfermedad de transmisión sexual</w:t>
      </w:r>
      <w:r w:rsidR="009C38FA" w:rsidRPr="00B06C7A">
        <w:rPr>
          <w:rFonts w:ascii="Arial" w:hAnsi="Arial" w:cs="Arial"/>
          <w:shd w:val="clear" w:color="auto" w:fill="FFFFFF"/>
        </w:rPr>
        <w:t xml:space="preserve"> </w:t>
      </w:r>
      <w:r w:rsidRPr="00B06C7A">
        <w:rPr>
          <w:rFonts w:ascii="Arial" w:hAnsi="Arial" w:cs="Arial"/>
          <w:shd w:val="clear" w:color="auto" w:fill="FFFFFF"/>
        </w:rPr>
        <w:t>(ETS) más común. Hay diferentes tipos de VPH. Algunos tipos causan problemas de salud. Las infecciones por VPH se suelen clasificar como infecciones por VPH de bajo riesgo o de alto riesgo.</w:t>
      </w:r>
      <w:r w:rsidRPr="00B06C7A">
        <w:rPr>
          <w:rStyle w:val="Textoennegrita"/>
          <w:rFonts w:ascii="Arial" w:hAnsi="Arial" w:cs="Arial"/>
          <w:bdr w:val="none" w:sz="0" w:space="0" w:color="auto" w:frame="1"/>
        </w:rPr>
        <w:t xml:space="preserve"> </w:t>
      </w:r>
      <w:r w:rsidRPr="00B06C7A">
        <w:rPr>
          <w:rFonts w:ascii="Arial" w:eastAsia="Times New Roman" w:hAnsi="Arial" w:cs="Arial"/>
          <w:b/>
          <w:bCs/>
          <w:bdr w:val="none" w:sz="0" w:space="0" w:color="auto" w:frame="1"/>
          <w:lang w:eastAsia="es-CO"/>
        </w:rPr>
        <w:t>VPH de alto riesgo:</w:t>
      </w:r>
      <w:r w:rsidRPr="00B06C7A">
        <w:rPr>
          <w:rFonts w:ascii="Arial" w:eastAsia="Times New Roman" w:hAnsi="Arial" w:cs="Arial"/>
          <w:lang w:eastAsia="es-CO"/>
        </w:rPr>
        <w:t xml:space="preserve"> La mayoría de las infecciones por VPH de alto riesgo no causan síntomas y desaparecen en uno o dos años. Pero algunas infecciones por VPH de alto riesgo pueden durar muchos años. Estas infecciones prolongadas pueden causar </w:t>
      </w:r>
      <w:r w:rsidRPr="00B06C7A">
        <w:rPr>
          <w:rFonts w:ascii="Arial" w:eastAsia="Times New Roman" w:hAnsi="Arial" w:cs="Arial"/>
          <w:b/>
          <w:i/>
          <w:lang w:eastAsia="es-CO"/>
        </w:rPr>
        <w:t>cáncer</w:t>
      </w:r>
      <w:r w:rsidRPr="00B06C7A">
        <w:rPr>
          <w:rFonts w:ascii="Arial" w:eastAsia="Times New Roman" w:hAnsi="Arial" w:cs="Arial"/>
          <w:lang w:eastAsia="es-CO"/>
        </w:rPr>
        <w:t>. El VPH causa la mayoría de los casos de </w:t>
      </w:r>
      <w:hyperlink r:id="rId8" w:history="1">
        <w:r w:rsidRPr="00B06C7A">
          <w:rPr>
            <w:rFonts w:ascii="Arial" w:eastAsia="Times New Roman" w:hAnsi="Arial" w:cs="Arial"/>
            <w:bdr w:val="none" w:sz="0" w:space="0" w:color="auto" w:frame="1"/>
            <w:lang w:eastAsia="es-CO"/>
          </w:rPr>
          <w:t>cáncer de cuello uterino</w:t>
        </w:r>
      </w:hyperlink>
      <w:r w:rsidRPr="00B06C7A">
        <w:rPr>
          <w:rFonts w:ascii="Arial" w:eastAsia="Times New Roman" w:hAnsi="Arial" w:cs="Arial"/>
          <w:lang w:eastAsia="es-CO"/>
        </w:rPr>
        <w:t>. Las infecciones por VPH prolongadas también pueden causar otros tipos de cáncer, por ejemplo, de </w:t>
      </w:r>
      <w:hyperlink r:id="rId9" w:history="1">
        <w:r w:rsidRPr="00B06C7A">
          <w:rPr>
            <w:rFonts w:ascii="Arial" w:eastAsia="Times New Roman" w:hAnsi="Arial" w:cs="Arial"/>
            <w:bdr w:val="none" w:sz="0" w:space="0" w:color="auto" w:frame="1"/>
            <w:lang w:eastAsia="es-CO"/>
          </w:rPr>
          <w:t>ano</w:t>
        </w:r>
      </w:hyperlink>
      <w:r w:rsidRPr="00B06C7A">
        <w:rPr>
          <w:rFonts w:ascii="Arial" w:eastAsia="Times New Roman" w:hAnsi="Arial" w:cs="Arial"/>
          <w:lang w:eastAsia="es-CO"/>
        </w:rPr>
        <w:t>, </w:t>
      </w:r>
      <w:hyperlink r:id="rId10" w:history="1">
        <w:r w:rsidRPr="00B06C7A">
          <w:rPr>
            <w:rFonts w:ascii="Arial" w:eastAsia="Times New Roman" w:hAnsi="Arial" w:cs="Arial"/>
            <w:bdr w:val="none" w:sz="0" w:space="0" w:color="auto" w:frame="1"/>
            <w:lang w:eastAsia="es-CO"/>
          </w:rPr>
          <w:t>vagina</w:t>
        </w:r>
      </w:hyperlink>
      <w:r w:rsidRPr="00B06C7A">
        <w:rPr>
          <w:rFonts w:ascii="Arial" w:eastAsia="Times New Roman" w:hAnsi="Arial" w:cs="Arial"/>
          <w:lang w:eastAsia="es-CO"/>
        </w:rPr>
        <w:t>,</w:t>
      </w:r>
      <w:r w:rsidR="007333D9">
        <w:rPr>
          <w:rFonts w:ascii="Arial" w:eastAsia="Times New Roman" w:hAnsi="Arial" w:cs="Arial"/>
          <w:lang w:eastAsia="es-CO"/>
        </w:rPr>
        <w:t xml:space="preserve"> </w:t>
      </w:r>
      <w:r w:rsidRPr="00B06C7A">
        <w:rPr>
          <w:rFonts w:ascii="Arial" w:eastAsia="Times New Roman" w:hAnsi="Arial" w:cs="Arial"/>
          <w:lang w:eastAsia="es-CO"/>
        </w:rPr>
        <w:t>pene, </w:t>
      </w:r>
      <w:hyperlink r:id="rId11" w:history="1">
        <w:r w:rsidRPr="00B06C7A">
          <w:rPr>
            <w:rFonts w:ascii="Arial" w:eastAsia="Times New Roman" w:hAnsi="Arial" w:cs="Arial"/>
            <w:bdr w:val="none" w:sz="0" w:space="0" w:color="auto" w:frame="1"/>
            <w:lang w:eastAsia="es-CO"/>
          </w:rPr>
          <w:t>boca</w:t>
        </w:r>
      </w:hyperlink>
      <w:r w:rsidRPr="00B06C7A">
        <w:rPr>
          <w:rFonts w:ascii="Arial" w:eastAsia="Times New Roman" w:hAnsi="Arial" w:cs="Arial"/>
          <w:lang w:eastAsia="es-CO"/>
        </w:rPr>
        <w:t> y </w:t>
      </w:r>
      <w:hyperlink r:id="rId12" w:history="1">
        <w:r w:rsidRPr="00B06C7A">
          <w:rPr>
            <w:rFonts w:ascii="Arial" w:eastAsia="Times New Roman" w:hAnsi="Arial" w:cs="Arial"/>
            <w:bdr w:val="none" w:sz="0" w:space="0" w:color="auto" w:frame="1"/>
            <w:lang w:eastAsia="es-CO"/>
          </w:rPr>
          <w:t>garganta</w:t>
        </w:r>
      </w:hyperlink>
      <w:r w:rsidR="009C38FA" w:rsidRPr="00B06C7A">
        <w:rPr>
          <w:rFonts w:ascii="Arial" w:eastAsia="Times New Roman" w:hAnsi="Arial" w:cs="Arial"/>
          <w:lang w:eastAsia="es-CO"/>
        </w:rPr>
        <w:t xml:space="preserve">. Los serotipos estudiados 16,18,31,33,35,39,45,51,52,56,58,59,66,68. </w:t>
      </w:r>
    </w:p>
    <w:p w:rsidR="000177C4" w:rsidRPr="00B06C7A" w:rsidRDefault="000177C4" w:rsidP="00010DCB">
      <w:pPr>
        <w:jc w:val="both"/>
        <w:rPr>
          <w:rFonts w:ascii="Arial" w:hAnsi="Arial" w:cs="Arial"/>
        </w:rPr>
      </w:pPr>
    </w:p>
    <w:p w:rsidR="00E12B4B" w:rsidRPr="00B06C7A" w:rsidRDefault="00174E73" w:rsidP="00010DCB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E</w:t>
      </w:r>
      <w:r w:rsidR="00010DCB" w:rsidRPr="00B06C7A">
        <w:rPr>
          <w:rFonts w:ascii="Arial" w:hAnsi="Arial" w:cs="Arial"/>
        </w:rPr>
        <w:t xml:space="preserve">ste procedimiento consiste, en la colocación de un espéculo en la vagina para visualizar el cuello uterino y obtener células del mismo, que serán estudiadas por un citólogo y/o patólogo, en un microscopio de luz, en búsqueda de lesiones presuntivas que puedan existir en dicho órgano. </w:t>
      </w:r>
    </w:p>
    <w:p w:rsidR="00B06C7A" w:rsidRPr="00B06C7A" w:rsidRDefault="00B06C7A" w:rsidP="00010DCB">
      <w:pPr>
        <w:jc w:val="both"/>
        <w:rPr>
          <w:rFonts w:ascii="Arial" w:hAnsi="Arial" w:cs="Arial"/>
        </w:rPr>
      </w:pPr>
    </w:p>
    <w:p w:rsidR="00010DCB" w:rsidRPr="00B06C7A" w:rsidRDefault="007333D9" w:rsidP="009E7D9B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Posibles e</w:t>
      </w:r>
      <w:r w:rsidR="00010DCB" w:rsidRPr="00B06C7A">
        <w:rPr>
          <w:rFonts w:ascii="Arial" w:hAnsi="Arial" w:cs="Arial"/>
          <w:b/>
          <w:u w:val="single"/>
        </w:rPr>
        <w:t>fectos adversos</w:t>
      </w:r>
    </w:p>
    <w:p w:rsidR="00010DCB" w:rsidRPr="00B06C7A" w:rsidRDefault="00010DCB" w:rsidP="009E7D9B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La mayoría de mujeres no manifiesta molestias durante la toma de la muestra, aunque puede sentir algo de incomodidad si se encuentra muy tensa.</w:t>
      </w:r>
    </w:p>
    <w:p w:rsidR="00E12B4B" w:rsidRPr="00B06C7A" w:rsidRDefault="00010DCB" w:rsidP="009E7D9B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En algunas ocasiones puede provocarse: dolor o molestia vaginal leve y en raros cas</w:t>
      </w:r>
      <w:r w:rsidR="00C112E1" w:rsidRPr="00B06C7A">
        <w:rPr>
          <w:rFonts w:ascii="Arial" w:hAnsi="Arial" w:cs="Arial"/>
        </w:rPr>
        <w:t xml:space="preserve">os </w:t>
      </w:r>
      <w:r w:rsidR="00B06C7A" w:rsidRPr="00B06C7A">
        <w:rPr>
          <w:rFonts w:ascii="Arial" w:hAnsi="Arial" w:cs="Arial"/>
        </w:rPr>
        <w:t>sangrado escaso</w:t>
      </w:r>
      <w:r w:rsidR="00C35AC3" w:rsidRPr="00B06C7A">
        <w:rPr>
          <w:rFonts w:ascii="Arial" w:hAnsi="Arial" w:cs="Arial"/>
        </w:rPr>
        <w:t xml:space="preserve"> y pasajero</w:t>
      </w:r>
      <w:r w:rsidR="00FD6B93" w:rsidRPr="00B06C7A">
        <w:rPr>
          <w:rFonts w:ascii="Arial" w:hAnsi="Arial" w:cs="Arial"/>
        </w:rPr>
        <w:t>.</w:t>
      </w:r>
    </w:p>
    <w:p w:rsidR="00B06C7A" w:rsidRPr="00B06C7A" w:rsidRDefault="00B06C7A" w:rsidP="009E7D9B">
      <w:pPr>
        <w:jc w:val="both"/>
        <w:rPr>
          <w:rFonts w:ascii="Arial" w:hAnsi="Arial" w:cs="Arial"/>
        </w:rPr>
      </w:pPr>
    </w:p>
    <w:p w:rsidR="00010DCB" w:rsidRPr="00B06C7A" w:rsidRDefault="00010DCB" w:rsidP="009E7D9B">
      <w:pPr>
        <w:jc w:val="both"/>
        <w:rPr>
          <w:rFonts w:ascii="Arial" w:hAnsi="Arial" w:cs="Arial"/>
          <w:b/>
          <w:u w:val="single"/>
        </w:rPr>
      </w:pPr>
      <w:r w:rsidRPr="00B06C7A">
        <w:rPr>
          <w:rFonts w:ascii="Arial" w:hAnsi="Arial" w:cs="Arial"/>
          <w:b/>
          <w:u w:val="single"/>
        </w:rPr>
        <w:t xml:space="preserve">Si </w:t>
      </w:r>
      <w:r w:rsidR="00C35AC3" w:rsidRPr="00B06C7A">
        <w:rPr>
          <w:rFonts w:ascii="Arial" w:hAnsi="Arial" w:cs="Arial"/>
          <w:b/>
          <w:u w:val="single"/>
        </w:rPr>
        <w:t xml:space="preserve">la Tipificación virus del papiloma humano sale POSITIVA </w:t>
      </w:r>
    </w:p>
    <w:p w:rsidR="00C35AC3" w:rsidRPr="00B06C7A" w:rsidRDefault="00C35AC3" w:rsidP="00C35AC3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 xml:space="preserve">En caso de dar un resultado POSITIVO para alguno de </w:t>
      </w:r>
      <w:r w:rsidR="00B06C7A" w:rsidRPr="00B06C7A">
        <w:rPr>
          <w:rFonts w:ascii="Arial" w:hAnsi="Arial" w:cs="Arial"/>
        </w:rPr>
        <w:t>los genotipos</w:t>
      </w:r>
      <w:r w:rsidR="00D412F7" w:rsidRPr="00B06C7A">
        <w:rPr>
          <w:rFonts w:ascii="Arial" w:hAnsi="Arial" w:cs="Arial"/>
        </w:rPr>
        <w:t xml:space="preserve"> reportados (</w:t>
      </w:r>
      <w:r w:rsidR="00E35E3D" w:rsidRPr="00B06C7A">
        <w:rPr>
          <w:rFonts w:ascii="Arial" w:hAnsi="Arial" w:cs="Arial"/>
        </w:rPr>
        <w:t>14 estudiados)</w:t>
      </w:r>
      <w:r w:rsidRPr="00B06C7A">
        <w:rPr>
          <w:rFonts w:ascii="Arial" w:hAnsi="Arial" w:cs="Arial"/>
        </w:rPr>
        <w:t xml:space="preserve">, se requiere otro examen que se realiza en la misma muestra tomada inicialmente llamado </w:t>
      </w:r>
      <w:r w:rsidR="007333D9">
        <w:rPr>
          <w:rFonts w:ascii="Arial" w:hAnsi="Arial" w:cs="Arial"/>
          <w:b/>
          <w:i/>
        </w:rPr>
        <w:t>citología en base lí</w:t>
      </w:r>
      <w:r w:rsidRPr="00B06C7A">
        <w:rPr>
          <w:rFonts w:ascii="Arial" w:hAnsi="Arial" w:cs="Arial"/>
          <w:b/>
          <w:i/>
        </w:rPr>
        <w:t>quida</w:t>
      </w:r>
      <w:r w:rsidRPr="00B06C7A">
        <w:rPr>
          <w:rFonts w:ascii="Arial" w:hAnsi="Arial" w:cs="Arial"/>
        </w:rPr>
        <w:t xml:space="preserve">. Si este reporte es POSITIVO la paciente debe ser enviada </w:t>
      </w:r>
      <w:r w:rsidR="00B06C7A" w:rsidRPr="00B06C7A">
        <w:rPr>
          <w:rFonts w:ascii="Arial" w:hAnsi="Arial" w:cs="Arial"/>
        </w:rPr>
        <w:t>a Colposcopia</w:t>
      </w:r>
      <w:r w:rsidRPr="00B06C7A">
        <w:rPr>
          <w:rFonts w:ascii="Arial" w:hAnsi="Arial" w:cs="Arial"/>
        </w:rPr>
        <w:t>.</w:t>
      </w:r>
    </w:p>
    <w:p w:rsidR="00010DCB" w:rsidRPr="00B06C7A" w:rsidRDefault="00010DCB" w:rsidP="009E7D9B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Para programar este examen en caso de ser requerido, se emitirá una orden de remisión para atención por</w:t>
      </w:r>
      <w:r w:rsidR="00E12B4B" w:rsidRPr="00B06C7A">
        <w:rPr>
          <w:rFonts w:ascii="Arial" w:hAnsi="Arial" w:cs="Arial"/>
        </w:rPr>
        <w:t xml:space="preserve"> la</w:t>
      </w:r>
      <w:r w:rsidRPr="00B06C7A">
        <w:rPr>
          <w:rFonts w:ascii="Arial" w:hAnsi="Arial" w:cs="Arial"/>
        </w:rPr>
        <w:t xml:space="preserve"> EPS</w:t>
      </w:r>
      <w:r w:rsidR="00C35AC3" w:rsidRPr="00B06C7A">
        <w:rPr>
          <w:rFonts w:ascii="Arial" w:hAnsi="Arial" w:cs="Arial"/>
        </w:rPr>
        <w:t xml:space="preserve">, plan complementario o prepagada </w:t>
      </w:r>
      <w:r w:rsidR="00E12B4B" w:rsidRPr="00B06C7A">
        <w:rPr>
          <w:rFonts w:ascii="Arial" w:hAnsi="Arial" w:cs="Arial"/>
        </w:rPr>
        <w:t>de la usuaria</w:t>
      </w:r>
      <w:r w:rsidRPr="00B06C7A">
        <w:rPr>
          <w:rFonts w:ascii="Arial" w:hAnsi="Arial" w:cs="Arial"/>
        </w:rPr>
        <w:t xml:space="preserve"> puesto que el servicio</w:t>
      </w:r>
      <w:r w:rsidR="00E12B4B" w:rsidRPr="00B06C7A">
        <w:rPr>
          <w:rFonts w:ascii="Arial" w:hAnsi="Arial" w:cs="Arial"/>
        </w:rPr>
        <w:t xml:space="preserve"> de colposcopia/biopsia</w:t>
      </w:r>
      <w:r w:rsidRPr="00B06C7A">
        <w:rPr>
          <w:rFonts w:ascii="Arial" w:hAnsi="Arial" w:cs="Arial"/>
        </w:rPr>
        <w:t xml:space="preserve"> NO se</w:t>
      </w:r>
      <w:r w:rsidR="0047374D" w:rsidRPr="00B06C7A">
        <w:rPr>
          <w:rFonts w:ascii="Arial" w:hAnsi="Arial" w:cs="Arial"/>
        </w:rPr>
        <w:t xml:space="preserve"> oferta</w:t>
      </w:r>
      <w:r w:rsidRPr="00B06C7A">
        <w:rPr>
          <w:rFonts w:ascii="Arial" w:hAnsi="Arial" w:cs="Arial"/>
        </w:rPr>
        <w:t xml:space="preserve"> en el </w:t>
      </w:r>
      <w:r w:rsidR="00010DF3" w:rsidRPr="00B06C7A">
        <w:rPr>
          <w:rFonts w:ascii="Arial" w:hAnsi="Arial" w:cs="Arial"/>
        </w:rPr>
        <w:t xml:space="preserve">Centro Médico </w:t>
      </w:r>
      <w:r w:rsidR="00C35AC3" w:rsidRPr="00B06C7A">
        <w:rPr>
          <w:rFonts w:ascii="Arial" w:hAnsi="Arial" w:cs="Arial"/>
        </w:rPr>
        <w:t>d</w:t>
      </w:r>
      <w:r w:rsidR="00010DF3" w:rsidRPr="00B06C7A">
        <w:rPr>
          <w:rFonts w:ascii="Arial" w:hAnsi="Arial" w:cs="Arial"/>
        </w:rPr>
        <w:t xml:space="preserve">el </w:t>
      </w:r>
      <w:r w:rsidRPr="00B06C7A">
        <w:rPr>
          <w:rFonts w:ascii="Arial" w:hAnsi="Arial" w:cs="Arial"/>
        </w:rPr>
        <w:t>Fon</w:t>
      </w:r>
      <w:r w:rsidR="00E12B4B" w:rsidRPr="00B06C7A">
        <w:rPr>
          <w:rFonts w:ascii="Arial" w:hAnsi="Arial" w:cs="Arial"/>
        </w:rPr>
        <w:t>do de Bienestar de la Contralorí</w:t>
      </w:r>
      <w:r w:rsidRPr="00B06C7A">
        <w:rPr>
          <w:rFonts w:ascii="Arial" w:hAnsi="Arial" w:cs="Arial"/>
        </w:rPr>
        <w:t>a General de la República</w:t>
      </w:r>
    </w:p>
    <w:p w:rsidR="00B06C7A" w:rsidRPr="00B06C7A" w:rsidRDefault="00B06C7A" w:rsidP="009E7D9B">
      <w:pPr>
        <w:jc w:val="both"/>
        <w:rPr>
          <w:rFonts w:ascii="Arial" w:hAnsi="Arial" w:cs="Arial"/>
        </w:rPr>
      </w:pPr>
    </w:p>
    <w:p w:rsidR="00B06C7A" w:rsidRPr="00B06C7A" w:rsidRDefault="009675FB" w:rsidP="00F26EC1">
      <w:pPr>
        <w:tabs>
          <w:tab w:val="left" w:pos="6285"/>
          <w:tab w:val="left" w:pos="735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26EC1">
        <w:rPr>
          <w:rFonts w:ascii="Arial" w:hAnsi="Arial" w:cs="Arial"/>
        </w:rPr>
        <w:tab/>
      </w:r>
    </w:p>
    <w:p w:rsidR="00B06C7A" w:rsidRDefault="00B06C7A" w:rsidP="00B06C7A">
      <w:pPr>
        <w:jc w:val="center"/>
        <w:rPr>
          <w:rFonts w:ascii="Arial" w:hAnsi="Arial" w:cs="Arial"/>
          <w:b/>
        </w:rPr>
      </w:pPr>
    </w:p>
    <w:p w:rsidR="00B06C7A" w:rsidRDefault="00B06C7A" w:rsidP="00B06C7A">
      <w:pPr>
        <w:jc w:val="center"/>
        <w:rPr>
          <w:rFonts w:ascii="Arial" w:hAnsi="Arial" w:cs="Arial"/>
          <w:b/>
        </w:rPr>
      </w:pPr>
    </w:p>
    <w:p w:rsidR="00E12B4B" w:rsidRPr="00B06C7A" w:rsidRDefault="00B06C7A" w:rsidP="00B06C7A">
      <w:pPr>
        <w:jc w:val="center"/>
        <w:rPr>
          <w:rFonts w:ascii="Arial" w:hAnsi="Arial" w:cs="Arial"/>
          <w:b/>
        </w:rPr>
      </w:pPr>
      <w:r w:rsidRPr="00B06C7A">
        <w:rPr>
          <w:rFonts w:ascii="Arial" w:hAnsi="Arial" w:cs="Arial"/>
          <w:b/>
        </w:rPr>
        <w:t>CONSENTIMIENTO</w:t>
      </w:r>
    </w:p>
    <w:p w:rsidR="00B06C7A" w:rsidRPr="00B06C7A" w:rsidRDefault="00B06C7A" w:rsidP="009E7D9B">
      <w:pPr>
        <w:jc w:val="both"/>
        <w:rPr>
          <w:rFonts w:ascii="Arial" w:hAnsi="Arial" w:cs="Arial"/>
          <w:b/>
          <w:u w:val="single"/>
        </w:rPr>
      </w:pPr>
    </w:p>
    <w:p w:rsidR="00E12B4B" w:rsidRPr="00B06C7A" w:rsidRDefault="00E12B4B" w:rsidP="00E12B4B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Yo, _____________________________________________________________________ identificada con ________ número ________________ de ________________, autorizo a</w:t>
      </w:r>
      <w:r w:rsidR="00FD6B93" w:rsidRPr="00B06C7A">
        <w:rPr>
          <w:rFonts w:ascii="Arial" w:hAnsi="Arial" w:cs="Arial"/>
        </w:rPr>
        <w:t>l profesional</w:t>
      </w:r>
      <w:r w:rsidRPr="00B06C7A">
        <w:rPr>
          <w:rFonts w:ascii="Arial" w:hAnsi="Arial" w:cs="Arial"/>
        </w:rPr>
        <w:t xml:space="preserve">. </w:t>
      </w:r>
      <w:r w:rsidR="007F007A" w:rsidRPr="00B06C7A">
        <w:rPr>
          <w:rFonts w:ascii="Arial" w:hAnsi="Arial" w:cs="Arial"/>
        </w:rPr>
        <w:t>__________________________</w:t>
      </w:r>
      <w:r w:rsidRPr="00B06C7A">
        <w:rPr>
          <w:rFonts w:ascii="Arial" w:hAnsi="Arial" w:cs="Arial"/>
        </w:rPr>
        <w:t xml:space="preserve"> </w:t>
      </w:r>
      <w:r w:rsidR="007333D9">
        <w:rPr>
          <w:rFonts w:ascii="Arial" w:hAnsi="Arial" w:cs="Arial"/>
        </w:rPr>
        <w:t>g</w:t>
      </w:r>
      <w:r w:rsidRPr="00B06C7A">
        <w:rPr>
          <w:rFonts w:ascii="Arial" w:hAnsi="Arial" w:cs="Arial"/>
        </w:rPr>
        <w:t>inecólog</w:t>
      </w:r>
      <w:r w:rsidR="00FD6B93" w:rsidRPr="00B06C7A">
        <w:rPr>
          <w:rFonts w:ascii="Arial" w:hAnsi="Arial" w:cs="Arial"/>
        </w:rPr>
        <w:t>o(</w:t>
      </w:r>
      <w:r w:rsidRPr="00B06C7A">
        <w:rPr>
          <w:rFonts w:ascii="Arial" w:hAnsi="Arial" w:cs="Arial"/>
        </w:rPr>
        <w:t>a</w:t>
      </w:r>
      <w:r w:rsidR="00FD6B93" w:rsidRPr="00B06C7A">
        <w:rPr>
          <w:rFonts w:ascii="Arial" w:hAnsi="Arial" w:cs="Arial"/>
        </w:rPr>
        <w:t>)</w:t>
      </w:r>
      <w:r w:rsidRPr="00B06C7A">
        <w:rPr>
          <w:rFonts w:ascii="Arial" w:hAnsi="Arial" w:cs="Arial"/>
        </w:rPr>
        <w:t xml:space="preserve"> del</w:t>
      </w:r>
      <w:r w:rsidR="00010DF3" w:rsidRPr="00B06C7A">
        <w:rPr>
          <w:rFonts w:ascii="Arial" w:hAnsi="Arial" w:cs="Arial"/>
        </w:rPr>
        <w:t xml:space="preserve"> </w:t>
      </w:r>
      <w:r w:rsidR="00B06C7A" w:rsidRPr="00B06C7A">
        <w:rPr>
          <w:rFonts w:ascii="Arial" w:hAnsi="Arial" w:cs="Arial"/>
        </w:rPr>
        <w:t xml:space="preserve">Grupo </w:t>
      </w:r>
      <w:r w:rsidR="00010DF3" w:rsidRPr="00B06C7A">
        <w:rPr>
          <w:rFonts w:ascii="Arial" w:hAnsi="Arial" w:cs="Arial"/>
        </w:rPr>
        <w:t xml:space="preserve">Centro Medico </w:t>
      </w:r>
      <w:r w:rsidR="00B06C7A" w:rsidRPr="00B06C7A">
        <w:rPr>
          <w:rFonts w:ascii="Arial" w:hAnsi="Arial" w:cs="Arial"/>
        </w:rPr>
        <w:t xml:space="preserve">y Atención Integral en Salud </w:t>
      </w:r>
      <w:r w:rsidR="00010DF3" w:rsidRPr="00B06C7A">
        <w:rPr>
          <w:rFonts w:ascii="Arial" w:hAnsi="Arial" w:cs="Arial"/>
        </w:rPr>
        <w:t>del</w:t>
      </w:r>
      <w:r w:rsidRPr="00B06C7A">
        <w:rPr>
          <w:rFonts w:ascii="Arial" w:hAnsi="Arial" w:cs="Arial"/>
        </w:rPr>
        <w:t xml:space="preserve"> Fondo de Bienestar de la Contraloría General de la República para realizar toma de </w:t>
      </w:r>
      <w:r w:rsidR="0043651C" w:rsidRPr="00B06C7A">
        <w:rPr>
          <w:rFonts w:ascii="Arial" w:hAnsi="Arial" w:cs="Arial"/>
        </w:rPr>
        <w:t xml:space="preserve">tipificación Virus del </w:t>
      </w:r>
      <w:r w:rsidR="00B06C7A" w:rsidRPr="00B06C7A">
        <w:rPr>
          <w:rFonts w:ascii="Arial" w:hAnsi="Arial" w:cs="Arial"/>
        </w:rPr>
        <w:t>P</w:t>
      </w:r>
      <w:r w:rsidR="0043651C" w:rsidRPr="00B06C7A">
        <w:rPr>
          <w:rFonts w:ascii="Arial" w:hAnsi="Arial" w:cs="Arial"/>
        </w:rPr>
        <w:t xml:space="preserve">apiloma </w:t>
      </w:r>
      <w:r w:rsidR="00B06C7A" w:rsidRPr="00B06C7A">
        <w:rPr>
          <w:rFonts w:ascii="Arial" w:hAnsi="Arial" w:cs="Arial"/>
        </w:rPr>
        <w:t>H</w:t>
      </w:r>
      <w:r w:rsidR="0043651C" w:rsidRPr="00B06C7A">
        <w:rPr>
          <w:rFonts w:ascii="Arial" w:hAnsi="Arial" w:cs="Arial"/>
        </w:rPr>
        <w:t xml:space="preserve">umano </w:t>
      </w:r>
      <w:r w:rsidR="00010DF3" w:rsidRPr="00B06C7A">
        <w:rPr>
          <w:rFonts w:ascii="Arial" w:hAnsi="Arial" w:cs="Arial"/>
        </w:rPr>
        <w:t xml:space="preserve">en </w:t>
      </w:r>
      <w:r w:rsidR="009A242C" w:rsidRPr="00B06C7A">
        <w:rPr>
          <w:rFonts w:ascii="Arial" w:hAnsi="Arial" w:cs="Arial"/>
        </w:rPr>
        <w:t>mi o</w:t>
      </w:r>
      <w:r w:rsidR="00010DF3" w:rsidRPr="00B06C7A">
        <w:rPr>
          <w:rFonts w:ascii="Arial" w:hAnsi="Arial" w:cs="Arial"/>
        </w:rPr>
        <w:t xml:space="preserve"> en la usuaria ___________________________________________</w:t>
      </w:r>
      <w:r w:rsidR="00FD6B93" w:rsidRPr="00B06C7A">
        <w:rPr>
          <w:rFonts w:ascii="Arial" w:hAnsi="Arial" w:cs="Arial"/>
        </w:rPr>
        <w:t>en calidad de ____________________ a quien represento.</w:t>
      </w:r>
    </w:p>
    <w:p w:rsidR="00B06C7A" w:rsidRPr="00B06C7A" w:rsidRDefault="00B06C7A" w:rsidP="00E12B4B">
      <w:pPr>
        <w:jc w:val="both"/>
        <w:rPr>
          <w:rFonts w:ascii="Arial" w:hAnsi="Arial" w:cs="Arial"/>
        </w:rPr>
      </w:pPr>
    </w:p>
    <w:p w:rsidR="00E12B4B" w:rsidRPr="00B06C7A" w:rsidRDefault="00E12B4B" w:rsidP="009E7D9B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 xml:space="preserve">Declaro que he leído (o que se me ha leído) la información sobre el propósito y beneficio de la toma de </w:t>
      </w:r>
      <w:r w:rsidR="00C35AC3" w:rsidRPr="00B06C7A">
        <w:rPr>
          <w:rFonts w:ascii="Arial" w:hAnsi="Arial" w:cs="Arial"/>
        </w:rPr>
        <w:t>la tipificación del virus del papiloma humano</w:t>
      </w:r>
      <w:r w:rsidRPr="00B06C7A">
        <w:rPr>
          <w:rFonts w:ascii="Arial" w:hAnsi="Arial" w:cs="Arial"/>
        </w:rPr>
        <w:t xml:space="preserve">, </w:t>
      </w:r>
      <w:r w:rsidR="00C35AC3" w:rsidRPr="00B06C7A">
        <w:rPr>
          <w:rFonts w:ascii="Arial" w:hAnsi="Arial" w:cs="Arial"/>
        </w:rPr>
        <w:t>su interpretación, limitaciones</w:t>
      </w:r>
      <w:r w:rsidRPr="00B06C7A">
        <w:rPr>
          <w:rFonts w:ascii="Arial" w:hAnsi="Arial" w:cs="Arial"/>
        </w:rPr>
        <w:t>, riesgos y entiendo su contenido. Comprendo que la toma de la muestra es voluntaria y que puedo retirar mi consentimiento en cualquier momento antes de que me sea tomada la muestra.</w:t>
      </w:r>
    </w:p>
    <w:p w:rsidR="00E12B4B" w:rsidRPr="00B06C7A" w:rsidRDefault="00E12B4B" w:rsidP="009E7D9B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De acuerdo con la información anotada, manifiesto que me someto en forma libre a la toma de la muestra y me comprometo</w:t>
      </w:r>
      <w:r w:rsidR="008931E5" w:rsidRPr="00B06C7A">
        <w:rPr>
          <w:rFonts w:ascii="Arial" w:hAnsi="Arial" w:cs="Arial"/>
        </w:rPr>
        <w:t xml:space="preserve"> a seguir las indicaciones del m</w:t>
      </w:r>
      <w:r w:rsidRPr="00B06C7A">
        <w:rPr>
          <w:rFonts w:ascii="Arial" w:hAnsi="Arial" w:cs="Arial"/>
        </w:rPr>
        <w:t>édico tratante</w:t>
      </w:r>
      <w:r w:rsidR="008931E5" w:rsidRPr="00B06C7A">
        <w:rPr>
          <w:rFonts w:ascii="Arial" w:hAnsi="Arial" w:cs="Arial"/>
        </w:rPr>
        <w:t>.</w:t>
      </w:r>
    </w:p>
    <w:p w:rsidR="009F6C45" w:rsidRPr="00B06C7A" w:rsidRDefault="00E12B4B" w:rsidP="009E7D9B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De igual manera</w:t>
      </w:r>
      <w:r w:rsidR="008931E5" w:rsidRPr="00B06C7A">
        <w:rPr>
          <w:rFonts w:ascii="Arial" w:hAnsi="Arial" w:cs="Arial"/>
        </w:rPr>
        <w:t>,</w:t>
      </w:r>
      <w:r w:rsidRPr="00B06C7A">
        <w:rPr>
          <w:rFonts w:ascii="Arial" w:hAnsi="Arial" w:cs="Arial"/>
        </w:rPr>
        <w:t xml:space="preserve"> me comprometo a reclamar el resultado del examen en el laboratorio con el fin de presentarlo en la c</w:t>
      </w:r>
      <w:r w:rsidR="008931E5" w:rsidRPr="00B06C7A">
        <w:rPr>
          <w:rFonts w:ascii="Arial" w:hAnsi="Arial" w:cs="Arial"/>
        </w:rPr>
        <w:t>onsulta de control para que el m</w:t>
      </w:r>
      <w:r w:rsidRPr="00B06C7A">
        <w:rPr>
          <w:rFonts w:ascii="Arial" w:hAnsi="Arial" w:cs="Arial"/>
        </w:rPr>
        <w:t>édico tratante pueda interpretarlo.</w:t>
      </w:r>
    </w:p>
    <w:p w:rsidR="00462D8D" w:rsidRPr="00B06C7A" w:rsidRDefault="00462D8D" w:rsidP="00EB1005">
      <w:pPr>
        <w:rPr>
          <w:rFonts w:ascii="Arial" w:hAnsi="Arial" w:cs="Arial"/>
        </w:rPr>
      </w:pPr>
    </w:p>
    <w:p w:rsidR="00B06C7A" w:rsidRPr="00B06C7A" w:rsidRDefault="009E7D9B" w:rsidP="00B06C7A">
      <w:pPr>
        <w:rPr>
          <w:rFonts w:ascii="Arial" w:hAnsi="Arial" w:cs="Arial"/>
        </w:rPr>
      </w:pPr>
      <w:r w:rsidRPr="00B06C7A">
        <w:rPr>
          <w:rFonts w:ascii="Arial" w:hAnsi="Arial" w:cs="Arial"/>
        </w:rPr>
        <w:t>Firm</w:t>
      </w:r>
      <w:r w:rsidR="00EB1005" w:rsidRPr="00B06C7A">
        <w:rPr>
          <w:rFonts w:ascii="Arial" w:hAnsi="Arial" w:cs="Arial"/>
        </w:rPr>
        <w:t>a de paciente o responsable</w:t>
      </w:r>
      <w:r w:rsidR="00E12B4B" w:rsidRPr="00B06C7A">
        <w:rPr>
          <w:rFonts w:ascii="Arial" w:hAnsi="Arial" w:cs="Arial"/>
        </w:rPr>
        <w:t xml:space="preserve"> </w:t>
      </w:r>
    </w:p>
    <w:p w:rsidR="00B06C7A" w:rsidRPr="00B06C7A" w:rsidRDefault="00B06C7A" w:rsidP="00B06C7A">
      <w:pPr>
        <w:rPr>
          <w:rFonts w:ascii="Arial" w:hAnsi="Arial" w:cs="Arial"/>
        </w:rPr>
      </w:pPr>
    </w:p>
    <w:p w:rsidR="00EB1005" w:rsidRPr="00B06C7A" w:rsidRDefault="00E12B4B" w:rsidP="00B06C7A">
      <w:pPr>
        <w:rPr>
          <w:rFonts w:ascii="Arial" w:hAnsi="Arial" w:cs="Arial"/>
        </w:rPr>
      </w:pPr>
      <w:r w:rsidRPr="00B06C7A">
        <w:rPr>
          <w:rFonts w:ascii="Arial" w:hAnsi="Arial" w:cs="Arial"/>
        </w:rPr>
        <w:t>_____________________________________________</w:t>
      </w:r>
      <w:r w:rsidR="009A242C" w:rsidRPr="00B06C7A">
        <w:rPr>
          <w:rFonts w:ascii="Arial" w:hAnsi="Arial" w:cs="Arial"/>
        </w:rPr>
        <w:t>___________________________</w:t>
      </w:r>
    </w:p>
    <w:p w:rsidR="00B06C7A" w:rsidRPr="00B06C7A" w:rsidRDefault="00EB1005" w:rsidP="00B06C7A">
      <w:pPr>
        <w:rPr>
          <w:rFonts w:ascii="Arial" w:hAnsi="Arial" w:cs="Arial"/>
        </w:rPr>
      </w:pPr>
      <w:r w:rsidRPr="00B06C7A">
        <w:rPr>
          <w:rFonts w:ascii="Arial" w:hAnsi="Arial" w:cs="Arial"/>
        </w:rPr>
        <w:t>CC</w:t>
      </w:r>
      <w:r w:rsidR="009E7D9B" w:rsidRPr="00B06C7A">
        <w:rPr>
          <w:rFonts w:ascii="Arial" w:hAnsi="Arial" w:cs="Arial"/>
        </w:rPr>
        <w:t xml:space="preserve"> </w:t>
      </w:r>
      <w:r w:rsidR="00E12B4B" w:rsidRPr="00B06C7A">
        <w:rPr>
          <w:rFonts w:ascii="Arial" w:hAnsi="Arial" w:cs="Arial"/>
        </w:rPr>
        <w:t>_________________</w:t>
      </w:r>
      <w:r w:rsidR="009A242C" w:rsidRPr="00B06C7A">
        <w:rPr>
          <w:rFonts w:ascii="Arial" w:hAnsi="Arial" w:cs="Arial"/>
        </w:rPr>
        <w:t>__________</w:t>
      </w:r>
      <w:r w:rsidR="00E12B4B" w:rsidRPr="00B06C7A">
        <w:rPr>
          <w:rFonts w:ascii="Arial" w:hAnsi="Arial" w:cs="Arial"/>
        </w:rPr>
        <w:t xml:space="preserve"> de _______________</w:t>
      </w:r>
      <w:r w:rsidR="009A242C" w:rsidRPr="00B06C7A">
        <w:rPr>
          <w:rFonts w:ascii="Arial" w:hAnsi="Arial" w:cs="Arial"/>
        </w:rPr>
        <w:t>____________</w:t>
      </w:r>
      <w:r w:rsidR="00E12B4B" w:rsidRPr="00B06C7A">
        <w:rPr>
          <w:rFonts w:ascii="Arial" w:hAnsi="Arial" w:cs="Arial"/>
        </w:rPr>
        <w:t xml:space="preserve">_ </w:t>
      </w:r>
    </w:p>
    <w:p w:rsidR="00EB1005" w:rsidRPr="00B06C7A" w:rsidRDefault="00E12B4B" w:rsidP="00B06C7A">
      <w:pPr>
        <w:rPr>
          <w:rFonts w:ascii="Arial" w:hAnsi="Arial" w:cs="Arial"/>
        </w:rPr>
      </w:pPr>
      <w:r w:rsidRPr="00B06C7A">
        <w:rPr>
          <w:rFonts w:ascii="Arial" w:hAnsi="Arial" w:cs="Arial"/>
        </w:rPr>
        <w:t>Ce</w:t>
      </w:r>
      <w:r w:rsidR="00B06C7A" w:rsidRPr="00B06C7A">
        <w:rPr>
          <w:rFonts w:ascii="Arial" w:hAnsi="Arial" w:cs="Arial"/>
        </w:rPr>
        <w:t>lular ________________________</w:t>
      </w:r>
    </w:p>
    <w:p w:rsidR="00E12B4B" w:rsidRPr="00B06C7A" w:rsidRDefault="00EB1005" w:rsidP="00B06C7A">
      <w:pPr>
        <w:rPr>
          <w:rFonts w:ascii="Arial" w:hAnsi="Arial" w:cs="Arial"/>
        </w:rPr>
      </w:pPr>
      <w:r w:rsidRPr="00B06C7A">
        <w:rPr>
          <w:rFonts w:ascii="Arial" w:hAnsi="Arial" w:cs="Arial"/>
        </w:rPr>
        <w:t>C</w:t>
      </w:r>
      <w:r w:rsidR="00B06C7A" w:rsidRPr="00B06C7A">
        <w:rPr>
          <w:rFonts w:ascii="Arial" w:hAnsi="Arial" w:cs="Arial"/>
        </w:rPr>
        <w:t xml:space="preserve">iudad y </w:t>
      </w:r>
      <w:r w:rsidR="009E7D9B" w:rsidRPr="00B06C7A">
        <w:rPr>
          <w:rFonts w:ascii="Arial" w:hAnsi="Arial" w:cs="Arial"/>
        </w:rPr>
        <w:t>fecha</w:t>
      </w:r>
      <w:r w:rsidR="00B06C7A" w:rsidRPr="00B06C7A">
        <w:rPr>
          <w:rFonts w:ascii="Arial" w:hAnsi="Arial" w:cs="Arial"/>
        </w:rPr>
        <w:t>________________</w:t>
      </w:r>
      <w:r w:rsidR="00E12B4B" w:rsidRPr="00B06C7A">
        <w:rPr>
          <w:rFonts w:ascii="Arial" w:hAnsi="Arial" w:cs="Arial"/>
        </w:rPr>
        <w:t>_____</w:t>
      </w:r>
      <w:r w:rsidR="00C112E1" w:rsidRPr="00B06C7A">
        <w:rPr>
          <w:rFonts w:ascii="Arial" w:hAnsi="Arial" w:cs="Arial"/>
        </w:rPr>
        <w:t>_______________________________</w:t>
      </w:r>
      <w:r w:rsidR="009A242C" w:rsidRPr="00B06C7A">
        <w:rPr>
          <w:rFonts w:ascii="Arial" w:hAnsi="Arial" w:cs="Arial"/>
        </w:rPr>
        <w:t>______</w:t>
      </w:r>
      <w:r w:rsidR="00B06C7A" w:rsidRPr="00B06C7A">
        <w:rPr>
          <w:rFonts w:ascii="Arial" w:hAnsi="Arial" w:cs="Arial"/>
        </w:rPr>
        <w:t>__</w:t>
      </w:r>
    </w:p>
    <w:sectPr w:rsidR="00E12B4B" w:rsidRPr="00B06C7A">
      <w:headerReference w:type="default" r:id="rId13"/>
      <w:footerReference w:type="defaul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836" w:rsidRDefault="009D2836" w:rsidP="00C112E1">
      <w:pPr>
        <w:spacing w:after="0" w:line="240" w:lineRule="auto"/>
      </w:pPr>
      <w:r>
        <w:separator/>
      </w:r>
    </w:p>
  </w:endnote>
  <w:endnote w:type="continuationSeparator" w:id="0">
    <w:p w:rsidR="009D2836" w:rsidRDefault="009D2836" w:rsidP="00C112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39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828"/>
      <w:gridCol w:w="2135"/>
      <w:gridCol w:w="2976"/>
    </w:tblGrid>
    <w:tr w:rsidR="009675FB" w:rsidTr="0031025C">
      <w:trPr>
        <w:trHeight w:val="296"/>
      </w:trPr>
      <w:tc>
        <w:tcPr>
          <w:tcW w:w="3828" w:type="dxa"/>
          <w:shd w:val="clear" w:color="auto" w:fill="8EAADB" w:themeFill="accent5" w:themeFillTint="99"/>
        </w:tcPr>
        <w:p w:rsidR="009675FB" w:rsidRPr="00F26EC1" w:rsidRDefault="009675FB" w:rsidP="009675FB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F26EC1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2135" w:type="dxa"/>
          <w:shd w:val="clear" w:color="auto" w:fill="8EAADB" w:themeFill="accent5" w:themeFillTint="99"/>
        </w:tcPr>
        <w:p w:rsidR="009675FB" w:rsidRPr="00F26EC1" w:rsidRDefault="009675FB" w:rsidP="009675FB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F26EC1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2976" w:type="dxa"/>
          <w:shd w:val="clear" w:color="auto" w:fill="8EAADB" w:themeFill="accent5" w:themeFillTint="99"/>
        </w:tcPr>
        <w:p w:rsidR="009675FB" w:rsidRPr="00F26EC1" w:rsidRDefault="009675FB" w:rsidP="009675FB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F26EC1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F26EC1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9675FB" w:rsidTr="0031025C">
      <w:trPr>
        <w:trHeight w:val="296"/>
      </w:trPr>
      <w:tc>
        <w:tcPr>
          <w:tcW w:w="3828" w:type="dxa"/>
        </w:tcPr>
        <w:p w:rsidR="009675FB" w:rsidRPr="00F26EC1" w:rsidRDefault="009675FB" w:rsidP="009675FB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F26EC1">
            <w:rPr>
              <w:rFonts w:ascii="Arial" w:eastAsia="Arial" w:hAnsi="Arial" w:cs="Arial"/>
              <w:sz w:val="16"/>
              <w:szCs w:val="16"/>
              <w:lang w:eastAsia="es-CO"/>
            </w:rPr>
            <w:t>Dirección de Desarrollo y Bienestar Social -Grupo Centro Médico y Atención Integral en Salud</w:t>
          </w:r>
        </w:p>
      </w:tc>
      <w:tc>
        <w:tcPr>
          <w:tcW w:w="2135" w:type="dxa"/>
        </w:tcPr>
        <w:p w:rsidR="009675FB" w:rsidRPr="00F26EC1" w:rsidRDefault="009675FB" w:rsidP="009675FB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F26EC1">
            <w:rPr>
              <w:rFonts w:ascii="Arial" w:eastAsia="Arial" w:hAnsi="Arial" w:cs="Arial"/>
              <w:sz w:val="16"/>
              <w:szCs w:val="16"/>
              <w:lang w:eastAsia="es-CO"/>
            </w:rPr>
            <w:t>Oficina  de Planeación</w:t>
          </w:r>
        </w:p>
      </w:tc>
      <w:tc>
        <w:tcPr>
          <w:tcW w:w="2976" w:type="dxa"/>
        </w:tcPr>
        <w:p w:rsidR="009675FB" w:rsidRPr="00F26EC1" w:rsidRDefault="009675FB" w:rsidP="009675FB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F26EC1">
            <w:rPr>
              <w:rFonts w:ascii="Arial" w:eastAsia="Arial" w:hAnsi="Arial" w:cs="Arial"/>
              <w:sz w:val="16"/>
              <w:szCs w:val="16"/>
              <w:lang w:eastAsia="es-CO"/>
            </w:rPr>
            <w:t>Fecha: 25 de mayo de 2022</w:t>
          </w:r>
        </w:p>
      </w:tc>
    </w:tr>
  </w:tbl>
  <w:p w:rsidR="00C112E1" w:rsidRDefault="00C112E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836" w:rsidRDefault="009D2836" w:rsidP="00C112E1">
      <w:pPr>
        <w:spacing w:after="0" w:line="240" w:lineRule="auto"/>
      </w:pPr>
      <w:r>
        <w:separator/>
      </w:r>
    </w:p>
  </w:footnote>
  <w:footnote w:type="continuationSeparator" w:id="0">
    <w:p w:rsidR="009D2836" w:rsidRDefault="009D2836" w:rsidP="00C112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835"/>
      <w:gridCol w:w="3828"/>
      <w:gridCol w:w="967"/>
      <w:gridCol w:w="1301"/>
    </w:tblGrid>
    <w:tr w:rsidR="009675FB" w:rsidRPr="00FC4823" w:rsidTr="008D42C1">
      <w:trPr>
        <w:trHeight w:val="354"/>
        <w:jc w:val="center"/>
      </w:trPr>
      <w:tc>
        <w:tcPr>
          <w:tcW w:w="283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9675FB" w:rsidRPr="00DA2B0B" w:rsidRDefault="009675FB" w:rsidP="008D42C1">
          <w:pPr>
            <w:tabs>
              <w:tab w:val="center" w:pos="4419"/>
              <w:tab w:val="right" w:pos="8838"/>
            </w:tabs>
            <w:jc w:val="center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86995</wp:posOffset>
                </wp:positionH>
                <wp:positionV relativeFrom="paragraph">
                  <wp:posOffset>13335</wp:posOffset>
                </wp:positionV>
                <wp:extent cx="1497965" cy="351155"/>
                <wp:effectExtent l="0" t="0" r="6985" b="0"/>
                <wp:wrapNone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7965" cy="3511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9675FB" w:rsidRPr="00F26EC1" w:rsidRDefault="009675FB" w:rsidP="00A5229B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F26EC1">
            <w:rPr>
              <w:rFonts w:ascii="Arial" w:hAnsi="Arial" w:cs="Arial"/>
              <w:color w:val="000000" w:themeColor="text1"/>
              <w:sz w:val="16"/>
            </w:rPr>
            <w:t>Proceso Atención Médica</w:t>
          </w:r>
        </w:p>
        <w:p w:rsidR="009675FB" w:rsidRPr="00F26EC1" w:rsidRDefault="009675FB" w:rsidP="00A5229B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F26EC1">
            <w:rPr>
              <w:rFonts w:ascii="Arial" w:hAnsi="Arial" w:cs="Arial"/>
              <w:color w:val="000000" w:themeColor="text1"/>
              <w:sz w:val="16"/>
            </w:rPr>
            <w:t>Formato Consentimiento Informado Tipificación Virus del Papiloma Humano</w:t>
          </w:r>
        </w:p>
      </w:tc>
      <w:tc>
        <w:tcPr>
          <w:tcW w:w="0" w:type="auto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bottom"/>
          <w:hideMark/>
        </w:tcPr>
        <w:p w:rsidR="009675FB" w:rsidRPr="00F26EC1" w:rsidRDefault="009675FB" w:rsidP="009675FB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F26EC1">
            <w:rPr>
              <w:rFonts w:ascii="Arial" w:hAnsi="Arial" w:cs="Arial"/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0" w:type="auto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bottom"/>
        </w:tcPr>
        <w:p w:rsidR="009675FB" w:rsidRPr="00F26EC1" w:rsidRDefault="009675FB" w:rsidP="009675FB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F26EC1">
            <w:rPr>
              <w:rFonts w:ascii="Arial" w:hAnsi="Arial" w:cs="Arial"/>
              <w:color w:val="000000" w:themeColor="text1"/>
              <w:sz w:val="16"/>
            </w:rPr>
            <w:t>F-M-2210-26</w:t>
          </w:r>
        </w:p>
      </w:tc>
    </w:tr>
    <w:tr w:rsidR="009675FB" w:rsidRPr="00FC4823" w:rsidTr="008D42C1">
      <w:trPr>
        <w:trHeight w:val="400"/>
        <w:jc w:val="center"/>
      </w:trPr>
      <w:tc>
        <w:tcPr>
          <w:tcW w:w="2835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9675FB" w:rsidRPr="00DA2B0B" w:rsidRDefault="009675FB" w:rsidP="009675FB">
          <w:pPr>
            <w:tabs>
              <w:tab w:val="center" w:pos="4419"/>
              <w:tab w:val="right" w:pos="8838"/>
            </w:tabs>
            <w:jc w:val="center"/>
            <w:rPr>
              <w:noProof/>
              <w:lang w:val="es-MX" w:eastAsia="es-MX"/>
            </w:rPr>
          </w:pPr>
        </w:p>
      </w:tc>
      <w:tc>
        <w:tcPr>
          <w:tcW w:w="3828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9675FB" w:rsidRPr="00F26EC1" w:rsidRDefault="009675FB" w:rsidP="009675FB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</w:p>
      </w:tc>
      <w:tc>
        <w:tcPr>
          <w:tcW w:w="0" w:type="auto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bottom"/>
        </w:tcPr>
        <w:p w:rsidR="009675FB" w:rsidRPr="00F26EC1" w:rsidRDefault="009675FB" w:rsidP="009675FB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F26EC1">
            <w:rPr>
              <w:rFonts w:ascii="Arial" w:hAnsi="Arial" w:cs="Arial"/>
              <w:b/>
              <w:color w:val="000000" w:themeColor="text1"/>
              <w:sz w:val="16"/>
            </w:rPr>
            <w:t>Versión</w:t>
          </w:r>
          <w:r w:rsidRPr="00F26EC1">
            <w:rPr>
              <w:rFonts w:ascii="Arial" w:hAnsi="Arial" w:cs="Arial"/>
              <w:color w:val="000000" w:themeColor="text1"/>
              <w:sz w:val="16"/>
            </w:rPr>
            <w:t>:</w:t>
          </w:r>
        </w:p>
      </w:tc>
      <w:tc>
        <w:tcPr>
          <w:tcW w:w="0" w:type="auto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bottom"/>
        </w:tcPr>
        <w:p w:rsidR="009675FB" w:rsidRPr="00F26EC1" w:rsidRDefault="009675FB" w:rsidP="009675FB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F26EC1">
            <w:rPr>
              <w:rFonts w:ascii="Arial" w:hAnsi="Arial" w:cs="Arial"/>
              <w:color w:val="000000" w:themeColor="text1"/>
              <w:sz w:val="16"/>
            </w:rPr>
            <w:t>1</w:t>
          </w:r>
        </w:p>
      </w:tc>
    </w:tr>
  </w:tbl>
  <w:p w:rsidR="00C112E1" w:rsidRPr="00336503" w:rsidRDefault="00C112E1" w:rsidP="009675FB">
    <w:pPr>
      <w:pStyle w:val="Encabezado"/>
      <w:rPr>
        <w:rFonts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B14C1D"/>
    <w:multiLevelType w:val="multilevel"/>
    <w:tmpl w:val="5D422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D9B"/>
    <w:rsid w:val="000041CB"/>
    <w:rsid w:val="00010DCB"/>
    <w:rsid w:val="00010DF3"/>
    <w:rsid w:val="000177C4"/>
    <w:rsid w:val="000A3ADB"/>
    <w:rsid w:val="000C14D7"/>
    <w:rsid w:val="00174E73"/>
    <w:rsid w:val="001B1CD5"/>
    <w:rsid w:val="001B63B8"/>
    <w:rsid w:val="001C0D05"/>
    <w:rsid w:val="001C522B"/>
    <w:rsid w:val="00202B47"/>
    <w:rsid w:val="002444CB"/>
    <w:rsid w:val="00273CCE"/>
    <w:rsid w:val="00295C7C"/>
    <w:rsid w:val="00323148"/>
    <w:rsid w:val="003278BF"/>
    <w:rsid w:val="00336503"/>
    <w:rsid w:val="00354BED"/>
    <w:rsid w:val="003C4F98"/>
    <w:rsid w:val="003F5ADC"/>
    <w:rsid w:val="00407A87"/>
    <w:rsid w:val="004158B9"/>
    <w:rsid w:val="0043204D"/>
    <w:rsid w:val="0043651C"/>
    <w:rsid w:val="00462D8D"/>
    <w:rsid w:val="0047374D"/>
    <w:rsid w:val="004B38E2"/>
    <w:rsid w:val="00547290"/>
    <w:rsid w:val="00551528"/>
    <w:rsid w:val="00634CC9"/>
    <w:rsid w:val="00711DC4"/>
    <w:rsid w:val="007333D9"/>
    <w:rsid w:val="007F007A"/>
    <w:rsid w:val="008931E5"/>
    <w:rsid w:val="008D42C1"/>
    <w:rsid w:val="009230A2"/>
    <w:rsid w:val="009507D4"/>
    <w:rsid w:val="009675FB"/>
    <w:rsid w:val="009A242C"/>
    <w:rsid w:val="009C38FA"/>
    <w:rsid w:val="009D253F"/>
    <w:rsid w:val="009D2836"/>
    <w:rsid w:val="009E7D9B"/>
    <w:rsid w:val="009F6C45"/>
    <w:rsid w:val="00A02F4E"/>
    <w:rsid w:val="00A10E86"/>
    <w:rsid w:val="00A51AB3"/>
    <w:rsid w:val="00A5229B"/>
    <w:rsid w:val="00A5742D"/>
    <w:rsid w:val="00AD23EA"/>
    <w:rsid w:val="00B06C7A"/>
    <w:rsid w:val="00B50ADB"/>
    <w:rsid w:val="00BC7329"/>
    <w:rsid w:val="00BD641A"/>
    <w:rsid w:val="00C112E1"/>
    <w:rsid w:val="00C35AC3"/>
    <w:rsid w:val="00C71D82"/>
    <w:rsid w:val="00D412F7"/>
    <w:rsid w:val="00D61FB4"/>
    <w:rsid w:val="00E12B4B"/>
    <w:rsid w:val="00E35090"/>
    <w:rsid w:val="00E35E3D"/>
    <w:rsid w:val="00E37C0A"/>
    <w:rsid w:val="00E54008"/>
    <w:rsid w:val="00EB0933"/>
    <w:rsid w:val="00EB1005"/>
    <w:rsid w:val="00EB4195"/>
    <w:rsid w:val="00ED3A5A"/>
    <w:rsid w:val="00F26EC1"/>
    <w:rsid w:val="00FC77B6"/>
    <w:rsid w:val="00FD6B93"/>
    <w:rsid w:val="00FD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A9B5983-B40D-4854-9AC0-2562BAAEE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00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007A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C112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12E1"/>
  </w:style>
  <w:style w:type="paragraph" w:styleId="Piedepgina">
    <w:name w:val="footer"/>
    <w:basedOn w:val="Normal"/>
    <w:link w:val="PiedepginaCar"/>
    <w:uiPriority w:val="99"/>
    <w:unhideWhenUsed/>
    <w:rsid w:val="00C112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12E1"/>
  </w:style>
  <w:style w:type="table" w:styleId="Tablaconcuadrcula">
    <w:name w:val="Table Grid"/>
    <w:basedOn w:val="Tablanormal"/>
    <w:uiPriority w:val="59"/>
    <w:rsid w:val="00C11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9F6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295C7C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95C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2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lineplus.gov/spanish/cervicalcancer.htm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edlineplus.gov/spanish/throatcancer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edlineplus.gov/spanish/oralcancer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medlineplus.gov/spanish/vaginalcancer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edlineplus.gov/spanish/analcancer.html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3481D-D536-47BB-9D7C-4DC550FBB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613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Del Pilar Pinzon</dc:creator>
  <cp:lastModifiedBy>jairo rico</cp:lastModifiedBy>
  <cp:revision>6</cp:revision>
  <cp:lastPrinted>2019-03-28T14:53:00Z</cp:lastPrinted>
  <dcterms:created xsi:type="dcterms:W3CDTF">2023-05-26T14:30:00Z</dcterms:created>
  <dcterms:modified xsi:type="dcterms:W3CDTF">2023-07-06T19:39:00Z</dcterms:modified>
</cp:coreProperties>
</file>