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header5.xml" ContentType="application/vnd.openxmlformats-officedocument.wordprocessingml.header+xml"/>
  <Override PartName="/word/footer2.xml" ContentType="application/vnd.openxmlformats-officedocument.wordprocessingml.foot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header8.xml" ContentType="application/vnd.openxmlformats-officedocument.wordprocessingml.header+xml"/>
  <Override PartName="/word/footer5.xml" ContentType="application/vnd.openxmlformats-officedocument.wordprocessingml.footer+xml"/>
  <Override PartName="/word/header9.xml" ContentType="application/vnd.openxmlformats-officedocument.wordprocessingml.header+xml"/>
  <Override PartName="/word/footer6.xml" ContentType="application/vnd.openxmlformats-officedocument.wordprocessingml.footer+xml"/>
  <Override PartName="/word/header10.xml" ContentType="application/vnd.openxmlformats-officedocument.wordprocessingml.header+xml"/>
  <Override PartName="/word/footer7.xml" ContentType="application/vnd.openxmlformats-officedocument.wordprocessingml.footer+xml"/>
  <Override PartName="/word/header11.xml" ContentType="application/vnd.openxmlformats-officedocument.wordprocessingml.header+xml"/>
  <Override PartName="/word/footer8.xml" ContentType="application/vnd.openxmlformats-officedocument.wordprocessingml.footer+xml"/>
  <Override PartName="/word/header12.xml" ContentType="application/vnd.openxmlformats-officedocument.wordprocessingml.header+xml"/>
  <Override PartName="/word/footer9.xml" ContentType="application/vnd.openxmlformats-officedocument.wordprocessingml.footer+xml"/>
  <Override PartName="/word/header13.xml" ContentType="application/vnd.openxmlformats-officedocument.wordprocessingml.header+xml"/>
  <Override PartName="/word/footer10.xml" ContentType="application/vnd.openxmlformats-officedocument.wordprocessingml.footer+xml"/>
  <Override PartName="/word/header14.xml" ContentType="application/vnd.openxmlformats-officedocument.wordprocessingml.header+xml"/>
  <Override PartName="/word/footer11.xml" ContentType="application/vnd.openxmlformats-officedocument.wordprocessingml.footer+xml"/>
  <Override PartName="/word/header15.xml" ContentType="application/vnd.openxmlformats-officedocument.wordprocessingml.header+xml"/>
  <Override PartName="/word/footer12.xml" ContentType="application/vnd.openxmlformats-officedocument.wordprocessingml.footer+xml"/>
  <Override PartName="/word/header16.xml" ContentType="application/vnd.openxmlformats-officedocument.wordprocessingml.header+xml"/>
  <Override PartName="/word/footer13.xml" ContentType="application/vnd.openxmlformats-officedocument.wordprocessingml.footer+xml"/>
  <Override PartName="/word/header17.xml" ContentType="application/vnd.openxmlformats-officedocument.wordprocessingml.header+xml"/>
  <Override PartName="/word/footer14.xml" ContentType="application/vnd.openxmlformats-officedocument.wordprocessingml.footer+xml"/>
  <Override PartName="/word/header18.xml" ContentType="application/vnd.openxmlformats-officedocument.wordprocessingml.header+xml"/>
  <Override PartName="/word/footer15.xml" ContentType="application/vnd.openxmlformats-officedocument.wordprocessingml.footer+xml"/>
  <Override PartName="/word/header19.xml" ContentType="application/vnd.openxmlformats-officedocument.wordprocessingml.header+xml"/>
  <Override PartName="/word/footer16.xml" ContentType="application/vnd.openxmlformats-officedocument.wordprocessingml.footer+xml"/>
  <Override PartName="/word/header20.xml" ContentType="application/vnd.openxmlformats-officedocument.wordprocessingml.header+xml"/>
  <Override PartName="/word/footer17.xml" ContentType="application/vnd.openxmlformats-officedocument.wordprocessingml.footer+xml"/>
  <Override PartName="/word/header21.xml" ContentType="application/vnd.openxmlformats-officedocument.wordprocessingml.header+xml"/>
  <Override PartName="/word/footer18.xml" ContentType="application/vnd.openxmlformats-officedocument.wordprocessingml.footer+xml"/>
  <Override PartName="/word/header22.xml" ContentType="application/vnd.openxmlformats-officedocument.wordprocessingml.header+xml"/>
  <Override PartName="/word/footer19.xml" ContentType="application/vnd.openxmlformats-officedocument.wordprocessingml.footer+xml"/>
  <Override PartName="/word/header23.xml" ContentType="application/vnd.openxmlformats-officedocument.wordprocessingml.header+xml"/>
  <Override PartName="/word/footer20.xml" ContentType="application/vnd.openxmlformats-officedocument.wordprocessingml.footer+xml"/>
  <Override PartName="/word/header24.xml" ContentType="application/vnd.openxmlformats-officedocument.wordprocessingml.header+xml"/>
  <Override PartName="/word/footer21.xml" ContentType="application/vnd.openxmlformats-officedocument.wordprocessingml.footer+xml"/>
  <Override PartName="/word/header25.xml" ContentType="application/vnd.openxmlformats-officedocument.wordprocessingml.header+xml"/>
  <Override PartName="/word/footer22.xml" ContentType="application/vnd.openxmlformats-officedocument.wordprocessingml.footer+xml"/>
  <Override PartName="/word/header26.xml" ContentType="application/vnd.openxmlformats-officedocument.wordprocessingml.header+xml"/>
  <Override PartName="/word/footer23.xml" ContentType="application/vnd.openxmlformats-officedocument.wordprocessingml.footer+xml"/>
  <Override PartName="/word/header27.xml" ContentType="application/vnd.openxmlformats-officedocument.wordprocessingml.header+xml"/>
  <Override PartName="/word/footer24.xml" ContentType="application/vnd.openxmlformats-officedocument.wordprocessingml.footer+xml"/>
  <Override PartName="/word/header28.xml" ContentType="application/vnd.openxmlformats-officedocument.wordprocessingml.header+xml"/>
  <Override PartName="/word/footer25.xml" ContentType="application/vnd.openxmlformats-officedocument.wordprocessingml.footer+xml"/>
  <Override PartName="/word/header29.xml" ContentType="application/vnd.openxmlformats-officedocument.wordprocessingml.header+xml"/>
  <Override PartName="/word/footer26.xml" ContentType="application/vnd.openxmlformats-officedocument.wordprocessingml.footer+xml"/>
  <Override PartName="/word/header30.xml" ContentType="application/vnd.openxmlformats-officedocument.wordprocessingml.header+xml"/>
  <Override PartName="/word/footer27.xml" ContentType="application/vnd.openxmlformats-officedocument.wordprocessingml.footer+xml"/>
  <Override PartName="/word/header31.xml" ContentType="application/vnd.openxmlformats-officedocument.wordprocessingml.header+xml"/>
  <Override PartName="/word/footer28.xml" ContentType="application/vnd.openxmlformats-officedocument.wordprocessingml.footer+xml"/>
  <Override PartName="/word/header32.xml" ContentType="application/vnd.openxmlformats-officedocument.wordprocessingml.header+xml"/>
  <Override PartName="/word/footer29.xml" ContentType="application/vnd.openxmlformats-officedocument.wordprocessingml.footer+xml"/>
  <Override PartName="/word/header33.xml" ContentType="application/vnd.openxmlformats-officedocument.wordprocessingml.header+xml"/>
  <Override PartName="/word/footer30.xml" ContentType="application/vnd.openxmlformats-officedocument.wordprocessingml.footer+xml"/>
  <Override PartName="/word/header34.xml" ContentType="application/vnd.openxmlformats-officedocument.wordprocessingml.header+xml"/>
  <Override PartName="/word/footer31.xml" ContentType="application/vnd.openxmlformats-officedocument.wordprocessingml.footer+xml"/>
  <Override PartName="/word/header35.xml" ContentType="application/vnd.openxmlformats-officedocument.wordprocessingml.header+xml"/>
  <Override PartName="/word/footer32.xml" ContentType="application/vnd.openxmlformats-officedocument.wordprocessingml.footer+xml"/>
  <Override PartName="/word/header36.xml" ContentType="application/vnd.openxmlformats-officedocument.wordprocessingml.header+xml"/>
  <Override PartName="/word/footer33.xml" ContentType="application/vnd.openxmlformats-officedocument.wordprocessingml.footer+xml"/>
  <Override PartName="/word/header37.xml" ContentType="application/vnd.openxmlformats-officedocument.wordprocessingml.header+xml"/>
  <Override PartName="/word/footer34.xml" ContentType="application/vnd.openxmlformats-officedocument.wordprocessingml.footer+xml"/>
  <Override PartName="/word/header38.xml" ContentType="application/vnd.openxmlformats-officedocument.wordprocessingml.header+xml"/>
  <Override PartName="/word/footer35.xml" ContentType="application/vnd.openxmlformats-officedocument.wordprocessingml.footer+xml"/>
  <Override PartName="/word/header39.xml" ContentType="application/vnd.openxmlformats-officedocument.wordprocessingml.header+xml"/>
  <Override PartName="/word/footer36.xml" ContentType="application/vnd.openxmlformats-officedocument.wordprocessingml.footer+xml"/>
  <Override PartName="/word/header40.xml" ContentType="application/vnd.openxmlformats-officedocument.wordprocessingml.header+xml"/>
  <Override PartName="/word/footer37.xml" ContentType="application/vnd.openxmlformats-officedocument.wordprocessingml.footer+xml"/>
  <Override PartName="/word/header41.xml" ContentType="application/vnd.openxmlformats-officedocument.wordprocessingml.header+xml"/>
  <Override PartName="/word/footer38.xml" ContentType="application/vnd.openxmlformats-officedocument.wordprocessingml.footer+xml"/>
  <Override PartName="/word/header42.xml" ContentType="application/vnd.openxmlformats-officedocument.wordprocessingml.header+xml"/>
  <Override PartName="/word/footer39.xml" ContentType="application/vnd.openxmlformats-officedocument.wordprocessingml.footer+xml"/>
  <Override PartName="/word/header43.xml" ContentType="application/vnd.openxmlformats-officedocument.wordprocessingml.header+xml"/>
  <Override PartName="/word/footer40.xml" ContentType="application/vnd.openxmlformats-officedocument.wordprocessingml.footer+xml"/>
  <Override PartName="/word/header44.xml" ContentType="application/vnd.openxmlformats-officedocument.wordprocessingml.header+xml"/>
  <Override PartName="/word/footer41.xml" ContentType="application/vnd.openxmlformats-officedocument.wordprocessingml.footer+xml"/>
  <Override PartName="/word/header45.xml" ContentType="application/vnd.openxmlformats-officedocument.wordprocessingml.header+xml"/>
  <Override PartName="/word/footer42.xml" ContentType="application/vnd.openxmlformats-officedocument.wordprocessingml.footer+xml"/>
  <Override PartName="/word/header46.xml" ContentType="application/vnd.openxmlformats-officedocument.wordprocessingml.header+xml"/>
  <Override PartName="/word/footer43.xml" ContentType="application/vnd.openxmlformats-officedocument.wordprocessingml.footer+xml"/>
  <Override PartName="/word/header47.xml" ContentType="application/vnd.openxmlformats-officedocument.wordprocessingml.header+xml"/>
  <Override PartName="/word/footer44.xml" ContentType="application/vnd.openxmlformats-officedocument.wordprocessingml.footer+xml"/>
  <Override PartName="/word/header48.xml" ContentType="application/vnd.openxmlformats-officedocument.wordprocessingml.header+xml"/>
  <Override PartName="/word/footer45.xml" ContentType="application/vnd.openxmlformats-officedocument.wordprocessingml.footer+xml"/>
  <Override PartName="/word/header49.xml" ContentType="application/vnd.openxmlformats-officedocument.wordprocessingml.header+xml"/>
  <Override PartName="/word/footer46.xml" ContentType="application/vnd.openxmlformats-officedocument.wordprocessingml.footer+xml"/>
  <Override PartName="/word/header50.xml" ContentType="application/vnd.openxmlformats-officedocument.wordprocessingml.header+xml"/>
  <Override PartName="/word/footer47.xml" ContentType="application/vnd.openxmlformats-officedocument.wordprocessingml.footer+xml"/>
  <Override PartName="/word/header51.xml" ContentType="application/vnd.openxmlformats-officedocument.wordprocessingml.header+xml"/>
  <Override PartName="/word/footer48.xml" ContentType="application/vnd.openxmlformats-officedocument.wordprocessingml.footer+xml"/>
  <Override PartName="/word/header52.xml" ContentType="application/vnd.openxmlformats-officedocument.wordprocessingml.header+xml"/>
  <Override PartName="/word/footer49.xml" ContentType="application/vnd.openxmlformats-officedocument.wordprocessingml.footer+xml"/>
  <Override PartName="/word/header53.xml" ContentType="application/vnd.openxmlformats-officedocument.wordprocessingml.header+xml"/>
  <Override PartName="/word/footer50.xml" ContentType="application/vnd.openxmlformats-officedocument.wordprocessingml.footer+xml"/>
  <Override PartName="/word/header54.xml" ContentType="application/vnd.openxmlformats-officedocument.wordprocessingml.header+xml"/>
  <Override PartName="/word/footer51.xml" ContentType="application/vnd.openxmlformats-officedocument.wordprocessingml.footer+xml"/>
  <Override PartName="/word/header55.xml" ContentType="application/vnd.openxmlformats-officedocument.wordprocessingml.header+xml"/>
  <Override PartName="/word/footer52.xml" ContentType="application/vnd.openxmlformats-officedocument.wordprocessingml.footer+xml"/>
  <Override PartName="/word/header56.xml" ContentType="application/vnd.openxmlformats-officedocument.wordprocessingml.header+xml"/>
  <Override PartName="/word/footer53.xml" ContentType="application/vnd.openxmlformats-officedocument.wordprocessingml.footer+xml"/>
  <Override PartName="/word/header57.xml" ContentType="application/vnd.openxmlformats-officedocument.wordprocessingml.header+xml"/>
  <Override PartName="/word/footer54.xml" ContentType="application/vnd.openxmlformats-officedocument.wordprocessingml.footer+xml"/>
  <Override PartName="/word/header58.xml" ContentType="application/vnd.openxmlformats-officedocument.wordprocessingml.header+xml"/>
  <Override PartName="/word/footer55.xml" ContentType="application/vnd.openxmlformats-officedocument.wordprocessingml.footer+xml"/>
  <Override PartName="/word/header59.xml" ContentType="application/vnd.openxmlformats-officedocument.wordprocessingml.header+xml"/>
  <Override PartName="/word/footer56.xml" ContentType="application/vnd.openxmlformats-officedocument.wordprocessingml.footer+xml"/>
  <Override PartName="/word/header60.xml" ContentType="application/vnd.openxmlformats-officedocument.wordprocessingml.header+xml"/>
  <Override PartName="/word/footer57.xml" ContentType="application/vnd.openxmlformats-officedocument.wordprocessingml.footer+xml"/>
  <Override PartName="/word/header61.xml" ContentType="application/vnd.openxmlformats-officedocument.wordprocessingml.header+xml"/>
  <Override PartName="/word/footer58.xml" ContentType="application/vnd.openxmlformats-officedocument.wordprocessingml.footer+xml"/>
  <Override PartName="/word/header62.xml" ContentType="application/vnd.openxmlformats-officedocument.wordprocessingml.header+xml"/>
  <Override PartName="/word/footer59.xml" ContentType="application/vnd.openxmlformats-officedocument.wordprocessingml.footer+xml"/>
  <Override PartName="/word/header63.xml" ContentType="application/vnd.openxmlformats-officedocument.wordprocessingml.header+xml"/>
  <Override PartName="/word/footer60.xml" ContentType="application/vnd.openxmlformats-officedocument.wordprocessingml.footer+xml"/>
  <Override PartName="/word/header64.xml" ContentType="application/vnd.openxmlformats-officedocument.wordprocessingml.header+xml"/>
  <Override PartName="/word/footer61.xml" ContentType="application/vnd.openxmlformats-officedocument.wordprocessingml.footer+xml"/>
  <Override PartName="/word/header65.xml" ContentType="application/vnd.openxmlformats-officedocument.wordprocessingml.header+xml"/>
  <Override PartName="/word/footer62.xml" ContentType="application/vnd.openxmlformats-officedocument.wordprocessingml.footer+xml"/>
  <Override PartName="/word/header66.xml" ContentType="application/vnd.openxmlformats-officedocument.wordprocessingml.header+xml"/>
  <Override PartName="/word/footer63.xml" ContentType="application/vnd.openxmlformats-officedocument.wordprocessingml.footer+xml"/>
  <Override PartName="/word/header67.xml" ContentType="application/vnd.openxmlformats-officedocument.wordprocessingml.header+xml"/>
  <Override PartName="/word/footer64.xml" ContentType="application/vnd.openxmlformats-officedocument.wordprocessingml.footer+xml"/>
  <Override PartName="/word/header68.xml" ContentType="application/vnd.openxmlformats-officedocument.wordprocessingml.header+xml"/>
  <Override PartName="/word/footer65.xml" ContentType="application/vnd.openxmlformats-officedocument.wordprocessingml.footer+xml"/>
  <Override PartName="/word/header69.xml" ContentType="application/vnd.openxmlformats-officedocument.wordprocessingml.header+xml"/>
  <Override PartName="/word/footer66.xml" ContentType="application/vnd.openxmlformats-officedocument.wordprocessingml.footer+xml"/>
  <Override PartName="/word/header70.xml" ContentType="application/vnd.openxmlformats-officedocument.wordprocessingml.header+xml"/>
  <Override PartName="/word/footer67.xml" ContentType="application/vnd.openxmlformats-officedocument.wordprocessingml.footer+xml"/>
  <Override PartName="/word/header71.xml" ContentType="application/vnd.openxmlformats-officedocument.wordprocessingml.header+xml"/>
  <Override PartName="/word/footer68.xml" ContentType="application/vnd.openxmlformats-officedocument.wordprocessingml.footer+xml"/>
  <Override PartName="/word/header72.xml" ContentType="application/vnd.openxmlformats-officedocument.wordprocessingml.header+xml"/>
  <Override PartName="/word/footer69.xml" ContentType="application/vnd.openxmlformats-officedocument.wordprocessingml.footer+xml"/>
  <Override PartName="/word/header73.xml" ContentType="application/vnd.openxmlformats-officedocument.wordprocessingml.header+xml"/>
  <Override PartName="/word/footer70.xml" ContentType="application/vnd.openxmlformats-officedocument.wordprocessingml.footer+xml"/>
  <Override PartName="/word/header74.xml" ContentType="application/vnd.openxmlformats-officedocument.wordprocessingml.header+xml"/>
  <Override PartName="/word/footer71.xml" ContentType="application/vnd.openxmlformats-officedocument.wordprocessingml.footer+xml"/>
  <Override PartName="/word/header75.xml" ContentType="application/vnd.openxmlformats-officedocument.wordprocessingml.header+xml"/>
  <Override PartName="/word/footer72.xml" ContentType="application/vnd.openxmlformats-officedocument.wordprocessingml.footer+xml"/>
  <Override PartName="/word/header76.xml" ContentType="application/vnd.openxmlformats-officedocument.wordprocessingml.header+xml"/>
  <Override PartName="/word/footer73.xml" ContentType="application/vnd.openxmlformats-officedocument.wordprocessingml.footer+xml"/>
  <Override PartName="/word/header77.xml" ContentType="application/vnd.openxmlformats-officedocument.wordprocessingml.header+xml"/>
  <Override PartName="/word/footer74.xml" ContentType="application/vnd.openxmlformats-officedocument.wordprocessingml.footer+xml"/>
  <Override PartName="/word/header78.xml" ContentType="application/vnd.openxmlformats-officedocument.wordprocessingml.header+xml"/>
  <Override PartName="/word/footer75.xml" ContentType="application/vnd.openxmlformats-officedocument.wordprocessingml.footer+xml"/>
  <Override PartName="/word/header79.xml" ContentType="application/vnd.openxmlformats-officedocument.wordprocessingml.header+xml"/>
  <Override PartName="/word/footer76.xml" ContentType="application/vnd.openxmlformats-officedocument.wordprocessingml.footer+xml"/>
  <Override PartName="/word/header80.xml" ContentType="application/vnd.openxmlformats-officedocument.wordprocessingml.header+xml"/>
  <Override PartName="/word/footer77.xml" ContentType="application/vnd.openxmlformats-officedocument.wordprocessingml.footer+xml"/>
  <Override PartName="/word/header81.xml" ContentType="application/vnd.openxmlformats-officedocument.wordprocessingml.header+xml"/>
  <Override PartName="/word/footer78.xml" ContentType="application/vnd.openxmlformats-officedocument.wordprocessingml.footer+xml"/>
  <Override PartName="/word/header82.xml" ContentType="application/vnd.openxmlformats-officedocument.wordprocessingml.header+xml"/>
  <Override PartName="/word/footer79.xml" ContentType="application/vnd.openxmlformats-officedocument.wordprocessingml.footer+xml"/>
  <Override PartName="/word/header83.xml" ContentType="application/vnd.openxmlformats-officedocument.wordprocessingml.header+xml"/>
  <Override PartName="/word/footer80.xml" ContentType="application/vnd.openxmlformats-officedocument.wordprocessingml.footer+xml"/>
  <Override PartName="/word/header84.xml" ContentType="application/vnd.openxmlformats-officedocument.wordprocessingml.header+xml"/>
  <Override PartName="/word/footer81.xml" ContentType="application/vnd.openxmlformats-officedocument.wordprocessingml.footer+xml"/>
  <Override PartName="/word/header85.xml" ContentType="application/vnd.openxmlformats-officedocument.wordprocessingml.header+xml"/>
  <Override PartName="/word/footer82.xml" ContentType="application/vnd.openxmlformats-officedocument.wordprocessingml.footer+xml"/>
  <Override PartName="/word/header86.xml" ContentType="application/vnd.openxmlformats-officedocument.wordprocessingml.header+xml"/>
  <Override PartName="/word/footer83.xml" ContentType="application/vnd.openxmlformats-officedocument.wordprocessingml.footer+xml"/>
  <Override PartName="/word/header87.xml" ContentType="application/vnd.openxmlformats-officedocument.wordprocessingml.header+xml"/>
  <Override PartName="/word/footer84.xml" ContentType="application/vnd.openxmlformats-officedocument.wordprocessingml.footer+xml"/>
  <Override PartName="/word/header88.xml" ContentType="application/vnd.openxmlformats-officedocument.wordprocessingml.header+xml"/>
  <Override PartName="/word/footer85.xml" ContentType="application/vnd.openxmlformats-officedocument.wordprocessingml.footer+xml"/>
  <Override PartName="/word/header89.xml" ContentType="application/vnd.openxmlformats-officedocument.wordprocessingml.header+xml"/>
  <Override PartName="/word/footer86.xml" ContentType="application/vnd.openxmlformats-officedocument.wordprocessingml.footer+xml"/>
  <Override PartName="/word/header90.xml" ContentType="application/vnd.openxmlformats-officedocument.wordprocessingml.header+xml"/>
  <Override PartName="/word/footer87.xml" ContentType="application/vnd.openxmlformats-officedocument.wordprocessingml.footer+xml"/>
  <Override PartName="/word/header91.xml" ContentType="application/vnd.openxmlformats-officedocument.wordprocessingml.header+xml"/>
  <Override PartName="/word/footer88.xml" ContentType="application/vnd.openxmlformats-officedocument.wordprocessingml.footer+xml"/>
  <Override PartName="/word/header92.xml" ContentType="application/vnd.openxmlformats-officedocument.wordprocessingml.header+xml"/>
  <Override PartName="/word/footer89.xml" ContentType="application/vnd.openxmlformats-officedocument.wordprocessingml.footer+xml"/>
  <Override PartName="/word/header93.xml" ContentType="application/vnd.openxmlformats-officedocument.wordprocessingml.header+xml"/>
  <Override PartName="/word/footer90.xml" ContentType="application/vnd.openxmlformats-officedocument.wordprocessingml.footer+xml"/>
  <Override PartName="/word/header94.xml" ContentType="application/vnd.openxmlformats-officedocument.wordprocessingml.header+xml"/>
  <Override PartName="/word/footer91.xml" ContentType="application/vnd.openxmlformats-officedocument.wordprocessingml.footer+xml"/>
  <Override PartName="/word/header95.xml" ContentType="application/vnd.openxmlformats-officedocument.wordprocessingml.header+xml"/>
  <Override PartName="/word/footer92.xml" ContentType="application/vnd.openxmlformats-officedocument.wordprocessingml.footer+xml"/>
  <Override PartName="/word/header96.xml" ContentType="application/vnd.openxmlformats-officedocument.wordprocessingml.header+xml"/>
  <Override PartName="/word/footer9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4D7A" w:rsidRDefault="00404D7A">
      <w:pPr>
        <w:pStyle w:val="Textoindependiente"/>
        <w:rPr>
          <w:rFonts w:ascii="Times New Roman"/>
          <w:sz w:val="20"/>
        </w:rPr>
      </w:pPr>
    </w:p>
    <w:p w:rsidR="00404D7A" w:rsidRDefault="00404D7A">
      <w:pPr>
        <w:pStyle w:val="Textoindependiente"/>
        <w:rPr>
          <w:rFonts w:ascii="Times New Roman"/>
          <w:sz w:val="20"/>
        </w:rPr>
      </w:pPr>
    </w:p>
    <w:p w:rsidR="00404D7A" w:rsidRDefault="00404D7A">
      <w:pPr>
        <w:pStyle w:val="Textoindependiente"/>
        <w:rPr>
          <w:rFonts w:ascii="Times New Roman"/>
          <w:sz w:val="20"/>
        </w:rPr>
      </w:pPr>
    </w:p>
    <w:p w:rsidR="00404D7A" w:rsidRDefault="00404D7A">
      <w:pPr>
        <w:pStyle w:val="Textoindependiente"/>
        <w:rPr>
          <w:rFonts w:ascii="Times New Roman"/>
          <w:sz w:val="20"/>
        </w:rPr>
      </w:pPr>
    </w:p>
    <w:p w:rsidR="00404D7A" w:rsidRDefault="00404D7A">
      <w:pPr>
        <w:pStyle w:val="Textoindependiente"/>
        <w:rPr>
          <w:rFonts w:ascii="Times New Roman"/>
          <w:sz w:val="20"/>
        </w:rPr>
      </w:pPr>
    </w:p>
    <w:p w:rsidR="00404D7A" w:rsidRDefault="00404D7A">
      <w:pPr>
        <w:pStyle w:val="Textoindependiente"/>
        <w:rPr>
          <w:rFonts w:ascii="Times New Roman"/>
          <w:sz w:val="20"/>
        </w:rPr>
      </w:pPr>
    </w:p>
    <w:p w:rsidR="00404D7A" w:rsidRDefault="00404D7A">
      <w:pPr>
        <w:pStyle w:val="Textoindependiente"/>
        <w:rPr>
          <w:rFonts w:ascii="Times New Roman"/>
          <w:sz w:val="20"/>
        </w:rPr>
      </w:pPr>
    </w:p>
    <w:p w:rsidR="00404D7A" w:rsidRDefault="00404D7A">
      <w:pPr>
        <w:pStyle w:val="Textoindependiente"/>
        <w:rPr>
          <w:rFonts w:ascii="Times New Roman"/>
          <w:sz w:val="20"/>
        </w:rPr>
      </w:pPr>
      <w:bookmarkStart w:id="0" w:name="_GoBack"/>
      <w:bookmarkEnd w:id="0"/>
    </w:p>
    <w:p w:rsidR="00404D7A" w:rsidRDefault="00404D7A">
      <w:pPr>
        <w:pStyle w:val="Textoindependiente"/>
        <w:rPr>
          <w:rFonts w:ascii="Times New Roman"/>
          <w:sz w:val="20"/>
        </w:rPr>
      </w:pPr>
    </w:p>
    <w:p w:rsidR="00404D7A" w:rsidRDefault="00404D7A">
      <w:pPr>
        <w:pStyle w:val="Textoindependiente"/>
        <w:rPr>
          <w:rFonts w:ascii="Times New Roman"/>
          <w:sz w:val="20"/>
        </w:rPr>
      </w:pPr>
    </w:p>
    <w:p w:rsidR="00404D7A" w:rsidRDefault="00404D7A">
      <w:pPr>
        <w:pStyle w:val="Textoindependiente"/>
        <w:rPr>
          <w:rFonts w:ascii="Times New Roman"/>
          <w:sz w:val="20"/>
        </w:rPr>
      </w:pPr>
    </w:p>
    <w:p w:rsidR="00404D7A" w:rsidRDefault="00404D7A">
      <w:pPr>
        <w:pStyle w:val="Textoindependiente"/>
        <w:rPr>
          <w:rFonts w:ascii="Times New Roman"/>
          <w:sz w:val="20"/>
        </w:rPr>
      </w:pPr>
    </w:p>
    <w:p w:rsidR="00404D7A" w:rsidRDefault="00404D7A">
      <w:pPr>
        <w:pStyle w:val="Textoindependiente"/>
        <w:rPr>
          <w:rFonts w:ascii="Times New Roman"/>
          <w:sz w:val="20"/>
        </w:rPr>
      </w:pPr>
    </w:p>
    <w:p w:rsidR="00404D7A" w:rsidRDefault="00404D7A">
      <w:pPr>
        <w:pStyle w:val="Textoindependiente"/>
        <w:rPr>
          <w:rFonts w:ascii="Times New Roman"/>
          <w:sz w:val="20"/>
        </w:rPr>
      </w:pPr>
    </w:p>
    <w:p w:rsidR="00404D7A" w:rsidRDefault="00404D7A">
      <w:pPr>
        <w:pStyle w:val="Textoindependiente"/>
        <w:rPr>
          <w:rFonts w:ascii="Times New Roman"/>
          <w:sz w:val="20"/>
        </w:rPr>
      </w:pPr>
    </w:p>
    <w:p w:rsidR="00404D7A" w:rsidRDefault="00404D7A">
      <w:pPr>
        <w:pStyle w:val="Textoindependiente"/>
        <w:rPr>
          <w:rFonts w:ascii="Times New Roman"/>
          <w:sz w:val="20"/>
        </w:rPr>
      </w:pPr>
    </w:p>
    <w:p w:rsidR="00404D7A" w:rsidRDefault="00404D7A">
      <w:pPr>
        <w:pStyle w:val="Textoindependiente"/>
        <w:spacing w:before="4"/>
        <w:rPr>
          <w:rFonts w:ascii="Times New Roman"/>
          <w:sz w:val="20"/>
        </w:rPr>
      </w:pPr>
    </w:p>
    <w:p w:rsidR="00404D7A" w:rsidRDefault="00F64E16">
      <w:pPr>
        <w:pStyle w:val="Ttulo"/>
      </w:pPr>
      <w:r>
        <w:t>MANUAL DE POLÍTICAS</w:t>
      </w:r>
      <w:r>
        <w:rPr>
          <w:spacing w:val="-138"/>
        </w:rPr>
        <w:t xml:space="preserve"> </w:t>
      </w:r>
      <w:r>
        <w:t>CONTABLES</w:t>
      </w: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rPr>
          <w:rFonts w:ascii="Cambria"/>
          <w:sz w:val="20"/>
        </w:rPr>
      </w:pPr>
    </w:p>
    <w:p w:rsidR="00404D7A" w:rsidRDefault="00404D7A">
      <w:pPr>
        <w:pStyle w:val="Textoindependiente"/>
        <w:spacing w:before="9"/>
        <w:rPr>
          <w:rFonts w:ascii="Cambria"/>
          <w:sz w:val="29"/>
        </w:rPr>
      </w:pPr>
    </w:p>
    <w:p w:rsidR="00404D7A" w:rsidRDefault="00F64E16">
      <w:pPr>
        <w:spacing w:before="89"/>
        <w:ind w:left="3981"/>
        <w:rPr>
          <w:rFonts w:ascii="Arial"/>
          <w:i/>
          <w:sz w:val="32"/>
        </w:rPr>
      </w:pPr>
      <w:r>
        <w:rPr>
          <w:rFonts w:ascii="Arial"/>
          <w:i/>
          <w:sz w:val="32"/>
        </w:rPr>
        <w:t>FONDO</w:t>
      </w:r>
      <w:r>
        <w:rPr>
          <w:rFonts w:ascii="Arial"/>
          <w:i/>
          <w:spacing w:val="-2"/>
          <w:sz w:val="32"/>
        </w:rPr>
        <w:t xml:space="preserve"> </w:t>
      </w:r>
      <w:r>
        <w:rPr>
          <w:rFonts w:ascii="Arial"/>
          <w:i/>
          <w:sz w:val="32"/>
        </w:rPr>
        <w:t>DE</w:t>
      </w:r>
      <w:r>
        <w:rPr>
          <w:rFonts w:ascii="Arial"/>
          <w:i/>
          <w:spacing w:val="-2"/>
          <w:sz w:val="32"/>
        </w:rPr>
        <w:t xml:space="preserve"> </w:t>
      </w:r>
      <w:r>
        <w:rPr>
          <w:rFonts w:ascii="Arial"/>
          <w:i/>
          <w:sz w:val="32"/>
        </w:rPr>
        <w:t>BIENESTAR</w:t>
      </w:r>
      <w:r>
        <w:rPr>
          <w:rFonts w:ascii="Arial"/>
          <w:i/>
          <w:spacing w:val="84"/>
          <w:sz w:val="32"/>
        </w:rPr>
        <w:t xml:space="preserve"> </w:t>
      </w:r>
      <w:r>
        <w:rPr>
          <w:rFonts w:ascii="Arial"/>
          <w:i/>
          <w:sz w:val="32"/>
        </w:rPr>
        <w:t>SOCIAL</w:t>
      </w:r>
      <w:r>
        <w:rPr>
          <w:rFonts w:ascii="Arial"/>
          <w:i/>
          <w:spacing w:val="-2"/>
          <w:sz w:val="32"/>
        </w:rPr>
        <w:t xml:space="preserve"> </w:t>
      </w:r>
      <w:r>
        <w:rPr>
          <w:rFonts w:ascii="Arial"/>
          <w:i/>
          <w:sz w:val="32"/>
        </w:rPr>
        <w:t>CGR</w:t>
      </w:r>
    </w:p>
    <w:p w:rsidR="00404D7A" w:rsidRDefault="00404D7A">
      <w:pPr>
        <w:rPr>
          <w:rFonts w:ascii="Arial"/>
          <w:sz w:val="32"/>
        </w:rPr>
        <w:sectPr w:rsidR="00404D7A">
          <w:headerReference w:type="default" r:id="rId7"/>
          <w:type w:val="continuous"/>
          <w:pgSz w:w="12250" w:h="15850"/>
          <w:pgMar w:top="1780" w:right="820" w:bottom="280" w:left="1600" w:header="571" w:footer="720" w:gutter="0"/>
          <w:pgNumType w:start="1"/>
          <w:cols w:space="720"/>
        </w:sectPr>
      </w:pPr>
    </w:p>
    <w:p w:rsidR="00404D7A" w:rsidRDefault="00404D7A">
      <w:pPr>
        <w:pStyle w:val="Textoindependiente"/>
        <w:rPr>
          <w:rFonts w:ascii="Arial"/>
          <w:i/>
          <w:sz w:val="20"/>
        </w:rPr>
      </w:pPr>
    </w:p>
    <w:p w:rsidR="00404D7A" w:rsidRDefault="00404D7A">
      <w:pPr>
        <w:pStyle w:val="Textoindependiente"/>
        <w:rPr>
          <w:rFonts w:ascii="Arial"/>
          <w:i/>
          <w:sz w:val="20"/>
        </w:rPr>
      </w:pPr>
    </w:p>
    <w:p w:rsidR="00404D7A" w:rsidRDefault="00404D7A">
      <w:pPr>
        <w:pStyle w:val="Textoindependiente"/>
        <w:rPr>
          <w:rFonts w:ascii="Arial"/>
          <w:i/>
          <w:sz w:val="20"/>
        </w:rPr>
      </w:pPr>
    </w:p>
    <w:p w:rsidR="00404D7A" w:rsidRDefault="00404D7A">
      <w:pPr>
        <w:pStyle w:val="Textoindependiente"/>
        <w:rPr>
          <w:rFonts w:ascii="Arial"/>
          <w:i/>
          <w:sz w:val="20"/>
        </w:rPr>
      </w:pPr>
    </w:p>
    <w:p w:rsidR="00404D7A" w:rsidRDefault="00404D7A">
      <w:pPr>
        <w:pStyle w:val="Textoindependiente"/>
        <w:rPr>
          <w:rFonts w:ascii="Arial"/>
          <w:i/>
          <w:sz w:val="20"/>
        </w:rPr>
      </w:pPr>
    </w:p>
    <w:p w:rsidR="00404D7A" w:rsidRDefault="00404D7A">
      <w:pPr>
        <w:pStyle w:val="Textoindependiente"/>
        <w:rPr>
          <w:rFonts w:ascii="Arial"/>
          <w:i/>
          <w:sz w:val="20"/>
        </w:rPr>
      </w:pPr>
    </w:p>
    <w:p w:rsidR="00404D7A" w:rsidRDefault="00404D7A">
      <w:pPr>
        <w:pStyle w:val="Textoindependiente"/>
        <w:rPr>
          <w:rFonts w:ascii="Arial"/>
          <w:i/>
          <w:sz w:val="20"/>
        </w:rPr>
      </w:pPr>
    </w:p>
    <w:p w:rsidR="00404D7A" w:rsidRDefault="00404D7A">
      <w:pPr>
        <w:pStyle w:val="Textoindependiente"/>
        <w:rPr>
          <w:rFonts w:ascii="Arial"/>
          <w:i/>
          <w:sz w:val="20"/>
        </w:rPr>
      </w:pPr>
    </w:p>
    <w:p w:rsidR="00404D7A" w:rsidRDefault="00404D7A">
      <w:pPr>
        <w:pStyle w:val="Textoindependiente"/>
        <w:rPr>
          <w:rFonts w:ascii="Arial"/>
          <w:i/>
          <w:sz w:val="17"/>
        </w:rPr>
      </w:pPr>
    </w:p>
    <w:p w:rsidR="00404D7A" w:rsidRDefault="00F64E16">
      <w:pPr>
        <w:spacing w:before="10"/>
        <w:ind w:left="3044" w:right="3255"/>
        <w:jc w:val="center"/>
        <w:rPr>
          <w:rFonts w:ascii="Calibri"/>
          <w:b/>
          <w:sz w:val="44"/>
        </w:rPr>
      </w:pPr>
      <w:r>
        <w:rPr>
          <w:rFonts w:ascii="Calibri"/>
          <w:b/>
          <w:sz w:val="44"/>
        </w:rPr>
        <w:t>Tabla</w:t>
      </w:r>
      <w:r>
        <w:rPr>
          <w:rFonts w:ascii="Calibri"/>
          <w:b/>
          <w:spacing w:val="-6"/>
          <w:sz w:val="44"/>
        </w:rPr>
        <w:t xml:space="preserve"> </w:t>
      </w:r>
      <w:r>
        <w:rPr>
          <w:rFonts w:ascii="Calibri"/>
          <w:b/>
          <w:sz w:val="44"/>
        </w:rPr>
        <w:t>de</w:t>
      </w:r>
      <w:r>
        <w:rPr>
          <w:rFonts w:ascii="Calibri"/>
          <w:b/>
          <w:spacing w:val="-4"/>
          <w:sz w:val="44"/>
        </w:rPr>
        <w:t xml:space="preserve"> </w:t>
      </w:r>
      <w:r>
        <w:rPr>
          <w:rFonts w:ascii="Calibri"/>
          <w:b/>
          <w:sz w:val="44"/>
        </w:rPr>
        <w:t>contenido</w:t>
      </w:r>
    </w:p>
    <w:sdt>
      <w:sdtPr>
        <w:id w:val="271677125"/>
        <w:docPartObj>
          <w:docPartGallery w:val="Table of Contents"/>
          <w:docPartUnique/>
        </w:docPartObj>
      </w:sdtPr>
      <w:sdtContent>
        <w:p w:rsidR="00404D7A" w:rsidRDefault="00F64E16">
          <w:pPr>
            <w:pStyle w:val="TDC1"/>
            <w:tabs>
              <w:tab w:val="left" w:leader="dot" w:pos="9377"/>
            </w:tabs>
            <w:spacing w:before="669"/>
          </w:pPr>
          <w:r>
            <w:t>ACUERDO</w:t>
          </w:r>
          <w:r>
            <w:rPr>
              <w:spacing w:val="-2"/>
            </w:rPr>
            <w:t xml:space="preserve"> </w:t>
          </w:r>
          <w:r>
            <w:t>008</w:t>
          </w:r>
          <w:r>
            <w:tab/>
            <w:t>3</w:t>
          </w:r>
        </w:p>
        <w:p w:rsidR="00404D7A" w:rsidRDefault="00F64E16">
          <w:pPr>
            <w:pStyle w:val="TDC1"/>
            <w:tabs>
              <w:tab w:val="left" w:leader="dot" w:pos="9377"/>
            </w:tabs>
            <w:spacing w:before="147"/>
          </w:pPr>
          <w:hyperlink w:anchor="_TOC_250009" w:history="1">
            <w:r>
              <w:t>MARCO</w:t>
            </w:r>
            <w:r>
              <w:rPr>
                <w:spacing w:val="-5"/>
              </w:rPr>
              <w:t xml:space="preserve"> </w:t>
            </w:r>
            <w:r>
              <w:t>CONCEPTUAL,</w:t>
            </w:r>
            <w:r>
              <w:rPr>
                <w:spacing w:val="-3"/>
              </w:rPr>
              <w:t xml:space="preserve"> </w:t>
            </w:r>
            <w:r>
              <w:t>TEORICO</w:t>
            </w:r>
            <w:r>
              <w:rPr>
                <w:spacing w:val="-5"/>
              </w:rPr>
              <w:t xml:space="preserve"> </w:t>
            </w:r>
            <w:r>
              <w:t>Y</w:t>
            </w:r>
            <w:r>
              <w:rPr>
                <w:spacing w:val="-3"/>
              </w:rPr>
              <w:t xml:space="preserve"> </w:t>
            </w:r>
            <w:r>
              <w:t>METODOLOGICO</w:t>
            </w:r>
            <w:r>
              <w:tab/>
              <w:t>5</w:t>
            </w:r>
          </w:hyperlink>
        </w:p>
        <w:p w:rsidR="00404D7A" w:rsidRDefault="00F64E16">
          <w:pPr>
            <w:pStyle w:val="TDC1"/>
            <w:tabs>
              <w:tab w:val="left" w:leader="dot" w:pos="9257"/>
            </w:tabs>
          </w:pPr>
          <w:hyperlink w:anchor="_TOC_250008" w:history="1">
            <w:r>
              <w:t>CUENTAS</w:t>
            </w:r>
            <w:r>
              <w:rPr>
                <w:spacing w:val="-2"/>
              </w:rPr>
              <w:t xml:space="preserve"> </w:t>
            </w:r>
            <w:r>
              <w:t>POR</w:t>
            </w:r>
            <w:r>
              <w:rPr>
                <w:spacing w:val="-1"/>
              </w:rPr>
              <w:t xml:space="preserve"> </w:t>
            </w:r>
            <w:r>
              <w:t>COBRAR</w:t>
            </w:r>
            <w:r>
              <w:tab/>
              <w:t>29</w:t>
            </w:r>
          </w:hyperlink>
        </w:p>
        <w:p w:rsidR="00404D7A" w:rsidRDefault="00F64E16">
          <w:pPr>
            <w:pStyle w:val="TDC1"/>
            <w:tabs>
              <w:tab w:val="left" w:leader="dot" w:pos="9257"/>
            </w:tabs>
          </w:pPr>
          <w:hyperlink w:anchor="_TOC_250007" w:history="1">
            <w:r>
              <w:t>PRESTAMOS</w:t>
            </w:r>
            <w:r>
              <w:rPr>
                <w:spacing w:val="-4"/>
              </w:rPr>
              <w:t xml:space="preserve"> </w:t>
            </w:r>
            <w:r>
              <w:t>POR</w:t>
            </w:r>
            <w:r>
              <w:rPr>
                <w:spacing w:val="-1"/>
              </w:rPr>
              <w:t xml:space="preserve"> </w:t>
            </w:r>
            <w:r>
              <w:t>COBRAR</w:t>
            </w:r>
            <w:r>
              <w:tab/>
              <w:t>33</w:t>
            </w:r>
          </w:hyperlink>
        </w:p>
        <w:p w:rsidR="00404D7A" w:rsidRDefault="00F64E16">
          <w:pPr>
            <w:pStyle w:val="TDC1"/>
            <w:tabs>
              <w:tab w:val="left" w:leader="dot" w:pos="9257"/>
            </w:tabs>
          </w:pPr>
          <w:hyperlink w:anchor="_TOC_250006" w:history="1">
            <w:r>
              <w:t>PROPIEDADES,</w:t>
            </w:r>
            <w:r>
              <w:rPr>
                <w:spacing w:val="-4"/>
              </w:rPr>
              <w:t xml:space="preserve"> </w:t>
            </w:r>
            <w:r>
              <w:t>PLANTA</w:t>
            </w:r>
            <w:r>
              <w:rPr>
                <w:spacing w:val="-2"/>
              </w:rPr>
              <w:t xml:space="preserve"> </w:t>
            </w:r>
            <w:r>
              <w:t>Y</w:t>
            </w:r>
            <w:r>
              <w:rPr>
                <w:spacing w:val="-3"/>
              </w:rPr>
              <w:t xml:space="preserve"> </w:t>
            </w:r>
            <w:r>
              <w:t>EQUIPO</w:t>
            </w:r>
            <w:r>
              <w:tab/>
              <w:t>38</w:t>
            </w:r>
          </w:hyperlink>
        </w:p>
        <w:p w:rsidR="00404D7A" w:rsidRDefault="00F64E16">
          <w:pPr>
            <w:pStyle w:val="TDC1"/>
            <w:tabs>
              <w:tab w:val="left" w:leader="dot" w:pos="9257"/>
            </w:tabs>
            <w:spacing w:before="147"/>
          </w:pPr>
          <w:r>
            <w:t>ACTIVOS</w:t>
          </w:r>
          <w:r>
            <w:rPr>
              <w:spacing w:val="-1"/>
            </w:rPr>
            <w:t xml:space="preserve"> </w:t>
          </w:r>
          <w:r>
            <w:t>INTANGIBLES</w:t>
          </w:r>
          <w:r>
            <w:tab/>
            <w:t>49</w:t>
          </w:r>
        </w:p>
        <w:p w:rsidR="00404D7A" w:rsidRDefault="00F64E16">
          <w:pPr>
            <w:pStyle w:val="TDC1"/>
            <w:tabs>
              <w:tab w:val="left" w:leader="dot" w:pos="9257"/>
            </w:tabs>
          </w:pPr>
          <w:hyperlink w:anchor="_TOC_250005" w:history="1">
            <w:r>
              <w:t>CUENTAS</w:t>
            </w:r>
            <w:r>
              <w:rPr>
                <w:spacing w:val="-1"/>
              </w:rPr>
              <w:t xml:space="preserve"> </w:t>
            </w:r>
            <w:r>
              <w:t>POR</w:t>
            </w:r>
            <w:r>
              <w:rPr>
                <w:spacing w:val="-2"/>
              </w:rPr>
              <w:t xml:space="preserve"> </w:t>
            </w:r>
            <w:r>
              <w:t>PAGAR</w:t>
            </w:r>
            <w:r>
              <w:tab/>
              <w:t>56</w:t>
            </w:r>
          </w:hyperlink>
        </w:p>
        <w:p w:rsidR="00404D7A" w:rsidRDefault="00F64E16">
          <w:pPr>
            <w:pStyle w:val="TDC1"/>
            <w:tabs>
              <w:tab w:val="left" w:leader="dot" w:pos="9257"/>
            </w:tabs>
          </w:pPr>
          <w:hyperlink w:anchor="_TOC_250004" w:history="1">
            <w:r>
              <w:t>BENEFICIOS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EMPLEADOS</w:t>
            </w:r>
            <w:r>
              <w:tab/>
              <w:t>59</w:t>
            </w:r>
          </w:hyperlink>
        </w:p>
        <w:p w:rsidR="00404D7A" w:rsidRDefault="00F64E16">
          <w:pPr>
            <w:pStyle w:val="TDC1"/>
            <w:tabs>
              <w:tab w:val="left" w:leader="dot" w:pos="9257"/>
            </w:tabs>
            <w:spacing w:before="149"/>
          </w:pPr>
          <w:r>
            <w:t>PROVISIONES</w:t>
          </w:r>
          <w:r>
            <w:tab/>
            <w:t>68</w:t>
          </w:r>
        </w:p>
        <w:p w:rsidR="00404D7A" w:rsidRDefault="00F64E16">
          <w:pPr>
            <w:pStyle w:val="TDC1"/>
            <w:tabs>
              <w:tab w:val="left" w:leader="dot" w:pos="9257"/>
            </w:tabs>
          </w:pPr>
          <w:hyperlink w:anchor="_TOC_250003" w:history="1">
            <w:r>
              <w:t>ACTIVOS</w:t>
            </w:r>
            <w:r>
              <w:rPr>
                <w:spacing w:val="-2"/>
              </w:rPr>
              <w:t xml:space="preserve"> </w:t>
            </w:r>
            <w:r>
              <w:t>Y</w:t>
            </w:r>
            <w:r>
              <w:rPr>
                <w:spacing w:val="-1"/>
              </w:rPr>
              <w:t xml:space="preserve"> </w:t>
            </w:r>
            <w:r>
              <w:t>PASIVOS</w:t>
            </w:r>
            <w:r>
              <w:rPr>
                <w:spacing w:val="-3"/>
              </w:rPr>
              <w:t xml:space="preserve"> </w:t>
            </w:r>
            <w:r>
              <w:t>CONTINGENTES</w:t>
            </w:r>
            <w:r>
              <w:tab/>
              <w:t>74</w:t>
            </w:r>
          </w:hyperlink>
        </w:p>
        <w:p w:rsidR="00404D7A" w:rsidRDefault="00F64E16">
          <w:pPr>
            <w:pStyle w:val="TDC1"/>
            <w:tabs>
              <w:tab w:val="left" w:leader="dot" w:pos="9257"/>
            </w:tabs>
          </w:pPr>
          <w:hyperlink w:anchor="_TOC_250002" w:history="1">
            <w:r>
              <w:t>INGRESOS</w:t>
            </w:r>
            <w:r>
              <w:tab/>
              <w:t>77</w:t>
            </w:r>
          </w:hyperlink>
        </w:p>
        <w:p w:rsidR="00404D7A" w:rsidRDefault="00F64E16">
          <w:pPr>
            <w:pStyle w:val="TDC1"/>
            <w:tabs>
              <w:tab w:val="left" w:leader="dot" w:pos="9257"/>
            </w:tabs>
            <w:spacing w:before="147"/>
          </w:pPr>
          <w:hyperlink w:anchor="_TOC_250001" w:history="1">
            <w:r>
              <w:t>PRESENTACION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ESTADOS</w:t>
            </w:r>
            <w:r>
              <w:rPr>
                <w:spacing w:val="-4"/>
              </w:rPr>
              <w:t xml:space="preserve"> </w:t>
            </w:r>
            <w:r>
              <w:t>FINANCIEROS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3"/>
              </w:rPr>
              <w:t xml:space="preserve"> </w:t>
            </w:r>
            <w:r>
              <w:t>REVELACIONES</w:t>
            </w:r>
            <w:r>
              <w:tab/>
              <w:t>84</w:t>
            </w:r>
          </w:hyperlink>
        </w:p>
        <w:p w:rsidR="00404D7A" w:rsidRDefault="00F64E16">
          <w:pPr>
            <w:pStyle w:val="TDC1"/>
            <w:tabs>
              <w:tab w:val="left" w:leader="dot" w:pos="9257"/>
            </w:tabs>
            <w:spacing w:line="360" w:lineRule="auto"/>
            <w:ind w:right="318"/>
          </w:pPr>
          <w:hyperlink w:anchor="_TOC_250000" w:history="1">
            <w:r>
              <w:t>POLITICAS CONTABLES, CAMBIOS EN LAS ESTIMACIONES Y CORRECCION DE ERRORES Y HECHOS</w:t>
            </w:r>
            <w:r>
              <w:rPr>
                <w:spacing w:val="1"/>
              </w:rPr>
              <w:t xml:space="preserve"> </w:t>
            </w:r>
            <w:r>
              <w:t>OCURRIDOS</w:t>
            </w:r>
            <w:r>
              <w:rPr>
                <w:spacing w:val="-3"/>
              </w:rPr>
              <w:t xml:space="preserve"> </w:t>
            </w:r>
            <w:r>
              <w:t>DESPUES</w:t>
            </w:r>
            <w:r>
              <w:rPr>
                <w:spacing w:val="-4"/>
              </w:rPr>
              <w:t xml:space="preserve"> </w:t>
            </w:r>
            <w:r>
              <w:t>DEL</w:t>
            </w:r>
            <w:r>
              <w:rPr>
                <w:spacing w:val="-3"/>
              </w:rPr>
              <w:t xml:space="preserve"> </w:t>
            </w:r>
            <w:r>
              <w:t>PERIODO</w:t>
            </w:r>
            <w:r>
              <w:rPr>
                <w:spacing w:val="-3"/>
              </w:rPr>
              <w:t xml:space="preserve"> </w:t>
            </w:r>
            <w:r>
              <w:t>CONTABLE</w:t>
            </w:r>
            <w:r>
              <w:tab/>
              <w:t>90</w:t>
            </w:r>
          </w:hyperlink>
        </w:p>
      </w:sdtContent>
    </w:sdt>
    <w:p w:rsidR="00404D7A" w:rsidRDefault="00404D7A">
      <w:pPr>
        <w:pStyle w:val="Textoindependiente"/>
        <w:rPr>
          <w:rFonts w:ascii="Calibri"/>
          <w:sz w:val="26"/>
        </w:rPr>
      </w:pPr>
    </w:p>
    <w:p w:rsidR="00404D7A" w:rsidRDefault="00404D7A">
      <w:pPr>
        <w:pStyle w:val="Textoindependiente"/>
        <w:rPr>
          <w:rFonts w:ascii="Calibri"/>
          <w:sz w:val="26"/>
        </w:rPr>
      </w:pPr>
    </w:p>
    <w:p w:rsidR="00404D7A" w:rsidRDefault="00404D7A">
      <w:pPr>
        <w:pStyle w:val="Textoindependiente"/>
        <w:rPr>
          <w:rFonts w:ascii="Calibri"/>
          <w:sz w:val="26"/>
        </w:rPr>
      </w:pPr>
    </w:p>
    <w:p w:rsidR="00404D7A" w:rsidRDefault="00404D7A">
      <w:pPr>
        <w:pStyle w:val="Textoindependiente"/>
        <w:rPr>
          <w:rFonts w:ascii="Calibri"/>
          <w:sz w:val="26"/>
        </w:rPr>
      </w:pPr>
    </w:p>
    <w:p w:rsidR="00404D7A" w:rsidRDefault="00404D7A">
      <w:pPr>
        <w:pStyle w:val="Textoindependiente"/>
        <w:rPr>
          <w:rFonts w:ascii="Calibri"/>
          <w:sz w:val="26"/>
        </w:rPr>
      </w:pPr>
    </w:p>
    <w:p w:rsidR="00404D7A" w:rsidRDefault="00404D7A">
      <w:pPr>
        <w:pStyle w:val="Textoindependiente"/>
        <w:rPr>
          <w:rFonts w:ascii="Calibri"/>
          <w:sz w:val="26"/>
        </w:rPr>
      </w:pPr>
    </w:p>
    <w:p w:rsidR="00404D7A" w:rsidRDefault="00404D7A">
      <w:pPr>
        <w:pStyle w:val="Textoindependiente"/>
        <w:rPr>
          <w:rFonts w:ascii="Calibri"/>
          <w:sz w:val="26"/>
        </w:rPr>
      </w:pPr>
    </w:p>
    <w:p w:rsidR="00404D7A" w:rsidRDefault="00404D7A">
      <w:pPr>
        <w:pStyle w:val="Textoindependiente"/>
        <w:rPr>
          <w:rFonts w:ascii="Calibri"/>
          <w:sz w:val="26"/>
        </w:rPr>
      </w:pPr>
    </w:p>
    <w:p w:rsidR="00404D7A" w:rsidRDefault="00404D7A">
      <w:pPr>
        <w:pStyle w:val="Textoindependiente"/>
        <w:rPr>
          <w:rFonts w:ascii="Calibri"/>
          <w:sz w:val="26"/>
        </w:rPr>
      </w:pPr>
    </w:p>
    <w:p w:rsidR="00404D7A" w:rsidRDefault="00404D7A">
      <w:pPr>
        <w:pStyle w:val="Textoindependiente"/>
        <w:rPr>
          <w:rFonts w:ascii="Calibri"/>
          <w:sz w:val="26"/>
        </w:rPr>
      </w:pPr>
    </w:p>
    <w:p w:rsidR="00404D7A" w:rsidRDefault="00404D7A">
      <w:pPr>
        <w:pStyle w:val="Textoindependiente"/>
        <w:rPr>
          <w:rFonts w:ascii="Calibri"/>
          <w:sz w:val="26"/>
        </w:rPr>
      </w:pPr>
    </w:p>
    <w:p w:rsidR="00404D7A" w:rsidRDefault="00404D7A">
      <w:pPr>
        <w:pStyle w:val="Textoindependiente"/>
        <w:spacing w:before="1"/>
        <w:rPr>
          <w:rFonts w:ascii="Calibri"/>
          <w:sz w:val="21"/>
        </w:rPr>
      </w:pPr>
    </w:p>
    <w:p w:rsidR="00404D7A" w:rsidRDefault="00F64E16">
      <w:pPr>
        <w:pStyle w:val="Textoindependiente"/>
        <w:ind w:right="308"/>
        <w:jc w:val="right"/>
        <w:rPr>
          <w:rFonts w:ascii="Times New Roman"/>
        </w:rPr>
      </w:pPr>
      <w:r>
        <w:rPr>
          <w:rFonts w:ascii="Times New Roman"/>
        </w:rPr>
        <w:t>2</w:t>
      </w:r>
    </w:p>
    <w:p w:rsidR="00404D7A" w:rsidRDefault="00404D7A">
      <w:pPr>
        <w:jc w:val="right"/>
        <w:rPr>
          <w:rFonts w:ascii="Times New Roman"/>
        </w:rPr>
        <w:sectPr w:rsidR="00404D7A">
          <w:pgSz w:w="12250" w:h="15850"/>
          <w:pgMar w:top="1780" w:right="820" w:bottom="280" w:left="1600" w:header="571" w:footer="0" w:gutter="0"/>
          <w:cols w:space="720"/>
        </w:sectPr>
      </w:pPr>
    </w:p>
    <w:p w:rsidR="00404D7A" w:rsidRDefault="00F64E16">
      <w:pPr>
        <w:pStyle w:val="Textoindependiente"/>
        <w:spacing w:before="4"/>
        <w:rPr>
          <w:rFonts w:ascii="Times New Roman"/>
          <w:sz w:val="17"/>
        </w:rPr>
      </w:pPr>
      <w:r>
        <w:rPr>
          <w:noProof/>
          <w:lang w:val="es-CO" w:eastAsia="es-CO"/>
        </w:rPr>
        <w:lastRenderedPageBreak/>
        <w:drawing>
          <wp:anchor distT="0" distB="0" distL="0" distR="0" simplePos="0" relativeHeight="483674624" behindDoc="1" locked="0" layoutInCell="1" allowOverlap="1">
            <wp:simplePos x="0" y="0"/>
            <wp:positionH relativeFrom="page">
              <wp:posOffset>43859</wp:posOffset>
            </wp:positionH>
            <wp:positionV relativeFrom="page">
              <wp:posOffset>14627</wp:posOffset>
            </wp:positionV>
            <wp:extent cx="7741240" cy="11961472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1240" cy="11961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04D7A" w:rsidRDefault="00404D7A">
      <w:pPr>
        <w:rPr>
          <w:rFonts w:ascii="Times New Roman"/>
          <w:sz w:val="17"/>
        </w:rPr>
        <w:sectPr w:rsidR="00404D7A">
          <w:headerReference w:type="default" r:id="rId9"/>
          <w:pgSz w:w="12260" w:h="18860"/>
          <w:pgMar w:top="1800" w:right="1720" w:bottom="280" w:left="1720" w:header="0" w:footer="0" w:gutter="0"/>
          <w:cols w:space="720"/>
        </w:sectPr>
      </w:pPr>
    </w:p>
    <w:p w:rsidR="00404D7A" w:rsidRDefault="00F64E16">
      <w:pPr>
        <w:pStyle w:val="Textoindependiente"/>
        <w:spacing w:before="4"/>
        <w:rPr>
          <w:rFonts w:ascii="Times New Roman"/>
          <w:sz w:val="17"/>
        </w:rPr>
      </w:pPr>
      <w:r>
        <w:rPr>
          <w:noProof/>
          <w:lang w:val="es-CO" w:eastAsia="es-CO"/>
        </w:rPr>
        <w:lastRenderedPageBreak/>
        <w:drawing>
          <wp:anchor distT="0" distB="0" distL="0" distR="0" simplePos="0" relativeHeight="483675136" behindDoc="1" locked="0" layoutInCell="1" allowOverlap="1">
            <wp:simplePos x="0" y="0"/>
            <wp:positionH relativeFrom="page">
              <wp:posOffset>19050</wp:posOffset>
            </wp:positionH>
            <wp:positionV relativeFrom="page">
              <wp:posOffset>685800</wp:posOffset>
            </wp:positionV>
            <wp:extent cx="7779138" cy="11344910"/>
            <wp:effectExtent l="0" t="0" r="0" b="889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1090" cy="113477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404D7A" w:rsidRDefault="00404D7A">
      <w:pPr>
        <w:rPr>
          <w:rFonts w:ascii="Times New Roman"/>
          <w:sz w:val="17"/>
        </w:rPr>
        <w:sectPr w:rsidR="00404D7A">
          <w:headerReference w:type="default" r:id="rId11"/>
          <w:pgSz w:w="12280" w:h="18940"/>
          <w:pgMar w:top="1820" w:right="1740" w:bottom="280" w:left="1740" w:header="0" w:footer="0" w:gutter="0"/>
          <w:cols w:space="720"/>
        </w:sectPr>
      </w:pPr>
    </w:p>
    <w:p w:rsidR="00404D7A" w:rsidRDefault="00404D7A">
      <w:pPr>
        <w:pStyle w:val="Textoindependiente"/>
        <w:spacing w:before="2"/>
        <w:rPr>
          <w:rFonts w:ascii="Times New Roman"/>
          <w:sz w:val="16"/>
        </w:rPr>
      </w:pPr>
    </w:p>
    <w:p w:rsidR="00404D7A" w:rsidRDefault="00F64E16">
      <w:pPr>
        <w:pStyle w:val="Ttulo1"/>
        <w:spacing w:before="93"/>
        <w:ind w:left="0" w:right="8" w:firstLine="0"/>
        <w:jc w:val="center"/>
      </w:pPr>
      <w:bookmarkStart w:id="1" w:name="_TOC_250009"/>
      <w:r>
        <w:t>MARCO</w:t>
      </w:r>
      <w:r>
        <w:rPr>
          <w:spacing w:val="-1"/>
        </w:rPr>
        <w:t xml:space="preserve"> </w:t>
      </w:r>
      <w:r>
        <w:t>CONCEPTUAL, TEORICO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bookmarkEnd w:id="1"/>
      <w:r>
        <w:t>METODOLOGICO</w:t>
      </w:r>
    </w:p>
    <w:p w:rsidR="00404D7A" w:rsidRDefault="00404D7A">
      <w:pPr>
        <w:pStyle w:val="Textoindependiente"/>
        <w:spacing w:before="8"/>
        <w:rPr>
          <w:rFonts w:ascii="Arial"/>
          <w:b/>
          <w:sz w:val="36"/>
        </w:rPr>
      </w:pPr>
    </w:p>
    <w:p w:rsidR="00404D7A" w:rsidRDefault="00F64E16">
      <w:pPr>
        <w:pStyle w:val="Textoindependiente"/>
        <w:ind w:left="102" w:right="106"/>
        <w:jc w:val="both"/>
      </w:pPr>
      <w:r>
        <w:t>El</w:t>
      </w:r>
      <w:r>
        <w:rPr>
          <w:spacing w:val="-6"/>
        </w:rPr>
        <w:t xml:space="preserve"> </w:t>
      </w:r>
      <w:r>
        <w:t>marco</w:t>
      </w:r>
      <w:r>
        <w:rPr>
          <w:spacing w:val="-4"/>
        </w:rPr>
        <w:t xml:space="preserve"> </w:t>
      </w:r>
      <w:r>
        <w:t>conceptual</w:t>
      </w:r>
      <w:r>
        <w:rPr>
          <w:spacing w:val="-4"/>
        </w:rPr>
        <w:t xml:space="preserve"> </w:t>
      </w:r>
      <w:r>
        <w:t>establece</w:t>
      </w:r>
      <w:r>
        <w:rPr>
          <w:spacing w:val="-4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conceptos</w:t>
      </w:r>
      <w:r>
        <w:rPr>
          <w:spacing w:val="-8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deben</w:t>
      </w:r>
      <w:r>
        <w:rPr>
          <w:spacing w:val="-5"/>
        </w:rPr>
        <w:t xml:space="preserve"> </w:t>
      </w:r>
      <w:r>
        <w:t>observar</w:t>
      </w:r>
      <w:r>
        <w:rPr>
          <w:spacing w:val="-5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preparación</w:t>
      </w:r>
      <w:r>
        <w:rPr>
          <w:spacing w:val="-4"/>
        </w:rPr>
        <w:t xml:space="preserve"> </w:t>
      </w:r>
      <w:r>
        <w:t>y</w:t>
      </w:r>
      <w:r>
        <w:rPr>
          <w:spacing w:val="-65"/>
        </w:rPr>
        <w:t xml:space="preserve"> </w:t>
      </w:r>
      <w:r>
        <w:t>presentación de información financiera de propósito general del Fondo de Bienestar</w:t>
      </w:r>
      <w:r>
        <w:rPr>
          <w:spacing w:val="1"/>
        </w:rPr>
        <w:t xml:space="preserve"> </w:t>
      </w:r>
      <w:r>
        <w:t>Social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CGR,</w:t>
      </w:r>
      <w:r>
        <w:rPr>
          <w:spacing w:val="-14"/>
        </w:rPr>
        <w:t xml:space="preserve"> </w:t>
      </w:r>
      <w:r>
        <w:t>enmarcado</w:t>
      </w:r>
      <w:r>
        <w:rPr>
          <w:spacing w:val="-13"/>
        </w:rPr>
        <w:t xml:space="preserve"> </w:t>
      </w:r>
      <w:r>
        <w:t>dentro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entidades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gobierno,</w:t>
      </w:r>
      <w:r>
        <w:rPr>
          <w:spacing w:val="-13"/>
        </w:rPr>
        <w:t xml:space="preserve"> </w:t>
      </w:r>
      <w:r>
        <w:t>es</w:t>
      </w:r>
      <w:r>
        <w:rPr>
          <w:spacing w:val="-12"/>
        </w:rPr>
        <w:t xml:space="preserve"> </w:t>
      </w:r>
      <w:r>
        <w:t>decir,</w:t>
      </w:r>
      <w:r>
        <w:rPr>
          <w:spacing w:val="-13"/>
        </w:rPr>
        <w:t xml:space="preserve"> </w:t>
      </w:r>
      <w:r>
        <w:t>aquellos</w:t>
      </w:r>
      <w:r>
        <w:rPr>
          <w:spacing w:val="-12"/>
        </w:rPr>
        <w:t xml:space="preserve"> </w:t>
      </w:r>
      <w:r>
        <w:t>que</w:t>
      </w:r>
      <w:r>
        <w:rPr>
          <w:spacing w:val="-64"/>
        </w:rPr>
        <w:t xml:space="preserve"> </w:t>
      </w:r>
      <w:r>
        <w:t>pretenden cubrir las necesidades de usuarios que no están en condiciones de exigir</w:t>
      </w:r>
      <w:r>
        <w:rPr>
          <w:spacing w:val="1"/>
        </w:rPr>
        <w:t xml:space="preserve"> </w:t>
      </w:r>
      <w:r>
        <w:rPr>
          <w:spacing w:val="-1"/>
        </w:rPr>
        <w:t>informes</w:t>
      </w:r>
      <w:r>
        <w:rPr>
          <w:spacing w:val="-17"/>
        </w:rPr>
        <w:t xml:space="preserve"> </w:t>
      </w:r>
      <w:r>
        <w:rPr>
          <w:spacing w:val="-1"/>
        </w:rPr>
        <w:t>a</w:t>
      </w:r>
      <w:r>
        <w:rPr>
          <w:spacing w:val="-16"/>
        </w:rPr>
        <w:t xml:space="preserve"> </w:t>
      </w:r>
      <w:r>
        <w:rPr>
          <w:spacing w:val="-1"/>
        </w:rPr>
        <w:t>la</w:t>
      </w:r>
      <w:r>
        <w:rPr>
          <w:spacing w:val="-19"/>
        </w:rPr>
        <w:t xml:space="preserve"> </w:t>
      </w:r>
      <w:r>
        <w:rPr>
          <w:spacing w:val="-1"/>
        </w:rPr>
        <w:t>medida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6"/>
        </w:rPr>
        <w:t xml:space="preserve"> </w:t>
      </w:r>
      <w:r>
        <w:t>sus</w:t>
      </w:r>
      <w:r>
        <w:rPr>
          <w:spacing w:val="-17"/>
        </w:rPr>
        <w:t xml:space="preserve"> </w:t>
      </w:r>
      <w:r>
        <w:t>necesidades</w:t>
      </w:r>
      <w:r>
        <w:rPr>
          <w:spacing w:val="-19"/>
        </w:rPr>
        <w:t xml:space="preserve"> </w:t>
      </w:r>
      <w:r>
        <w:t>específicas</w:t>
      </w:r>
      <w:r>
        <w:rPr>
          <w:spacing w:val="-16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información</w:t>
      </w:r>
      <w:r>
        <w:rPr>
          <w:spacing w:val="-12"/>
        </w:rPr>
        <w:t xml:space="preserve"> </w:t>
      </w:r>
      <w:r>
        <w:t>y</w:t>
      </w:r>
      <w:r>
        <w:rPr>
          <w:spacing w:val="-19"/>
        </w:rPr>
        <w:t xml:space="preserve"> </w:t>
      </w:r>
      <w:r>
        <w:t>tiene</w:t>
      </w:r>
      <w:r>
        <w:rPr>
          <w:spacing w:val="-16"/>
        </w:rPr>
        <w:t xml:space="preserve"> </w:t>
      </w:r>
      <w:r>
        <w:t>los</w:t>
      </w:r>
      <w:r>
        <w:rPr>
          <w:spacing w:val="-16"/>
        </w:rPr>
        <w:t xml:space="preserve"> </w:t>
      </w:r>
      <w:r>
        <w:t>siguientes</w:t>
      </w:r>
      <w:r>
        <w:rPr>
          <w:spacing w:val="-64"/>
        </w:rPr>
        <w:t xml:space="preserve"> </w:t>
      </w:r>
      <w:r>
        <w:t>objetivos:</w:t>
      </w:r>
    </w:p>
    <w:p w:rsidR="00404D7A" w:rsidRDefault="00F64E16">
      <w:pPr>
        <w:pStyle w:val="Prrafodelista"/>
        <w:numPr>
          <w:ilvl w:val="0"/>
          <w:numId w:val="91"/>
        </w:numPr>
        <w:tabs>
          <w:tab w:val="left" w:pos="822"/>
        </w:tabs>
        <w:ind w:hanging="361"/>
        <w:jc w:val="both"/>
        <w:rPr>
          <w:sz w:val="24"/>
        </w:rPr>
      </w:pPr>
      <w:r>
        <w:rPr>
          <w:spacing w:val="-1"/>
          <w:sz w:val="24"/>
        </w:rPr>
        <w:t>Apoyar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a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los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usuarios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en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la</w:t>
      </w:r>
      <w:r>
        <w:rPr>
          <w:spacing w:val="-16"/>
          <w:sz w:val="24"/>
        </w:rPr>
        <w:t xml:space="preserve"> </w:t>
      </w:r>
      <w:r>
        <w:rPr>
          <w:sz w:val="24"/>
        </w:rPr>
        <w:t>interpretación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z w:val="24"/>
        </w:rPr>
        <w:t>información</w:t>
      </w:r>
      <w:r>
        <w:rPr>
          <w:spacing w:val="-16"/>
          <w:sz w:val="24"/>
        </w:rPr>
        <w:t xml:space="preserve"> </w:t>
      </w:r>
      <w:r>
        <w:rPr>
          <w:sz w:val="24"/>
        </w:rPr>
        <w:t>financiera</w:t>
      </w:r>
      <w:r>
        <w:rPr>
          <w:spacing w:val="-17"/>
          <w:sz w:val="24"/>
        </w:rPr>
        <w:t xml:space="preserve"> </w:t>
      </w:r>
      <w:r>
        <w:rPr>
          <w:sz w:val="24"/>
        </w:rPr>
        <w:t>del</w:t>
      </w:r>
      <w:r>
        <w:rPr>
          <w:spacing w:val="-15"/>
          <w:sz w:val="24"/>
        </w:rPr>
        <w:t xml:space="preserve"> </w:t>
      </w:r>
      <w:r>
        <w:rPr>
          <w:sz w:val="24"/>
        </w:rPr>
        <w:t>FBSCGR</w:t>
      </w:r>
    </w:p>
    <w:p w:rsidR="00404D7A" w:rsidRDefault="00F64E16">
      <w:pPr>
        <w:pStyle w:val="Prrafodelista"/>
        <w:numPr>
          <w:ilvl w:val="0"/>
          <w:numId w:val="91"/>
        </w:numPr>
        <w:tabs>
          <w:tab w:val="left" w:pos="822"/>
        </w:tabs>
        <w:spacing w:before="1"/>
        <w:ind w:left="821" w:right="117"/>
        <w:jc w:val="both"/>
        <w:rPr>
          <w:sz w:val="24"/>
        </w:rPr>
      </w:pPr>
      <w:r>
        <w:rPr>
          <w:sz w:val="24"/>
        </w:rPr>
        <w:t>Ayudar a quienes preparan y presentan información financiera en el proceso de</w:t>
      </w:r>
      <w:r>
        <w:rPr>
          <w:spacing w:val="1"/>
          <w:sz w:val="24"/>
        </w:rPr>
        <w:t xml:space="preserve"> </w:t>
      </w:r>
      <w:r>
        <w:rPr>
          <w:sz w:val="24"/>
        </w:rPr>
        <w:t>construcción</w:t>
      </w:r>
      <w:r>
        <w:rPr>
          <w:spacing w:val="1"/>
          <w:sz w:val="24"/>
        </w:rPr>
        <w:t xml:space="preserve"> </w:t>
      </w:r>
      <w:r>
        <w:rPr>
          <w:sz w:val="24"/>
        </w:rPr>
        <w:t>de la información</w:t>
      </w:r>
      <w:r>
        <w:rPr>
          <w:spacing w:val="-3"/>
          <w:sz w:val="24"/>
        </w:rPr>
        <w:t xml:space="preserve"> </w:t>
      </w:r>
      <w:r>
        <w:rPr>
          <w:sz w:val="24"/>
        </w:rPr>
        <w:t>financiera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z w:val="24"/>
        </w:rPr>
        <w:t>FBSCGR y,</w:t>
      </w:r>
    </w:p>
    <w:p w:rsidR="00404D7A" w:rsidRDefault="00F64E16">
      <w:pPr>
        <w:pStyle w:val="Prrafodelista"/>
        <w:numPr>
          <w:ilvl w:val="0"/>
          <w:numId w:val="91"/>
        </w:numPr>
        <w:tabs>
          <w:tab w:val="left" w:pos="822"/>
        </w:tabs>
        <w:ind w:left="821" w:right="116"/>
        <w:jc w:val="both"/>
        <w:rPr>
          <w:sz w:val="24"/>
        </w:rPr>
      </w:pPr>
      <w:r>
        <w:rPr>
          <w:sz w:val="24"/>
        </w:rPr>
        <w:t>Servir a los evaluadores de la información en el proceso de realización de juicios</w:t>
      </w:r>
      <w:r>
        <w:rPr>
          <w:spacing w:val="1"/>
          <w:sz w:val="24"/>
        </w:rPr>
        <w:t xml:space="preserve"> </w:t>
      </w:r>
      <w:r>
        <w:rPr>
          <w:sz w:val="24"/>
        </w:rPr>
        <w:t>sobre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información</w:t>
      </w:r>
      <w:r>
        <w:rPr>
          <w:spacing w:val="-3"/>
          <w:sz w:val="24"/>
        </w:rPr>
        <w:t xml:space="preserve"> </w:t>
      </w:r>
      <w:r>
        <w:rPr>
          <w:sz w:val="24"/>
        </w:rPr>
        <w:t>financiera.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ind w:left="102"/>
        <w:jc w:val="both"/>
        <w:rPr>
          <w:rFonts w:ascii="Arial"/>
          <w:b/>
          <w:sz w:val="24"/>
        </w:rPr>
      </w:pPr>
      <w:r>
        <w:rPr>
          <w:rFonts w:ascii="Arial"/>
          <w:b/>
          <w:sz w:val="24"/>
        </w:rPr>
        <w:t>CARACTERIZACION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DEL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FONDO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BIENESTAR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SOCIAL DE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LA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CGR</w:t>
      </w:r>
    </w:p>
    <w:p w:rsidR="00404D7A" w:rsidRDefault="00404D7A">
      <w:pPr>
        <w:pStyle w:val="Textoindependiente"/>
        <w:spacing w:before="2"/>
        <w:rPr>
          <w:rFonts w:ascii="Arial"/>
          <w:b/>
        </w:rPr>
      </w:pPr>
    </w:p>
    <w:p w:rsidR="00404D7A" w:rsidRDefault="00F64E16">
      <w:pPr>
        <w:pStyle w:val="Textoindependiente"/>
        <w:ind w:left="102" w:right="114"/>
        <w:jc w:val="both"/>
      </w:pPr>
      <w:r>
        <w:t>El Fondo de Bienestar Social de la Contraloría General de la República, es una entidad</w:t>
      </w:r>
      <w:r>
        <w:rPr>
          <w:spacing w:val="1"/>
        </w:rPr>
        <w:t xml:space="preserve"> </w:t>
      </w:r>
      <w:r>
        <w:rPr>
          <w:spacing w:val="-1"/>
        </w:rPr>
        <w:t>de</w:t>
      </w:r>
      <w:r>
        <w:rPr>
          <w:spacing w:val="-16"/>
        </w:rPr>
        <w:t xml:space="preserve"> </w:t>
      </w:r>
      <w:r>
        <w:rPr>
          <w:spacing w:val="-1"/>
        </w:rPr>
        <w:t>derecho</w:t>
      </w:r>
      <w:r>
        <w:rPr>
          <w:spacing w:val="-16"/>
        </w:rPr>
        <w:t xml:space="preserve"> </w:t>
      </w:r>
      <w:r>
        <w:rPr>
          <w:spacing w:val="-1"/>
        </w:rPr>
        <w:t>público,</w:t>
      </w:r>
      <w:r>
        <w:rPr>
          <w:spacing w:val="-14"/>
        </w:rPr>
        <w:t xml:space="preserve"> </w:t>
      </w:r>
      <w:r>
        <w:rPr>
          <w:spacing w:val="-1"/>
        </w:rPr>
        <w:t>creado</w:t>
      </w:r>
      <w:r>
        <w:rPr>
          <w:spacing w:val="-16"/>
        </w:rPr>
        <w:t xml:space="preserve"> </w:t>
      </w:r>
      <w:r>
        <w:rPr>
          <w:spacing w:val="-1"/>
        </w:rPr>
        <w:t>mediante</w:t>
      </w:r>
      <w:r>
        <w:rPr>
          <w:spacing w:val="-15"/>
        </w:rPr>
        <w:t xml:space="preserve"> </w:t>
      </w:r>
      <w:r>
        <w:rPr>
          <w:spacing w:val="-1"/>
        </w:rPr>
        <w:t>la</w:t>
      </w:r>
      <w:r>
        <w:rPr>
          <w:spacing w:val="-16"/>
        </w:rPr>
        <w:t xml:space="preserve"> </w:t>
      </w:r>
      <w:r>
        <w:rPr>
          <w:spacing w:val="-1"/>
        </w:rPr>
        <w:t>Ley</w:t>
      </w:r>
      <w:r>
        <w:rPr>
          <w:spacing w:val="-17"/>
        </w:rPr>
        <w:t xml:space="preserve"> </w:t>
      </w:r>
      <w:r>
        <w:t>106</w:t>
      </w:r>
      <w:r>
        <w:rPr>
          <w:spacing w:val="-14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1993</w:t>
      </w:r>
      <w:r>
        <w:rPr>
          <w:spacing w:val="-14"/>
        </w:rPr>
        <w:t xml:space="preserve"> </w:t>
      </w:r>
      <w:r>
        <w:t>como</w:t>
      </w:r>
      <w:r>
        <w:rPr>
          <w:spacing w:val="-16"/>
        </w:rPr>
        <w:t xml:space="preserve"> </w:t>
      </w:r>
      <w:r>
        <w:t>un</w:t>
      </w:r>
      <w:r>
        <w:rPr>
          <w:spacing w:val="-16"/>
        </w:rPr>
        <w:t xml:space="preserve"> </w:t>
      </w:r>
      <w:r>
        <w:t>establecimiento</w:t>
      </w:r>
      <w:r>
        <w:rPr>
          <w:spacing w:val="-16"/>
        </w:rPr>
        <w:t xml:space="preserve"> </w:t>
      </w:r>
      <w:r>
        <w:t>público</w:t>
      </w:r>
      <w:r>
        <w:rPr>
          <w:spacing w:val="-65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Nacional.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artículos</w:t>
      </w:r>
      <w:r>
        <w:rPr>
          <w:spacing w:val="1"/>
        </w:rPr>
        <w:t xml:space="preserve"> </w:t>
      </w:r>
      <w:r>
        <w:t>90,</w:t>
      </w:r>
      <w:r>
        <w:rPr>
          <w:spacing w:val="1"/>
        </w:rPr>
        <w:t xml:space="preserve"> </w:t>
      </w:r>
      <w:r>
        <w:t>91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93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ley</w:t>
      </w:r>
      <w:r>
        <w:rPr>
          <w:spacing w:val="1"/>
        </w:rPr>
        <w:t xml:space="preserve"> </w:t>
      </w:r>
      <w:r>
        <w:t>106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1993</w:t>
      </w:r>
      <w:r>
        <w:rPr>
          <w:spacing w:val="1"/>
        </w:rPr>
        <w:t xml:space="preserve"> </w:t>
      </w:r>
      <w:r>
        <w:t>regulan,</w:t>
      </w:r>
      <w:r>
        <w:rPr>
          <w:spacing w:val="1"/>
        </w:rPr>
        <w:t xml:space="preserve"> </w:t>
      </w:r>
      <w:r>
        <w:t>respectivamente,</w:t>
      </w:r>
      <w:r>
        <w:rPr>
          <w:spacing w:val="-3"/>
        </w:rPr>
        <w:t xml:space="preserve"> </w:t>
      </w:r>
      <w:r>
        <w:t>lo concerniente</w:t>
      </w:r>
      <w:r>
        <w:rPr>
          <w:spacing w:val="-2"/>
        </w:rPr>
        <w:t xml:space="preserve"> </w:t>
      </w:r>
      <w:r>
        <w:t>a sus</w:t>
      </w:r>
      <w:r>
        <w:rPr>
          <w:spacing w:val="-2"/>
        </w:rPr>
        <w:t xml:space="preserve"> </w:t>
      </w:r>
      <w:r>
        <w:t>objetivos,</w:t>
      </w:r>
      <w:r>
        <w:rPr>
          <w:spacing w:val="-1"/>
        </w:rPr>
        <w:t xml:space="preserve"> </w:t>
      </w:r>
      <w:r>
        <w:t>funciones y</w:t>
      </w:r>
      <w:r>
        <w:rPr>
          <w:spacing w:val="-3"/>
        </w:rPr>
        <w:t xml:space="preserve"> </w:t>
      </w:r>
      <w:r>
        <w:t>patrimonio.</w:t>
      </w:r>
    </w:p>
    <w:p w:rsidR="00404D7A" w:rsidRDefault="00404D7A">
      <w:pPr>
        <w:pStyle w:val="Textoindependiente"/>
        <w:spacing w:before="5"/>
      </w:pPr>
    </w:p>
    <w:p w:rsidR="00404D7A" w:rsidRDefault="00F64E16">
      <w:pPr>
        <w:ind w:left="102" w:right="106"/>
        <w:jc w:val="both"/>
        <w:rPr>
          <w:sz w:val="24"/>
        </w:rPr>
      </w:pPr>
      <w:r>
        <w:t>Atendiendo</w:t>
      </w:r>
      <w:r>
        <w:rPr>
          <w:spacing w:val="-6"/>
        </w:rPr>
        <w:t xml:space="preserve"> </w:t>
      </w:r>
      <w:r>
        <w:t>lo</w:t>
      </w:r>
      <w:r>
        <w:rPr>
          <w:spacing w:val="-5"/>
        </w:rPr>
        <w:t xml:space="preserve"> </w:t>
      </w:r>
      <w:r>
        <w:t>establecido</w:t>
      </w:r>
      <w:r>
        <w:rPr>
          <w:spacing w:val="-4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artículo</w:t>
      </w:r>
      <w:r>
        <w:rPr>
          <w:spacing w:val="-4"/>
        </w:rPr>
        <w:t xml:space="preserve"> </w:t>
      </w:r>
      <w:r>
        <w:t>99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Ley</w:t>
      </w:r>
      <w:r>
        <w:rPr>
          <w:spacing w:val="-8"/>
        </w:rPr>
        <w:t xml:space="preserve"> </w:t>
      </w:r>
      <w:r>
        <w:t>106</w:t>
      </w:r>
      <w:r>
        <w:rPr>
          <w:spacing w:val="-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1993,</w:t>
      </w:r>
      <w:r>
        <w:rPr>
          <w:spacing w:val="-6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cual</w:t>
      </w:r>
      <w:r>
        <w:rPr>
          <w:spacing w:val="-6"/>
        </w:rPr>
        <w:t xml:space="preserve"> </w:t>
      </w:r>
      <w:r>
        <w:t>preceptúa</w:t>
      </w:r>
      <w:r>
        <w:rPr>
          <w:spacing w:val="-9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objeto</w:t>
      </w:r>
      <w:r>
        <w:rPr>
          <w:spacing w:val="-5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Entidad</w:t>
      </w:r>
      <w:r>
        <w:rPr>
          <w:spacing w:val="-8"/>
        </w:rPr>
        <w:t xml:space="preserve"> </w:t>
      </w:r>
      <w:r>
        <w:t>es</w:t>
      </w:r>
      <w:r>
        <w:rPr>
          <w:spacing w:val="-7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satisfacer</w:t>
      </w:r>
      <w:r>
        <w:rPr>
          <w:spacing w:val="-7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necesidades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funcionarios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Contraloría</w:t>
      </w:r>
      <w:r>
        <w:rPr>
          <w:spacing w:val="-5"/>
        </w:rPr>
        <w:t xml:space="preserve"> </w:t>
      </w:r>
      <w:r>
        <w:t>General</w:t>
      </w:r>
      <w:r>
        <w:rPr>
          <w:spacing w:val="-6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República</w:t>
      </w:r>
      <w:r>
        <w:rPr>
          <w:spacing w:val="-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sus</w:t>
      </w:r>
      <w:r>
        <w:rPr>
          <w:spacing w:val="-5"/>
        </w:rPr>
        <w:t xml:space="preserve"> </w:t>
      </w:r>
      <w:r>
        <w:t>familias,</w:t>
      </w:r>
      <w:r>
        <w:rPr>
          <w:spacing w:val="-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Fondo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Bienestar</w:t>
      </w:r>
      <w:r>
        <w:rPr>
          <w:spacing w:val="-5"/>
        </w:rPr>
        <w:t xml:space="preserve"> </w:t>
      </w:r>
      <w:r>
        <w:t>Social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CGR</w:t>
      </w:r>
      <w:r>
        <w:rPr>
          <w:spacing w:val="-4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sus</w:t>
      </w:r>
      <w:r>
        <w:rPr>
          <w:spacing w:val="-5"/>
        </w:rPr>
        <w:t xml:space="preserve"> </w:t>
      </w:r>
      <w:r>
        <w:t>familias,</w:t>
      </w:r>
      <w:r>
        <w:rPr>
          <w:spacing w:val="-2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materia</w:t>
      </w:r>
      <w:r>
        <w:rPr>
          <w:spacing w:val="-59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soluciones de las</w:t>
      </w:r>
      <w:r>
        <w:rPr>
          <w:spacing w:val="-3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básicas de</w:t>
      </w:r>
      <w:r>
        <w:rPr>
          <w:spacing w:val="-3"/>
        </w:rPr>
        <w:t xml:space="preserve"> </w:t>
      </w:r>
      <w:r>
        <w:t>salud,</w:t>
      </w:r>
      <w:r>
        <w:rPr>
          <w:spacing w:val="2"/>
        </w:rPr>
        <w:t xml:space="preserve"> </w:t>
      </w:r>
      <w:r>
        <w:t>educación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vivienda,</w:t>
      </w:r>
      <w:r>
        <w:rPr>
          <w:spacing w:val="5"/>
        </w:rPr>
        <w:t xml:space="preserve"> </w:t>
      </w:r>
      <w:r>
        <w:rPr>
          <w:sz w:val="24"/>
        </w:rPr>
        <w:t>así:</w:t>
      </w:r>
    </w:p>
    <w:p w:rsidR="00404D7A" w:rsidRDefault="00404D7A">
      <w:pPr>
        <w:pStyle w:val="Textoindependiente"/>
        <w:spacing w:before="1"/>
        <w:rPr>
          <w:sz w:val="22"/>
        </w:rPr>
      </w:pPr>
    </w:p>
    <w:p w:rsidR="00404D7A" w:rsidRDefault="00F64E16">
      <w:pPr>
        <w:pStyle w:val="Prrafodelista"/>
        <w:numPr>
          <w:ilvl w:val="0"/>
          <w:numId w:val="90"/>
        </w:numPr>
        <w:tabs>
          <w:tab w:val="left" w:pos="822"/>
        </w:tabs>
        <w:ind w:hanging="361"/>
        <w:jc w:val="both"/>
      </w:pPr>
      <w:r>
        <w:t>desarrollo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planes</w:t>
      </w:r>
      <w:r>
        <w:rPr>
          <w:spacing w:val="-1"/>
        </w:rPr>
        <w:t xml:space="preserve"> </w:t>
      </w:r>
      <w:r>
        <w:t>especiales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vivienda,</w:t>
      </w:r>
      <w:r>
        <w:rPr>
          <w:spacing w:val="1"/>
        </w:rPr>
        <w:t xml:space="preserve"> </w:t>
      </w:r>
      <w:r>
        <w:t>educación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salud,</w:t>
      </w:r>
    </w:p>
    <w:p w:rsidR="00404D7A" w:rsidRDefault="00F64E16">
      <w:pPr>
        <w:pStyle w:val="Prrafodelista"/>
        <w:numPr>
          <w:ilvl w:val="0"/>
          <w:numId w:val="90"/>
        </w:numPr>
        <w:tabs>
          <w:tab w:val="left" w:pos="822"/>
        </w:tabs>
        <w:spacing w:before="38"/>
        <w:ind w:hanging="361"/>
        <w:jc w:val="both"/>
      </w:pPr>
      <w:r>
        <w:t>desarrollo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planes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crédito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salud,</w:t>
      </w:r>
      <w:r>
        <w:rPr>
          <w:spacing w:val="-2"/>
        </w:rPr>
        <w:t xml:space="preserve"> </w:t>
      </w:r>
      <w:r>
        <w:t>educación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vivienda,</w:t>
      </w:r>
    </w:p>
    <w:p w:rsidR="00404D7A" w:rsidRDefault="00F64E16">
      <w:pPr>
        <w:pStyle w:val="Prrafodelista"/>
        <w:numPr>
          <w:ilvl w:val="0"/>
          <w:numId w:val="90"/>
        </w:numPr>
        <w:tabs>
          <w:tab w:val="left" w:pos="822"/>
        </w:tabs>
        <w:spacing w:before="37" w:line="276" w:lineRule="auto"/>
        <w:ind w:left="821" w:right="110"/>
        <w:jc w:val="both"/>
      </w:pPr>
      <w:r>
        <w:t>desarrollo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planes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crédito</w:t>
      </w:r>
      <w:r>
        <w:rPr>
          <w:spacing w:val="-5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construcción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vivienda,</w:t>
      </w:r>
      <w:r>
        <w:rPr>
          <w:spacing w:val="-4"/>
        </w:rPr>
        <w:t xml:space="preserve"> </w:t>
      </w:r>
      <w:r>
        <w:t>compra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vivienda</w:t>
      </w:r>
      <w:r>
        <w:rPr>
          <w:spacing w:val="-6"/>
        </w:rPr>
        <w:t xml:space="preserve"> </w:t>
      </w:r>
      <w:r>
        <w:t>usada,</w:t>
      </w:r>
      <w:r>
        <w:rPr>
          <w:spacing w:val="-58"/>
        </w:rPr>
        <w:t xml:space="preserve"> </w:t>
      </w:r>
      <w:r>
        <w:t>liberación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gravámenes</w:t>
      </w:r>
      <w:r>
        <w:rPr>
          <w:spacing w:val="1"/>
        </w:rPr>
        <w:t xml:space="preserve"> </w:t>
      </w:r>
      <w:r>
        <w:t>hipotecarios y</w:t>
      </w:r>
      <w:r>
        <w:rPr>
          <w:spacing w:val="1"/>
        </w:rPr>
        <w:t xml:space="preserve"> </w:t>
      </w:r>
      <w:r>
        <w:t>mejoras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demás líneas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crédito de</w:t>
      </w:r>
      <w:r>
        <w:rPr>
          <w:spacing w:val="1"/>
        </w:rPr>
        <w:t xml:space="preserve"> </w:t>
      </w:r>
      <w:r>
        <w:t>desarrollo social</w:t>
      </w:r>
      <w:r>
        <w:rPr>
          <w:spacing w:val="-1"/>
        </w:rPr>
        <w:t xml:space="preserve"> </w:t>
      </w:r>
      <w:r>
        <w:t>y</w:t>
      </w:r>
    </w:p>
    <w:p w:rsidR="00404D7A" w:rsidRDefault="00F64E16">
      <w:pPr>
        <w:pStyle w:val="Prrafodelista"/>
        <w:numPr>
          <w:ilvl w:val="0"/>
          <w:numId w:val="90"/>
        </w:numPr>
        <w:tabs>
          <w:tab w:val="left" w:pos="822"/>
        </w:tabs>
        <w:spacing w:before="1"/>
        <w:ind w:hanging="361"/>
        <w:jc w:val="both"/>
      </w:pPr>
      <w:r>
        <w:t>administración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cesantías,</w:t>
      </w:r>
    </w:p>
    <w:p w:rsidR="00404D7A" w:rsidRDefault="00F64E16">
      <w:pPr>
        <w:pStyle w:val="Prrafodelista"/>
        <w:numPr>
          <w:ilvl w:val="0"/>
          <w:numId w:val="90"/>
        </w:numPr>
        <w:tabs>
          <w:tab w:val="left" w:pos="822"/>
        </w:tabs>
        <w:spacing w:before="38"/>
        <w:ind w:hanging="361"/>
        <w:jc w:val="both"/>
      </w:pPr>
      <w:r>
        <w:t>administración</w:t>
      </w:r>
      <w:r>
        <w:rPr>
          <w:spacing w:val="-3"/>
        </w:rPr>
        <w:t xml:space="preserve"> </w:t>
      </w:r>
      <w:r>
        <w:t>Colegio</w:t>
      </w:r>
      <w:r>
        <w:rPr>
          <w:spacing w:val="-2"/>
        </w:rPr>
        <w:t xml:space="preserve"> </w:t>
      </w:r>
      <w:r>
        <w:t>y</w:t>
      </w:r>
    </w:p>
    <w:p w:rsidR="00404D7A" w:rsidRDefault="00F64E16">
      <w:pPr>
        <w:pStyle w:val="Prrafodelista"/>
        <w:numPr>
          <w:ilvl w:val="0"/>
          <w:numId w:val="90"/>
        </w:numPr>
        <w:tabs>
          <w:tab w:val="left" w:pos="822"/>
        </w:tabs>
        <w:spacing w:before="37" w:line="276" w:lineRule="auto"/>
        <w:ind w:left="461" w:right="5826" w:firstLine="0"/>
        <w:jc w:val="both"/>
      </w:pPr>
      <w:r>
        <w:t>administración Centro Médico.</w:t>
      </w:r>
      <w:r>
        <w:rPr>
          <w:spacing w:val="-59"/>
        </w:rPr>
        <w:t xml:space="preserve"> </w:t>
      </w:r>
      <w:r>
        <w:t>7.</w:t>
      </w:r>
    </w:p>
    <w:p w:rsidR="00404D7A" w:rsidRDefault="00F64E16">
      <w:pPr>
        <w:spacing w:before="81"/>
        <w:ind w:left="102"/>
        <w:jc w:val="both"/>
        <w:rPr>
          <w:rFonts w:ascii="Arial"/>
          <w:b/>
          <w:sz w:val="24"/>
        </w:rPr>
      </w:pPr>
      <w:r>
        <w:rPr>
          <w:rFonts w:ascii="Arial"/>
          <w:b/>
          <w:sz w:val="24"/>
        </w:rPr>
        <w:t>NATURALEZA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JURIDICA</w:t>
      </w:r>
    </w:p>
    <w:p w:rsidR="00404D7A" w:rsidRDefault="00404D7A">
      <w:pPr>
        <w:pStyle w:val="Textoindependiente"/>
        <w:spacing w:before="5"/>
        <w:rPr>
          <w:rFonts w:ascii="Arial"/>
          <w:b/>
        </w:rPr>
      </w:pPr>
    </w:p>
    <w:p w:rsidR="00404D7A" w:rsidRDefault="00F64E16">
      <w:pPr>
        <w:ind w:left="102" w:right="112"/>
        <w:jc w:val="both"/>
      </w:pPr>
      <w:r>
        <w:t>La Ley 106 de 1993, en su título IV capítulo primero define la creación, naturaleza, objetivos y</w:t>
      </w:r>
      <w:r>
        <w:rPr>
          <w:spacing w:val="1"/>
        </w:rPr>
        <w:t xml:space="preserve"> </w:t>
      </w:r>
      <w:r>
        <w:t>funciones,</w:t>
      </w:r>
      <w:r>
        <w:rPr>
          <w:spacing w:val="-2"/>
        </w:rPr>
        <w:t xml:space="preserve"> </w:t>
      </w:r>
      <w:r>
        <w:t>del Fondo de</w:t>
      </w:r>
      <w:r>
        <w:rPr>
          <w:spacing w:val="-5"/>
        </w:rPr>
        <w:t xml:space="preserve"> </w:t>
      </w:r>
      <w:r>
        <w:t>Bienestar</w:t>
      </w:r>
      <w:r>
        <w:rPr>
          <w:spacing w:val="2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 Contraloría General</w:t>
      </w:r>
      <w:r>
        <w:rPr>
          <w:spacing w:val="-4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República.</w:t>
      </w:r>
    </w:p>
    <w:p w:rsidR="00404D7A" w:rsidRDefault="00404D7A">
      <w:pPr>
        <w:pStyle w:val="Textoindependiente"/>
        <w:spacing w:before="2"/>
      </w:pPr>
    </w:p>
    <w:p w:rsidR="00404D7A" w:rsidRDefault="00F64E16">
      <w:pPr>
        <w:spacing w:before="1"/>
        <w:ind w:left="102" w:right="111"/>
        <w:jc w:val="both"/>
      </w:pPr>
      <w:r>
        <w:t>El artículo 89 determina la creación y naturaleza del Fondo de Bienestar Social de la Contraloría</w:t>
      </w:r>
      <w:r>
        <w:rPr>
          <w:spacing w:val="-59"/>
        </w:rPr>
        <w:t xml:space="preserve"> </w:t>
      </w:r>
      <w:r>
        <w:t>General de la República como una entidad con personería Jurídica, autonomía administrativa y</w:t>
      </w:r>
      <w:r>
        <w:rPr>
          <w:spacing w:val="1"/>
        </w:rPr>
        <w:t xml:space="preserve"> </w:t>
      </w:r>
      <w:r>
        <w:t>presupuesto propio, adscrito a la Contraloría General de la República. Es decir, se trata de una</w:t>
      </w:r>
      <w:r>
        <w:rPr>
          <w:spacing w:val="1"/>
        </w:rPr>
        <w:t xml:space="preserve"> </w:t>
      </w:r>
      <w:r>
        <w:t>entidad</w:t>
      </w:r>
      <w:r>
        <w:rPr>
          <w:spacing w:val="-2"/>
        </w:rPr>
        <w:t xml:space="preserve"> </w:t>
      </w:r>
      <w:r>
        <w:t>descentralizada</w:t>
      </w:r>
      <w:r>
        <w:rPr>
          <w:spacing w:val="-1"/>
        </w:rPr>
        <w:t xml:space="preserve"> </w:t>
      </w:r>
      <w:r>
        <w:t>por servicios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orden</w:t>
      </w:r>
      <w:r>
        <w:rPr>
          <w:spacing w:val="-1"/>
        </w:rPr>
        <w:t xml:space="preserve"> </w:t>
      </w:r>
      <w:r>
        <w:t>nacional, organizado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establecimiento</w:t>
      </w:r>
    </w:p>
    <w:p w:rsidR="00404D7A" w:rsidRDefault="00404D7A">
      <w:pPr>
        <w:jc w:val="both"/>
        <w:sectPr w:rsidR="00404D7A">
          <w:headerReference w:type="default" r:id="rId12"/>
          <w:footerReference w:type="default" r:id="rId13"/>
          <w:pgSz w:w="12250" w:h="15850"/>
          <w:pgMar w:top="1780" w:right="1020" w:bottom="880" w:left="1600" w:header="571" w:footer="686" w:gutter="0"/>
          <w:pgNumType w:start="5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11"/>
        <w:rPr>
          <w:sz w:val="17"/>
        </w:rPr>
      </w:pPr>
    </w:p>
    <w:p w:rsidR="00404D7A" w:rsidRDefault="00F64E16">
      <w:pPr>
        <w:spacing w:before="94"/>
        <w:ind w:left="102" w:right="110"/>
        <w:jc w:val="both"/>
      </w:pPr>
      <w:r>
        <w:t>público, con domicilio en la ciudad de Bogotá, y en ese orden de ideas, por regla general, sus</w:t>
      </w:r>
      <w:r>
        <w:rPr>
          <w:spacing w:val="1"/>
        </w:rPr>
        <w:t xml:space="preserve"> </w:t>
      </w:r>
      <w:r>
        <w:t>servidores</w:t>
      </w:r>
      <w:r>
        <w:rPr>
          <w:spacing w:val="-1"/>
        </w:rPr>
        <w:t xml:space="preserve"> </w:t>
      </w:r>
      <w:r>
        <w:t>tienen la</w:t>
      </w:r>
      <w:r>
        <w:rPr>
          <w:spacing w:val="-2"/>
        </w:rPr>
        <w:t xml:space="preserve"> </w:t>
      </w:r>
      <w:r>
        <w:t>calidad de</w:t>
      </w:r>
      <w:r>
        <w:rPr>
          <w:spacing w:val="-2"/>
        </w:rPr>
        <w:t xml:space="preserve"> </w:t>
      </w:r>
      <w:r>
        <w:t>funcionarios</w:t>
      </w:r>
      <w:r>
        <w:rPr>
          <w:spacing w:val="1"/>
        </w:rPr>
        <w:t xml:space="preserve"> </w:t>
      </w:r>
      <w:r>
        <w:t>públicos.</w:t>
      </w:r>
    </w:p>
    <w:p w:rsidR="00404D7A" w:rsidRDefault="00404D7A">
      <w:pPr>
        <w:pStyle w:val="Textoindependiente"/>
        <w:spacing w:before="10"/>
        <w:rPr>
          <w:sz w:val="21"/>
        </w:rPr>
      </w:pPr>
    </w:p>
    <w:p w:rsidR="00404D7A" w:rsidRDefault="00F64E16">
      <w:pPr>
        <w:spacing w:before="1"/>
        <w:ind w:left="102" w:right="111"/>
        <w:jc w:val="both"/>
      </w:pPr>
      <w:r>
        <w:t>Aplica al Fondo en lo que se refiere a los actos que profiere y contratos que suscribe para el</w:t>
      </w:r>
      <w:r>
        <w:rPr>
          <w:spacing w:val="1"/>
        </w:rPr>
        <w:t xml:space="preserve"> </w:t>
      </w:r>
      <w:r>
        <w:t>desarrollo</w:t>
      </w:r>
      <w:r>
        <w:rPr>
          <w:spacing w:val="-11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sus</w:t>
      </w:r>
      <w:r>
        <w:rPr>
          <w:spacing w:val="-12"/>
        </w:rPr>
        <w:t xml:space="preserve"> </w:t>
      </w:r>
      <w:r>
        <w:t>funciones</w:t>
      </w:r>
      <w:r>
        <w:rPr>
          <w:spacing w:val="-10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objetivos,</w:t>
      </w:r>
      <w:r>
        <w:rPr>
          <w:spacing w:val="-9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marco</w:t>
      </w:r>
      <w:r>
        <w:rPr>
          <w:spacing w:val="-10"/>
        </w:rPr>
        <w:t xml:space="preserve"> </w:t>
      </w:r>
      <w:r>
        <w:t>legal</w:t>
      </w:r>
      <w:r>
        <w:rPr>
          <w:spacing w:val="-14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rige</w:t>
      </w:r>
      <w:r>
        <w:rPr>
          <w:spacing w:val="-11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establecimientos</w:t>
      </w:r>
      <w:r>
        <w:rPr>
          <w:spacing w:val="-10"/>
        </w:rPr>
        <w:t xml:space="preserve"> </w:t>
      </w:r>
      <w:r>
        <w:t>públicos</w:t>
      </w:r>
      <w:r>
        <w:rPr>
          <w:spacing w:val="-59"/>
        </w:rPr>
        <w:t xml:space="preserve"> </w:t>
      </w:r>
      <w:r>
        <w:t>del orden nacional. Entre ellas podemos mencionar el decreto 2400 y 3130 de 1968, el decreto</w:t>
      </w:r>
      <w:r>
        <w:rPr>
          <w:spacing w:val="1"/>
        </w:rPr>
        <w:t xml:space="preserve"> </w:t>
      </w:r>
      <w:r>
        <w:t>1848 de 1969, el decreto 1950 de 1973, el decreto1042 y 1045 de 1978, la Ley 489 de 1998,</w:t>
      </w:r>
      <w:r>
        <w:rPr>
          <w:spacing w:val="1"/>
        </w:rPr>
        <w:t xml:space="preserve"> </w:t>
      </w:r>
      <w:r>
        <w:t>todas la leyes y decretos anti trámites, la Ley 909 de 2004 y sus decretos reglamentarios para</w:t>
      </w:r>
      <w:r>
        <w:rPr>
          <w:spacing w:val="1"/>
        </w:rPr>
        <w:t xml:space="preserve"> </w:t>
      </w:r>
      <w:r>
        <w:t>carrera administrativa, la Ley 80 de 1993 con sus modificaciones y reglamentaciones para la</w:t>
      </w:r>
      <w:r>
        <w:rPr>
          <w:spacing w:val="1"/>
        </w:rPr>
        <w:t xml:space="preserve"> </w:t>
      </w:r>
      <w:r>
        <w:t>contratación,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mencionar</w:t>
      </w:r>
      <w:r>
        <w:rPr>
          <w:spacing w:val="1"/>
        </w:rPr>
        <w:t xml:space="preserve"> </w:t>
      </w:r>
      <w:r>
        <w:t>algunas.</w:t>
      </w:r>
    </w:p>
    <w:p w:rsidR="00404D7A" w:rsidRDefault="00404D7A">
      <w:pPr>
        <w:pStyle w:val="Textoindependiente"/>
        <w:spacing w:before="11"/>
        <w:rPr>
          <w:sz w:val="21"/>
        </w:rPr>
      </w:pPr>
    </w:p>
    <w:p w:rsidR="00404D7A" w:rsidRDefault="00F64E16">
      <w:pPr>
        <w:ind w:left="102" w:right="108"/>
        <w:jc w:val="both"/>
      </w:pPr>
      <w:r>
        <w:t>Los artículos 90, 91 y 93 de la ley 106 de 1993 regulan respectivamente lo concerniente a sus</w:t>
      </w:r>
      <w:r>
        <w:rPr>
          <w:spacing w:val="1"/>
        </w:rPr>
        <w:t xml:space="preserve"> </w:t>
      </w:r>
      <w:r>
        <w:t>objetivos, funciones y patrimonio. En particular con relación a la constitución de su patrimonio el</w:t>
      </w:r>
      <w:r>
        <w:rPr>
          <w:spacing w:val="1"/>
        </w:rPr>
        <w:t xml:space="preserve"> </w:t>
      </w:r>
      <w:r>
        <w:t>parágrafo del artículo 93 dispuso que “Los derechos, bienes y obligaciones del actual Fondo</w:t>
      </w:r>
      <w:r>
        <w:rPr>
          <w:spacing w:val="1"/>
        </w:rPr>
        <w:t xml:space="preserve"> </w:t>
      </w:r>
      <w:r>
        <w:t>Social de Vivienda, se incorporan al patrimonio del Fondo de Bienestar Social de la Contraloría</w:t>
      </w:r>
      <w:r>
        <w:rPr>
          <w:spacing w:val="1"/>
        </w:rPr>
        <w:t xml:space="preserve"> </w:t>
      </w:r>
      <w:r>
        <w:t>General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República,</w:t>
      </w:r>
      <w:r>
        <w:rPr>
          <w:spacing w:val="-12"/>
        </w:rPr>
        <w:t xml:space="preserve"> </w:t>
      </w:r>
      <w:r>
        <w:t>así</w:t>
      </w:r>
      <w:r>
        <w:rPr>
          <w:spacing w:val="-13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también</w:t>
      </w:r>
      <w:r>
        <w:rPr>
          <w:spacing w:val="-10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bienes</w:t>
      </w:r>
      <w:r>
        <w:rPr>
          <w:spacing w:val="-9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fondos</w:t>
      </w:r>
      <w:r>
        <w:rPr>
          <w:spacing w:val="-9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Unidad</w:t>
      </w:r>
      <w:r>
        <w:rPr>
          <w:spacing w:val="-9"/>
        </w:rPr>
        <w:t xml:space="preserve"> </w:t>
      </w:r>
      <w:r>
        <w:t>Médica</w:t>
      </w:r>
      <w:r>
        <w:rPr>
          <w:spacing w:val="-8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Colegio</w:t>
      </w:r>
      <w:r>
        <w:rPr>
          <w:spacing w:val="-59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Contraloría General”.</w:t>
      </w:r>
    </w:p>
    <w:p w:rsidR="00404D7A" w:rsidRDefault="00404D7A">
      <w:pPr>
        <w:pStyle w:val="Textoindependiente"/>
        <w:spacing w:before="6"/>
      </w:pPr>
    </w:p>
    <w:p w:rsidR="00404D7A" w:rsidRDefault="00F64E16">
      <w:pPr>
        <w:ind w:left="102" w:right="114"/>
        <w:jc w:val="both"/>
      </w:pPr>
      <w:r>
        <w:t>En el capítulo segundo del título IV de la Ley en comento, definió la forma de dirección y</w:t>
      </w:r>
      <w:r>
        <w:rPr>
          <w:spacing w:val="1"/>
        </w:rPr>
        <w:t xml:space="preserve"> </w:t>
      </w:r>
      <w:r>
        <w:t>administración del Fondo de Bienestar Social, el cual está conformado por la Junta Directiva y la</w:t>
      </w:r>
      <w:r>
        <w:rPr>
          <w:spacing w:val="-59"/>
        </w:rPr>
        <w:t xml:space="preserve"> </w:t>
      </w:r>
      <w:r>
        <w:t>Gerencia,</w:t>
      </w:r>
      <w:r>
        <w:rPr>
          <w:spacing w:val="1"/>
        </w:rPr>
        <w:t xml:space="preserve"> </w:t>
      </w:r>
      <w:r>
        <w:t>cuyas</w:t>
      </w:r>
      <w:r>
        <w:rPr>
          <w:spacing w:val="-2"/>
        </w:rPr>
        <w:t xml:space="preserve"> </w:t>
      </w:r>
      <w:r>
        <w:t>funciones están</w:t>
      </w:r>
      <w:r>
        <w:rPr>
          <w:spacing w:val="-3"/>
        </w:rPr>
        <w:t xml:space="preserve"> </w:t>
      </w:r>
      <w:r>
        <w:t>contenidas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los artículos</w:t>
      </w:r>
      <w:r>
        <w:rPr>
          <w:spacing w:val="-1"/>
        </w:rPr>
        <w:t xml:space="preserve"> </w:t>
      </w:r>
      <w:r>
        <w:t>96 y</w:t>
      </w:r>
      <w:r>
        <w:rPr>
          <w:spacing w:val="-2"/>
        </w:rPr>
        <w:t xml:space="preserve"> </w:t>
      </w:r>
      <w:r>
        <w:t>97</w:t>
      </w:r>
      <w:r>
        <w:rPr>
          <w:spacing w:val="-1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Ley</w:t>
      </w:r>
      <w:r>
        <w:rPr>
          <w:spacing w:val="-2"/>
        </w:rPr>
        <w:t xml:space="preserve"> </w:t>
      </w:r>
      <w:r>
        <w:t>106.</w:t>
      </w:r>
    </w:p>
    <w:p w:rsidR="00404D7A" w:rsidRDefault="00404D7A">
      <w:pPr>
        <w:pStyle w:val="Textoindependiente"/>
        <w:spacing w:before="2"/>
      </w:pPr>
    </w:p>
    <w:p w:rsidR="00404D7A" w:rsidRDefault="00F64E16">
      <w:pPr>
        <w:spacing w:before="1"/>
        <w:ind w:left="102" w:right="109"/>
        <w:jc w:val="both"/>
      </w:pPr>
      <w:r>
        <w:t>Los</w:t>
      </w:r>
      <w:r>
        <w:rPr>
          <w:spacing w:val="-3"/>
        </w:rPr>
        <w:t xml:space="preserve"> </w:t>
      </w:r>
      <w:r>
        <w:t>artículos</w:t>
      </w:r>
      <w:r>
        <w:rPr>
          <w:spacing w:val="-3"/>
        </w:rPr>
        <w:t xml:space="preserve"> </w:t>
      </w:r>
      <w:r>
        <w:t>99</w:t>
      </w:r>
      <w:r>
        <w:rPr>
          <w:spacing w:val="-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100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Ley</w:t>
      </w:r>
      <w:r>
        <w:rPr>
          <w:spacing w:val="-5"/>
        </w:rPr>
        <w:t xml:space="preserve"> </w:t>
      </w:r>
      <w:r>
        <w:t>antes</w:t>
      </w:r>
      <w:r>
        <w:rPr>
          <w:spacing w:val="-2"/>
        </w:rPr>
        <w:t xml:space="preserve"> </w:t>
      </w:r>
      <w:r>
        <w:t>citada,</w:t>
      </w:r>
      <w:r>
        <w:rPr>
          <w:spacing w:val="-2"/>
        </w:rPr>
        <w:t xml:space="preserve"> </w:t>
      </w:r>
      <w:r>
        <w:t>establecieron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Junta</w:t>
      </w:r>
      <w:r>
        <w:rPr>
          <w:spacing w:val="-3"/>
        </w:rPr>
        <w:t xml:space="preserve"> </w:t>
      </w:r>
      <w:r>
        <w:t>Directiva</w:t>
      </w:r>
      <w:r>
        <w:rPr>
          <w:spacing w:val="-3"/>
        </w:rPr>
        <w:t xml:space="preserve"> </w:t>
      </w:r>
      <w:r>
        <w:t>determinará</w:t>
      </w:r>
      <w:r>
        <w:rPr>
          <w:spacing w:val="-3"/>
        </w:rPr>
        <w:t xml:space="preserve"> </w:t>
      </w:r>
      <w:r>
        <w:t>la</w:t>
      </w:r>
      <w:r>
        <w:rPr>
          <w:spacing w:val="-58"/>
        </w:rPr>
        <w:t xml:space="preserve"> </w:t>
      </w:r>
      <w:r>
        <w:t>estructura</w:t>
      </w:r>
      <w:r>
        <w:rPr>
          <w:spacing w:val="-3"/>
        </w:rPr>
        <w:t xml:space="preserve"> </w:t>
      </w:r>
      <w:r>
        <w:t>interna y</w:t>
      </w:r>
      <w:r>
        <w:rPr>
          <w:spacing w:val="-3"/>
        </w:rPr>
        <w:t xml:space="preserve"> </w:t>
      </w:r>
      <w:r>
        <w:t>la planta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personal</w:t>
      </w:r>
      <w:r>
        <w:rPr>
          <w:spacing w:val="-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Fondo de</w:t>
      </w:r>
      <w:r>
        <w:rPr>
          <w:spacing w:val="-1"/>
        </w:rPr>
        <w:t xml:space="preserve"> </w:t>
      </w:r>
      <w:r>
        <w:t>Bienestar</w:t>
      </w:r>
      <w:r>
        <w:rPr>
          <w:spacing w:val="1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de la CGR.</w:t>
      </w:r>
    </w:p>
    <w:p w:rsidR="00404D7A" w:rsidRDefault="00404D7A">
      <w:pPr>
        <w:pStyle w:val="Textoindependiente"/>
        <w:spacing w:before="5"/>
      </w:pPr>
    </w:p>
    <w:p w:rsidR="00404D7A" w:rsidRDefault="00F64E16">
      <w:pPr>
        <w:ind w:left="102"/>
        <w:jc w:val="both"/>
        <w:rPr>
          <w:rFonts w:ascii="Arial"/>
          <w:b/>
          <w:sz w:val="24"/>
        </w:rPr>
      </w:pPr>
      <w:r>
        <w:rPr>
          <w:rFonts w:ascii="Arial"/>
          <w:b/>
          <w:sz w:val="24"/>
        </w:rPr>
        <w:t>USUARIOS DE LA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INFORMACION FINANCIERA</w:t>
      </w:r>
    </w:p>
    <w:p w:rsidR="00404D7A" w:rsidRDefault="00404D7A">
      <w:pPr>
        <w:pStyle w:val="Textoindependiente"/>
        <w:spacing w:before="5"/>
        <w:rPr>
          <w:rFonts w:ascii="Arial"/>
          <w:b/>
        </w:rPr>
      </w:pPr>
    </w:p>
    <w:p w:rsidR="00404D7A" w:rsidRDefault="00F64E16">
      <w:pPr>
        <w:pStyle w:val="Textoindependiente"/>
        <w:ind w:left="102" w:right="108"/>
        <w:jc w:val="both"/>
      </w:pPr>
      <w:r>
        <w:t>De acuerdo con las necesidades y usos de la información financiera del Fondo de</w:t>
      </w:r>
      <w:r>
        <w:rPr>
          <w:spacing w:val="1"/>
        </w:rPr>
        <w:t xml:space="preserve"> </w:t>
      </w:r>
      <w:r>
        <w:t>Bienestar Social de la Contraloría General de la República los usuarios son, entre otros,</w:t>
      </w:r>
      <w:r>
        <w:rPr>
          <w:spacing w:val="-64"/>
        </w:rPr>
        <w:t xml:space="preserve"> </w:t>
      </w:r>
      <w:r>
        <w:t>los siguientes: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89"/>
        </w:numPr>
        <w:tabs>
          <w:tab w:val="left" w:pos="837"/>
        </w:tabs>
        <w:ind w:right="107"/>
        <w:jc w:val="both"/>
        <w:rPr>
          <w:sz w:val="24"/>
        </w:rPr>
      </w:pP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comunidad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general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funcionarios</w:t>
      </w:r>
      <w:r>
        <w:rPr>
          <w:spacing w:val="1"/>
          <w:sz w:val="24"/>
        </w:rPr>
        <w:t xml:space="preserve"> </w:t>
      </w:r>
      <w:r>
        <w:rPr>
          <w:sz w:val="24"/>
        </w:rPr>
        <w:t>beneficiarios</w:t>
      </w:r>
      <w:r>
        <w:rPr>
          <w:spacing w:val="1"/>
          <w:sz w:val="24"/>
        </w:rPr>
        <w:t xml:space="preserve"> </w:t>
      </w:r>
      <w:r>
        <w:rPr>
          <w:sz w:val="24"/>
        </w:rPr>
        <w:t>(cuyo</w:t>
      </w:r>
      <w:r>
        <w:rPr>
          <w:spacing w:val="1"/>
          <w:sz w:val="24"/>
        </w:rPr>
        <w:t xml:space="preserve"> </w:t>
      </w:r>
      <w:r>
        <w:rPr>
          <w:sz w:val="24"/>
        </w:rPr>
        <w:t>bienestar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convivencia es el objetivo fundamental de las funciones de cometido estatal que</w:t>
      </w:r>
      <w:r>
        <w:rPr>
          <w:spacing w:val="1"/>
          <w:sz w:val="24"/>
        </w:rPr>
        <w:t xml:space="preserve"> </w:t>
      </w:r>
      <w:r>
        <w:rPr>
          <w:sz w:val="24"/>
        </w:rPr>
        <w:t>tiene el FBSCGR) quienes, en su condición de veedores y beneficiarios de los</w:t>
      </w:r>
      <w:r>
        <w:rPr>
          <w:spacing w:val="1"/>
          <w:sz w:val="24"/>
        </w:rPr>
        <w:t xml:space="preserve"> </w:t>
      </w:r>
      <w:r>
        <w:rPr>
          <w:sz w:val="24"/>
        </w:rPr>
        <w:t>servicios</w:t>
      </w:r>
      <w:r>
        <w:rPr>
          <w:spacing w:val="1"/>
          <w:sz w:val="24"/>
        </w:rPr>
        <w:t xml:space="preserve"> </w:t>
      </w:r>
      <w:r>
        <w:rPr>
          <w:sz w:val="24"/>
        </w:rPr>
        <w:t>prestados,</w:t>
      </w:r>
      <w:r>
        <w:rPr>
          <w:spacing w:val="1"/>
          <w:sz w:val="24"/>
        </w:rPr>
        <w:t xml:space="preserve"> </w:t>
      </w:r>
      <w:r>
        <w:rPr>
          <w:sz w:val="24"/>
        </w:rPr>
        <w:t>tienen</w:t>
      </w:r>
      <w:r>
        <w:rPr>
          <w:spacing w:val="1"/>
          <w:sz w:val="24"/>
        </w:rPr>
        <w:t xml:space="preserve"> </w:t>
      </w:r>
      <w:r>
        <w:rPr>
          <w:sz w:val="24"/>
        </w:rPr>
        <w:t>interés en</w:t>
      </w:r>
      <w:r>
        <w:rPr>
          <w:spacing w:val="1"/>
          <w:sz w:val="24"/>
        </w:rPr>
        <w:t xml:space="preserve"> </w:t>
      </w:r>
      <w:r>
        <w:rPr>
          <w:sz w:val="24"/>
        </w:rPr>
        <w:t>información financiera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les</w:t>
      </w:r>
      <w:r>
        <w:rPr>
          <w:spacing w:val="1"/>
          <w:sz w:val="24"/>
        </w:rPr>
        <w:t xml:space="preserve"> </w:t>
      </w:r>
      <w:r>
        <w:rPr>
          <w:sz w:val="24"/>
        </w:rPr>
        <w:t>permita</w:t>
      </w:r>
      <w:r>
        <w:rPr>
          <w:spacing w:val="1"/>
          <w:sz w:val="24"/>
        </w:rPr>
        <w:t xml:space="preserve"> </w:t>
      </w:r>
      <w:r>
        <w:rPr>
          <w:sz w:val="24"/>
        </w:rPr>
        <w:t>conocer la gestión, el uso y la condición de los recursos y el patrimonio del</w:t>
      </w:r>
      <w:r>
        <w:rPr>
          <w:spacing w:val="1"/>
          <w:sz w:val="24"/>
        </w:rPr>
        <w:t xml:space="preserve"> </w:t>
      </w:r>
      <w:r>
        <w:rPr>
          <w:sz w:val="24"/>
        </w:rPr>
        <w:t>FBSCGR.</w:t>
      </w:r>
    </w:p>
    <w:p w:rsidR="00404D7A" w:rsidRDefault="00F64E16">
      <w:pPr>
        <w:pStyle w:val="Prrafodelista"/>
        <w:numPr>
          <w:ilvl w:val="0"/>
          <w:numId w:val="89"/>
        </w:numPr>
        <w:tabs>
          <w:tab w:val="left" w:pos="837"/>
        </w:tabs>
        <w:ind w:right="106"/>
        <w:jc w:val="both"/>
        <w:rPr>
          <w:sz w:val="24"/>
        </w:rPr>
      </w:pPr>
      <w:r>
        <w:rPr>
          <w:sz w:val="24"/>
        </w:rPr>
        <w:t>Los organismos de planificación y desarrollo de la política económica y social del</w:t>
      </w:r>
      <w:r>
        <w:rPr>
          <w:spacing w:val="1"/>
          <w:sz w:val="24"/>
        </w:rPr>
        <w:t xml:space="preserve"> </w:t>
      </w:r>
      <w:r>
        <w:rPr>
          <w:sz w:val="24"/>
        </w:rPr>
        <w:t>Estado Colombiano, los cuales requieren información financiera para orientar la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política</w:t>
      </w:r>
      <w:r>
        <w:rPr>
          <w:spacing w:val="-16"/>
          <w:sz w:val="24"/>
        </w:rPr>
        <w:t xml:space="preserve"> </w:t>
      </w:r>
      <w:r>
        <w:rPr>
          <w:sz w:val="24"/>
        </w:rPr>
        <w:t>pública;</w:t>
      </w:r>
      <w:r>
        <w:rPr>
          <w:spacing w:val="-15"/>
          <w:sz w:val="24"/>
        </w:rPr>
        <w:t xml:space="preserve"> </w:t>
      </w:r>
      <w:r>
        <w:rPr>
          <w:sz w:val="24"/>
        </w:rPr>
        <w:t>coordinar</w:t>
      </w:r>
      <w:r>
        <w:rPr>
          <w:spacing w:val="-16"/>
          <w:sz w:val="24"/>
        </w:rPr>
        <w:t xml:space="preserve"> </w:t>
      </w:r>
      <w:r>
        <w:rPr>
          <w:sz w:val="24"/>
        </w:rPr>
        <w:t>los</w:t>
      </w:r>
      <w:r>
        <w:rPr>
          <w:spacing w:val="-16"/>
          <w:sz w:val="24"/>
        </w:rPr>
        <w:t xml:space="preserve"> </w:t>
      </w:r>
      <w:r>
        <w:rPr>
          <w:sz w:val="24"/>
        </w:rPr>
        <w:t>cursos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acción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z w:val="24"/>
        </w:rPr>
        <w:t>las</w:t>
      </w:r>
      <w:r>
        <w:rPr>
          <w:spacing w:val="-15"/>
          <w:sz w:val="24"/>
        </w:rPr>
        <w:t xml:space="preserve"> </w:t>
      </w:r>
      <w:r>
        <w:rPr>
          <w:sz w:val="24"/>
        </w:rPr>
        <w:t>entidades</w:t>
      </w:r>
      <w:r>
        <w:rPr>
          <w:spacing w:val="-15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gobierno</w:t>
      </w:r>
      <w:r>
        <w:rPr>
          <w:spacing w:val="-15"/>
          <w:sz w:val="24"/>
        </w:rPr>
        <w:t xml:space="preserve"> </w:t>
      </w:r>
      <w:r>
        <w:rPr>
          <w:sz w:val="24"/>
        </w:rPr>
        <w:t>según</w:t>
      </w:r>
      <w:r>
        <w:rPr>
          <w:spacing w:val="-64"/>
          <w:sz w:val="24"/>
        </w:rPr>
        <w:t xml:space="preserve"> </w:t>
      </w:r>
      <w:r>
        <w:rPr>
          <w:sz w:val="24"/>
        </w:rPr>
        <w:t>el</w:t>
      </w:r>
      <w:r>
        <w:rPr>
          <w:spacing w:val="-5"/>
          <w:sz w:val="24"/>
        </w:rPr>
        <w:t xml:space="preserve"> </w:t>
      </w:r>
      <w:r>
        <w:rPr>
          <w:sz w:val="24"/>
        </w:rPr>
        <w:t>interés</w:t>
      </w:r>
      <w:r>
        <w:rPr>
          <w:spacing w:val="-7"/>
          <w:sz w:val="24"/>
        </w:rPr>
        <w:t xml:space="preserve"> </w:t>
      </w:r>
      <w:r>
        <w:rPr>
          <w:sz w:val="24"/>
        </w:rPr>
        <w:t>general</w:t>
      </w:r>
      <w:r>
        <w:rPr>
          <w:spacing w:val="-5"/>
          <w:sz w:val="24"/>
        </w:rPr>
        <w:t xml:space="preserve"> </w:t>
      </w:r>
      <w:r>
        <w:rPr>
          <w:sz w:val="24"/>
        </w:rPr>
        <w:t>y</w:t>
      </w:r>
      <w:r>
        <w:rPr>
          <w:spacing w:val="-7"/>
          <w:sz w:val="24"/>
        </w:rPr>
        <w:t xml:space="preserve"> </w:t>
      </w:r>
      <w:r>
        <w:rPr>
          <w:sz w:val="24"/>
        </w:rPr>
        <w:t>mejorar</w:t>
      </w:r>
      <w:r>
        <w:rPr>
          <w:spacing w:val="-5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gestión</w:t>
      </w:r>
      <w:r>
        <w:rPr>
          <w:spacing w:val="-4"/>
          <w:sz w:val="24"/>
        </w:rPr>
        <w:t xml:space="preserve"> </w:t>
      </w:r>
      <w:r>
        <w:rPr>
          <w:sz w:val="24"/>
        </w:rPr>
        <w:t>eficiente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los</w:t>
      </w:r>
      <w:r>
        <w:rPr>
          <w:spacing w:val="-6"/>
          <w:sz w:val="24"/>
        </w:rPr>
        <w:t xml:space="preserve"> </w:t>
      </w:r>
      <w:r>
        <w:rPr>
          <w:sz w:val="24"/>
        </w:rPr>
        <w:t>recursos</w:t>
      </w:r>
      <w:r>
        <w:rPr>
          <w:spacing w:val="-7"/>
          <w:sz w:val="24"/>
        </w:rPr>
        <w:t xml:space="preserve"> </w:t>
      </w:r>
      <w:r>
        <w:rPr>
          <w:sz w:val="24"/>
        </w:rPr>
        <w:t>públicos,</w:t>
      </w:r>
      <w:r>
        <w:rPr>
          <w:spacing w:val="-4"/>
          <w:sz w:val="24"/>
        </w:rPr>
        <w:t xml:space="preserve"> </w:t>
      </w:r>
      <w:r>
        <w:rPr>
          <w:sz w:val="24"/>
        </w:rPr>
        <w:t>así</w:t>
      </w:r>
      <w:r>
        <w:rPr>
          <w:spacing w:val="-6"/>
          <w:sz w:val="24"/>
        </w:rPr>
        <w:t xml:space="preserve"> </w:t>
      </w:r>
      <w:r>
        <w:rPr>
          <w:sz w:val="24"/>
        </w:rPr>
        <w:t>como</w:t>
      </w:r>
      <w:r>
        <w:rPr>
          <w:spacing w:val="-64"/>
          <w:sz w:val="24"/>
        </w:rPr>
        <w:t xml:space="preserve"> </w:t>
      </w:r>
      <w:r>
        <w:rPr>
          <w:sz w:val="24"/>
        </w:rPr>
        <w:t>para efectos de compilar, evaluar y analizar las políticas y estadísticas fiscales;</w:t>
      </w:r>
      <w:r>
        <w:rPr>
          <w:spacing w:val="1"/>
          <w:sz w:val="24"/>
        </w:rPr>
        <w:t xml:space="preserve"> </w:t>
      </w:r>
      <w:r>
        <w:rPr>
          <w:sz w:val="24"/>
        </w:rPr>
        <w:t>evaluar el resultado fiscal y la situación del endeudamiento público, del ahorro y</w:t>
      </w:r>
      <w:r>
        <w:rPr>
          <w:spacing w:val="1"/>
          <w:sz w:val="24"/>
        </w:rPr>
        <w:t xml:space="preserve"> </w:t>
      </w:r>
      <w:r>
        <w:rPr>
          <w:sz w:val="24"/>
        </w:rPr>
        <w:t>de la inversión pública; tomar decisiones con respecto a la regulación de los</w:t>
      </w:r>
      <w:r>
        <w:rPr>
          <w:spacing w:val="1"/>
          <w:sz w:val="24"/>
        </w:rPr>
        <w:t xml:space="preserve"> </w:t>
      </w:r>
      <w:r>
        <w:rPr>
          <w:sz w:val="24"/>
        </w:rPr>
        <w:t>precios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las tarifas;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planear</w:t>
      </w:r>
      <w:r>
        <w:rPr>
          <w:spacing w:val="-1"/>
          <w:sz w:val="24"/>
        </w:rPr>
        <w:t xml:space="preserve"> </w:t>
      </w:r>
      <w:r>
        <w:rPr>
          <w:sz w:val="24"/>
        </w:rPr>
        <w:t>la redistribución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renta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riqueza.</w:t>
      </w:r>
    </w:p>
    <w:p w:rsidR="00404D7A" w:rsidRDefault="00404D7A">
      <w:pPr>
        <w:jc w:val="both"/>
        <w:rPr>
          <w:sz w:val="24"/>
        </w:rPr>
        <w:sectPr w:rsidR="00404D7A">
          <w:headerReference w:type="default" r:id="rId14"/>
          <w:footerReference w:type="default" r:id="rId15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2"/>
        <w:rPr>
          <w:sz w:val="20"/>
        </w:rPr>
      </w:pPr>
    </w:p>
    <w:p w:rsidR="00404D7A" w:rsidRDefault="00F64E16">
      <w:pPr>
        <w:pStyle w:val="Prrafodelista"/>
        <w:numPr>
          <w:ilvl w:val="0"/>
          <w:numId w:val="89"/>
        </w:numPr>
        <w:tabs>
          <w:tab w:val="left" w:pos="837"/>
        </w:tabs>
        <w:spacing w:before="93"/>
        <w:ind w:right="111"/>
        <w:jc w:val="both"/>
        <w:rPr>
          <w:sz w:val="24"/>
        </w:rPr>
      </w:pPr>
      <w:r>
        <w:rPr>
          <w:sz w:val="24"/>
        </w:rPr>
        <w:t>La Junta Directiva quienes están interesados en realizar seguimiento y control</w:t>
      </w:r>
      <w:r>
        <w:rPr>
          <w:spacing w:val="1"/>
          <w:sz w:val="24"/>
        </w:rPr>
        <w:t xml:space="preserve"> </w:t>
      </w:r>
      <w:r>
        <w:rPr>
          <w:sz w:val="24"/>
        </w:rPr>
        <w:t>interno a sus operaciones, así como en preparar estados financieros con el fin de</w:t>
      </w:r>
      <w:r>
        <w:rPr>
          <w:spacing w:val="-64"/>
          <w:sz w:val="24"/>
        </w:rPr>
        <w:t xml:space="preserve"> </w:t>
      </w:r>
      <w:r>
        <w:rPr>
          <w:sz w:val="24"/>
        </w:rPr>
        <w:t>conocer</w:t>
      </w:r>
      <w:r>
        <w:rPr>
          <w:spacing w:val="-8"/>
          <w:sz w:val="24"/>
        </w:rPr>
        <w:t xml:space="preserve"> </w:t>
      </w:r>
      <w:r>
        <w:rPr>
          <w:sz w:val="24"/>
        </w:rPr>
        <w:t>su</w:t>
      </w:r>
      <w:r>
        <w:rPr>
          <w:spacing w:val="-6"/>
          <w:sz w:val="24"/>
        </w:rPr>
        <w:t xml:space="preserve"> </w:t>
      </w:r>
      <w:r>
        <w:rPr>
          <w:sz w:val="24"/>
        </w:rPr>
        <w:t>situación</w:t>
      </w:r>
      <w:r>
        <w:rPr>
          <w:spacing w:val="-11"/>
          <w:sz w:val="24"/>
        </w:rPr>
        <w:t xml:space="preserve"> </w:t>
      </w:r>
      <w:r>
        <w:rPr>
          <w:sz w:val="24"/>
        </w:rPr>
        <w:t>financiera,</w:t>
      </w:r>
      <w:r>
        <w:rPr>
          <w:spacing w:val="-6"/>
          <w:sz w:val="24"/>
        </w:rPr>
        <w:t xml:space="preserve"> </w:t>
      </w:r>
      <w:r>
        <w:rPr>
          <w:sz w:val="24"/>
        </w:rPr>
        <w:t>para</w:t>
      </w:r>
      <w:r>
        <w:rPr>
          <w:spacing w:val="-7"/>
          <w:sz w:val="24"/>
        </w:rPr>
        <w:t xml:space="preserve"> </w:t>
      </w:r>
      <w:r>
        <w:rPr>
          <w:sz w:val="24"/>
        </w:rPr>
        <w:t>realizar</w:t>
      </w:r>
      <w:r>
        <w:rPr>
          <w:spacing w:val="-8"/>
          <w:sz w:val="24"/>
        </w:rPr>
        <w:t xml:space="preserve"> </w:t>
      </w:r>
      <w:r>
        <w:rPr>
          <w:sz w:val="24"/>
        </w:rPr>
        <w:t>una</w:t>
      </w:r>
      <w:r>
        <w:rPr>
          <w:spacing w:val="-6"/>
          <w:sz w:val="24"/>
        </w:rPr>
        <w:t xml:space="preserve"> </w:t>
      </w:r>
      <w:r>
        <w:rPr>
          <w:sz w:val="24"/>
        </w:rPr>
        <w:t>gestión</w:t>
      </w:r>
      <w:r>
        <w:rPr>
          <w:spacing w:val="-6"/>
          <w:sz w:val="24"/>
        </w:rPr>
        <w:t xml:space="preserve"> </w:t>
      </w:r>
      <w:r>
        <w:rPr>
          <w:sz w:val="24"/>
        </w:rPr>
        <w:t>eficiente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los</w:t>
      </w:r>
      <w:r>
        <w:rPr>
          <w:spacing w:val="-7"/>
          <w:sz w:val="24"/>
        </w:rPr>
        <w:t xml:space="preserve"> </w:t>
      </w:r>
      <w:r>
        <w:rPr>
          <w:sz w:val="24"/>
        </w:rPr>
        <w:t>recursos</w:t>
      </w:r>
      <w:r>
        <w:rPr>
          <w:spacing w:val="-64"/>
          <w:sz w:val="24"/>
        </w:rPr>
        <w:t xml:space="preserve"> </w:t>
      </w:r>
      <w:r>
        <w:rPr>
          <w:sz w:val="24"/>
        </w:rPr>
        <w:t>del FBSCGR y rendir cuentas a los órganos de control administrativo, fiscal,</w:t>
      </w:r>
      <w:r>
        <w:rPr>
          <w:spacing w:val="1"/>
          <w:sz w:val="24"/>
        </w:rPr>
        <w:t xml:space="preserve"> </w:t>
      </w:r>
      <w:r>
        <w:rPr>
          <w:sz w:val="24"/>
        </w:rPr>
        <w:t>político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ciudadano.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Prrafodelista"/>
        <w:numPr>
          <w:ilvl w:val="0"/>
          <w:numId w:val="89"/>
        </w:numPr>
        <w:tabs>
          <w:tab w:val="left" w:pos="837"/>
        </w:tabs>
        <w:ind w:right="109"/>
        <w:jc w:val="both"/>
        <w:rPr>
          <w:sz w:val="24"/>
        </w:rPr>
      </w:pPr>
      <w:r>
        <w:rPr>
          <w:sz w:val="24"/>
        </w:rPr>
        <w:t>La Comisión Legal de Cuentas de la Cámara de representantes que exige la</w:t>
      </w:r>
      <w:r>
        <w:rPr>
          <w:spacing w:val="1"/>
          <w:sz w:val="24"/>
        </w:rPr>
        <w:t xml:space="preserve"> </w:t>
      </w:r>
      <w:r>
        <w:rPr>
          <w:sz w:val="24"/>
        </w:rPr>
        <w:t>información contable para conocer el uso de los recursos públicos con el fin de</w:t>
      </w:r>
      <w:r>
        <w:rPr>
          <w:spacing w:val="1"/>
          <w:sz w:val="24"/>
        </w:rPr>
        <w:t xml:space="preserve"> </w:t>
      </w:r>
      <w:r>
        <w:rPr>
          <w:sz w:val="24"/>
        </w:rPr>
        <w:t>ejercer control político y decidir sobre la financiación de programas, nuevas obras</w:t>
      </w:r>
      <w:r>
        <w:rPr>
          <w:spacing w:val="-65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proyectos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medio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asignación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dichos</w:t>
      </w:r>
      <w:r>
        <w:rPr>
          <w:spacing w:val="1"/>
          <w:sz w:val="24"/>
        </w:rPr>
        <w:t xml:space="preserve"> </w:t>
      </w:r>
      <w:r>
        <w:rPr>
          <w:sz w:val="24"/>
        </w:rPr>
        <w:t>recursos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través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presupuesto</w:t>
      </w:r>
      <w:r>
        <w:rPr>
          <w:spacing w:val="-1"/>
          <w:sz w:val="24"/>
        </w:rPr>
        <w:t xml:space="preserve"> </w:t>
      </w:r>
      <w:r>
        <w:rPr>
          <w:sz w:val="24"/>
        </w:rPr>
        <w:t>público.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89"/>
        </w:numPr>
        <w:tabs>
          <w:tab w:val="left" w:pos="837"/>
        </w:tabs>
        <w:spacing w:before="1"/>
        <w:ind w:right="112"/>
        <w:jc w:val="both"/>
        <w:rPr>
          <w:sz w:val="24"/>
        </w:rPr>
      </w:pPr>
      <w:r>
        <w:rPr>
          <w:sz w:val="24"/>
        </w:rPr>
        <w:t>Los organismos de control externo que demandan información financiera para</w:t>
      </w:r>
      <w:r>
        <w:rPr>
          <w:spacing w:val="1"/>
          <w:sz w:val="24"/>
        </w:rPr>
        <w:t xml:space="preserve"> </w:t>
      </w:r>
      <w:r>
        <w:rPr>
          <w:sz w:val="24"/>
        </w:rPr>
        <w:t>formar</w:t>
      </w:r>
      <w:r>
        <w:rPr>
          <w:spacing w:val="1"/>
          <w:sz w:val="24"/>
        </w:rPr>
        <w:t xml:space="preserve"> </w:t>
      </w:r>
      <w:r>
        <w:rPr>
          <w:sz w:val="24"/>
        </w:rPr>
        <w:t>un</w:t>
      </w:r>
      <w:r>
        <w:rPr>
          <w:spacing w:val="1"/>
          <w:sz w:val="24"/>
        </w:rPr>
        <w:t xml:space="preserve"> </w:t>
      </w:r>
      <w:r>
        <w:rPr>
          <w:sz w:val="24"/>
        </w:rPr>
        <w:t>juicio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relación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manejo,</w:t>
      </w:r>
      <w:r>
        <w:rPr>
          <w:spacing w:val="1"/>
          <w:sz w:val="24"/>
        </w:rPr>
        <w:t xml:space="preserve"> </w:t>
      </w:r>
      <w:r>
        <w:rPr>
          <w:sz w:val="24"/>
        </w:rPr>
        <w:t>uso,</w:t>
      </w:r>
      <w:r>
        <w:rPr>
          <w:spacing w:val="1"/>
          <w:sz w:val="24"/>
        </w:rPr>
        <w:t xml:space="preserve"> </w:t>
      </w:r>
      <w:r>
        <w:rPr>
          <w:sz w:val="24"/>
        </w:rPr>
        <w:t>gestión,</w:t>
      </w:r>
      <w:r>
        <w:rPr>
          <w:spacing w:val="1"/>
          <w:sz w:val="24"/>
        </w:rPr>
        <w:t xml:space="preserve"> </w:t>
      </w:r>
      <w:r>
        <w:rPr>
          <w:sz w:val="24"/>
        </w:rPr>
        <w:t>conservación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salvaguarda de los</w:t>
      </w:r>
      <w:r>
        <w:rPr>
          <w:spacing w:val="-3"/>
          <w:sz w:val="24"/>
        </w:rPr>
        <w:t xml:space="preserve"> </w:t>
      </w:r>
      <w:r>
        <w:rPr>
          <w:sz w:val="24"/>
        </w:rPr>
        <w:t>recursos y</w:t>
      </w:r>
      <w:r>
        <w:rPr>
          <w:spacing w:val="-4"/>
          <w:sz w:val="24"/>
        </w:rPr>
        <w:t xml:space="preserve"> </w:t>
      </w:r>
      <w:r>
        <w:rPr>
          <w:sz w:val="24"/>
        </w:rPr>
        <w:t>el patrimonio</w:t>
      </w:r>
      <w:r>
        <w:rPr>
          <w:spacing w:val="-2"/>
          <w:sz w:val="24"/>
        </w:rPr>
        <w:t xml:space="preserve"> </w:t>
      </w:r>
      <w:r>
        <w:rPr>
          <w:sz w:val="24"/>
        </w:rPr>
        <w:t>públicos.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Prrafodelista"/>
        <w:numPr>
          <w:ilvl w:val="0"/>
          <w:numId w:val="89"/>
        </w:numPr>
        <w:tabs>
          <w:tab w:val="left" w:pos="837"/>
        </w:tabs>
        <w:ind w:right="116"/>
        <w:jc w:val="both"/>
        <w:rPr>
          <w:sz w:val="24"/>
        </w:rPr>
      </w:pPr>
      <w:r>
        <w:rPr>
          <w:sz w:val="24"/>
        </w:rPr>
        <w:t>La Contaduría General de la Nación que requiere información para los fines de</w:t>
      </w:r>
      <w:r>
        <w:rPr>
          <w:spacing w:val="1"/>
          <w:sz w:val="24"/>
        </w:rPr>
        <w:t xml:space="preserve"> </w:t>
      </w:r>
      <w:r>
        <w:rPr>
          <w:sz w:val="24"/>
        </w:rPr>
        <w:t>consolidación y gestión de la información financiera del sector público, la cual es</w:t>
      </w:r>
      <w:r>
        <w:rPr>
          <w:spacing w:val="1"/>
          <w:sz w:val="24"/>
        </w:rPr>
        <w:t xml:space="preserve"> </w:t>
      </w:r>
      <w:r>
        <w:rPr>
          <w:sz w:val="24"/>
        </w:rPr>
        <w:t>utilizada</w:t>
      </w:r>
      <w:r>
        <w:rPr>
          <w:spacing w:val="-2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otros</w:t>
      </w:r>
      <w:r>
        <w:rPr>
          <w:spacing w:val="-1"/>
          <w:sz w:val="24"/>
        </w:rPr>
        <w:t xml:space="preserve"> </w:t>
      </w:r>
      <w:r>
        <w:rPr>
          <w:sz w:val="24"/>
        </w:rPr>
        <w:t>usuarios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toma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decisiones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el</w:t>
      </w:r>
      <w:r>
        <w:rPr>
          <w:spacing w:val="-4"/>
          <w:sz w:val="24"/>
        </w:rPr>
        <w:t xml:space="preserve"> </w:t>
      </w:r>
      <w:r>
        <w:rPr>
          <w:sz w:val="24"/>
        </w:rPr>
        <w:t>ejercicio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control.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"/>
        <w:rPr>
          <w:sz w:val="22"/>
        </w:rPr>
      </w:pPr>
    </w:p>
    <w:p w:rsidR="00404D7A" w:rsidRDefault="00F64E16">
      <w:pPr>
        <w:ind w:left="102"/>
        <w:rPr>
          <w:rFonts w:ascii="Arial"/>
          <w:b/>
          <w:sz w:val="24"/>
        </w:rPr>
      </w:pPr>
      <w:r>
        <w:rPr>
          <w:rFonts w:ascii="Arial"/>
          <w:b/>
          <w:sz w:val="24"/>
        </w:rPr>
        <w:t>OBJETIVO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DE LA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INFORMACION FINANCIERA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0"/>
          <w:numId w:val="88"/>
        </w:numPr>
        <w:tabs>
          <w:tab w:val="left" w:pos="822"/>
        </w:tabs>
        <w:ind w:left="821" w:right="107"/>
        <w:jc w:val="both"/>
        <w:rPr>
          <w:sz w:val="24"/>
        </w:rPr>
      </w:pPr>
      <w:r>
        <w:rPr>
          <w:spacing w:val="-1"/>
          <w:sz w:val="24"/>
        </w:rPr>
        <w:t>Que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la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información</w:t>
      </w:r>
      <w:r>
        <w:rPr>
          <w:spacing w:val="-15"/>
          <w:sz w:val="24"/>
        </w:rPr>
        <w:t xml:space="preserve"> </w:t>
      </w:r>
      <w:r>
        <w:rPr>
          <w:sz w:val="24"/>
        </w:rPr>
        <w:t>financiera</w:t>
      </w:r>
      <w:r>
        <w:rPr>
          <w:spacing w:val="-12"/>
          <w:sz w:val="24"/>
        </w:rPr>
        <w:t xml:space="preserve"> </w:t>
      </w:r>
      <w:r>
        <w:rPr>
          <w:sz w:val="24"/>
        </w:rPr>
        <w:t>sea</w:t>
      </w:r>
      <w:r>
        <w:rPr>
          <w:spacing w:val="-14"/>
          <w:sz w:val="24"/>
        </w:rPr>
        <w:t xml:space="preserve"> </w:t>
      </w:r>
      <w:r>
        <w:rPr>
          <w:sz w:val="24"/>
        </w:rPr>
        <w:t>útil,</w:t>
      </w:r>
      <w:r>
        <w:rPr>
          <w:spacing w:val="-15"/>
          <w:sz w:val="24"/>
        </w:rPr>
        <w:t xml:space="preserve"> </w:t>
      </w:r>
      <w:r>
        <w:rPr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z w:val="24"/>
        </w:rPr>
        <w:t>partir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z w:val="24"/>
        </w:rPr>
        <w:t>satisfacción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las</w:t>
      </w:r>
      <w:r>
        <w:rPr>
          <w:spacing w:val="-7"/>
          <w:sz w:val="24"/>
        </w:rPr>
        <w:t xml:space="preserve"> </w:t>
      </w:r>
      <w:r>
        <w:rPr>
          <w:sz w:val="24"/>
        </w:rPr>
        <w:t>necesidades</w:t>
      </w:r>
      <w:r>
        <w:rPr>
          <w:spacing w:val="-65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sus</w:t>
      </w:r>
      <w:r>
        <w:rPr>
          <w:spacing w:val="-3"/>
          <w:sz w:val="24"/>
        </w:rPr>
        <w:t xml:space="preserve"> </w:t>
      </w:r>
      <w:r>
        <w:rPr>
          <w:sz w:val="24"/>
        </w:rPr>
        <w:t>usuarios.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88"/>
        </w:numPr>
        <w:tabs>
          <w:tab w:val="left" w:pos="889"/>
          <w:tab w:val="left" w:pos="890"/>
        </w:tabs>
        <w:ind w:left="889" w:hanging="429"/>
        <w:rPr>
          <w:sz w:val="24"/>
        </w:rPr>
      </w:pPr>
      <w:r>
        <w:rPr>
          <w:sz w:val="24"/>
        </w:rPr>
        <w:t>Necesaria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rendición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2"/>
          <w:sz w:val="24"/>
        </w:rPr>
        <w:t xml:space="preserve"> </w:t>
      </w:r>
      <w:r>
        <w:rPr>
          <w:sz w:val="24"/>
        </w:rPr>
        <w:t>cuentas</w:t>
      </w:r>
      <w:r>
        <w:rPr>
          <w:spacing w:val="-2"/>
          <w:sz w:val="24"/>
        </w:rPr>
        <w:t xml:space="preserve"> </w:t>
      </w:r>
      <w:r>
        <w:rPr>
          <w:sz w:val="24"/>
        </w:rPr>
        <w:t>a los</w:t>
      </w:r>
      <w:r>
        <w:rPr>
          <w:spacing w:val="-5"/>
          <w:sz w:val="24"/>
        </w:rPr>
        <w:t xml:space="preserve"> </w:t>
      </w:r>
      <w:r>
        <w:rPr>
          <w:sz w:val="24"/>
        </w:rPr>
        <w:t>órganos</w:t>
      </w:r>
      <w:r>
        <w:rPr>
          <w:spacing w:val="-2"/>
          <w:sz w:val="24"/>
        </w:rPr>
        <w:t xml:space="preserve"> </w:t>
      </w:r>
      <w:r>
        <w:rPr>
          <w:sz w:val="24"/>
        </w:rPr>
        <w:t>rectores.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88"/>
        </w:numPr>
        <w:tabs>
          <w:tab w:val="left" w:pos="822"/>
        </w:tabs>
        <w:ind w:left="821" w:right="107"/>
        <w:jc w:val="both"/>
        <w:rPr>
          <w:sz w:val="24"/>
        </w:rPr>
      </w:pPr>
      <w:r>
        <w:rPr>
          <w:sz w:val="24"/>
        </w:rPr>
        <w:t>Necesaria</w:t>
      </w:r>
      <w:r>
        <w:rPr>
          <w:spacing w:val="-5"/>
          <w:sz w:val="24"/>
        </w:rPr>
        <w:t xml:space="preserve"> </w:t>
      </w:r>
      <w:r>
        <w:rPr>
          <w:sz w:val="24"/>
        </w:rPr>
        <w:t>para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junta</w:t>
      </w:r>
      <w:r>
        <w:rPr>
          <w:spacing w:val="-7"/>
          <w:sz w:val="24"/>
        </w:rPr>
        <w:t xml:space="preserve"> </w:t>
      </w:r>
      <w:r>
        <w:rPr>
          <w:sz w:val="24"/>
        </w:rPr>
        <w:t>directiva</w:t>
      </w:r>
      <w:r>
        <w:rPr>
          <w:spacing w:val="-5"/>
          <w:sz w:val="24"/>
        </w:rPr>
        <w:t xml:space="preserve"> </w:t>
      </w:r>
      <w:r>
        <w:rPr>
          <w:sz w:val="24"/>
        </w:rPr>
        <w:t>y</w:t>
      </w:r>
      <w:r>
        <w:rPr>
          <w:spacing w:val="-8"/>
          <w:sz w:val="24"/>
        </w:rPr>
        <w:t xml:space="preserve"> </w:t>
      </w:r>
      <w:r>
        <w:rPr>
          <w:sz w:val="24"/>
        </w:rPr>
        <w:t>administración</w:t>
      </w:r>
      <w:r>
        <w:rPr>
          <w:spacing w:val="-5"/>
          <w:sz w:val="24"/>
        </w:rPr>
        <w:t xml:space="preserve"> </w:t>
      </w:r>
      <w:r>
        <w:rPr>
          <w:sz w:val="24"/>
        </w:rPr>
        <w:t>en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toma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decisiones</w:t>
      </w:r>
      <w:r>
        <w:rPr>
          <w:spacing w:val="-6"/>
          <w:sz w:val="24"/>
        </w:rPr>
        <w:t xml:space="preserve"> </w:t>
      </w:r>
      <w:r>
        <w:rPr>
          <w:sz w:val="24"/>
        </w:rPr>
        <w:t>para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64"/>
          <w:sz w:val="24"/>
        </w:rPr>
        <w:t xml:space="preserve"> </w:t>
      </w:r>
      <w:r>
        <w:rPr>
          <w:sz w:val="24"/>
        </w:rPr>
        <w:t>gestión</w:t>
      </w:r>
      <w:r>
        <w:rPr>
          <w:spacing w:val="-1"/>
          <w:sz w:val="24"/>
        </w:rPr>
        <w:t xml:space="preserve"> </w:t>
      </w:r>
      <w:r>
        <w:rPr>
          <w:sz w:val="24"/>
        </w:rPr>
        <w:t>eficiente</w:t>
      </w:r>
      <w:r>
        <w:rPr>
          <w:spacing w:val="-1"/>
          <w:sz w:val="24"/>
        </w:rPr>
        <w:t xml:space="preserve"> </w:t>
      </w:r>
      <w:r>
        <w:rPr>
          <w:sz w:val="24"/>
        </w:rPr>
        <w:t>de los</w:t>
      </w:r>
      <w:r>
        <w:rPr>
          <w:spacing w:val="-3"/>
          <w:sz w:val="24"/>
        </w:rPr>
        <w:t xml:space="preserve"> </w:t>
      </w:r>
      <w:r>
        <w:rPr>
          <w:sz w:val="24"/>
        </w:rPr>
        <w:t>recursos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88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Útil</w:t>
      </w:r>
      <w:r>
        <w:rPr>
          <w:spacing w:val="-2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el control</w:t>
      </w:r>
      <w:r>
        <w:rPr>
          <w:spacing w:val="-3"/>
          <w:sz w:val="24"/>
        </w:rPr>
        <w:t xml:space="preserve"> </w:t>
      </w:r>
      <w:r>
        <w:rPr>
          <w:sz w:val="24"/>
        </w:rPr>
        <w:t>externo</w:t>
      </w:r>
      <w:r>
        <w:rPr>
          <w:spacing w:val="2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sz w:val="24"/>
        </w:rPr>
        <w:t>autocontrol.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spacing w:before="1"/>
        <w:ind w:left="102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CARACTERISTICAS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CUALITATIVAS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INFORMACIÓN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FINANCIERA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spacing w:before="11"/>
        <w:rPr>
          <w:rFonts w:ascii="Arial"/>
          <w:b/>
          <w:sz w:val="21"/>
        </w:rPr>
      </w:pPr>
    </w:p>
    <w:p w:rsidR="00404D7A" w:rsidRDefault="00F64E16">
      <w:pPr>
        <w:ind w:left="102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Características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fundamentales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5"/>
        <w:jc w:val="both"/>
      </w:pPr>
      <w:r>
        <w:t>La</w:t>
      </w:r>
      <w:r>
        <w:rPr>
          <w:spacing w:val="-3"/>
        </w:rPr>
        <w:t xml:space="preserve"> </w:t>
      </w:r>
      <w:r>
        <w:t>información</w:t>
      </w:r>
      <w:r>
        <w:rPr>
          <w:spacing w:val="-6"/>
        </w:rPr>
        <w:t xml:space="preserve"> </w:t>
      </w:r>
      <w:r>
        <w:t>financiera</w:t>
      </w:r>
      <w:r>
        <w:rPr>
          <w:spacing w:val="-3"/>
        </w:rPr>
        <w:t xml:space="preserve"> </w:t>
      </w:r>
      <w:r>
        <w:t>debe</w:t>
      </w:r>
      <w:r>
        <w:rPr>
          <w:spacing w:val="-2"/>
        </w:rPr>
        <w:t xml:space="preserve"> </w:t>
      </w:r>
      <w:r>
        <w:t>cumplir</w:t>
      </w:r>
      <w:r>
        <w:rPr>
          <w:spacing w:val="-3"/>
        </w:rPr>
        <w:t xml:space="preserve"> </w:t>
      </w:r>
      <w:r>
        <w:t>necesariamente</w:t>
      </w:r>
      <w:r>
        <w:rPr>
          <w:spacing w:val="-4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sea</w:t>
      </w:r>
      <w:r>
        <w:rPr>
          <w:spacing w:val="-5"/>
        </w:rPr>
        <w:t xml:space="preserve"> </w:t>
      </w:r>
      <w:r>
        <w:t>útil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sus</w:t>
      </w:r>
      <w:r>
        <w:rPr>
          <w:spacing w:val="-5"/>
        </w:rPr>
        <w:t xml:space="preserve"> </w:t>
      </w:r>
      <w:r>
        <w:t>usuarios.</w:t>
      </w:r>
      <w:r>
        <w:rPr>
          <w:spacing w:val="-64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consideran</w:t>
      </w:r>
      <w:r>
        <w:rPr>
          <w:spacing w:val="-6"/>
        </w:rPr>
        <w:t xml:space="preserve"> </w:t>
      </w:r>
      <w:r>
        <w:t>características</w:t>
      </w:r>
      <w:r>
        <w:rPr>
          <w:spacing w:val="-8"/>
        </w:rPr>
        <w:t xml:space="preserve"> </w:t>
      </w:r>
      <w:r>
        <w:t>fundamentales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información</w:t>
      </w:r>
      <w:r>
        <w:rPr>
          <w:spacing w:val="-9"/>
        </w:rPr>
        <w:t xml:space="preserve"> </w:t>
      </w:r>
      <w:r>
        <w:t>financiera,</w:t>
      </w:r>
      <w:r>
        <w:rPr>
          <w:spacing w:val="-6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siguientes:</w:t>
      </w:r>
      <w:r>
        <w:rPr>
          <w:spacing w:val="-64"/>
        </w:rPr>
        <w:t xml:space="preserve"> </w:t>
      </w:r>
      <w:r>
        <w:t>Relevancia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Representación</w:t>
      </w:r>
      <w:r>
        <w:rPr>
          <w:spacing w:val="-2"/>
        </w:rPr>
        <w:t xml:space="preserve"> </w:t>
      </w:r>
      <w:r>
        <w:t>fiel.</w:t>
      </w:r>
    </w:p>
    <w:p w:rsidR="00404D7A" w:rsidRDefault="00404D7A">
      <w:pPr>
        <w:jc w:val="both"/>
        <w:sectPr w:rsidR="00404D7A">
          <w:headerReference w:type="default" r:id="rId16"/>
          <w:footerReference w:type="default" r:id="rId17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2"/>
        <w:rPr>
          <w:sz w:val="20"/>
        </w:rPr>
      </w:pPr>
    </w:p>
    <w:p w:rsidR="00404D7A" w:rsidRDefault="00F64E16">
      <w:pPr>
        <w:pStyle w:val="Prrafodelista"/>
        <w:numPr>
          <w:ilvl w:val="0"/>
          <w:numId w:val="87"/>
        </w:numPr>
        <w:tabs>
          <w:tab w:val="left" w:pos="822"/>
        </w:tabs>
        <w:spacing w:before="93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Relevancia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09"/>
        <w:jc w:val="both"/>
      </w:pPr>
      <w:r>
        <w:t>La</w:t>
      </w:r>
      <w:r>
        <w:rPr>
          <w:spacing w:val="-11"/>
        </w:rPr>
        <w:t xml:space="preserve"> </w:t>
      </w:r>
      <w:r>
        <w:t>información</w:t>
      </w:r>
      <w:r>
        <w:rPr>
          <w:spacing w:val="-12"/>
        </w:rPr>
        <w:t xml:space="preserve"> </w:t>
      </w:r>
      <w:r>
        <w:t>financiera</w:t>
      </w:r>
      <w:r>
        <w:rPr>
          <w:spacing w:val="-11"/>
        </w:rPr>
        <w:t xml:space="preserve"> </w:t>
      </w:r>
      <w:r>
        <w:t>es</w:t>
      </w:r>
      <w:r>
        <w:rPr>
          <w:spacing w:val="-11"/>
        </w:rPr>
        <w:t xml:space="preserve"> </w:t>
      </w:r>
      <w:r>
        <w:t>relevante</w:t>
      </w:r>
      <w:r>
        <w:rPr>
          <w:spacing w:val="-10"/>
        </w:rPr>
        <w:t xml:space="preserve"> </w:t>
      </w:r>
      <w:r>
        <w:t>si</w:t>
      </w:r>
      <w:r>
        <w:rPr>
          <w:spacing w:val="-7"/>
        </w:rPr>
        <w:t xml:space="preserve"> </w:t>
      </w:r>
      <w:r>
        <w:t>puede</w:t>
      </w:r>
      <w:r>
        <w:rPr>
          <w:spacing w:val="-9"/>
        </w:rPr>
        <w:t xml:space="preserve"> </w:t>
      </w:r>
      <w:r>
        <w:t>influir</w:t>
      </w:r>
      <w:r>
        <w:rPr>
          <w:spacing w:val="-11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decisiones</w:t>
      </w:r>
      <w:r>
        <w:rPr>
          <w:spacing w:val="-11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han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tomar</w:t>
      </w:r>
      <w:r>
        <w:rPr>
          <w:spacing w:val="-65"/>
        </w:rPr>
        <w:t xml:space="preserve"> </w:t>
      </w:r>
      <w:r>
        <w:t>sus usuarios. La información financiera influye en los usuarios si es material y si tiene</w:t>
      </w:r>
      <w:r>
        <w:rPr>
          <w:spacing w:val="1"/>
        </w:rPr>
        <w:t xml:space="preserve"> </w:t>
      </w:r>
      <w:r>
        <w:t>valor</w:t>
      </w:r>
      <w:r>
        <w:rPr>
          <w:spacing w:val="-1"/>
        </w:rPr>
        <w:t xml:space="preserve"> </w:t>
      </w:r>
      <w:r>
        <w:t>predictivo, valor confirmatorio,</w:t>
      </w:r>
      <w:r>
        <w:rPr>
          <w:spacing w:val="-2"/>
        </w:rPr>
        <w:t xml:space="preserve"> </w:t>
      </w:r>
      <w:r>
        <w:t>o ambos.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07"/>
        <w:jc w:val="both"/>
      </w:pPr>
      <w:r>
        <w:t>La información es material si su omisión o expresión inadecuada puede influir en las</w:t>
      </w:r>
      <w:r>
        <w:rPr>
          <w:spacing w:val="1"/>
        </w:rPr>
        <w:t xml:space="preserve"> </w:t>
      </w:r>
      <w:r>
        <w:t>decisiones de los usuarios. La materialidad o importancia relativa es un aspecto de la</w:t>
      </w:r>
      <w:r>
        <w:rPr>
          <w:spacing w:val="1"/>
        </w:rPr>
        <w:t xml:space="preserve"> </w:t>
      </w:r>
      <w:r>
        <w:t>relevancia específico del FBSCGR que está basado en la naturaleza o magnitud (o</w:t>
      </w:r>
      <w:r>
        <w:rPr>
          <w:spacing w:val="1"/>
        </w:rPr>
        <w:t xml:space="preserve"> </w:t>
      </w:r>
      <w:r>
        <w:t>ambas) de las partidas a las que se refiere la información en el contexto del informe</w:t>
      </w:r>
      <w:r>
        <w:rPr>
          <w:spacing w:val="1"/>
        </w:rPr>
        <w:t xml:space="preserve"> </w:t>
      </w:r>
      <w:r>
        <w:t>financiero.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1"/>
        <w:jc w:val="both"/>
      </w:pPr>
      <w:r>
        <w:t>La información financiera tiene valor predictivo si puede utilizarse como una variable de</w:t>
      </w:r>
      <w:r>
        <w:rPr>
          <w:spacing w:val="1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procesos</w:t>
      </w:r>
      <w:r>
        <w:rPr>
          <w:spacing w:val="-1"/>
        </w:rPr>
        <w:t xml:space="preserve"> </w:t>
      </w:r>
      <w:r>
        <w:t>empleados</w:t>
      </w:r>
      <w:r>
        <w:rPr>
          <w:spacing w:val="-4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usuarios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pronosticar</w:t>
      </w:r>
      <w:r>
        <w:rPr>
          <w:spacing w:val="-2"/>
        </w:rPr>
        <w:t xml:space="preserve"> </w:t>
      </w:r>
      <w:r>
        <w:t>resultados</w:t>
      </w:r>
      <w:r>
        <w:rPr>
          <w:spacing w:val="-3"/>
        </w:rPr>
        <w:t xml:space="preserve"> </w:t>
      </w:r>
      <w:r>
        <w:t>futuros.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8"/>
        <w:jc w:val="both"/>
      </w:pPr>
      <w:r>
        <w:t>La información financiera tiene valor confirmatorio si ratifica o cambia evaluaciones</w:t>
      </w:r>
      <w:r>
        <w:rPr>
          <w:spacing w:val="1"/>
        </w:rPr>
        <w:t xml:space="preserve"> </w:t>
      </w:r>
      <w:r>
        <w:t>anteriores.</w:t>
      </w:r>
      <w:r>
        <w:rPr>
          <w:spacing w:val="-10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valores</w:t>
      </w:r>
      <w:r>
        <w:rPr>
          <w:spacing w:val="-13"/>
        </w:rPr>
        <w:t xml:space="preserve"> </w:t>
      </w:r>
      <w:r>
        <w:t>predictivos</w:t>
      </w:r>
      <w:r>
        <w:rPr>
          <w:spacing w:val="-10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confirmatorios</w:t>
      </w:r>
      <w:r>
        <w:rPr>
          <w:spacing w:val="-9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información</w:t>
      </w:r>
      <w:r>
        <w:rPr>
          <w:spacing w:val="-12"/>
        </w:rPr>
        <w:t xml:space="preserve"> </w:t>
      </w:r>
      <w:r>
        <w:t>generalmente</w:t>
      </w:r>
      <w:r>
        <w:rPr>
          <w:spacing w:val="-11"/>
        </w:rPr>
        <w:t xml:space="preserve"> </w:t>
      </w:r>
      <w:r>
        <w:t>están</w:t>
      </w:r>
      <w:r>
        <w:rPr>
          <w:spacing w:val="-64"/>
        </w:rPr>
        <w:t xml:space="preserve"> </w:t>
      </w:r>
      <w:r>
        <w:t>interrelacionados;</w:t>
      </w:r>
      <w:r>
        <w:rPr>
          <w:spacing w:val="1"/>
        </w:rPr>
        <w:t xml:space="preserve"> </w:t>
      </w:r>
      <w:r>
        <w:t>así, 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tiene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predictivo</w:t>
      </w:r>
      <w:r>
        <w:rPr>
          <w:spacing w:val="1"/>
        </w:rPr>
        <w:t xml:space="preserve"> </w:t>
      </w:r>
      <w:r>
        <w:t>habitualmente</w:t>
      </w:r>
      <w:r>
        <w:rPr>
          <w:spacing w:val="1"/>
        </w:rPr>
        <w:t xml:space="preserve"> </w:t>
      </w:r>
      <w:r>
        <w:t>tiene</w:t>
      </w:r>
      <w:r>
        <w:rPr>
          <w:spacing w:val="1"/>
        </w:rPr>
        <w:t xml:space="preserve"> </w:t>
      </w:r>
      <w:r>
        <w:t>también valor confirmatorio.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87"/>
        </w:numPr>
        <w:tabs>
          <w:tab w:val="left" w:pos="822"/>
        </w:tabs>
        <w:spacing w:before="1"/>
        <w:ind w:hanging="361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Representación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fiel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7"/>
        <w:jc w:val="both"/>
      </w:pPr>
      <w:r>
        <w:rPr>
          <w:spacing w:val="-1"/>
        </w:rPr>
        <w:t>Para</w:t>
      </w:r>
      <w:r>
        <w:rPr>
          <w:spacing w:val="-14"/>
        </w:rPr>
        <w:t xml:space="preserve"> </w:t>
      </w:r>
      <w:r>
        <w:rPr>
          <w:spacing w:val="-1"/>
        </w:rPr>
        <w:t>ser</w:t>
      </w:r>
      <w:r>
        <w:rPr>
          <w:spacing w:val="-17"/>
        </w:rPr>
        <w:t xml:space="preserve"> </w:t>
      </w:r>
      <w:r>
        <w:rPr>
          <w:spacing w:val="-1"/>
        </w:rPr>
        <w:t>útil,</w:t>
      </w:r>
      <w:r>
        <w:rPr>
          <w:spacing w:val="-13"/>
        </w:rPr>
        <w:t xml:space="preserve"> </w:t>
      </w:r>
      <w:r>
        <w:rPr>
          <w:spacing w:val="-1"/>
        </w:rPr>
        <w:t>la</w:t>
      </w:r>
      <w:r>
        <w:rPr>
          <w:spacing w:val="-16"/>
        </w:rPr>
        <w:t xml:space="preserve"> </w:t>
      </w:r>
      <w:r>
        <w:rPr>
          <w:spacing w:val="-1"/>
        </w:rPr>
        <w:t>información</w:t>
      </w:r>
      <w:r>
        <w:rPr>
          <w:spacing w:val="-15"/>
        </w:rPr>
        <w:t xml:space="preserve"> </w:t>
      </w:r>
      <w:r>
        <w:rPr>
          <w:spacing w:val="-1"/>
        </w:rPr>
        <w:t>financiera</w:t>
      </w:r>
      <w:r>
        <w:rPr>
          <w:spacing w:val="-17"/>
        </w:rPr>
        <w:t xml:space="preserve"> </w:t>
      </w:r>
      <w:r>
        <w:t>debe</w:t>
      </w:r>
      <w:r>
        <w:rPr>
          <w:spacing w:val="-15"/>
        </w:rPr>
        <w:t xml:space="preserve"> </w:t>
      </w:r>
      <w:r>
        <w:t>representar</w:t>
      </w:r>
      <w:r>
        <w:rPr>
          <w:spacing w:val="-17"/>
        </w:rPr>
        <w:t xml:space="preserve"> </w:t>
      </w:r>
      <w:r>
        <w:t>fielmente</w:t>
      </w:r>
      <w:r>
        <w:rPr>
          <w:spacing w:val="-14"/>
        </w:rPr>
        <w:t xml:space="preserve"> </w:t>
      </w:r>
      <w:r>
        <w:t>los</w:t>
      </w:r>
      <w:r>
        <w:rPr>
          <w:spacing w:val="-19"/>
        </w:rPr>
        <w:t xml:space="preserve"> </w:t>
      </w:r>
      <w:r>
        <w:t>hechos</w:t>
      </w:r>
      <w:r>
        <w:rPr>
          <w:spacing w:val="-16"/>
        </w:rPr>
        <w:t xml:space="preserve"> </w:t>
      </w:r>
      <w:r>
        <w:t>económicos.</w:t>
      </w:r>
      <w:r>
        <w:rPr>
          <w:spacing w:val="-65"/>
        </w:rPr>
        <w:t xml:space="preserve"> </w:t>
      </w:r>
      <w:r>
        <w:t>La representación fiel se alcanza cuando la descripción del fenómeno es completa,</w:t>
      </w:r>
      <w:r>
        <w:rPr>
          <w:spacing w:val="1"/>
        </w:rPr>
        <w:t xml:space="preserve"> </w:t>
      </w:r>
      <w:r>
        <w:t>neutral,</w:t>
      </w:r>
      <w:r>
        <w:rPr>
          <w:spacing w:val="-4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libre de</w:t>
      </w:r>
      <w:r>
        <w:rPr>
          <w:spacing w:val="2"/>
        </w:rPr>
        <w:t xml:space="preserve"> </w:t>
      </w:r>
      <w:r>
        <w:t>error</w:t>
      </w:r>
      <w:r>
        <w:rPr>
          <w:spacing w:val="-4"/>
        </w:rPr>
        <w:t xml:space="preserve"> </w:t>
      </w:r>
      <w:r>
        <w:t>significativo.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7"/>
        <w:jc w:val="both"/>
      </w:pPr>
      <w:r>
        <w:t>Una descripción completa incluye toda la información necesaria para que un usuario</w:t>
      </w:r>
      <w:r>
        <w:rPr>
          <w:spacing w:val="1"/>
        </w:rPr>
        <w:t xml:space="preserve"> </w:t>
      </w:r>
      <w:r>
        <w:t>comprenda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hecho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siendo</w:t>
      </w:r>
      <w:r>
        <w:rPr>
          <w:spacing w:val="1"/>
        </w:rPr>
        <w:t xml:space="preserve"> </w:t>
      </w:r>
      <w:r>
        <w:t>representado,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descripciones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explicaciones</w:t>
      </w:r>
      <w:r>
        <w:rPr>
          <w:spacing w:val="-1"/>
        </w:rPr>
        <w:t xml:space="preserve"> </w:t>
      </w:r>
      <w:r>
        <w:t>pertinentes.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7"/>
        <w:jc w:val="both"/>
      </w:pPr>
      <w:r>
        <w:t>Una descripción neutral no tiene sesgo en la selección o presentación de la información</w:t>
      </w:r>
      <w:r>
        <w:rPr>
          <w:spacing w:val="1"/>
        </w:rPr>
        <w:t xml:space="preserve"> </w:t>
      </w:r>
      <w:r>
        <w:t>financiera ni de ningún otro tipo; tampoco está ponderada, enfatizada, atenuada o</w:t>
      </w:r>
      <w:r>
        <w:rPr>
          <w:spacing w:val="1"/>
        </w:rPr>
        <w:t xml:space="preserve"> </w:t>
      </w:r>
      <w:r>
        <w:t>manipulada para incrementar la probabilidad de que la información financiera se reciba</w:t>
      </w:r>
      <w:r>
        <w:rPr>
          <w:spacing w:val="1"/>
        </w:rPr>
        <w:t xml:space="preserve"> </w:t>
      </w:r>
      <w:r>
        <w:t>de forma favorable o adversa por los usuarios. Sin embargo, información neutral no</w:t>
      </w:r>
      <w:r>
        <w:rPr>
          <w:spacing w:val="1"/>
        </w:rPr>
        <w:t xml:space="preserve"> </w:t>
      </w:r>
      <w:r>
        <w:t>significa información sin propósito o influencia sobre el comportamiento de los usuarios,</w:t>
      </w:r>
      <w:r>
        <w:rPr>
          <w:spacing w:val="1"/>
        </w:rPr>
        <w:t xml:space="preserve"> </w:t>
      </w:r>
      <w:r>
        <w:t>sino que es útil y por tanto, es, por definición, capaz de influir en las decisiones de los</w:t>
      </w:r>
      <w:r>
        <w:rPr>
          <w:spacing w:val="1"/>
        </w:rPr>
        <w:t xml:space="preserve"> </w:t>
      </w:r>
      <w:r>
        <w:t>usuarios.</w:t>
      </w:r>
    </w:p>
    <w:p w:rsidR="00404D7A" w:rsidRDefault="00F64E16">
      <w:pPr>
        <w:pStyle w:val="Textoindependiente"/>
        <w:spacing w:before="1"/>
        <w:ind w:left="102" w:right="114"/>
        <w:jc w:val="both"/>
      </w:pPr>
      <w:r>
        <w:t>Una descripción libre de error significativo, indica que no hay errores u omisiones que</w:t>
      </w:r>
      <w:r>
        <w:rPr>
          <w:spacing w:val="1"/>
        </w:rPr>
        <w:t xml:space="preserve"> </w:t>
      </w:r>
      <w:r>
        <w:t>sean materiales, de forma individual o colectiva, en la descripción del hecho económico</w:t>
      </w:r>
      <w:r>
        <w:rPr>
          <w:spacing w:val="1"/>
        </w:rPr>
        <w:t xml:space="preserve"> </w:t>
      </w:r>
      <w:r>
        <w:t>y que el proceso utilizado para producir la información presentada se ha seleccionado y</w:t>
      </w:r>
      <w:r>
        <w:rPr>
          <w:spacing w:val="1"/>
        </w:rPr>
        <w:t xml:space="preserve"> </w:t>
      </w:r>
      <w:r>
        <w:t>aplicado sin errores. En este contexto, libre de errores no significa exacto en todos los</w:t>
      </w:r>
      <w:r>
        <w:rPr>
          <w:spacing w:val="1"/>
        </w:rPr>
        <w:t xml:space="preserve"> </w:t>
      </w:r>
      <w:r>
        <w:t>aspectos.</w:t>
      </w:r>
    </w:p>
    <w:p w:rsidR="00404D7A" w:rsidRDefault="00404D7A">
      <w:pPr>
        <w:jc w:val="both"/>
        <w:sectPr w:rsidR="00404D7A">
          <w:headerReference w:type="default" r:id="rId18"/>
          <w:footerReference w:type="default" r:id="rId19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17"/>
        <w:jc w:val="both"/>
      </w:pPr>
      <w:r>
        <w:t>Para ser útil, la información debe ser relevante y representar fielmente aquello que</w:t>
      </w:r>
      <w:r>
        <w:rPr>
          <w:spacing w:val="1"/>
        </w:rPr>
        <w:t xml:space="preserve"> </w:t>
      </w:r>
      <w:r>
        <w:t>pretende</w:t>
      </w:r>
      <w:r>
        <w:rPr>
          <w:spacing w:val="1"/>
        </w:rPr>
        <w:t xml:space="preserve"> </w:t>
      </w:r>
      <w:r>
        <w:t>representar,</w:t>
      </w:r>
      <w:r>
        <w:rPr>
          <w:spacing w:val="1"/>
        </w:rPr>
        <w:t xml:space="preserve"> </w:t>
      </w:r>
      <w:r>
        <w:t>ni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representación</w:t>
      </w:r>
      <w:r>
        <w:rPr>
          <w:spacing w:val="1"/>
        </w:rPr>
        <w:t xml:space="preserve"> </w:t>
      </w:r>
      <w:r>
        <w:t>fiel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hecho</w:t>
      </w:r>
      <w:r>
        <w:rPr>
          <w:spacing w:val="1"/>
        </w:rPr>
        <w:t xml:space="preserve"> </w:t>
      </w:r>
      <w:r>
        <w:t>irrelevante</w:t>
      </w:r>
      <w:r>
        <w:rPr>
          <w:spacing w:val="1"/>
        </w:rPr>
        <w:t xml:space="preserve"> </w:t>
      </w:r>
      <w:r>
        <w:t>ni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representación no fidedigna de un hecho relevante ayudan a los usuarios a tomar</w:t>
      </w:r>
      <w:r>
        <w:rPr>
          <w:spacing w:val="1"/>
        </w:rPr>
        <w:t xml:space="preserve"> </w:t>
      </w:r>
      <w:r>
        <w:t>decisiones</w:t>
      </w:r>
      <w:r>
        <w:rPr>
          <w:spacing w:val="-4"/>
        </w:rPr>
        <w:t xml:space="preserve"> </w:t>
      </w:r>
      <w:r>
        <w:t>adecuadas.</w:t>
      </w:r>
    </w:p>
    <w:p w:rsidR="00404D7A" w:rsidRDefault="00404D7A">
      <w:pPr>
        <w:pStyle w:val="Textoindependiente"/>
        <w:spacing w:before="9"/>
        <w:rPr>
          <w:sz w:val="27"/>
        </w:rPr>
      </w:pPr>
    </w:p>
    <w:p w:rsidR="00404D7A" w:rsidRDefault="00F64E16">
      <w:pPr>
        <w:ind w:left="102"/>
        <w:jc w:val="both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Características</w:t>
      </w:r>
      <w:r>
        <w:rPr>
          <w:rFonts w:ascii="Arial" w:hAnsi="Arial"/>
          <w:b/>
          <w:spacing w:val="-4"/>
          <w:sz w:val="28"/>
        </w:rPr>
        <w:t xml:space="preserve"> </w:t>
      </w:r>
      <w:r>
        <w:rPr>
          <w:rFonts w:ascii="Arial" w:hAnsi="Arial"/>
          <w:b/>
          <w:sz w:val="28"/>
        </w:rPr>
        <w:t>de</w:t>
      </w:r>
      <w:r>
        <w:rPr>
          <w:rFonts w:ascii="Arial" w:hAnsi="Arial"/>
          <w:b/>
          <w:spacing w:val="-4"/>
          <w:sz w:val="28"/>
        </w:rPr>
        <w:t xml:space="preserve"> </w:t>
      </w:r>
      <w:r>
        <w:rPr>
          <w:rFonts w:ascii="Arial" w:hAnsi="Arial"/>
          <w:b/>
          <w:sz w:val="28"/>
        </w:rPr>
        <w:t>mejora</w:t>
      </w:r>
    </w:p>
    <w:p w:rsidR="00404D7A" w:rsidRDefault="00404D7A">
      <w:pPr>
        <w:pStyle w:val="Textoindependiente"/>
        <w:spacing w:before="1"/>
        <w:rPr>
          <w:rFonts w:ascii="Arial"/>
          <w:b/>
          <w:sz w:val="28"/>
        </w:rPr>
      </w:pPr>
    </w:p>
    <w:p w:rsidR="00404D7A" w:rsidRDefault="00F64E16">
      <w:pPr>
        <w:pStyle w:val="Textoindependiente"/>
        <w:ind w:left="102" w:right="109"/>
        <w:jc w:val="both"/>
      </w:pPr>
      <w:r>
        <w:t>Las características de mejora son aquellas que, sin ser indispensables para que 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financiera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útil,</w:t>
      </w:r>
      <w:r>
        <w:rPr>
          <w:spacing w:val="1"/>
        </w:rPr>
        <w:t xml:space="preserve"> </w:t>
      </w:r>
      <w:r>
        <w:t>incrementan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utilidad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dicha</w:t>
      </w:r>
      <w:r>
        <w:rPr>
          <w:spacing w:val="1"/>
        </w:rPr>
        <w:t xml:space="preserve"> </w:t>
      </w:r>
      <w:r>
        <w:t>información.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consideran</w:t>
      </w:r>
      <w:r>
        <w:rPr>
          <w:spacing w:val="1"/>
        </w:rPr>
        <w:t xml:space="preserve"> </w:t>
      </w:r>
      <w:r>
        <w:t>características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mejora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financiera,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siguientes:</w:t>
      </w:r>
      <w:r>
        <w:rPr>
          <w:spacing w:val="1"/>
        </w:rPr>
        <w:t xml:space="preserve"> </w:t>
      </w:r>
      <w:r>
        <w:t>Verificabilidad,</w:t>
      </w:r>
      <w:r>
        <w:rPr>
          <w:spacing w:val="-1"/>
        </w:rPr>
        <w:t xml:space="preserve"> </w:t>
      </w:r>
      <w:r>
        <w:t>Oportunidad, Comprensibilidad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Comparabilidad.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07"/>
        <w:jc w:val="both"/>
      </w:pPr>
      <w:r>
        <w:t>Las</w:t>
      </w:r>
      <w:r>
        <w:rPr>
          <w:spacing w:val="1"/>
        </w:rPr>
        <w:t xml:space="preserve"> </w:t>
      </w:r>
      <w:r>
        <w:t>características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mejora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siguientes:</w:t>
      </w:r>
      <w:r>
        <w:rPr>
          <w:spacing w:val="1"/>
        </w:rPr>
        <w:t xml:space="preserve"> </w:t>
      </w:r>
      <w:r>
        <w:t>Verificabilidad,</w:t>
      </w:r>
      <w:r>
        <w:rPr>
          <w:spacing w:val="1"/>
        </w:rPr>
        <w:t xml:space="preserve"> </w:t>
      </w:r>
      <w:r>
        <w:t>Oportunidad,</w:t>
      </w:r>
      <w:r>
        <w:rPr>
          <w:spacing w:val="1"/>
        </w:rPr>
        <w:t xml:space="preserve"> </w:t>
      </w:r>
      <w:r>
        <w:t>Comprensibilidad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Comparabilidad.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86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Verificabilidad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5"/>
        <w:jc w:val="both"/>
      </w:pPr>
      <w:r>
        <w:t>La</w:t>
      </w:r>
      <w:r>
        <w:rPr>
          <w:spacing w:val="1"/>
        </w:rPr>
        <w:t xml:space="preserve"> </w:t>
      </w:r>
      <w:r>
        <w:t>verificabilidad</w:t>
      </w:r>
      <w:r>
        <w:rPr>
          <w:spacing w:val="1"/>
        </w:rPr>
        <w:t xml:space="preserve"> </w:t>
      </w:r>
      <w:r>
        <w:t>ayuda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asegurar,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usuarios,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financiera</w:t>
      </w:r>
      <w:r>
        <w:rPr>
          <w:spacing w:val="1"/>
        </w:rPr>
        <w:t xml:space="preserve"> </w:t>
      </w:r>
      <w:r>
        <w:t>representa fielmente los hechos económicos que pretende representar. Verificabilidad</w:t>
      </w:r>
      <w:r>
        <w:rPr>
          <w:spacing w:val="1"/>
        </w:rPr>
        <w:t xml:space="preserve"> </w:t>
      </w:r>
      <w:r>
        <w:t>significa</w:t>
      </w:r>
      <w:r>
        <w:rPr>
          <w:spacing w:val="-8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diferentes</w:t>
      </w:r>
      <w:r>
        <w:rPr>
          <w:spacing w:val="-7"/>
        </w:rPr>
        <w:t xml:space="preserve"> </w:t>
      </w:r>
      <w:r>
        <w:t>observadores</w:t>
      </w:r>
      <w:r>
        <w:rPr>
          <w:spacing w:val="-11"/>
        </w:rPr>
        <w:t xml:space="preserve"> </w:t>
      </w:r>
      <w:r>
        <w:t>independientes</w:t>
      </w:r>
      <w:r>
        <w:rPr>
          <w:spacing w:val="-8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debidamente</w:t>
      </w:r>
      <w:r>
        <w:rPr>
          <w:spacing w:val="-9"/>
        </w:rPr>
        <w:t xml:space="preserve"> </w:t>
      </w:r>
      <w:r>
        <w:t>informados</w:t>
      </w:r>
      <w:r>
        <w:rPr>
          <w:spacing w:val="-9"/>
        </w:rPr>
        <w:t xml:space="preserve"> </w:t>
      </w:r>
      <w:r>
        <w:t>podrían</w:t>
      </w:r>
      <w:r>
        <w:rPr>
          <w:spacing w:val="-64"/>
        </w:rPr>
        <w:t xml:space="preserve"> </w:t>
      </w:r>
      <w:r>
        <w:t>alcanzar un acuerdo, aunque no necesariamente completo, sobre la fidelidad de la</w:t>
      </w:r>
      <w:r>
        <w:rPr>
          <w:spacing w:val="1"/>
        </w:rPr>
        <w:t xml:space="preserve"> </w:t>
      </w:r>
      <w:r>
        <w:t>representación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descripción</w:t>
      </w:r>
      <w:r>
        <w:rPr>
          <w:spacing w:val="1"/>
        </w:rPr>
        <w:t xml:space="preserve"> </w:t>
      </w:r>
      <w:r>
        <w:t>particular.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verificable,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cuantificada no necesita ser una estimación única, también puede verificarse un rango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posibles valores y</w:t>
      </w:r>
      <w:r>
        <w:rPr>
          <w:spacing w:val="-2"/>
        </w:rPr>
        <w:t xml:space="preserve"> </w:t>
      </w:r>
      <w:r>
        <w:t>probabilidades relacionadas.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9"/>
        <w:jc w:val="both"/>
      </w:pPr>
      <w:r>
        <w:t>La verificación puede ser directa o indirecta. Verificación directa significa comprobar un</w:t>
      </w:r>
      <w:r>
        <w:rPr>
          <w:spacing w:val="1"/>
        </w:rPr>
        <w:t xml:space="preserve"> </w:t>
      </w:r>
      <w:r>
        <w:t>valor u otra representación mediante observación directa; verificación indirecta significa</w:t>
      </w:r>
      <w:r>
        <w:rPr>
          <w:spacing w:val="1"/>
        </w:rPr>
        <w:t xml:space="preserve"> </w:t>
      </w:r>
      <w:r>
        <w:t>comprobar las variables de un modelo, fórmulas u otra técnica y recalcular el resultado</w:t>
      </w:r>
      <w:r>
        <w:rPr>
          <w:spacing w:val="1"/>
        </w:rPr>
        <w:t xml:space="preserve"> </w:t>
      </w:r>
      <w:r>
        <w:t>utilizando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misma metodología.</w:t>
      </w:r>
    </w:p>
    <w:p w:rsidR="00404D7A" w:rsidRDefault="00404D7A">
      <w:pPr>
        <w:pStyle w:val="Textoindependiente"/>
        <w:rPr>
          <w:sz w:val="32"/>
        </w:rPr>
      </w:pPr>
    </w:p>
    <w:p w:rsidR="00404D7A" w:rsidRDefault="00F64E16">
      <w:pPr>
        <w:pStyle w:val="Textoindependiente"/>
        <w:ind w:left="102" w:right="112"/>
        <w:jc w:val="both"/>
      </w:pPr>
      <w:r>
        <w:t>Puede</w:t>
      </w:r>
      <w:r>
        <w:rPr>
          <w:spacing w:val="1"/>
        </w:rPr>
        <w:t xml:space="preserve"> </w:t>
      </w:r>
      <w:r>
        <w:t>suceder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posible</w:t>
      </w:r>
      <w:r>
        <w:rPr>
          <w:spacing w:val="1"/>
        </w:rPr>
        <w:t xml:space="preserve"> </w:t>
      </w:r>
      <w:r>
        <w:t>verificar</w:t>
      </w:r>
      <w:r>
        <w:rPr>
          <w:spacing w:val="1"/>
        </w:rPr>
        <w:t xml:space="preserve"> </w:t>
      </w:r>
      <w:r>
        <w:t>algunas</w:t>
      </w:r>
      <w:r>
        <w:rPr>
          <w:spacing w:val="1"/>
        </w:rPr>
        <w:t xml:space="preserve"> </w:t>
      </w:r>
      <w:r>
        <w:t>explicaciones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financiera prospectiva hasta un periodo futuro. Por ello, para ayudar a los usuarios a</w:t>
      </w:r>
      <w:r>
        <w:rPr>
          <w:spacing w:val="1"/>
        </w:rPr>
        <w:t xml:space="preserve"> </w:t>
      </w:r>
      <w:r>
        <w:t>decidir</w:t>
      </w:r>
      <w:r>
        <w:rPr>
          <w:spacing w:val="-10"/>
        </w:rPr>
        <w:t xml:space="preserve"> </w:t>
      </w:r>
      <w:r>
        <w:t>si</w:t>
      </w:r>
      <w:r>
        <w:rPr>
          <w:spacing w:val="-12"/>
        </w:rPr>
        <w:t xml:space="preserve"> </w:t>
      </w:r>
      <w:r>
        <w:t>quieren</w:t>
      </w:r>
      <w:r>
        <w:rPr>
          <w:spacing w:val="-11"/>
        </w:rPr>
        <w:t xml:space="preserve"> </w:t>
      </w:r>
      <w:r>
        <w:t>utilizar</w:t>
      </w:r>
      <w:r>
        <w:rPr>
          <w:spacing w:val="-10"/>
        </w:rPr>
        <w:t xml:space="preserve"> </w:t>
      </w:r>
      <w:r>
        <w:t>esa</w:t>
      </w:r>
      <w:r>
        <w:rPr>
          <w:spacing w:val="-10"/>
        </w:rPr>
        <w:t xml:space="preserve"> </w:t>
      </w:r>
      <w:r>
        <w:t>información,</w:t>
      </w:r>
      <w:r>
        <w:rPr>
          <w:spacing w:val="-11"/>
        </w:rPr>
        <w:t xml:space="preserve"> </w:t>
      </w:r>
      <w:r>
        <w:t>es</w:t>
      </w:r>
      <w:r>
        <w:rPr>
          <w:spacing w:val="-14"/>
        </w:rPr>
        <w:t xml:space="preserve"> </w:t>
      </w:r>
      <w:r>
        <w:t>necesario</w:t>
      </w:r>
      <w:r>
        <w:rPr>
          <w:spacing w:val="-8"/>
        </w:rPr>
        <w:t xml:space="preserve"> </w:t>
      </w:r>
      <w:r>
        <w:t>revelar</w:t>
      </w:r>
      <w:r>
        <w:rPr>
          <w:spacing w:val="-9"/>
        </w:rPr>
        <w:t xml:space="preserve"> </w:t>
      </w:r>
      <w:r>
        <w:t>las</w:t>
      </w:r>
      <w:r>
        <w:rPr>
          <w:spacing w:val="-10"/>
        </w:rPr>
        <w:t xml:space="preserve"> </w:t>
      </w:r>
      <w:r>
        <w:t>hipótesis</w:t>
      </w:r>
      <w:r>
        <w:rPr>
          <w:spacing w:val="-12"/>
        </w:rPr>
        <w:t xml:space="preserve"> </w:t>
      </w:r>
      <w:r>
        <w:t>subyacentes,</w:t>
      </w:r>
      <w:r>
        <w:rPr>
          <w:spacing w:val="-64"/>
        </w:rPr>
        <w:t xml:space="preserve"> </w:t>
      </w:r>
      <w:r>
        <w:t>los métodos de recopilación de la información, y otros factores y circunstancias que la</w:t>
      </w:r>
      <w:r>
        <w:rPr>
          <w:spacing w:val="1"/>
        </w:rPr>
        <w:t xml:space="preserve"> </w:t>
      </w:r>
      <w:r>
        <w:t>respaldan.</w:t>
      </w:r>
    </w:p>
    <w:p w:rsidR="00404D7A" w:rsidRDefault="00404D7A">
      <w:pPr>
        <w:pStyle w:val="Textoindependiente"/>
        <w:rPr>
          <w:sz w:val="28"/>
        </w:rPr>
      </w:pPr>
    </w:p>
    <w:p w:rsidR="00404D7A" w:rsidRDefault="00F64E16">
      <w:pPr>
        <w:pStyle w:val="Prrafodelista"/>
        <w:numPr>
          <w:ilvl w:val="0"/>
          <w:numId w:val="86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Oportunidad</w:t>
      </w:r>
    </w:p>
    <w:p w:rsidR="00404D7A" w:rsidRDefault="00F64E16">
      <w:pPr>
        <w:pStyle w:val="Textoindependiente"/>
        <w:ind w:left="102" w:right="109"/>
        <w:jc w:val="both"/>
      </w:pPr>
      <w:r>
        <w:t>Es</w:t>
      </w:r>
      <w:r>
        <w:rPr>
          <w:spacing w:val="-9"/>
        </w:rPr>
        <w:t xml:space="preserve"> </w:t>
      </w:r>
      <w:r>
        <w:t>tener</w:t>
      </w:r>
      <w:r>
        <w:rPr>
          <w:spacing w:val="-10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tiempo,</w:t>
      </w:r>
      <w:r>
        <w:rPr>
          <w:spacing w:val="-9"/>
        </w:rPr>
        <w:t xml:space="preserve"> </w:t>
      </w:r>
      <w:r>
        <w:t>información</w:t>
      </w:r>
      <w:r>
        <w:rPr>
          <w:spacing w:val="-8"/>
        </w:rPr>
        <w:t xml:space="preserve"> </w:t>
      </w:r>
      <w:r>
        <w:t>disponible</w:t>
      </w:r>
      <w:r>
        <w:rPr>
          <w:spacing w:val="-8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usuarios</w:t>
      </w:r>
      <w:r>
        <w:rPr>
          <w:spacing w:val="-8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fin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pueda</w:t>
      </w:r>
      <w:r>
        <w:rPr>
          <w:spacing w:val="-8"/>
        </w:rPr>
        <w:t xml:space="preserve"> </w:t>
      </w:r>
      <w:r>
        <w:t>influir</w:t>
      </w:r>
      <w:r>
        <w:rPr>
          <w:spacing w:val="-6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sus</w:t>
      </w:r>
      <w:r>
        <w:rPr>
          <w:spacing w:val="-8"/>
        </w:rPr>
        <w:t xml:space="preserve"> </w:t>
      </w:r>
      <w:r>
        <w:t>decisiones.</w:t>
      </w:r>
      <w:r>
        <w:rPr>
          <w:spacing w:val="-7"/>
        </w:rPr>
        <w:t xml:space="preserve"> </w:t>
      </w:r>
      <w:r>
        <w:t>Cierta</w:t>
      </w:r>
      <w:r>
        <w:rPr>
          <w:spacing w:val="-5"/>
        </w:rPr>
        <w:t xml:space="preserve"> </w:t>
      </w:r>
      <w:r>
        <w:t>información</w:t>
      </w:r>
      <w:r>
        <w:rPr>
          <w:spacing w:val="-5"/>
        </w:rPr>
        <w:t xml:space="preserve"> </w:t>
      </w:r>
      <w:r>
        <w:t>puede</w:t>
      </w:r>
      <w:r>
        <w:rPr>
          <w:spacing w:val="-7"/>
        </w:rPr>
        <w:t xml:space="preserve"> </w:t>
      </w:r>
      <w:r>
        <w:t>continuar</w:t>
      </w:r>
      <w:r>
        <w:rPr>
          <w:spacing w:val="-6"/>
        </w:rPr>
        <w:t xml:space="preserve"> </w:t>
      </w:r>
      <w:r>
        <w:t>siendo</w:t>
      </w:r>
      <w:r>
        <w:rPr>
          <w:spacing w:val="-7"/>
        </w:rPr>
        <w:t xml:space="preserve"> </w:t>
      </w:r>
      <w:r>
        <w:t>oportuna</w:t>
      </w:r>
      <w:r>
        <w:rPr>
          <w:spacing w:val="-7"/>
        </w:rPr>
        <w:t xml:space="preserve"> </w:t>
      </w:r>
      <w:r>
        <w:t>durante</w:t>
      </w:r>
      <w:r>
        <w:rPr>
          <w:spacing w:val="-6"/>
        </w:rPr>
        <w:t xml:space="preserve"> </w:t>
      </w:r>
      <w:r>
        <w:t>bastante</w:t>
      </w:r>
      <w:r>
        <w:rPr>
          <w:spacing w:val="-64"/>
        </w:rPr>
        <w:t xml:space="preserve"> </w:t>
      </w:r>
      <w:r>
        <w:t>tiempo después del cierre del periodo contable porque, por ejemplo, algunos usuarios</w:t>
      </w:r>
      <w:r>
        <w:rPr>
          <w:spacing w:val="1"/>
        </w:rPr>
        <w:t xml:space="preserve"> </w:t>
      </w:r>
      <w:r>
        <w:t>pueden</w:t>
      </w:r>
      <w:r>
        <w:rPr>
          <w:spacing w:val="1"/>
        </w:rPr>
        <w:t xml:space="preserve"> </w:t>
      </w:r>
      <w:r>
        <w:t>necesitar</w:t>
      </w:r>
      <w:r>
        <w:rPr>
          <w:spacing w:val="1"/>
        </w:rPr>
        <w:t xml:space="preserve"> </w:t>
      </w:r>
      <w:r>
        <w:t>identificar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evaluar</w:t>
      </w:r>
      <w:r>
        <w:rPr>
          <w:spacing w:val="1"/>
        </w:rPr>
        <w:t xml:space="preserve"> </w:t>
      </w:r>
      <w:r>
        <w:t>tendencias,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analizar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financiera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periodo anterior.</w:t>
      </w:r>
    </w:p>
    <w:p w:rsidR="00404D7A" w:rsidRDefault="00404D7A">
      <w:pPr>
        <w:jc w:val="both"/>
        <w:sectPr w:rsidR="00404D7A">
          <w:headerReference w:type="default" r:id="rId20"/>
          <w:footerReference w:type="default" r:id="rId21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0"/>
          <w:numId w:val="86"/>
        </w:numPr>
        <w:tabs>
          <w:tab w:val="left" w:pos="822"/>
        </w:tabs>
        <w:spacing w:before="93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Comprensibilidad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/>
        <w:jc w:val="both"/>
      </w:pPr>
      <w:r>
        <w:t>Que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información</w:t>
      </w:r>
      <w:r>
        <w:rPr>
          <w:spacing w:val="-7"/>
        </w:rPr>
        <w:t xml:space="preserve"> </w:t>
      </w:r>
      <w:r>
        <w:t>está</w:t>
      </w:r>
      <w:r>
        <w:rPr>
          <w:spacing w:val="-8"/>
        </w:rPr>
        <w:t xml:space="preserve"> </w:t>
      </w:r>
      <w:r>
        <w:t>clasificada,</w:t>
      </w:r>
      <w:r>
        <w:rPr>
          <w:spacing w:val="-8"/>
        </w:rPr>
        <w:t xml:space="preserve"> </w:t>
      </w:r>
      <w:r>
        <w:t>caracterizada</w:t>
      </w:r>
      <w:r>
        <w:rPr>
          <w:spacing w:val="-8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presentada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forma</w:t>
      </w:r>
      <w:r>
        <w:rPr>
          <w:spacing w:val="-8"/>
        </w:rPr>
        <w:t xml:space="preserve"> </w:t>
      </w:r>
      <w:r>
        <w:t>clara</w:t>
      </w:r>
      <w:r>
        <w:rPr>
          <w:spacing w:val="-8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concisa.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6"/>
        <w:jc w:val="both"/>
      </w:pPr>
      <w:r>
        <w:t>La</w:t>
      </w:r>
      <w:r>
        <w:rPr>
          <w:spacing w:val="-14"/>
        </w:rPr>
        <w:t xml:space="preserve"> </w:t>
      </w:r>
      <w:r>
        <w:t>información</w:t>
      </w:r>
      <w:r>
        <w:rPr>
          <w:spacing w:val="-16"/>
        </w:rPr>
        <w:t xml:space="preserve"> </w:t>
      </w:r>
      <w:r>
        <w:t>financiera</w:t>
      </w:r>
      <w:r>
        <w:rPr>
          <w:spacing w:val="-14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prepara</w:t>
      </w:r>
      <w:r>
        <w:rPr>
          <w:spacing w:val="-16"/>
        </w:rPr>
        <w:t xml:space="preserve"> </w:t>
      </w:r>
      <w:r>
        <w:t>para</w:t>
      </w:r>
      <w:r>
        <w:rPr>
          <w:spacing w:val="-17"/>
        </w:rPr>
        <w:t xml:space="preserve"> </w:t>
      </w:r>
      <w:r>
        <w:t>usuarios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tienen</w:t>
      </w:r>
      <w:r>
        <w:rPr>
          <w:spacing w:val="-15"/>
        </w:rPr>
        <w:t xml:space="preserve"> </w:t>
      </w:r>
      <w:r>
        <w:t>un</w:t>
      </w:r>
      <w:r>
        <w:rPr>
          <w:spacing w:val="-16"/>
        </w:rPr>
        <w:t xml:space="preserve"> </w:t>
      </w:r>
      <w:r>
        <w:t>conocimiento</w:t>
      </w:r>
      <w:r>
        <w:rPr>
          <w:spacing w:val="-13"/>
        </w:rPr>
        <w:t xml:space="preserve"> </w:t>
      </w:r>
      <w:r>
        <w:t>razonable</w:t>
      </w:r>
      <w:r>
        <w:rPr>
          <w:spacing w:val="-65"/>
        </w:rPr>
        <w:t xml:space="preserve"> </w:t>
      </w:r>
      <w:r>
        <w:t>del sector público, las entidades de gobierno y las actividades económicas, quienes</w:t>
      </w:r>
      <w:r>
        <w:rPr>
          <w:spacing w:val="1"/>
        </w:rPr>
        <w:t xml:space="preserve"> </w:t>
      </w:r>
      <w:r>
        <w:t>revisan y analizan la información con diligencia. No obstante, a veces, incluso usuarios</w:t>
      </w:r>
      <w:r>
        <w:rPr>
          <w:spacing w:val="1"/>
        </w:rPr>
        <w:t xml:space="preserve"> </w:t>
      </w:r>
      <w:r>
        <w:t>diligentes y bien informados pueden necesitar la ayuda de un asesor para comprender</w:t>
      </w:r>
      <w:r>
        <w:rPr>
          <w:spacing w:val="1"/>
        </w:rPr>
        <w:t xml:space="preserve"> </w:t>
      </w:r>
      <w:r>
        <w:t>información sobre</w:t>
      </w:r>
      <w:r>
        <w:rPr>
          <w:spacing w:val="-2"/>
        </w:rPr>
        <w:t xml:space="preserve"> </w:t>
      </w:r>
      <w:r>
        <w:t>hechos económicos</w:t>
      </w:r>
      <w:r>
        <w:rPr>
          <w:spacing w:val="-2"/>
        </w:rPr>
        <w:t xml:space="preserve"> </w:t>
      </w:r>
      <w:r>
        <w:t>complejos.</w:t>
      </w:r>
    </w:p>
    <w:p w:rsidR="00404D7A" w:rsidRDefault="00404D7A">
      <w:pPr>
        <w:pStyle w:val="Textoindependiente"/>
        <w:spacing w:before="10"/>
        <w:rPr>
          <w:sz w:val="23"/>
        </w:rPr>
      </w:pPr>
    </w:p>
    <w:p w:rsidR="00404D7A" w:rsidRDefault="00F64E16">
      <w:pPr>
        <w:pStyle w:val="Prrafodelista"/>
        <w:numPr>
          <w:ilvl w:val="0"/>
          <w:numId w:val="86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Comparabilidad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4"/>
        <w:jc w:val="both"/>
      </w:pPr>
      <w:r>
        <w:t>Es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característica</w:t>
      </w:r>
      <w:r>
        <w:rPr>
          <w:spacing w:val="1"/>
        </w:rPr>
        <w:t xml:space="preserve"> </w:t>
      </w:r>
      <w:r>
        <w:t>cualitativa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permite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usuarios</w:t>
      </w:r>
      <w:r>
        <w:rPr>
          <w:spacing w:val="1"/>
        </w:rPr>
        <w:t xml:space="preserve"> </w:t>
      </w:r>
      <w:r>
        <w:t>identificar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comprender</w:t>
      </w:r>
      <w:r>
        <w:rPr>
          <w:spacing w:val="-64"/>
        </w:rPr>
        <w:t xml:space="preserve"> </w:t>
      </w:r>
      <w:r>
        <w:t>similitudes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diferencias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partidas.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financiera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comparable, elementos similares deben verse parecidos y elementos distintos deben</w:t>
      </w:r>
      <w:r>
        <w:rPr>
          <w:spacing w:val="1"/>
        </w:rPr>
        <w:t xml:space="preserve"> </w:t>
      </w:r>
      <w:r>
        <w:t>verse diferentes. La comparabilidad de la información financiera no se mejora al mostrar</w:t>
      </w:r>
      <w:r>
        <w:rPr>
          <w:spacing w:val="-64"/>
        </w:rPr>
        <w:t xml:space="preserve"> </w:t>
      </w:r>
      <w:r>
        <w:t>elementos</w:t>
      </w:r>
      <w:r>
        <w:rPr>
          <w:spacing w:val="-1"/>
        </w:rPr>
        <w:t xml:space="preserve"> </w:t>
      </w:r>
      <w:r>
        <w:t>diferentes</w:t>
      </w:r>
      <w:r>
        <w:rPr>
          <w:spacing w:val="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similares</w:t>
      </w:r>
      <w:r>
        <w:rPr>
          <w:spacing w:val="-2"/>
        </w:rPr>
        <w:t xml:space="preserve"> </w:t>
      </w:r>
      <w:r>
        <w:t>ni viceversa.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8"/>
        <w:jc w:val="both"/>
      </w:pPr>
      <w:r>
        <w:t>La información es más útil si puede compararse con información de la misma entidad de</w:t>
      </w:r>
      <w:r>
        <w:rPr>
          <w:spacing w:val="-64"/>
        </w:rPr>
        <w:t xml:space="preserve"> </w:t>
      </w:r>
      <w:r>
        <w:t>periodos</w:t>
      </w:r>
      <w:r>
        <w:rPr>
          <w:spacing w:val="-4"/>
        </w:rPr>
        <w:t xml:space="preserve"> </w:t>
      </w:r>
      <w:r>
        <w:t>anteriores y</w:t>
      </w:r>
      <w:r>
        <w:rPr>
          <w:spacing w:val="-3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similar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otras entidades.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08"/>
        <w:jc w:val="both"/>
      </w:pPr>
      <w:r>
        <w:t>La aplicación de criterios uniformes contribuye a que la información sea comparable. Sin</w:t>
      </w:r>
      <w:r>
        <w:rPr>
          <w:spacing w:val="-65"/>
        </w:rPr>
        <w:t xml:space="preserve"> </w:t>
      </w:r>
      <w:r>
        <w:t>embargo, cuando un cambio en un criterio mejora la representación fiel, es necesario</w:t>
      </w:r>
      <w:r>
        <w:rPr>
          <w:spacing w:val="1"/>
        </w:rPr>
        <w:t xml:space="preserve"> </w:t>
      </w:r>
      <w:r>
        <w:t>revelar</w:t>
      </w:r>
      <w:r>
        <w:rPr>
          <w:spacing w:val="-5"/>
        </w:rPr>
        <w:t xml:space="preserve"> </w:t>
      </w:r>
      <w:r>
        <w:t>esta</w:t>
      </w:r>
      <w:r>
        <w:rPr>
          <w:spacing w:val="-3"/>
        </w:rPr>
        <w:t xml:space="preserve"> </w:t>
      </w:r>
      <w:r>
        <w:t>circunstancia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tal</w:t>
      </w:r>
      <w:r>
        <w:rPr>
          <w:spacing w:val="-7"/>
        </w:rPr>
        <w:t xml:space="preserve"> </w:t>
      </w:r>
      <w:r>
        <w:t>manera</w:t>
      </w:r>
      <w:r>
        <w:rPr>
          <w:spacing w:val="-7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permita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usuarios</w:t>
      </w:r>
      <w:r>
        <w:rPr>
          <w:spacing w:val="-7"/>
        </w:rPr>
        <w:t xml:space="preserve"> </w:t>
      </w:r>
      <w:r>
        <w:t>identificar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efectos</w:t>
      </w:r>
      <w:r>
        <w:rPr>
          <w:spacing w:val="-64"/>
        </w:rPr>
        <w:t xml:space="preserve"> </w:t>
      </w:r>
      <w:r>
        <w:t>producto</w:t>
      </w:r>
      <w:r>
        <w:rPr>
          <w:spacing w:val="-1"/>
        </w:rPr>
        <w:t xml:space="preserve"> </w:t>
      </w:r>
      <w:r>
        <w:t>del cambio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realizar</w:t>
      </w:r>
      <w:r>
        <w:rPr>
          <w:spacing w:val="-1"/>
        </w:rPr>
        <w:t xml:space="preserve"> </w:t>
      </w:r>
      <w:r>
        <w:t>los análisis</w:t>
      </w:r>
      <w:r>
        <w:rPr>
          <w:spacing w:val="-1"/>
        </w:rPr>
        <w:t xml:space="preserve"> </w:t>
      </w:r>
      <w:r>
        <w:t>comparativos correspondientes.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ind w:right="6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PRINCIPIOS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CONTABILIDAD PÚBLICA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0"/>
        <w:jc w:val="both"/>
      </w:pP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financiera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útil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útil,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relevante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representar fielmente los hechos económicos. A fin de preparar información financiera</w:t>
      </w:r>
      <w:r>
        <w:rPr>
          <w:spacing w:val="1"/>
        </w:rPr>
        <w:t xml:space="preserve"> </w:t>
      </w:r>
      <w:r>
        <w:t>que cumpla con estas características cualitativas, las entidades de gobierno observan</w:t>
      </w:r>
      <w:r>
        <w:rPr>
          <w:spacing w:val="1"/>
        </w:rPr>
        <w:t xml:space="preserve"> </w:t>
      </w:r>
      <w:r>
        <w:t>pautas básicas o macro reglas que orientan el proceso contable, las cuales se conocen</w:t>
      </w:r>
      <w:r>
        <w:rPr>
          <w:spacing w:val="1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principios</w:t>
      </w:r>
      <w:r>
        <w:rPr>
          <w:spacing w:val="-2"/>
        </w:rPr>
        <w:t xml:space="preserve"> </w:t>
      </w:r>
      <w:r>
        <w:t>de contabilidad.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06"/>
        <w:jc w:val="both"/>
      </w:pPr>
      <w:r>
        <w:t>Los principios de contabilidad se aplican en las diferentes etapas del proceso contable;</w:t>
      </w:r>
      <w:r>
        <w:rPr>
          <w:spacing w:val="1"/>
        </w:rPr>
        <w:t xml:space="preserve"> </w:t>
      </w:r>
      <w:r>
        <w:t>por tal razón, hacen referencia a los criterios que se deben tener en cuenta para</w:t>
      </w:r>
      <w:r>
        <w:rPr>
          <w:spacing w:val="1"/>
        </w:rPr>
        <w:t xml:space="preserve"> </w:t>
      </w:r>
      <w:r>
        <w:t>reconocer, medir, revelar y presentar los hechos económicos en los estados financieros</w:t>
      </w:r>
      <w:r>
        <w:rPr>
          <w:spacing w:val="1"/>
        </w:rPr>
        <w:t xml:space="preserve"> </w:t>
      </w:r>
      <w:r>
        <w:t>del FBSCGR.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7"/>
        <w:jc w:val="both"/>
      </w:pPr>
      <w:r>
        <w:t>Los principios de contabilidad que se observarán en la preparación de los estados</w:t>
      </w:r>
      <w:r>
        <w:rPr>
          <w:spacing w:val="1"/>
        </w:rPr>
        <w:t xml:space="preserve"> </w:t>
      </w:r>
      <w:r>
        <w:t>financieros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propósito</w:t>
      </w:r>
      <w:r>
        <w:rPr>
          <w:spacing w:val="-11"/>
        </w:rPr>
        <w:t xml:space="preserve"> </w:t>
      </w:r>
      <w:r>
        <w:t>general</w:t>
      </w:r>
      <w:r>
        <w:rPr>
          <w:spacing w:val="-12"/>
        </w:rPr>
        <w:t xml:space="preserve"> </w:t>
      </w:r>
      <w:r>
        <w:t>son:</w:t>
      </w:r>
      <w:r>
        <w:rPr>
          <w:spacing w:val="-13"/>
        </w:rPr>
        <w:t xml:space="preserve"> </w:t>
      </w:r>
      <w:r>
        <w:t>Entidad</w:t>
      </w:r>
      <w:r>
        <w:rPr>
          <w:spacing w:val="-13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marcha,</w:t>
      </w:r>
      <w:r>
        <w:rPr>
          <w:spacing w:val="-11"/>
        </w:rPr>
        <w:t xml:space="preserve"> </w:t>
      </w:r>
      <w:r>
        <w:t>Devengo,</w:t>
      </w:r>
      <w:r>
        <w:rPr>
          <w:spacing w:val="-13"/>
        </w:rPr>
        <w:t xml:space="preserve"> </w:t>
      </w:r>
      <w:r>
        <w:t>Esencia</w:t>
      </w:r>
      <w:r>
        <w:rPr>
          <w:spacing w:val="-11"/>
        </w:rPr>
        <w:t xml:space="preserve"> </w:t>
      </w:r>
      <w:r>
        <w:t>sobre</w:t>
      </w:r>
      <w:r>
        <w:rPr>
          <w:spacing w:val="-13"/>
        </w:rPr>
        <w:t xml:space="preserve"> </w:t>
      </w:r>
      <w:r>
        <w:t>forma,</w:t>
      </w:r>
      <w:r>
        <w:rPr>
          <w:spacing w:val="-65"/>
        </w:rPr>
        <w:t xml:space="preserve"> </w:t>
      </w:r>
      <w:r>
        <w:t>Asociación,</w:t>
      </w:r>
      <w:r>
        <w:rPr>
          <w:spacing w:val="-1"/>
        </w:rPr>
        <w:t xml:space="preserve"> </w:t>
      </w:r>
      <w:r>
        <w:t>Uniformidad, No</w:t>
      </w:r>
      <w:r>
        <w:rPr>
          <w:spacing w:val="-1"/>
        </w:rPr>
        <w:t xml:space="preserve"> </w:t>
      </w:r>
      <w:r>
        <w:t>compensación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Periodo</w:t>
      </w:r>
      <w:r>
        <w:rPr>
          <w:spacing w:val="-2"/>
        </w:rPr>
        <w:t xml:space="preserve"> </w:t>
      </w:r>
      <w:r>
        <w:t>contable.</w:t>
      </w:r>
    </w:p>
    <w:p w:rsidR="00404D7A" w:rsidRDefault="00404D7A">
      <w:pPr>
        <w:jc w:val="both"/>
        <w:sectPr w:rsidR="00404D7A">
          <w:headerReference w:type="default" r:id="rId22"/>
          <w:footerReference w:type="default" r:id="rId23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2"/>
        <w:rPr>
          <w:sz w:val="20"/>
        </w:rPr>
      </w:pPr>
    </w:p>
    <w:p w:rsidR="00404D7A" w:rsidRDefault="00F64E16">
      <w:pPr>
        <w:pStyle w:val="Textoindependiente"/>
        <w:spacing w:before="93"/>
        <w:ind w:left="102" w:right="107"/>
        <w:jc w:val="both"/>
      </w:pPr>
      <w:r>
        <w:rPr>
          <w:rFonts w:ascii="Arial" w:hAnsi="Arial"/>
          <w:b/>
          <w:spacing w:val="-1"/>
        </w:rPr>
        <w:t>Entidad</w:t>
      </w:r>
      <w:r>
        <w:rPr>
          <w:rFonts w:ascii="Arial" w:hAnsi="Arial"/>
          <w:b/>
          <w:spacing w:val="-16"/>
        </w:rPr>
        <w:t xml:space="preserve"> </w:t>
      </w:r>
      <w:r>
        <w:rPr>
          <w:rFonts w:ascii="Arial" w:hAnsi="Arial"/>
          <w:b/>
          <w:spacing w:val="-1"/>
        </w:rPr>
        <w:t>en</w:t>
      </w:r>
      <w:r>
        <w:rPr>
          <w:rFonts w:ascii="Arial" w:hAnsi="Arial"/>
          <w:b/>
          <w:spacing w:val="-15"/>
        </w:rPr>
        <w:t xml:space="preserve"> </w:t>
      </w:r>
      <w:r>
        <w:rPr>
          <w:rFonts w:ascii="Arial" w:hAnsi="Arial"/>
          <w:b/>
          <w:spacing w:val="-1"/>
        </w:rPr>
        <w:t>marcha:</w:t>
      </w:r>
      <w:r>
        <w:rPr>
          <w:rFonts w:ascii="Arial" w:hAnsi="Arial"/>
          <w:b/>
          <w:spacing w:val="-11"/>
        </w:rPr>
        <w:t xml:space="preserve"> </w:t>
      </w:r>
      <w:r>
        <w:rPr>
          <w:spacing w:val="-1"/>
        </w:rPr>
        <w:t>Se</w:t>
      </w:r>
      <w:r>
        <w:rPr>
          <w:spacing w:val="-15"/>
        </w:rPr>
        <w:t xml:space="preserve"> </w:t>
      </w:r>
      <w:r>
        <w:rPr>
          <w:spacing w:val="-1"/>
        </w:rPr>
        <w:t>presume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actividad</w:t>
      </w:r>
      <w:r>
        <w:rPr>
          <w:spacing w:val="-16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entidad</w:t>
      </w:r>
      <w:r>
        <w:rPr>
          <w:spacing w:val="-14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lleva</w:t>
      </w:r>
      <w:r>
        <w:rPr>
          <w:spacing w:val="-15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cabo</w:t>
      </w:r>
      <w:r>
        <w:rPr>
          <w:spacing w:val="-14"/>
        </w:rPr>
        <w:t xml:space="preserve"> </w:t>
      </w:r>
      <w:r>
        <w:t>por</w:t>
      </w:r>
      <w:r>
        <w:rPr>
          <w:spacing w:val="-16"/>
        </w:rPr>
        <w:t xml:space="preserve"> </w:t>
      </w:r>
      <w:r>
        <w:t>tiempo</w:t>
      </w:r>
      <w:r>
        <w:rPr>
          <w:spacing w:val="-64"/>
        </w:rPr>
        <w:t xml:space="preserve"> </w:t>
      </w:r>
      <w:r>
        <w:t>indefinido conforme a la ley o acto de creación; por tal razón, la regulación contable no</w:t>
      </w:r>
      <w:r>
        <w:rPr>
          <w:spacing w:val="1"/>
        </w:rPr>
        <w:t xml:space="preserve"> </w:t>
      </w:r>
      <w:r>
        <w:t>está encaminada a determinar su valor de liquidación. Si por circunstancias exógenas o</w:t>
      </w:r>
      <w:r>
        <w:rPr>
          <w:spacing w:val="1"/>
        </w:rPr>
        <w:t xml:space="preserve"> </w:t>
      </w:r>
      <w:r>
        <w:t>endógenas se producen situaciones de transformación o liquidación de una entidad, se</w:t>
      </w:r>
      <w:r>
        <w:rPr>
          <w:spacing w:val="1"/>
        </w:rPr>
        <w:t xml:space="preserve"> </w:t>
      </w:r>
      <w:r>
        <w:t>deben</w:t>
      </w:r>
      <w:r>
        <w:rPr>
          <w:spacing w:val="-1"/>
        </w:rPr>
        <w:t xml:space="preserve"> </w:t>
      </w:r>
      <w:r>
        <w:t>observar los criterios</w:t>
      </w:r>
      <w:r>
        <w:rPr>
          <w:spacing w:val="-1"/>
        </w:rPr>
        <w:t xml:space="preserve"> </w:t>
      </w:r>
      <w:r>
        <w:t>que se</w:t>
      </w:r>
      <w:r>
        <w:rPr>
          <w:spacing w:val="-1"/>
        </w:rPr>
        <w:t xml:space="preserve"> </w:t>
      </w:r>
      <w:r>
        <w:t>definan</w:t>
      </w:r>
      <w:r>
        <w:rPr>
          <w:spacing w:val="-3"/>
        </w:rPr>
        <w:t xml:space="preserve"> </w:t>
      </w:r>
      <w:r>
        <w:t>para tal</w:t>
      </w:r>
      <w:r>
        <w:rPr>
          <w:spacing w:val="-3"/>
        </w:rPr>
        <w:t xml:space="preserve"> </w:t>
      </w:r>
      <w:r>
        <w:t>efecto.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15"/>
        <w:jc w:val="both"/>
      </w:pPr>
      <w:r>
        <w:rPr>
          <w:rFonts w:ascii="Arial" w:hAnsi="Arial"/>
          <w:b/>
        </w:rPr>
        <w:t xml:space="preserve">Devengo: </w:t>
      </w:r>
      <w:r>
        <w:t>Los hechos económicos se reconocen en el momento en que suceden, con</w:t>
      </w:r>
      <w:r>
        <w:rPr>
          <w:spacing w:val="1"/>
        </w:rPr>
        <w:t xml:space="preserve"> </w:t>
      </w:r>
      <w:r>
        <w:t>independencia del instante en que se produce el flujo de efectivo o equivalentes al</w:t>
      </w:r>
      <w:r>
        <w:rPr>
          <w:spacing w:val="1"/>
        </w:rPr>
        <w:t xml:space="preserve"> </w:t>
      </w:r>
      <w:r>
        <w:t>efectivo</w:t>
      </w:r>
      <w:r>
        <w:rPr>
          <w:spacing w:val="-9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deriva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estos,</w:t>
      </w:r>
      <w:r>
        <w:rPr>
          <w:spacing w:val="-9"/>
        </w:rPr>
        <w:t xml:space="preserve"> </w:t>
      </w:r>
      <w:r>
        <w:t>es</w:t>
      </w:r>
      <w:r>
        <w:rPr>
          <w:spacing w:val="-12"/>
        </w:rPr>
        <w:t xml:space="preserve"> </w:t>
      </w:r>
      <w:r>
        <w:t>decir,</w:t>
      </w:r>
      <w:r>
        <w:rPr>
          <w:spacing w:val="-10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reconocimiento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efectúa</w:t>
      </w:r>
      <w:r>
        <w:rPr>
          <w:spacing w:val="-8"/>
        </w:rPr>
        <w:t xml:space="preserve"> </w:t>
      </w:r>
      <w:r>
        <w:t>cuando</w:t>
      </w:r>
      <w:r>
        <w:rPr>
          <w:spacing w:val="-8"/>
        </w:rPr>
        <w:t xml:space="preserve"> </w:t>
      </w:r>
      <w:r>
        <w:t>surgen</w:t>
      </w:r>
      <w:r>
        <w:rPr>
          <w:spacing w:val="-9"/>
        </w:rPr>
        <w:t xml:space="preserve"> </w:t>
      </w:r>
      <w:r>
        <w:t>los</w:t>
      </w:r>
      <w:r>
        <w:rPr>
          <w:spacing w:val="-64"/>
        </w:rPr>
        <w:t xml:space="preserve"> </w:t>
      </w:r>
      <w:r>
        <w:t>derechos y obligaciones, o cuando la transacción u operación originada por el hecho</w:t>
      </w:r>
      <w:r>
        <w:rPr>
          <w:spacing w:val="1"/>
        </w:rPr>
        <w:t xml:space="preserve"> </w:t>
      </w:r>
      <w:r>
        <w:t>incide</w:t>
      </w:r>
      <w:r>
        <w:rPr>
          <w:spacing w:val="-1"/>
        </w:rPr>
        <w:t xml:space="preserve"> </w:t>
      </w:r>
      <w:r>
        <w:t>en los resultados del periodo.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07"/>
        <w:jc w:val="both"/>
      </w:pPr>
      <w:r>
        <w:rPr>
          <w:rFonts w:ascii="Arial" w:hAnsi="Arial"/>
          <w:b/>
        </w:rPr>
        <w:t xml:space="preserve">Esencia sobre forma: </w:t>
      </w:r>
      <w:r>
        <w:t>Las transacciones y otros hechos económicos de las entidades</w:t>
      </w:r>
      <w:r>
        <w:rPr>
          <w:spacing w:val="1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reconocen</w:t>
      </w:r>
      <w:r>
        <w:rPr>
          <w:spacing w:val="-8"/>
        </w:rPr>
        <w:t xml:space="preserve"> </w:t>
      </w:r>
      <w:r>
        <w:t>atendiendo</w:t>
      </w:r>
      <w:r>
        <w:rPr>
          <w:spacing w:val="-8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su</w:t>
      </w:r>
      <w:r>
        <w:rPr>
          <w:spacing w:val="-11"/>
        </w:rPr>
        <w:t xml:space="preserve"> </w:t>
      </w:r>
      <w:r>
        <w:t>esencia</w:t>
      </w:r>
      <w:r>
        <w:rPr>
          <w:spacing w:val="-11"/>
        </w:rPr>
        <w:t xml:space="preserve"> </w:t>
      </w:r>
      <w:r>
        <w:t>económica,</w:t>
      </w:r>
      <w:r>
        <w:rPr>
          <w:spacing w:val="-8"/>
        </w:rPr>
        <w:t xml:space="preserve"> </w:t>
      </w:r>
      <w:r>
        <w:t>independientemente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forma</w:t>
      </w:r>
      <w:r>
        <w:rPr>
          <w:spacing w:val="-11"/>
        </w:rPr>
        <w:t xml:space="preserve"> </w:t>
      </w:r>
      <w:r>
        <w:t>legal</w:t>
      </w:r>
      <w:r>
        <w:rPr>
          <w:spacing w:val="-64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origen a</w:t>
      </w:r>
      <w:r>
        <w:rPr>
          <w:spacing w:val="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mismos.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Textoindependiente"/>
        <w:ind w:left="102" w:right="115"/>
        <w:jc w:val="both"/>
      </w:pPr>
      <w:r>
        <w:rPr>
          <w:rFonts w:ascii="Arial" w:hAnsi="Arial"/>
          <w:b/>
        </w:rPr>
        <w:t xml:space="preserve">Asociación: </w:t>
      </w:r>
      <w:r>
        <w:t>El reconocimiento de los ingresos con contraprestación está asociado con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costos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gastos en</w:t>
      </w:r>
      <w:r>
        <w:rPr>
          <w:spacing w:val="-2"/>
        </w:rPr>
        <w:t xml:space="preserve"> </w:t>
      </w:r>
      <w:r>
        <w:t>los que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incurre para</w:t>
      </w:r>
      <w:r>
        <w:rPr>
          <w:spacing w:val="-3"/>
        </w:rPr>
        <w:t xml:space="preserve"> </w:t>
      </w:r>
      <w:r>
        <w:t>producir</w:t>
      </w:r>
      <w:r>
        <w:rPr>
          <w:spacing w:val="-2"/>
        </w:rPr>
        <w:t xml:space="preserve"> </w:t>
      </w:r>
      <w:r>
        <w:t>tales ingresos.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2"/>
        <w:jc w:val="both"/>
      </w:pPr>
      <w:r>
        <w:rPr>
          <w:rFonts w:ascii="Arial" w:hAnsi="Arial"/>
          <w:b/>
        </w:rPr>
        <w:t xml:space="preserve">Uniformidad: </w:t>
      </w:r>
      <w:r>
        <w:t>Los criterios de reconocimiento, medición, revelación y presentación, se</w:t>
      </w:r>
      <w:r>
        <w:rPr>
          <w:spacing w:val="1"/>
        </w:rPr>
        <w:t xml:space="preserve"> </w:t>
      </w:r>
      <w:r>
        <w:rPr>
          <w:spacing w:val="-1"/>
        </w:rPr>
        <w:t>mantienen</w:t>
      </w:r>
      <w:r>
        <w:rPr>
          <w:spacing w:val="-14"/>
        </w:rPr>
        <w:t xml:space="preserve"> </w:t>
      </w:r>
      <w:r>
        <w:rPr>
          <w:spacing w:val="-1"/>
        </w:rPr>
        <w:t>en</w:t>
      </w:r>
      <w:r>
        <w:rPr>
          <w:spacing w:val="-16"/>
        </w:rPr>
        <w:t xml:space="preserve"> </w:t>
      </w:r>
      <w:r>
        <w:rPr>
          <w:spacing w:val="-1"/>
        </w:rPr>
        <w:t>el</w:t>
      </w:r>
      <w:r>
        <w:rPr>
          <w:spacing w:val="-15"/>
        </w:rPr>
        <w:t xml:space="preserve"> </w:t>
      </w:r>
      <w:r>
        <w:rPr>
          <w:spacing w:val="-1"/>
        </w:rPr>
        <w:t>tiempo</w:t>
      </w:r>
      <w:r>
        <w:rPr>
          <w:spacing w:val="-16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aplican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elementos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estados</w:t>
      </w:r>
      <w:r>
        <w:rPr>
          <w:spacing w:val="-17"/>
        </w:rPr>
        <w:t xml:space="preserve"> </w:t>
      </w:r>
      <w:r>
        <w:t>financieros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tienen</w:t>
      </w:r>
      <w:r>
        <w:rPr>
          <w:spacing w:val="-65"/>
        </w:rPr>
        <w:t xml:space="preserve"> </w:t>
      </w:r>
      <w:r>
        <w:rPr>
          <w:spacing w:val="-1"/>
        </w:rPr>
        <w:t>las</w:t>
      </w:r>
      <w:r>
        <w:rPr>
          <w:spacing w:val="-14"/>
        </w:rPr>
        <w:t xml:space="preserve"> </w:t>
      </w:r>
      <w:r>
        <w:rPr>
          <w:spacing w:val="-1"/>
        </w:rPr>
        <w:t>mismas</w:t>
      </w:r>
      <w:r>
        <w:rPr>
          <w:spacing w:val="-14"/>
        </w:rPr>
        <w:t xml:space="preserve"> </w:t>
      </w:r>
      <w:r>
        <w:rPr>
          <w:spacing w:val="-1"/>
        </w:rPr>
        <w:t>características,</w:t>
      </w:r>
      <w:r>
        <w:rPr>
          <w:spacing w:val="-14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tanto</w:t>
      </w:r>
      <w:r>
        <w:rPr>
          <w:spacing w:val="-16"/>
        </w:rPr>
        <w:t xml:space="preserve"> </w:t>
      </w:r>
      <w:r>
        <w:t>no</w:t>
      </w:r>
      <w:r>
        <w:rPr>
          <w:spacing w:val="-14"/>
        </w:rPr>
        <w:t xml:space="preserve"> </w:t>
      </w:r>
      <w:r>
        <w:t>cambien</w:t>
      </w:r>
      <w:r>
        <w:rPr>
          <w:spacing w:val="-14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supuestos</w:t>
      </w:r>
      <w:r>
        <w:rPr>
          <w:spacing w:val="-14"/>
        </w:rPr>
        <w:t xml:space="preserve"> </w:t>
      </w:r>
      <w:r>
        <w:t>que</w:t>
      </w:r>
      <w:r>
        <w:rPr>
          <w:spacing w:val="-16"/>
        </w:rPr>
        <w:t xml:space="preserve"> </w:t>
      </w:r>
      <w:r>
        <w:t>motivaron</w:t>
      </w:r>
      <w:r>
        <w:rPr>
          <w:spacing w:val="-13"/>
        </w:rPr>
        <w:t xml:space="preserve"> </w:t>
      </w:r>
      <w:r>
        <w:t>su</w:t>
      </w:r>
      <w:r>
        <w:rPr>
          <w:spacing w:val="-16"/>
        </w:rPr>
        <w:t xml:space="preserve"> </w:t>
      </w:r>
      <w:r>
        <w:t>elección.</w:t>
      </w:r>
      <w:r>
        <w:rPr>
          <w:spacing w:val="-64"/>
        </w:rPr>
        <w:t xml:space="preserve"> </w:t>
      </w:r>
      <w:r>
        <w:t>Si se justifica un cambio en la aplicación de tales criterios para mejorar la relevancia y la</w:t>
      </w:r>
      <w:r>
        <w:rPr>
          <w:spacing w:val="-64"/>
        </w:rPr>
        <w:t xml:space="preserve"> </w:t>
      </w:r>
      <w:r>
        <w:t>representación fiel, la entidad debe revelar los impactos de dichos cambios, de acuerdo</w:t>
      </w:r>
      <w:r>
        <w:rPr>
          <w:spacing w:val="1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establecido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las Normas.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5"/>
        <w:jc w:val="both"/>
      </w:pPr>
      <w:r>
        <w:rPr>
          <w:rFonts w:ascii="Arial" w:hAnsi="Arial"/>
          <w:b/>
        </w:rPr>
        <w:t xml:space="preserve">No compensación: </w:t>
      </w:r>
      <w:r>
        <w:t>No se reconocen ni se presentan partidas netas como efecto de</w:t>
      </w:r>
      <w:r>
        <w:rPr>
          <w:spacing w:val="1"/>
        </w:rPr>
        <w:t xml:space="preserve"> </w:t>
      </w:r>
      <w:r>
        <w:t>compensar activos y pasivos del estado de situación financiera, o ingresos, gastos y</w:t>
      </w:r>
      <w:r>
        <w:rPr>
          <w:spacing w:val="1"/>
        </w:rPr>
        <w:t xml:space="preserve"> </w:t>
      </w:r>
      <w:r>
        <w:t>costos que integran el estado de resultados, salvo en aquellos casos en que, de forma</w:t>
      </w:r>
      <w:r>
        <w:rPr>
          <w:spacing w:val="1"/>
        </w:rPr>
        <w:t xml:space="preserve"> </w:t>
      </w:r>
      <w:r>
        <w:t>excepcional,</w:t>
      </w:r>
      <w:r>
        <w:rPr>
          <w:spacing w:val="-3"/>
        </w:rPr>
        <w:t xml:space="preserve"> </w:t>
      </w:r>
      <w:r>
        <w:t>así</w:t>
      </w:r>
      <w:r>
        <w:rPr>
          <w:spacing w:val="-2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regule.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1"/>
        <w:jc w:val="both"/>
      </w:pPr>
      <w:r>
        <w:rPr>
          <w:rFonts w:ascii="Arial" w:hAnsi="Arial"/>
          <w:b/>
        </w:rPr>
        <w:t>Periodo</w:t>
      </w:r>
      <w:r>
        <w:rPr>
          <w:rFonts w:ascii="Arial" w:hAnsi="Arial"/>
          <w:b/>
          <w:spacing w:val="-10"/>
        </w:rPr>
        <w:t xml:space="preserve"> </w:t>
      </w:r>
      <w:r>
        <w:rPr>
          <w:rFonts w:ascii="Arial" w:hAnsi="Arial"/>
          <w:b/>
        </w:rPr>
        <w:t>contable:</w:t>
      </w:r>
      <w:r>
        <w:rPr>
          <w:rFonts w:ascii="Arial" w:hAnsi="Arial"/>
          <w:b/>
          <w:spacing w:val="-5"/>
        </w:rPr>
        <w:t xml:space="preserve"> </w:t>
      </w:r>
      <w:r>
        <w:t>Corresponde</w:t>
      </w:r>
      <w:r>
        <w:rPr>
          <w:spacing w:val="-7"/>
        </w:rPr>
        <w:t xml:space="preserve"> </w:t>
      </w:r>
      <w:r>
        <w:t>al</w:t>
      </w:r>
      <w:r>
        <w:rPr>
          <w:spacing w:val="-11"/>
        </w:rPr>
        <w:t xml:space="preserve"> </w:t>
      </w:r>
      <w:r>
        <w:t>tiempo</w:t>
      </w:r>
      <w:r>
        <w:rPr>
          <w:spacing w:val="-9"/>
        </w:rPr>
        <w:t xml:space="preserve"> </w:t>
      </w:r>
      <w:r>
        <w:t>máximo</w:t>
      </w:r>
      <w:r>
        <w:rPr>
          <w:spacing w:val="-7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entidad</w:t>
      </w:r>
      <w:r>
        <w:rPr>
          <w:spacing w:val="-9"/>
        </w:rPr>
        <w:t xml:space="preserve"> </w:t>
      </w:r>
      <w:r>
        <w:t>mide</w:t>
      </w:r>
      <w:r>
        <w:rPr>
          <w:spacing w:val="-7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resultados</w:t>
      </w:r>
      <w:r>
        <w:rPr>
          <w:spacing w:val="-64"/>
        </w:rPr>
        <w:t xml:space="preserve"> </w:t>
      </w:r>
      <w:r>
        <w:t>de sus hechos económicos y el patrimonio bajo su control, efectuando las operaciones</w:t>
      </w:r>
      <w:r>
        <w:rPr>
          <w:spacing w:val="1"/>
        </w:rPr>
        <w:t xml:space="preserve"> </w:t>
      </w:r>
      <w:r>
        <w:t>contables de ajustes y cierre. El periodo contable es el lapso transcurrido entre el 1 de</w:t>
      </w:r>
      <w:r>
        <w:rPr>
          <w:spacing w:val="1"/>
        </w:rPr>
        <w:t xml:space="preserve"> </w:t>
      </w:r>
      <w:r>
        <w:t>enero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31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diciembre.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obstante,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pueden</w:t>
      </w:r>
      <w:r>
        <w:rPr>
          <w:spacing w:val="1"/>
        </w:rPr>
        <w:t xml:space="preserve"> </w:t>
      </w:r>
      <w:r>
        <w:t>solicitar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financieros</w:t>
      </w:r>
      <w:r>
        <w:rPr>
          <w:spacing w:val="1"/>
        </w:rPr>
        <w:t xml:space="preserve"> </w:t>
      </w:r>
      <w:r>
        <w:t>intermedios e informes y reportes contables para propósitos especiales, de acuerdo con</w:t>
      </w:r>
      <w:r>
        <w:rPr>
          <w:spacing w:val="-64"/>
        </w:rPr>
        <w:t xml:space="preserve"> </w:t>
      </w:r>
      <w:r>
        <w:rPr>
          <w:spacing w:val="-1"/>
        </w:rPr>
        <w:t>las</w:t>
      </w:r>
      <w:r>
        <w:rPr>
          <w:spacing w:val="-15"/>
        </w:rPr>
        <w:t xml:space="preserve"> </w:t>
      </w:r>
      <w:r>
        <w:rPr>
          <w:spacing w:val="-1"/>
        </w:rPr>
        <w:t>necesidades</w:t>
      </w:r>
      <w:r>
        <w:rPr>
          <w:spacing w:val="-14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requerimientos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las</w:t>
      </w:r>
      <w:r>
        <w:rPr>
          <w:spacing w:val="-14"/>
        </w:rPr>
        <w:t xml:space="preserve"> </w:t>
      </w:r>
      <w:r>
        <w:t>autoridades</w:t>
      </w:r>
      <w:r>
        <w:rPr>
          <w:spacing w:val="-15"/>
        </w:rPr>
        <w:t xml:space="preserve"> </w:t>
      </w:r>
      <w:r>
        <w:t>competentes</w:t>
      </w:r>
      <w:r>
        <w:rPr>
          <w:spacing w:val="-14"/>
        </w:rPr>
        <w:t xml:space="preserve"> </w:t>
      </w:r>
      <w:r>
        <w:t>sin</w:t>
      </w:r>
      <w:r>
        <w:rPr>
          <w:spacing w:val="-17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esto</w:t>
      </w:r>
      <w:r>
        <w:rPr>
          <w:spacing w:val="-14"/>
        </w:rPr>
        <w:t xml:space="preserve"> </w:t>
      </w:r>
      <w:r>
        <w:t>signifique,</w:t>
      </w:r>
      <w:r>
        <w:rPr>
          <w:spacing w:val="-64"/>
        </w:rPr>
        <w:t xml:space="preserve"> </w:t>
      </w:r>
      <w:r>
        <w:t>necesariamente,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ejecución</w:t>
      </w:r>
      <w:r>
        <w:rPr>
          <w:spacing w:val="-1"/>
        </w:rPr>
        <w:t xml:space="preserve"> </w:t>
      </w:r>
      <w:r>
        <w:t>de un cierre.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5"/>
        <w:jc w:val="both"/>
      </w:pPr>
      <w:r>
        <w:t>En</w:t>
      </w:r>
      <w:r>
        <w:rPr>
          <w:spacing w:val="-11"/>
        </w:rPr>
        <w:t xml:space="preserve"> </w:t>
      </w:r>
      <w:r>
        <w:t>caso</w:t>
      </w:r>
      <w:r>
        <w:rPr>
          <w:spacing w:val="-13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conflicto</w:t>
      </w:r>
      <w:r>
        <w:rPr>
          <w:spacing w:val="-10"/>
        </w:rPr>
        <w:t xml:space="preserve"> </w:t>
      </w:r>
      <w:r>
        <w:t>entre</w:t>
      </w:r>
      <w:r>
        <w:rPr>
          <w:spacing w:val="-11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anteriores</w:t>
      </w:r>
      <w:r>
        <w:rPr>
          <w:spacing w:val="-11"/>
        </w:rPr>
        <w:t xml:space="preserve"> </w:t>
      </w:r>
      <w:r>
        <w:t>principios</w:t>
      </w:r>
      <w:r>
        <w:rPr>
          <w:spacing w:val="-12"/>
        </w:rPr>
        <w:t xml:space="preserve"> </w:t>
      </w:r>
      <w:r>
        <w:t>contables,</w:t>
      </w:r>
      <w:r>
        <w:rPr>
          <w:spacing w:val="-11"/>
        </w:rPr>
        <w:t xml:space="preserve"> </w:t>
      </w:r>
      <w:r>
        <w:t>prevalecerá</w:t>
      </w:r>
      <w:r>
        <w:rPr>
          <w:spacing w:val="-11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principio</w:t>
      </w:r>
      <w:r>
        <w:rPr>
          <w:spacing w:val="-11"/>
        </w:rPr>
        <w:t xml:space="preserve"> </w:t>
      </w:r>
      <w:r>
        <w:t>que</w:t>
      </w:r>
      <w:r>
        <w:rPr>
          <w:spacing w:val="-64"/>
        </w:rPr>
        <w:t xml:space="preserve"> </w:t>
      </w:r>
      <w:r>
        <w:t>mejor conduzca a la representación fiel y relevancia de la información financiera de la</w:t>
      </w:r>
      <w:r>
        <w:rPr>
          <w:spacing w:val="1"/>
        </w:rPr>
        <w:t xml:space="preserve"> </w:t>
      </w:r>
      <w:r>
        <w:t>entidad.</w:t>
      </w:r>
    </w:p>
    <w:p w:rsidR="00404D7A" w:rsidRDefault="00404D7A">
      <w:pPr>
        <w:jc w:val="both"/>
        <w:sectPr w:rsidR="00404D7A">
          <w:headerReference w:type="default" r:id="rId24"/>
          <w:footerReference w:type="default" r:id="rId25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spacing w:before="93"/>
        <w:ind w:left="1119" w:right="852" w:hanging="269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DEFINICIÓN, RECONOCIMIENTO, MEDICIÓN Y REVELACIÓN DE LOS</w:t>
      </w:r>
      <w:r>
        <w:rPr>
          <w:rFonts w:ascii="Arial" w:hAnsi="Arial"/>
          <w:b/>
          <w:spacing w:val="-64"/>
          <w:sz w:val="24"/>
        </w:rPr>
        <w:t xml:space="preserve"> </w:t>
      </w:r>
      <w:r>
        <w:rPr>
          <w:rFonts w:ascii="Arial" w:hAnsi="Arial"/>
          <w:b/>
          <w:sz w:val="24"/>
        </w:rPr>
        <w:t>ELEMENTOS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QUE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CONSTITUYEN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LOS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ESTADOS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FINANCIEROS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spacing w:before="11"/>
        <w:rPr>
          <w:rFonts w:ascii="Arial"/>
          <w:b/>
          <w:sz w:val="21"/>
        </w:rPr>
      </w:pPr>
    </w:p>
    <w:p w:rsidR="00404D7A" w:rsidRDefault="00F64E16">
      <w:pPr>
        <w:ind w:left="102"/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DEFINICIÓN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LOS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ELEMENTOS DE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LOS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ESTADOS FINANCIEROS</w:t>
      </w:r>
    </w:p>
    <w:p w:rsidR="00404D7A" w:rsidRDefault="00404D7A">
      <w:pPr>
        <w:pStyle w:val="Textoindependiente"/>
        <w:spacing w:before="9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04"/>
        <w:jc w:val="both"/>
      </w:pPr>
      <w:r>
        <w:t>Los estados financieros representan los efectos de las transacciones y otros sucesos</w:t>
      </w:r>
      <w:r>
        <w:rPr>
          <w:spacing w:val="1"/>
        </w:rPr>
        <w:t xml:space="preserve"> </w:t>
      </w:r>
      <w:r>
        <w:t>agrupados en categorías que comparten características económicas comunes y que</w:t>
      </w:r>
      <w:r>
        <w:rPr>
          <w:spacing w:val="1"/>
        </w:rPr>
        <w:t xml:space="preserve"> </w:t>
      </w:r>
      <w:r>
        <w:t>corresponden a los elementos de los estados financieros. Los elementos relacionados</w:t>
      </w:r>
      <w:r>
        <w:rPr>
          <w:spacing w:val="1"/>
        </w:rPr>
        <w:t xml:space="preserve"> </w:t>
      </w:r>
      <w:r>
        <w:t>directamente con la medida de la situación financiera son los activos, los pasivos y el</w:t>
      </w:r>
      <w:r>
        <w:rPr>
          <w:spacing w:val="1"/>
        </w:rPr>
        <w:t xml:space="preserve"> </w:t>
      </w:r>
      <w:r>
        <w:t>patrimonio. Los elementos directamente relacionados con la medida del rendimiento</w:t>
      </w:r>
      <w:r>
        <w:rPr>
          <w:spacing w:val="1"/>
        </w:rPr>
        <w:t xml:space="preserve"> </w:t>
      </w:r>
      <w:r>
        <w:t>financiero</w:t>
      </w:r>
      <w:r>
        <w:rPr>
          <w:spacing w:val="-3"/>
        </w:rPr>
        <w:t xml:space="preserve"> </w:t>
      </w:r>
      <w:r>
        <w:t>son</w:t>
      </w:r>
      <w:r>
        <w:rPr>
          <w:spacing w:val="-2"/>
        </w:rPr>
        <w:t xml:space="preserve"> </w:t>
      </w:r>
      <w:r>
        <w:t>los ingresos, los</w:t>
      </w:r>
      <w:r>
        <w:rPr>
          <w:spacing w:val="-2"/>
        </w:rPr>
        <w:t xml:space="preserve"> </w:t>
      </w:r>
      <w:r>
        <w:t>gastos y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costos.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Prrafodelista"/>
        <w:numPr>
          <w:ilvl w:val="0"/>
          <w:numId w:val="85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Activos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1"/>
        <w:jc w:val="both"/>
      </w:pPr>
      <w:r>
        <w:t>Los activos son recursos controlados por el FBSCGR que resultan de un evento pasado</w:t>
      </w:r>
      <w:r>
        <w:rPr>
          <w:spacing w:val="-64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cuales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espera</w:t>
      </w:r>
      <w:r>
        <w:rPr>
          <w:spacing w:val="1"/>
        </w:rPr>
        <w:t xml:space="preserve"> </w:t>
      </w:r>
      <w:r>
        <w:t>obtener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potencial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generar</w:t>
      </w:r>
      <w:r>
        <w:rPr>
          <w:spacing w:val="1"/>
        </w:rPr>
        <w:t xml:space="preserve"> </w:t>
      </w:r>
      <w:r>
        <w:t>beneficios</w:t>
      </w:r>
      <w:r>
        <w:rPr>
          <w:spacing w:val="1"/>
        </w:rPr>
        <w:t xml:space="preserve"> </w:t>
      </w:r>
      <w:r>
        <w:t>económicos futuros. Un recurso controlado es un elemento que otorga, entre otros, un</w:t>
      </w:r>
      <w:r>
        <w:rPr>
          <w:spacing w:val="1"/>
        </w:rPr>
        <w:t xml:space="preserve"> </w:t>
      </w:r>
      <w:r>
        <w:t>derecho a: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84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Usar</w:t>
      </w:r>
      <w:r>
        <w:rPr>
          <w:spacing w:val="-2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bien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3"/>
          <w:sz w:val="24"/>
        </w:rPr>
        <w:t xml:space="preserve"> </w:t>
      </w:r>
      <w:r>
        <w:rPr>
          <w:sz w:val="24"/>
        </w:rPr>
        <w:t>prestar</w:t>
      </w:r>
      <w:r>
        <w:rPr>
          <w:spacing w:val="-2"/>
          <w:sz w:val="24"/>
        </w:rPr>
        <w:t xml:space="preserve"> </w:t>
      </w:r>
      <w:r>
        <w:rPr>
          <w:sz w:val="24"/>
        </w:rPr>
        <w:t>servicios,</w:t>
      </w:r>
    </w:p>
    <w:p w:rsidR="00404D7A" w:rsidRDefault="00F64E16">
      <w:pPr>
        <w:pStyle w:val="Prrafodelista"/>
        <w:numPr>
          <w:ilvl w:val="0"/>
          <w:numId w:val="84"/>
        </w:numPr>
        <w:tabs>
          <w:tab w:val="left" w:pos="822"/>
        </w:tabs>
        <w:spacing w:before="1"/>
        <w:ind w:hanging="361"/>
        <w:rPr>
          <w:sz w:val="24"/>
        </w:rPr>
      </w:pPr>
      <w:r>
        <w:rPr>
          <w:sz w:val="24"/>
        </w:rPr>
        <w:t>Ceder</w:t>
      </w:r>
      <w:r>
        <w:rPr>
          <w:spacing w:val="-2"/>
          <w:sz w:val="24"/>
        </w:rPr>
        <w:t xml:space="preserve"> </w:t>
      </w:r>
      <w:r>
        <w:rPr>
          <w:sz w:val="24"/>
        </w:rPr>
        <w:t>el</w:t>
      </w:r>
      <w:r>
        <w:rPr>
          <w:spacing w:val="-4"/>
          <w:sz w:val="24"/>
        </w:rPr>
        <w:t xml:space="preserve"> </w:t>
      </w:r>
      <w:r>
        <w:rPr>
          <w:sz w:val="24"/>
        </w:rPr>
        <w:t>uso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6"/>
          <w:sz w:val="24"/>
        </w:rPr>
        <w:t xml:space="preserve"> </w:t>
      </w: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tercero</w:t>
      </w:r>
      <w:r>
        <w:rPr>
          <w:spacing w:val="-2"/>
          <w:sz w:val="24"/>
        </w:rPr>
        <w:t xml:space="preserve"> </w:t>
      </w:r>
      <w:r>
        <w:rPr>
          <w:sz w:val="24"/>
        </w:rPr>
        <w:t>preste</w:t>
      </w:r>
      <w:r>
        <w:rPr>
          <w:spacing w:val="-2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servicio,</w:t>
      </w:r>
    </w:p>
    <w:p w:rsidR="00404D7A" w:rsidRDefault="00F64E16">
      <w:pPr>
        <w:pStyle w:val="Prrafodelista"/>
        <w:numPr>
          <w:ilvl w:val="0"/>
          <w:numId w:val="84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Convertir</w:t>
      </w:r>
      <w:r>
        <w:rPr>
          <w:spacing w:val="-2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recurso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-4"/>
          <w:sz w:val="24"/>
        </w:rPr>
        <w:t xml:space="preserve"> </w:t>
      </w:r>
      <w:r>
        <w:rPr>
          <w:sz w:val="24"/>
        </w:rPr>
        <w:t>efectivo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través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su</w:t>
      </w:r>
      <w:r>
        <w:rPr>
          <w:spacing w:val="-1"/>
          <w:sz w:val="24"/>
        </w:rPr>
        <w:t xml:space="preserve"> </w:t>
      </w:r>
      <w:r>
        <w:rPr>
          <w:sz w:val="24"/>
        </w:rPr>
        <w:t>disposición,</w:t>
      </w:r>
    </w:p>
    <w:p w:rsidR="00404D7A" w:rsidRDefault="00F64E16">
      <w:pPr>
        <w:pStyle w:val="Prrafodelista"/>
        <w:numPr>
          <w:ilvl w:val="0"/>
          <w:numId w:val="84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Beneficiarse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revalorización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los</w:t>
      </w:r>
      <w:r>
        <w:rPr>
          <w:spacing w:val="-3"/>
          <w:sz w:val="24"/>
        </w:rPr>
        <w:t xml:space="preserve"> </w:t>
      </w:r>
      <w:r>
        <w:rPr>
          <w:sz w:val="24"/>
        </w:rPr>
        <w:t>recursos,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</w:p>
    <w:p w:rsidR="00404D7A" w:rsidRDefault="00F64E16">
      <w:pPr>
        <w:pStyle w:val="Prrafodelista"/>
        <w:numPr>
          <w:ilvl w:val="0"/>
          <w:numId w:val="84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Recibir</w:t>
      </w:r>
      <w:r>
        <w:rPr>
          <w:spacing w:val="-2"/>
          <w:sz w:val="24"/>
        </w:rPr>
        <w:t xml:space="preserve"> </w:t>
      </w:r>
      <w:r>
        <w:rPr>
          <w:sz w:val="24"/>
        </w:rPr>
        <w:t>una</w:t>
      </w:r>
      <w:r>
        <w:rPr>
          <w:spacing w:val="-2"/>
          <w:sz w:val="24"/>
        </w:rPr>
        <w:t xml:space="preserve"> </w:t>
      </w:r>
      <w:r>
        <w:rPr>
          <w:sz w:val="24"/>
        </w:rPr>
        <w:t>corriente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flujos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efectivo.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9"/>
        <w:jc w:val="both"/>
      </w:pPr>
      <w:r>
        <w:t>El control implica la capacidad del FBSCGR para usar un recurso o definir el uso que un</w:t>
      </w:r>
      <w:r>
        <w:rPr>
          <w:spacing w:val="-64"/>
        </w:rPr>
        <w:t xml:space="preserve"> </w:t>
      </w:r>
      <w:r>
        <w:t>tercero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darle,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obtener</w:t>
      </w:r>
      <w:r>
        <w:rPr>
          <w:spacing w:val="1"/>
        </w:rPr>
        <w:t xml:space="preserve"> </w:t>
      </w:r>
      <w:r>
        <w:t>potencial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generar</w:t>
      </w:r>
      <w:r>
        <w:rPr>
          <w:spacing w:val="1"/>
        </w:rPr>
        <w:t xml:space="preserve"> </w:t>
      </w:r>
      <w:r>
        <w:t>beneficios</w:t>
      </w:r>
      <w:r>
        <w:rPr>
          <w:spacing w:val="1"/>
        </w:rPr>
        <w:t xml:space="preserve"> </w:t>
      </w:r>
      <w:r>
        <w:t>económicos futuros. Al evaluar si existe o no control sobre un recurso, una entidad debe</w:t>
      </w:r>
      <w:r>
        <w:rPr>
          <w:spacing w:val="-64"/>
        </w:rPr>
        <w:t xml:space="preserve"> </w:t>
      </w:r>
      <w:r>
        <w:t>tener en cuenta, entre otros aspectos: la titularidad legal, el acceso al recurso o la</w:t>
      </w:r>
      <w:r>
        <w:rPr>
          <w:spacing w:val="1"/>
        </w:rPr>
        <w:t xml:space="preserve"> </w:t>
      </w:r>
      <w:r>
        <w:t>capacidad de un tercero para negar o restringir su uso, la forma de garantizar que el</w:t>
      </w:r>
      <w:r>
        <w:rPr>
          <w:spacing w:val="1"/>
        </w:rPr>
        <w:t xml:space="preserve"> </w:t>
      </w:r>
      <w:r>
        <w:t>recurso se use para los fines previstos y la existencia de un derecho exigible sobre el</w:t>
      </w:r>
      <w:r>
        <w:rPr>
          <w:spacing w:val="1"/>
        </w:rPr>
        <w:t xml:space="preserve"> </w:t>
      </w:r>
      <w:r>
        <w:t>potencial de servicio o sobre la capacidad de generar beneficios económicos derivados</w:t>
      </w:r>
      <w:r>
        <w:rPr>
          <w:spacing w:val="1"/>
        </w:rPr>
        <w:t xml:space="preserve"> </w:t>
      </w:r>
      <w:r>
        <w:t>del recurso.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0"/>
        <w:jc w:val="both"/>
      </w:pPr>
      <w:r>
        <w:t>En</w:t>
      </w:r>
      <w:r>
        <w:rPr>
          <w:spacing w:val="-7"/>
        </w:rPr>
        <w:t xml:space="preserve"> </w:t>
      </w:r>
      <w:r>
        <w:t>algunas</w:t>
      </w:r>
      <w:r>
        <w:rPr>
          <w:spacing w:val="-5"/>
        </w:rPr>
        <w:t xml:space="preserve"> </w:t>
      </w:r>
      <w:r>
        <w:t>circunstancias,</w:t>
      </w:r>
      <w:r>
        <w:rPr>
          <w:spacing w:val="-4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control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activo</w:t>
      </w:r>
      <w:r>
        <w:rPr>
          <w:spacing w:val="-5"/>
        </w:rPr>
        <w:t xml:space="preserve"> </w:t>
      </w:r>
      <w:r>
        <w:t>es</w:t>
      </w:r>
      <w:r>
        <w:rPr>
          <w:spacing w:val="-4"/>
        </w:rPr>
        <w:t xml:space="preserve"> </w:t>
      </w:r>
      <w:r>
        <w:t>concomitante</w:t>
      </w:r>
      <w:r>
        <w:rPr>
          <w:spacing w:val="-6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titularidad</w:t>
      </w:r>
      <w:r>
        <w:rPr>
          <w:spacing w:val="-6"/>
        </w:rPr>
        <w:t xml:space="preserve"> </w:t>
      </w:r>
      <w:r>
        <w:t>jurídica</w:t>
      </w:r>
      <w:r>
        <w:rPr>
          <w:spacing w:val="-65"/>
        </w:rPr>
        <w:t xml:space="preserve"> </w:t>
      </w:r>
      <w:r>
        <w:t>del recurso; no obstante, esta última no es esencial a efecto de determinar la existencia</w:t>
      </w:r>
      <w:r>
        <w:rPr>
          <w:spacing w:val="1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activo</w:t>
      </w:r>
      <w:r>
        <w:rPr>
          <w:spacing w:val="-8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control</w:t>
      </w:r>
      <w:r>
        <w:rPr>
          <w:spacing w:val="-9"/>
        </w:rPr>
        <w:t xml:space="preserve"> </w:t>
      </w:r>
      <w:r>
        <w:t>sobre</w:t>
      </w:r>
      <w:r>
        <w:rPr>
          <w:spacing w:val="-9"/>
        </w:rPr>
        <w:t xml:space="preserve"> </w:t>
      </w:r>
      <w:r>
        <w:t>este.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titularidad</w:t>
      </w:r>
      <w:r>
        <w:rPr>
          <w:spacing w:val="-8"/>
        </w:rPr>
        <w:t xml:space="preserve"> </w:t>
      </w:r>
      <w:r>
        <w:t>jurídica</w:t>
      </w:r>
      <w:r>
        <w:rPr>
          <w:spacing w:val="-8"/>
        </w:rPr>
        <w:t xml:space="preserve"> </w:t>
      </w:r>
      <w:r>
        <w:t>sobre</w:t>
      </w:r>
      <w:r>
        <w:rPr>
          <w:spacing w:val="-9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activo</w:t>
      </w:r>
      <w:r>
        <w:rPr>
          <w:spacing w:val="-8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necesariamente</w:t>
      </w:r>
      <w:r>
        <w:rPr>
          <w:spacing w:val="-64"/>
        </w:rPr>
        <w:t xml:space="preserve"> </w:t>
      </w:r>
      <w:r>
        <w:t>es suficiente para que se cumplan las condiciones de control. Por ejemplo, una entidad</w:t>
      </w:r>
      <w:r>
        <w:rPr>
          <w:spacing w:val="1"/>
        </w:rPr>
        <w:t xml:space="preserve"> </w:t>
      </w:r>
      <w:r>
        <w:t>puede</w:t>
      </w:r>
      <w:r>
        <w:rPr>
          <w:spacing w:val="-6"/>
        </w:rPr>
        <w:t xml:space="preserve"> </w:t>
      </w:r>
      <w:r>
        <w:t>ser</w:t>
      </w:r>
      <w:r>
        <w:rPr>
          <w:spacing w:val="-6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dueña</w:t>
      </w:r>
      <w:r>
        <w:rPr>
          <w:spacing w:val="-5"/>
        </w:rPr>
        <w:t xml:space="preserve"> </w:t>
      </w:r>
      <w:r>
        <w:t>jurídica</w:t>
      </w:r>
      <w:r>
        <w:rPr>
          <w:spacing w:val="-6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activo,</w:t>
      </w:r>
      <w:r>
        <w:rPr>
          <w:spacing w:val="-6"/>
        </w:rPr>
        <w:t xml:space="preserve"> </w:t>
      </w:r>
      <w:r>
        <w:t>pero</w:t>
      </w:r>
      <w:r>
        <w:rPr>
          <w:spacing w:val="-6"/>
        </w:rPr>
        <w:t xml:space="preserve"> </w:t>
      </w:r>
      <w:r>
        <w:t>si</w:t>
      </w:r>
      <w:r>
        <w:rPr>
          <w:spacing w:val="-9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riesgos</w:t>
      </w:r>
      <w:r>
        <w:rPr>
          <w:spacing w:val="-6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beneficios</w:t>
      </w:r>
      <w:r>
        <w:rPr>
          <w:spacing w:val="-6"/>
        </w:rPr>
        <w:t xml:space="preserve"> </w:t>
      </w:r>
      <w:r>
        <w:t>asociados</w:t>
      </w:r>
      <w:r>
        <w:rPr>
          <w:spacing w:val="-7"/>
        </w:rPr>
        <w:t xml:space="preserve"> </w:t>
      </w:r>
      <w:r>
        <w:t>al</w:t>
      </w:r>
      <w:r>
        <w:rPr>
          <w:spacing w:val="-6"/>
        </w:rPr>
        <w:t xml:space="preserve"> </w:t>
      </w:r>
      <w:r>
        <w:t>activo</w:t>
      </w:r>
      <w:r>
        <w:rPr>
          <w:spacing w:val="-64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han</w:t>
      </w:r>
      <w:r>
        <w:rPr>
          <w:spacing w:val="1"/>
        </w:rPr>
        <w:t xml:space="preserve"> </w:t>
      </w:r>
      <w:r>
        <w:t>transferido</w:t>
      </w:r>
      <w:r>
        <w:rPr>
          <w:spacing w:val="1"/>
        </w:rPr>
        <w:t xml:space="preserve"> </w:t>
      </w:r>
      <w:r>
        <w:t>sustancialmente,</w:t>
      </w:r>
      <w:r>
        <w:rPr>
          <w:spacing w:val="1"/>
        </w:rPr>
        <w:t xml:space="preserve"> </w:t>
      </w:r>
      <w:r>
        <w:t>dicha entidad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pude</w:t>
      </w:r>
      <w:r>
        <w:rPr>
          <w:spacing w:val="1"/>
        </w:rPr>
        <w:t xml:space="preserve"> </w:t>
      </w:r>
      <w:r>
        <w:t>reconocer el activo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conservé</w:t>
      </w:r>
      <w:r>
        <w:rPr>
          <w:spacing w:val="1"/>
        </w:rPr>
        <w:t xml:space="preserve"> </w:t>
      </w:r>
      <w:r>
        <w:t>la titularidad jurídica del</w:t>
      </w:r>
      <w:r>
        <w:rPr>
          <w:spacing w:val="-1"/>
        </w:rPr>
        <w:t xml:space="preserve"> </w:t>
      </w:r>
      <w:r>
        <w:t>mismo.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9"/>
        <w:jc w:val="both"/>
      </w:pPr>
      <w:r>
        <w:t>Los eventos pasados que dan origen a un activo pueden ser producto de diferentes</w:t>
      </w:r>
      <w:r>
        <w:rPr>
          <w:spacing w:val="1"/>
        </w:rPr>
        <w:t xml:space="preserve"> </w:t>
      </w:r>
      <w:r>
        <w:t>sucesos;</w:t>
      </w:r>
      <w:r>
        <w:rPr>
          <w:spacing w:val="12"/>
        </w:rPr>
        <w:t xml:space="preserve"> </w:t>
      </w:r>
      <w:r>
        <w:t>por</w:t>
      </w:r>
      <w:r>
        <w:rPr>
          <w:spacing w:val="11"/>
        </w:rPr>
        <w:t xml:space="preserve"> </w:t>
      </w:r>
      <w:r>
        <w:t>ejemplo,</w:t>
      </w:r>
      <w:r>
        <w:rPr>
          <w:spacing w:val="14"/>
        </w:rPr>
        <w:t xml:space="preserve"> </w:t>
      </w:r>
      <w:r>
        <w:t>una</w:t>
      </w:r>
      <w:r>
        <w:rPr>
          <w:spacing w:val="14"/>
        </w:rPr>
        <w:t xml:space="preserve"> </w:t>
      </w:r>
      <w:r>
        <w:t>entidad</w:t>
      </w:r>
      <w:r>
        <w:rPr>
          <w:spacing w:val="12"/>
        </w:rPr>
        <w:t xml:space="preserve"> </w:t>
      </w:r>
      <w:r>
        <w:t>puede</w:t>
      </w:r>
      <w:r>
        <w:rPr>
          <w:spacing w:val="12"/>
        </w:rPr>
        <w:t xml:space="preserve"> </w:t>
      </w:r>
      <w:r>
        <w:t>obtener</w:t>
      </w:r>
      <w:r>
        <w:rPr>
          <w:spacing w:val="11"/>
        </w:rPr>
        <w:t xml:space="preserve"> </w:t>
      </w:r>
      <w:r>
        <w:t>activos</w:t>
      </w:r>
      <w:r>
        <w:rPr>
          <w:spacing w:val="14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una</w:t>
      </w:r>
      <w:r>
        <w:rPr>
          <w:spacing w:val="12"/>
        </w:rPr>
        <w:t xml:space="preserve"> </w:t>
      </w:r>
      <w:r>
        <w:t>transacción</w:t>
      </w:r>
      <w:r>
        <w:rPr>
          <w:spacing w:val="13"/>
        </w:rPr>
        <w:t xml:space="preserve"> </w:t>
      </w:r>
      <w:r>
        <w:t>de</w:t>
      </w:r>
    </w:p>
    <w:p w:rsidR="00404D7A" w:rsidRDefault="00404D7A">
      <w:pPr>
        <w:jc w:val="both"/>
        <w:sectPr w:rsidR="00404D7A">
          <w:headerReference w:type="default" r:id="rId26"/>
          <w:footerReference w:type="default" r:id="rId27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09"/>
        <w:jc w:val="both"/>
      </w:pPr>
      <w:r>
        <w:t>intercambio, por un desarrollo interno o producto de transacciones sin contraprestación</w:t>
      </w:r>
      <w:r>
        <w:rPr>
          <w:spacing w:val="1"/>
        </w:rPr>
        <w:t xml:space="preserve"> </w:t>
      </w:r>
      <w:r>
        <w:t>incluidas en el ejercicio del poder soberano. El control sobre un recurso puede surgir de</w:t>
      </w:r>
      <w:r>
        <w:rPr>
          <w:spacing w:val="1"/>
        </w:rPr>
        <w:t xml:space="preserve"> </w:t>
      </w:r>
      <w:r>
        <w:t>eventos</w:t>
      </w:r>
      <w:r>
        <w:rPr>
          <w:spacing w:val="-13"/>
        </w:rPr>
        <w:t xml:space="preserve"> </w:t>
      </w:r>
      <w:r>
        <w:t>como:</w:t>
      </w:r>
      <w:r>
        <w:rPr>
          <w:spacing w:val="-11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capacidad</w:t>
      </w:r>
      <w:r>
        <w:rPr>
          <w:spacing w:val="-11"/>
        </w:rPr>
        <w:t xml:space="preserve"> </w:t>
      </w:r>
      <w:r>
        <w:t>general</w:t>
      </w:r>
      <w:r>
        <w:rPr>
          <w:spacing w:val="-14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entidad</w:t>
      </w:r>
      <w:r>
        <w:rPr>
          <w:spacing w:val="-14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establecer</w:t>
      </w:r>
      <w:r>
        <w:rPr>
          <w:spacing w:val="-12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derecho,</w:t>
      </w:r>
      <w:r>
        <w:rPr>
          <w:spacing w:val="-13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ejercicio</w:t>
      </w:r>
      <w:r>
        <w:rPr>
          <w:spacing w:val="-65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poder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través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ley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le</w:t>
      </w:r>
      <w:r>
        <w:rPr>
          <w:spacing w:val="-3"/>
        </w:rPr>
        <w:t xml:space="preserve"> </w:t>
      </w:r>
      <w:r>
        <w:t>otorga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derecho</w:t>
      </w:r>
      <w:r>
        <w:rPr>
          <w:spacing w:val="-5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entidad</w:t>
      </w:r>
      <w:r>
        <w:rPr>
          <w:spacing w:val="-5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suceso</w:t>
      </w:r>
      <w:r>
        <w:rPr>
          <w:spacing w:val="-3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da</w:t>
      </w:r>
      <w:r>
        <w:rPr>
          <w:spacing w:val="-64"/>
        </w:rPr>
        <w:t xml:space="preserve"> </w:t>
      </w:r>
      <w:r>
        <w:t>lugar al derecho a recibir recursos procedentes de un tercero. Las transacciones o</w:t>
      </w:r>
      <w:r>
        <w:rPr>
          <w:spacing w:val="1"/>
        </w:rPr>
        <w:t xml:space="preserve"> </w:t>
      </w:r>
      <w:r>
        <w:t>sucesos que se espera ocurran en el futuro no dan lugar por sí mismos activos; así, por</w:t>
      </w:r>
      <w:r>
        <w:rPr>
          <w:spacing w:val="1"/>
        </w:rPr>
        <w:t xml:space="preserve"> </w:t>
      </w:r>
      <w:r>
        <w:t>ejemplo, la intención de comprar inventarios no cumple, por sí misma, la definición de</w:t>
      </w:r>
      <w:r>
        <w:rPr>
          <w:spacing w:val="1"/>
        </w:rPr>
        <w:t xml:space="preserve"> </w:t>
      </w:r>
      <w:r>
        <w:t>activo.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07"/>
        <w:jc w:val="both"/>
      </w:pPr>
      <w:r>
        <w:t>El</w:t>
      </w:r>
      <w:r>
        <w:rPr>
          <w:spacing w:val="-7"/>
        </w:rPr>
        <w:t xml:space="preserve"> </w:t>
      </w:r>
      <w:r>
        <w:t>potencial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servicio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activo</w:t>
      </w:r>
      <w:r>
        <w:rPr>
          <w:spacing w:val="-5"/>
        </w:rPr>
        <w:t xml:space="preserve"> </w:t>
      </w:r>
      <w:r>
        <w:t>es</w:t>
      </w:r>
      <w:r>
        <w:rPr>
          <w:spacing w:val="-7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capacidad</w:t>
      </w:r>
      <w:r>
        <w:rPr>
          <w:spacing w:val="-6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tiene</w:t>
      </w:r>
      <w:r>
        <w:rPr>
          <w:spacing w:val="-6"/>
        </w:rPr>
        <w:t xml:space="preserve"> </w:t>
      </w:r>
      <w:r>
        <w:t>dicho</w:t>
      </w:r>
      <w:r>
        <w:rPr>
          <w:spacing w:val="-7"/>
        </w:rPr>
        <w:t xml:space="preserve"> </w:t>
      </w:r>
      <w:r>
        <w:t>recurso</w:t>
      </w:r>
      <w:r>
        <w:rPr>
          <w:spacing w:val="-7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prestar</w:t>
      </w:r>
      <w:r>
        <w:rPr>
          <w:spacing w:val="-64"/>
        </w:rPr>
        <w:t xml:space="preserve"> </w:t>
      </w:r>
      <w:r>
        <w:t>servicios que contribuyen a la consecución de los objetivos de la entidad sin generar,</w:t>
      </w:r>
      <w:r>
        <w:rPr>
          <w:spacing w:val="1"/>
        </w:rPr>
        <w:t xml:space="preserve"> </w:t>
      </w:r>
      <w:r>
        <w:t>necesariamente,</w:t>
      </w:r>
      <w:r>
        <w:rPr>
          <w:spacing w:val="-3"/>
        </w:rPr>
        <w:t xml:space="preserve"> </w:t>
      </w:r>
      <w:r>
        <w:t>flujos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efectivo.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6"/>
        <w:jc w:val="both"/>
      </w:pPr>
      <w:r>
        <w:t>Los beneficios económicos futuros incorporados a un activo son el potencial que tiene</w:t>
      </w:r>
      <w:r>
        <w:rPr>
          <w:spacing w:val="1"/>
        </w:rPr>
        <w:t xml:space="preserve"> </w:t>
      </w:r>
      <w:r>
        <w:t>dicho activo para contribuir, directa o indirectamente, a generar flujos de efectivo y otros</w:t>
      </w:r>
      <w:r>
        <w:rPr>
          <w:spacing w:val="-64"/>
        </w:rPr>
        <w:t xml:space="preserve"> </w:t>
      </w:r>
      <w:r>
        <w:t>equivalentes</w:t>
      </w:r>
      <w:r>
        <w:rPr>
          <w:spacing w:val="-13"/>
        </w:rPr>
        <w:t xml:space="preserve"> </w:t>
      </w:r>
      <w:r>
        <w:t>al</w:t>
      </w:r>
      <w:r>
        <w:rPr>
          <w:spacing w:val="-12"/>
        </w:rPr>
        <w:t xml:space="preserve"> </w:t>
      </w:r>
      <w:r>
        <w:t>efectivo.</w:t>
      </w:r>
      <w:r>
        <w:rPr>
          <w:spacing w:val="-8"/>
        </w:rPr>
        <w:t xml:space="preserve"> </w:t>
      </w:r>
      <w:r>
        <w:t>Estos</w:t>
      </w:r>
      <w:r>
        <w:rPr>
          <w:spacing w:val="-13"/>
        </w:rPr>
        <w:t xml:space="preserve"> </w:t>
      </w:r>
      <w:r>
        <w:t>beneficios</w:t>
      </w:r>
      <w:r>
        <w:rPr>
          <w:spacing w:val="-12"/>
        </w:rPr>
        <w:t xml:space="preserve"> </w:t>
      </w:r>
      <w:r>
        <w:t>también</w:t>
      </w:r>
      <w:r>
        <w:rPr>
          <w:spacing w:val="-10"/>
        </w:rPr>
        <w:t xml:space="preserve"> </w:t>
      </w:r>
      <w:r>
        <w:t>pueden</w:t>
      </w:r>
      <w:r>
        <w:rPr>
          <w:spacing w:val="-11"/>
        </w:rPr>
        <w:t xml:space="preserve"> </w:t>
      </w:r>
      <w:r>
        <w:t>traducirse</w:t>
      </w:r>
      <w:r>
        <w:rPr>
          <w:spacing w:val="-14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capacidad</w:t>
      </w:r>
      <w:r>
        <w:rPr>
          <w:spacing w:val="-12"/>
        </w:rPr>
        <w:t xml:space="preserve"> </w:t>
      </w:r>
      <w:r>
        <w:t>que</w:t>
      </w:r>
      <w:r>
        <w:rPr>
          <w:spacing w:val="-64"/>
        </w:rPr>
        <w:t xml:space="preserve"> </w:t>
      </w:r>
      <w:r>
        <w:t>tiene</w:t>
      </w:r>
      <w:r>
        <w:rPr>
          <w:spacing w:val="-3"/>
        </w:rPr>
        <w:t xml:space="preserve"> </w:t>
      </w:r>
      <w:r>
        <w:t>un recurso para</w:t>
      </w:r>
      <w:r>
        <w:rPr>
          <w:spacing w:val="-1"/>
        </w:rPr>
        <w:t xml:space="preserve"> </w:t>
      </w:r>
      <w:r>
        <w:t>reducir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flujos</w:t>
      </w:r>
      <w:r>
        <w:rPr>
          <w:spacing w:val="-3"/>
        </w:rPr>
        <w:t xml:space="preserve"> </w:t>
      </w:r>
      <w:r>
        <w:t>futuros</w:t>
      </w:r>
      <w:r>
        <w:rPr>
          <w:spacing w:val="-3"/>
        </w:rPr>
        <w:t xml:space="preserve"> </w:t>
      </w:r>
      <w:r>
        <w:t>de salida</w:t>
      </w:r>
      <w:r>
        <w:rPr>
          <w:spacing w:val="-1"/>
        </w:rPr>
        <w:t xml:space="preserve"> </w:t>
      </w:r>
      <w:r>
        <w:t>de efectivo.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3"/>
        <w:jc w:val="both"/>
      </w:pPr>
      <w:r>
        <w:t>Los</w:t>
      </w:r>
      <w:r>
        <w:rPr>
          <w:spacing w:val="-13"/>
        </w:rPr>
        <w:t xml:space="preserve"> </w:t>
      </w:r>
      <w:r>
        <w:t>beneficios</w:t>
      </w:r>
      <w:r>
        <w:rPr>
          <w:spacing w:val="-12"/>
        </w:rPr>
        <w:t xml:space="preserve"> </w:t>
      </w:r>
      <w:r>
        <w:t>económicos</w:t>
      </w:r>
      <w:r>
        <w:rPr>
          <w:spacing w:val="-14"/>
        </w:rPr>
        <w:t xml:space="preserve"> </w:t>
      </w:r>
      <w:r>
        <w:t>futuros</w:t>
      </w:r>
      <w:r>
        <w:rPr>
          <w:spacing w:val="-11"/>
        </w:rPr>
        <w:t xml:space="preserve"> </w:t>
      </w:r>
      <w:r>
        <w:t>pueden</w:t>
      </w:r>
      <w:r>
        <w:rPr>
          <w:spacing w:val="-15"/>
        </w:rPr>
        <w:t xml:space="preserve"> </w:t>
      </w:r>
      <w:r>
        <w:t>fluir</w:t>
      </w:r>
      <w:r>
        <w:rPr>
          <w:spacing w:val="-13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diferentes</w:t>
      </w:r>
      <w:r>
        <w:rPr>
          <w:spacing w:val="-13"/>
        </w:rPr>
        <w:t xml:space="preserve"> </w:t>
      </w:r>
      <w:r>
        <w:t>vías;</w:t>
      </w:r>
      <w:r>
        <w:rPr>
          <w:spacing w:val="-11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ejemplo,</w:t>
      </w:r>
      <w:r>
        <w:rPr>
          <w:spacing w:val="-14"/>
        </w:rPr>
        <w:t xml:space="preserve"> </w:t>
      </w:r>
      <w:r>
        <w:t>un</w:t>
      </w:r>
      <w:r>
        <w:rPr>
          <w:spacing w:val="-13"/>
        </w:rPr>
        <w:t xml:space="preserve"> </w:t>
      </w:r>
      <w:r>
        <w:t>activo</w:t>
      </w:r>
      <w:r>
        <w:rPr>
          <w:spacing w:val="-64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puede</w:t>
      </w:r>
      <w:r>
        <w:rPr>
          <w:spacing w:val="-5"/>
        </w:rPr>
        <w:t xml:space="preserve"> </w:t>
      </w:r>
      <w:r>
        <w:t>intercambiar</w:t>
      </w:r>
      <w:r>
        <w:rPr>
          <w:spacing w:val="-6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efectivo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otros</w:t>
      </w:r>
      <w:r>
        <w:rPr>
          <w:spacing w:val="-9"/>
        </w:rPr>
        <w:t xml:space="preserve"> </w:t>
      </w:r>
      <w:r>
        <w:t>activos</w:t>
      </w:r>
      <w:r>
        <w:rPr>
          <w:spacing w:val="-6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servicios,</w:t>
      </w:r>
      <w:r>
        <w:rPr>
          <w:spacing w:val="-5"/>
        </w:rPr>
        <w:t xml:space="preserve"> </w:t>
      </w:r>
      <w:r>
        <w:t>utilizar</w:t>
      </w:r>
      <w:r>
        <w:rPr>
          <w:spacing w:val="-6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liquidar</w:t>
      </w:r>
      <w:r>
        <w:rPr>
          <w:spacing w:val="-6"/>
        </w:rPr>
        <w:t xml:space="preserve"> </w:t>
      </w:r>
      <w:r>
        <w:t>un</w:t>
      </w:r>
      <w:r>
        <w:rPr>
          <w:spacing w:val="-65"/>
        </w:rPr>
        <w:t xml:space="preserve"> </w:t>
      </w:r>
      <w:r>
        <w:t>pasivo,</w:t>
      </w:r>
      <w:r>
        <w:rPr>
          <w:spacing w:val="1"/>
        </w:rPr>
        <w:t xml:space="preserve"> </w:t>
      </w:r>
      <w:r>
        <w:t>distribuir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controladoras,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utilizar</w:t>
      </w:r>
      <w:r>
        <w:rPr>
          <w:spacing w:val="1"/>
        </w:rPr>
        <w:t xml:space="preserve"> </w:t>
      </w:r>
      <w:r>
        <w:t>aisladamente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combinación con otros activos para la producción de bienes o la prestación de servicios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cuales se</w:t>
      </w:r>
      <w:r>
        <w:rPr>
          <w:spacing w:val="-1"/>
        </w:rPr>
        <w:t xml:space="preserve"> </w:t>
      </w:r>
      <w:r>
        <w:t>va a</w:t>
      </w:r>
      <w:r>
        <w:rPr>
          <w:spacing w:val="-1"/>
        </w:rPr>
        <w:t xml:space="preserve"> </w:t>
      </w:r>
      <w:r>
        <w:t>obtener una</w:t>
      </w:r>
      <w:r>
        <w:rPr>
          <w:spacing w:val="-1"/>
        </w:rPr>
        <w:t xml:space="preserve"> </w:t>
      </w:r>
      <w:r>
        <w:t>contraprestación.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2"/>
        <w:jc w:val="both"/>
      </w:pPr>
      <w:r>
        <w:t>Para determinar si un recurso cumple con las condiciones para el reconocimiento como</w:t>
      </w:r>
      <w:r>
        <w:rPr>
          <w:spacing w:val="1"/>
        </w:rPr>
        <w:t xml:space="preserve"> </w:t>
      </w:r>
      <w:r>
        <w:t>activo, el FBSCGR realizará juicios profesionales que aborden, de manera integral, los</w:t>
      </w:r>
      <w:r>
        <w:rPr>
          <w:spacing w:val="1"/>
        </w:rPr>
        <w:t xml:space="preserve"> </w:t>
      </w:r>
      <w:r>
        <w:t>elementos de la definición de Activo, anteriormente referidos. Cuando se presenten</w:t>
      </w:r>
      <w:r>
        <w:rPr>
          <w:spacing w:val="1"/>
        </w:rPr>
        <w:t xml:space="preserve"> </w:t>
      </w:r>
      <w:r>
        <w:t>transacciones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traslado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intercambio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activos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públicas,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establecerá la entidad</w:t>
      </w:r>
      <w:r>
        <w:rPr>
          <w:spacing w:val="1"/>
        </w:rPr>
        <w:t xml:space="preserve"> </w:t>
      </w:r>
      <w:r>
        <w:t>que debe reconocer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activo,</w:t>
      </w:r>
      <w:r>
        <w:rPr>
          <w:spacing w:val="1"/>
        </w:rPr>
        <w:t xml:space="preserve"> </w:t>
      </w:r>
      <w:r>
        <w:t>a fin de que</w:t>
      </w:r>
      <w:r>
        <w:rPr>
          <w:spacing w:val="1"/>
        </w:rPr>
        <w:t xml:space="preserve"> </w:t>
      </w:r>
      <w:r>
        <w:t>se garantice el</w:t>
      </w:r>
      <w:r>
        <w:rPr>
          <w:spacing w:val="1"/>
        </w:rPr>
        <w:t xml:space="preserve"> </w:t>
      </w:r>
      <w:r>
        <w:t>reconocimiento</w:t>
      </w:r>
      <w:r>
        <w:rPr>
          <w:spacing w:val="-1"/>
        </w:rPr>
        <w:t xml:space="preserve"> </w:t>
      </w:r>
      <w:r>
        <w:t>en una</w:t>
      </w:r>
      <w:r>
        <w:rPr>
          <w:spacing w:val="-2"/>
        </w:rPr>
        <w:t xml:space="preserve"> </w:t>
      </w:r>
      <w:r>
        <w:t>sola entidad.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5"/>
        <w:jc w:val="both"/>
      </w:pPr>
      <w:r>
        <w:t>Cuando un activo se gestiona fundamentalmente para generar, directamente o a través</w:t>
      </w:r>
      <w:r>
        <w:rPr>
          <w:spacing w:val="1"/>
        </w:rPr>
        <w:t xml:space="preserve"> </w:t>
      </w:r>
      <w:r>
        <w:t>de la unidad a la que pertenece, flujos de caja y obtener un rendimiento comercial que</w:t>
      </w:r>
      <w:r>
        <w:rPr>
          <w:spacing w:val="1"/>
        </w:rPr>
        <w:t xml:space="preserve"> </w:t>
      </w:r>
      <w:r>
        <w:t>refleje el riesgo que implica la posesión del mismo, este activo se considera generador</w:t>
      </w:r>
      <w:r>
        <w:rPr>
          <w:spacing w:val="1"/>
        </w:rPr>
        <w:t xml:space="preserve"> </w:t>
      </w:r>
      <w:r>
        <w:t>de efectivo. Son ejemplos de estos bienes, las propiedades de inversión y los activos</w:t>
      </w:r>
      <w:r>
        <w:rPr>
          <w:spacing w:val="1"/>
        </w:rPr>
        <w:t xml:space="preserve"> </w:t>
      </w:r>
      <w:r>
        <w:t>utilizados</w:t>
      </w:r>
      <w:r>
        <w:rPr>
          <w:spacing w:val="-1"/>
        </w:rPr>
        <w:t xml:space="preserve"> </w:t>
      </w:r>
      <w:r>
        <w:t>en la</w:t>
      </w:r>
      <w:r>
        <w:rPr>
          <w:spacing w:val="-3"/>
        </w:rPr>
        <w:t xml:space="preserve"> </w:t>
      </w:r>
      <w:r>
        <w:t>producción</w:t>
      </w:r>
      <w:r>
        <w:rPr>
          <w:spacing w:val="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venta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bienes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servicios a valor de</w:t>
      </w:r>
      <w:r>
        <w:rPr>
          <w:spacing w:val="-1"/>
        </w:rPr>
        <w:t xml:space="preserve"> </w:t>
      </w:r>
      <w:r>
        <w:t>mercado.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0"/>
        <w:jc w:val="both"/>
      </w:pPr>
      <w:r>
        <w:t>Cuando el FBSCGR gestiona un activo con el fin de prestar un servicio y no con el</w:t>
      </w:r>
      <w:r>
        <w:rPr>
          <w:spacing w:val="1"/>
        </w:rPr>
        <w:t xml:space="preserve"> </w:t>
      </w:r>
      <w:r>
        <w:t>propósito de obtener flujos de caja ni un rendimiento comercial que refleje el riesgo que</w:t>
      </w:r>
      <w:r>
        <w:rPr>
          <w:spacing w:val="1"/>
        </w:rPr>
        <w:t xml:space="preserve"> </w:t>
      </w:r>
      <w:r>
        <w:t>implica su posesión, el activo se considera no generador de efectivo. Los bienes y</w:t>
      </w:r>
      <w:r>
        <w:rPr>
          <w:spacing w:val="1"/>
        </w:rPr>
        <w:t xml:space="preserve"> </w:t>
      </w:r>
      <w:r>
        <w:t>servicios generados por estos activos pueden ser para consumo individual o colectivo y</w:t>
      </w:r>
      <w:r>
        <w:rPr>
          <w:spacing w:val="1"/>
        </w:rPr>
        <w:t xml:space="preserve"> </w:t>
      </w:r>
      <w:r>
        <w:t>se suministran en mercados no competitivos. El uso y disposición de tales activos se</w:t>
      </w:r>
      <w:r>
        <w:rPr>
          <w:spacing w:val="1"/>
        </w:rPr>
        <w:t xml:space="preserve"> </w:t>
      </w:r>
      <w:r>
        <w:t>puede restringir dado que muchos activos que incorporan potencial de servicio son</w:t>
      </w:r>
      <w:r>
        <w:rPr>
          <w:spacing w:val="1"/>
        </w:rPr>
        <w:t xml:space="preserve"> </w:t>
      </w:r>
      <w:r>
        <w:t>especializados y, en algunos casos, de uso privativo por parte de las entidades de</w:t>
      </w:r>
      <w:r>
        <w:rPr>
          <w:spacing w:val="1"/>
        </w:rPr>
        <w:t xml:space="preserve"> </w:t>
      </w:r>
      <w:r>
        <w:t>gobierno.</w:t>
      </w:r>
      <w:r>
        <w:rPr>
          <w:spacing w:val="-1"/>
        </w:rPr>
        <w:t xml:space="preserve"> </w:t>
      </w:r>
      <w:r>
        <w:t>Son ejemplos de</w:t>
      </w:r>
      <w:r>
        <w:rPr>
          <w:spacing w:val="-1"/>
        </w:rPr>
        <w:t xml:space="preserve"> </w:t>
      </w:r>
      <w:r>
        <w:t>estos bienes, los</w:t>
      </w:r>
      <w:r>
        <w:rPr>
          <w:spacing w:val="-2"/>
        </w:rPr>
        <w:t xml:space="preserve"> </w:t>
      </w:r>
      <w:r>
        <w:t>bienes</w:t>
      </w:r>
      <w:r>
        <w:rPr>
          <w:spacing w:val="-1"/>
        </w:rPr>
        <w:t xml:space="preserve"> </w:t>
      </w:r>
      <w:r>
        <w:t>de uso público,</w:t>
      </w:r>
      <w:r>
        <w:rPr>
          <w:spacing w:val="-3"/>
        </w:rPr>
        <w:t xml:space="preserve"> </w:t>
      </w:r>
      <w:r>
        <w:t>los bienes históricos</w:t>
      </w:r>
    </w:p>
    <w:p w:rsidR="00404D7A" w:rsidRDefault="00404D7A">
      <w:pPr>
        <w:jc w:val="both"/>
        <w:sectPr w:rsidR="00404D7A">
          <w:headerReference w:type="default" r:id="rId28"/>
          <w:footerReference w:type="default" r:id="rId29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19"/>
        <w:jc w:val="both"/>
      </w:pPr>
      <w:r>
        <w:t>y culturales, los bienes destinados a la recreación, el deporte y la salvaguarda de la</w:t>
      </w:r>
      <w:r>
        <w:rPr>
          <w:spacing w:val="1"/>
        </w:rPr>
        <w:t xml:space="preserve"> </w:t>
      </w:r>
      <w:r>
        <w:t>soberanía nacional y, en general, los activos utilizados para distribuir bienes y servicios</w:t>
      </w:r>
      <w:r>
        <w:rPr>
          <w:spacing w:val="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forma</w:t>
      </w:r>
      <w:r>
        <w:rPr>
          <w:spacing w:val="-2"/>
        </w:rPr>
        <w:t xml:space="preserve"> </w:t>
      </w:r>
      <w:r>
        <w:t>gratuita</w:t>
      </w:r>
      <w:r>
        <w:rPr>
          <w:spacing w:val="-2"/>
        </w:rPr>
        <w:t xml:space="preserve"> </w:t>
      </w:r>
      <w:r>
        <w:t>o a</w:t>
      </w:r>
      <w:r>
        <w:rPr>
          <w:spacing w:val="-1"/>
        </w:rPr>
        <w:t xml:space="preserve"> </w:t>
      </w:r>
      <w:r>
        <w:t>precios de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mercado.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Prrafodelista"/>
        <w:numPr>
          <w:ilvl w:val="0"/>
          <w:numId w:val="85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Pasivos</w:t>
      </w:r>
    </w:p>
    <w:p w:rsidR="00404D7A" w:rsidRDefault="00404D7A">
      <w:pPr>
        <w:pStyle w:val="Textoindependiente"/>
        <w:spacing w:before="9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16"/>
        <w:jc w:val="both"/>
      </w:pPr>
      <w:r>
        <w:t>Un</w:t>
      </w:r>
      <w:r>
        <w:rPr>
          <w:spacing w:val="1"/>
        </w:rPr>
        <w:t xml:space="preserve"> </w:t>
      </w:r>
      <w:r>
        <w:t>pasivo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obligación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producto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sucesos</w:t>
      </w:r>
      <w:r>
        <w:rPr>
          <w:spacing w:val="1"/>
        </w:rPr>
        <w:t xml:space="preserve"> </w:t>
      </w:r>
      <w:r>
        <w:t>pasados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cuya</w:t>
      </w:r>
      <w:r>
        <w:rPr>
          <w:spacing w:val="1"/>
        </w:rPr>
        <w:t xml:space="preserve"> </w:t>
      </w:r>
      <w:r>
        <w:t>cancelación,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vez</w:t>
      </w:r>
      <w:r>
        <w:rPr>
          <w:spacing w:val="1"/>
        </w:rPr>
        <w:t xml:space="preserve"> </w:t>
      </w:r>
      <w:r>
        <w:t>vencida,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espera</w:t>
      </w:r>
      <w:r>
        <w:rPr>
          <w:spacing w:val="1"/>
        </w:rPr>
        <w:t xml:space="preserve"> </w:t>
      </w:r>
      <w:r>
        <w:t>desprenderse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incorporan</w:t>
      </w:r>
      <w:r>
        <w:rPr>
          <w:spacing w:val="-3"/>
        </w:rPr>
        <w:t xml:space="preserve"> </w:t>
      </w:r>
      <w:r>
        <w:t>beneficios</w:t>
      </w:r>
      <w:r>
        <w:rPr>
          <w:spacing w:val="-5"/>
        </w:rPr>
        <w:t xml:space="preserve"> </w:t>
      </w:r>
      <w:r>
        <w:t>económicos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potencial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servicio.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08"/>
        <w:jc w:val="both"/>
      </w:pPr>
      <w:r>
        <w:t>Al evaluar si existe o no una obligación presente, la entidad se basa en la información</w:t>
      </w:r>
      <w:r>
        <w:rPr>
          <w:spacing w:val="1"/>
        </w:rPr>
        <w:t xml:space="preserve"> </w:t>
      </w:r>
      <w:r>
        <w:t>disponible al cierre del periodo para establecer si existe la probabilidad de tener o no la</w:t>
      </w:r>
      <w:r>
        <w:rPr>
          <w:spacing w:val="1"/>
        </w:rPr>
        <w:t xml:space="preserve"> </w:t>
      </w:r>
      <w:r>
        <w:t>obligación; si es mayor la probabilidad de no tenerla, no hay lugar al reconocimiento de</w:t>
      </w:r>
      <w:r>
        <w:rPr>
          <w:spacing w:val="1"/>
        </w:rPr>
        <w:t xml:space="preserve"> </w:t>
      </w:r>
      <w:r>
        <w:t>un</w:t>
      </w:r>
      <w:r>
        <w:rPr>
          <w:spacing w:val="-15"/>
        </w:rPr>
        <w:t xml:space="preserve"> </w:t>
      </w:r>
      <w:r>
        <w:t>pasivo.</w:t>
      </w:r>
      <w:r>
        <w:rPr>
          <w:spacing w:val="-12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considera</w:t>
      </w:r>
      <w:r>
        <w:rPr>
          <w:spacing w:val="-12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existe</w:t>
      </w:r>
      <w:r>
        <w:rPr>
          <w:spacing w:val="-12"/>
        </w:rPr>
        <w:t xml:space="preserve"> </w:t>
      </w:r>
      <w:r>
        <w:t>una</w:t>
      </w:r>
      <w:r>
        <w:rPr>
          <w:spacing w:val="-14"/>
        </w:rPr>
        <w:t xml:space="preserve"> </w:t>
      </w:r>
      <w:r>
        <w:t>obligación</w:t>
      </w:r>
      <w:r>
        <w:rPr>
          <w:spacing w:val="-11"/>
        </w:rPr>
        <w:t xml:space="preserve"> </w:t>
      </w:r>
      <w:r>
        <w:t>presente</w:t>
      </w:r>
      <w:r>
        <w:rPr>
          <w:spacing w:val="-12"/>
        </w:rPr>
        <w:t xml:space="preserve"> </w:t>
      </w:r>
      <w:r>
        <w:t>cuando</w:t>
      </w:r>
      <w:r>
        <w:rPr>
          <w:spacing w:val="-14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entidad</w:t>
      </w:r>
      <w:r>
        <w:rPr>
          <w:spacing w:val="-14"/>
        </w:rPr>
        <w:t xml:space="preserve"> </w:t>
      </w:r>
      <w:r>
        <w:t>evalúa</w:t>
      </w:r>
      <w:r>
        <w:rPr>
          <w:spacing w:val="-11"/>
        </w:rPr>
        <w:t xml:space="preserve"> </w:t>
      </w:r>
      <w:r>
        <w:t>que</w:t>
      </w:r>
      <w:r>
        <w:rPr>
          <w:spacing w:val="-64"/>
        </w:rPr>
        <w:t xml:space="preserve"> </w:t>
      </w:r>
      <w:r>
        <w:t>tiene</w:t>
      </w:r>
      <w:r>
        <w:rPr>
          <w:spacing w:val="-3"/>
        </w:rPr>
        <w:t xml:space="preserve"> </w:t>
      </w:r>
      <w:r>
        <w:t>poca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ninguna</w:t>
      </w:r>
      <w:r>
        <w:rPr>
          <w:spacing w:val="-3"/>
        </w:rPr>
        <w:t xml:space="preserve"> </w:t>
      </w:r>
      <w:r>
        <w:t>alternativa de</w:t>
      </w:r>
      <w:r>
        <w:rPr>
          <w:spacing w:val="-2"/>
        </w:rPr>
        <w:t xml:space="preserve"> </w:t>
      </w:r>
      <w:r>
        <w:t>evitar la</w:t>
      </w:r>
      <w:r>
        <w:rPr>
          <w:spacing w:val="-1"/>
        </w:rPr>
        <w:t xml:space="preserve"> </w:t>
      </w:r>
      <w:r>
        <w:t>salida de recursos.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9"/>
        <w:jc w:val="both"/>
      </w:pPr>
      <w:r>
        <w:t>Los pasivos proceden de transacciones u otros sucesos pasados. Así, por ejemplo, la</w:t>
      </w:r>
      <w:r>
        <w:rPr>
          <w:spacing w:val="1"/>
        </w:rPr>
        <w:t xml:space="preserve"> </w:t>
      </w:r>
      <w:r>
        <w:t>adquisición de bienes y servicios da lugar a cuentas por pagar (a menos que el pago se</w:t>
      </w:r>
      <w:r>
        <w:rPr>
          <w:spacing w:val="1"/>
        </w:rPr>
        <w:t xml:space="preserve"> </w:t>
      </w:r>
      <w:r>
        <w:t>haya anticipado o se haya hecho al contado) y la recepción de un préstamo bancario da</w:t>
      </w:r>
      <w:r>
        <w:rPr>
          <w:spacing w:val="-64"/>
        </w:rPr>
        <w:t xml:space="preserve"> </w:t>
      </w:r>
      <w:r>
        <w:t>lugar a la obligación de reembolsar la cantidad prestada. Sin embargo, los pasivos</w:t>
      </w:r>
      <w:r>
        <w:rPr>
          <w:spacing w:val="1"/>
        </w:rPr>
        <w:t xml:space="preserve"> </w:t>
      </w:r>
      <w:r>
        <w:t>también pueden originarse en obligaciones sobre las cuales existe incertidumbre en</w:t>
      </w:r>
      <w:r>
        <w:rPr>
          <w:spacing w:val="1"/>
        </w:rPr>
        <w:t xml:space="preserve"> </w:t>
      </w:r>
      <w:r>
        <w:t>relación con su</w:t>
      </w:r>
      <w:r>
        <w:rPr>
          <w:spacing w:val="-1"/>
        </w:rPr>
        <w:t xml:space="preserve"> </w:t>
      </w:r>
      <w:r>
        <w:t>cuantía y/o</w:t>
      </w:r>
      <w:r>
        <w:rPr>
          <w:spacing w:val="-1"/>
        </w:rPr>
        <w:t xml:space="preserve"> </w:t>
      </w:r>
      <w:r>
        <w:t>fecha</w:t>
      </w:r>
      <w:r>
        <w:rPr>
          <w:spacing w:val="-1"/>
        </w:rPr>
        <w:t xml:space="preserve"> </w:t>
      </w:r>
      <w:r>
        <w:t>de vencimiento.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2"/>
        <w:jc w:val="both"/>
      </w:pPr>
      <w:r>
        <w:t>Las</w:t>
      </w:r>
      <w:r>
        <w:rPr>
          <w:spacing w:val="-10"/>
        </w:rPr>
        <w:t xml:space="preserve"> </w:t>
      </w:r>
      <w:r>
        <w:t>obligaciones</w:t>
      </w:r>
      <w:r>
        <w:rPr>
          <w:spacing w:val="-13"/>
        </w:rPr>
        <w:t xml:space="preserve"> </w:t>
      </w:r>
      <w:r>
        <w:t>pueden</w:t>
      </w:r>
      <w:r>
        <w:rPr>
          <w:spacing w:val="-9"/>
        </w:rPr>
        <w:t xml:space="preserve"> </w:t>
      </w:r>
      <w:r>
        <w:t>ser</w:t>
      </w:r>
      <w:r>
        <w:rPr>
          <w:spacing w:val="-13"/>
        </w:rPr>
        <w:t xml:space="preserve"> </w:t>
      </w:r>
      <w:r>
        <w:t>exigibles</w:t>
      </w:r>
      <w:r>
        <w:rPr>
          <w:spacing w:val="-9"/>
        </w:rPr>
        <w:t xml:space="preserve"> </w:t>
      </w:r>
      <w:r>
        <w:t>legalmente</w:t>
      </w:r>
      <w:r>
        <w:rPr>
          <w:spacing w:val="-11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consecuencia</w:t>
      </w:r>
      <w:r>
        <w:rPr>
          <w:spacing w:val="-10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ejecución</w:t>
      </w:r>
      <w:r>
        <w:rPr>
          <w:spacing w:val="-11"/>
        </w:rPr>
        <w:t xml:space="preserve"> </w:t>
      </w:r>
      <w:r>
        <w:t>de</w:t>
      </w:r>
      <w:r>
        <w:rPr>
          <w:spacing w:val="-64"/>
        </w:rPr>
        <w:t xml:space="preserve"> </w:t>
      </w:r>
      <w:r>
        <w:t>un</w:t>
      </w:r>
      <w:r>
        <w:rPr>
          <w:spacing w:val="-12"/>
        </w:rPr>
        <w:t xml:space="preserve"> </w:t>
      </w:r>
      <w:r>
        <w:t>contrato</w:t>
      </w:r>
      <w:r>
        <w:rPr>
          <w:spacing w:val="-14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un</w:t>
      </w:r>
      <w:r>
        <w:rPr>
          <w:spacing w:val="-13"/>
        </w:rPr>
        <w:t xml:space="preserve"> </w:t>
      </w:r>
      <w:r>
        <w:t>mandato</w:t>
      </w:r>
      <w:r>
        <w:rPr>
          <w:spacing w:val="-12"/>
        </w:rPr>
        <w:t xml:space="preserve"> </w:t>
      </w:r>
      <w:r>
        <w:t>contenido</w:t>
      </w:r>
      <w:r>
        <w:rPr>
          <w:spacing w:val="-10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una</w:t>
      </w:r>
      <w:r>
        <w:rPr>
          <w:spacing w:val="-12"/>
        </w:rPr>
        <w:t xml:space="preserve"> </w:t>
      </w:r>
      <w:r>
        <w:t>norma</w:t>
      </w:r>
      <w:r>
        <w:rPr>
          <w:spacing w:val="-14"/>
        </w:rPr>
        <w:t xml:space="preserve"> </w:t>
      </w:r>
      <w:r>
        <w:t>legal;</w:t>
      </w:r>
      <w:r>
        <w:rPr>
          <w:spacing w:val="-14"/>
        </w:rPr>
        <w:t xml:space="preserve"> </w:t>
      </w:r>
      <w:r>
        <w:t>también</w:t>
      </w:r>
      <w:r>
        <w:rPr>
          <w:spacing w:val="-14"/>
        </w:rPr>
        <w:t xml:space="preserve"> </w:t>
      </w:r>
      <w:r>
        <w:t>pueden</w:t>
      </w:r>
      <w:r>
        <w:rPr>
          <w:spacing w:val="-12"/>
        </w:rPr>
        <w:t xml:space="preserve"> </w:t>
      </w:r>
      <w:r>
        <w:t>ser</w:t>
      </w:r>
      <w:r>
        <w:rPr>
          <w:spacing w:val="-12"/>
        </w:rPr>
        <w:t xml:space="preserve"> </w:t>
      </w:r>
      <w:r>
        <w:t>producto</w:t>
      </w:r>
      <w:r>
        <w:rPr>
          <w:spacing w:val="-64"/>
        </w:rPr>
        <w:t xml:space="preserve"> </w:t>
      </w:r>
      <w:r>
        <w:t>de acuerdos formales que, aunque no son exigibles legalmente, crean una expectativa</w:t>
      </w:r>
      <w:r>
        <w:rPr>
          <w:spacing w:val="1"/>
        </w:rPr>
        <w:t xml:space="preserve"> </w:t>
      </w:r>
      <w:r>
        <w:t>válida de que la entidad está dispuesta a asumir ciertas responsabilidades frente a</w:t>
      </w:r>
      <w:r>
        <w:rPr>
          <w:spacing w:val="1"/>
        </w:rPr>
        <w:t xml:space="preserve"> </w:t>
      </w:r>
      <w:r>
        <w:t>terceros.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3"/>
        <w:jc w:val="both"/>
      </w:pPr>
      <w:r>
        <w:t>La cancelación de una obligación presente implica que la entidad entrega unos recursos</w:t>
      </w:r>
      <w:r>
        <w:rPr>
          <w:spacing w:val="-64"/>
        </w:rPr>
        <w:t xml:space="preserve"> </w:t>
      </w:r>
      <w:r>
        <w:t>que llevan incorporados beneficios económicos o un potencial de servicio. La extinción</w:t>
      </w:r>
      <w:r>
        <w:rPr>
          <w:spacing w:val="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una</w:t>
      </w:r>
      <w:r>
        <w:rPr>
          <w:spacing w:val="-13"/>
        </w:rPr>
        <w:t xml:space="preserve"> </w:t>
      </w:r>
      <w:r>
        <w:t>obligación</w:t>
      </w:r>
      <w:r>
        <w:rPr>
          <w:spacing w:val="-11"/>
        </w:rPr>
        <w:t xml:space="preserve"> </w:t>
      </w:r>
      <w:r>
        <w:t>presente</w:t>
      </w:r>
      <w:r>
        <w:rPr>
          <w:spacing w:val="-13"/>
        </w:rPr>
        <w:t xml:space="preserve"> </w:t>
      </w:r>
      <w:r>
        <w:t>puede</w:t>
      </w:r>
      <w:r>
        <w:rPr>
          <w:spacing w:val="-13"/>
        </w:rPr>
        <w:t xml:space="preserve"> </w:t>
      </w:r>
      <w:r>
        <w:t>llevarse</w:t>
      </w:r>
      <w:r>
        <w:rPr>
          <w:spacing w:val="-12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cabo</w:t>
      </w:r>
      <w:r>
        <w:rPr>
          <w:spacing w:val="-14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varias</w:t>
      </w:r>
      <w:r>
        <w:rPr>
          <w:spacing w:val="-13"/>
        </w:rPr>
        <w:t xml:space="preserve"> </w:t>
      </w:r>
      <w:r>
        <w:t>maneras,</w:t>
      </w:r>
      <w:r>
        <w:rPr>
          <w:spacing w:val="-11"/>
        </w:rPr>
        <w:t xml:space="preserve"> </w:t>
      </w:r>
      <w:r>
        <w:t>entre</w:t>
      </w:r>
      <w:r>
        <w:rPr>
          <w:spacing w:val="-13"/>
        </w:rPr>
        <w:t xml:space="preserve"> </w:t>
      </w:r>
      <w:r>
        <w:t>otras,</w:t>
      </w:r>
      <w:r>
        <w:rPr>
          <w:spacing w:val="-14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pago</w:t>
      </w:r>
      <w:r>
        <w:rPr>
          <w:spacing w:val="-64"/>
        </w:rPr>
        <w:t xml:space="preserve"> </w:t>
      </w:r>
      <w:r>
        <w:t>en efectivo; la transferencia o traslado de otros activos; la prestación de servicios; la</w:t>
      </w:r>
      <w:r>
        <w:rPr>
          <w:spacing w:val="1"/>
        </w:rPr>
        <w:t xml:space="preserve"> </w:t>
      </w:r>
      <w:r>
        <w:t>sustitución de esa obligación por otra; y la prescripción de la obligación de acuerdo con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normatividad sobre la materia.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5"/>
        <w:rPr>
          <w:sz w:val="21"/>
        </w:rPr>
      </w:pPr>
    </w:p>
    <w:p w:rsidR="00404D7A" w:rsidRDefault="00F64E16">
      <w:pPr>
        <w:pStyle w:val="Prrafodelista"/>
        <w:numPr>
          <w:ilvl w:val="0"/>
          <w:numId w:val="85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Patrimonio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09"/>
        <w:jc w:val="both"/>
      </w:pPr>
      <w:r>
        <w:t>El patrimonio comprende el valor de los recursos públicos (representados en bienes y</w:t>
      </w:r>
      <w:r>
        <w:rPr>
          <w:spacing w:val="1"/>
        </w:rPr>
        <w:t xml:space="preserve"> </w:t>
      </w:r>
      <w:r>
        <w:t>derechos) deducidas las obligaciones, que tiene el FBSCGR para cumplir las funciones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cometido</w:t>
      </w:r>
      <w:r>
        <w:rPr>
          <w:spacing w:val="-2"/>
        </w:rPr>
        <w:t xml:space="preserve"> </w:t>
      </w:r>
      <w:r>
        <w:t>estatal.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3"/>
        <w:jc w:val="both"/>
      </w:pPr>
      <w:r>
        <w:t>El patrimonio de las entidades de gobierno está constituido por los aportes para la</w:t>
      </w:r>
      <w:r>
        <w:rPr>
          <w:spacing w:val="1"/>
        </w:rPr>
        <w:t xml:space="preserve"> </w:t>
      </w:r>
      <w:r>
        <w:t>creación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entidad,</w:t>
      </w:r>
      <w:r>
        <w:rPr>
          <w:spacing w:val="-8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resultados</w:t>
      </w:r>
      <w:r>
        <w:rPr>
          <w:spacing w:val="-6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otras</w:t>
      </w:r>
      <w:r>
        <w:rPr>
          <w:spacing w:val="-6"/>
        </w:rPr>
        <w:t xml:space="preserve"> </w:t>
      </w:r>
      <w:r>
        <w:t>partidas</w:t>
      </w:r>
      <w:r>
        <w:rPr>
          <w:spacing w:val="-6"/>
        </w:rPr>
        <w:t xml:space="preserve"> </w:t>
      </w:r>
      <w:r>
        <w:t>que,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acuerdo</w:t>
      </w:r>
      <w:r>
        <w:rPr>
          <w:spacing w:val="-5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lo</w:t>
      </w:r>
      <w:r>
        <w:rPr>
          <w:spacing w:val="-5"/>
        </w:rPr>
        <w:t xml:space="preserve"> </w:t>
      </w:r>
      <w:r>
        <w:t>establecido</w:t>
      </w:r>
    </w:p>
    <w:p w:rsidR="00404D7A" w:rsidRDefault="00404D7A">
      <w:pPr>
        <w:jc w:val="both"/>
        <w:sectPr w:rsidR="00404D7A">
          <w:headerReference w:type="default" r:id="rId30"/>
          <w:footerReference w:type="default" r:id="rId31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14"/>
        <w:jc w:val="both"/>
      </w:pPr>
      <w:r>
        <w:t>en</w:t>
      </w:r>
      <w:r>
        <w:rPr>
          <w:spacing w:val="-13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Normas</w:t>
      </w:r>
      <w:r>
        <w:rPr>
          <w:spacing w:val="-15"/>
        </w:rPr>
        <w:t xml:space="preserve"> </w:t>
      </w:r>
      <w:r>
        <w:t>para</w:t>
      </w:r>
      <w:r>
        <w:rPr>
          <w:spacing w:val="-13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reconocimiento,</w:t>
      </w:r>
      <w:r>
        <w:rPr>
          <w:spacing w:val="-15"/>
        </w:rPr>
        <w:t xml:space="preserve"> </w:t>
      </w:r>
      <w:r>
        <w:t>medición,</w:t>
      </w:r>
      <w:r>
        <w:rPr>
          <w:spacing w:val="-13"/>
        </w:rPr>
        <w:t xml:space="preserve"> </w:t>
      </w:r>
      <w:r>
        <w:t>revelación</w:t>
      </w:r>
      <w:r>
        <w:rPr>
          <w:spacing w:val="-12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presentación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hechos</w:t>
      </w:r>
      <w:r>
        <w:rPr>
          <w:spacing w:val="-65"/>
        </w:rPr>
        <w:t xml:space="preserve"> </w:t>
      </w:r>
      <w:r>
        <w:t>económicos,</w:t>
      </w:r>
      <w:r>
        <w:rPr>
          <w:spacing w:val="-1"/>
        </w:rPr>
        <w:t xml:space="preserve"> </w:t>
      </w:r>
      <w:r>
        <w:t>deben reconocerse en el</w:t>
      </w:r>
      <w:r>
        <w:rPr>
          <w:spacing w:val="-4"/>
        </w:rPr>
        <w:t xml:space="preserve"> </w:t>
      </w:r>
      <w:r>
        <w:t>patrimonio.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Prrafodelista"/>
        <w:numPr>
          <w:ilvl w:val="0"/>
          <w:numId w:val="85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Ingresos</w:t>
      </w:r>
    </w:p>
    <w:p w:rsidR="00404D7A" w:rsidRDefault="00404D7A">
      <w:pPr>
        <w:pStyle w:val="Textoindependiente"/>
        <w:spacing w:before="9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09"/>
        <w:jc w:val="both"/>
      </w:pPr>
      <w:r>
        <w:t>Los ingresos son los incrementos en los beneficios económicos o en el potencial de</w:t>
      </w:r>
      <w:r>
        <w:rPr>
          <w:spacing w:val="1"/>
        </w:rPr>
        <w:t xml:space="preserve"> </w:t>
      </w:r>
      <w:r>
        <w:t>servicio</w:t>
      </w:r>
      <w:r>
        <w:rPr>
          <w:spacing w:val="1"/>
        </w:rPr>
        <w:t xml:space="preserve"> </w:t>
      </w:r>
      <w:r>
        <w:t>producidos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largo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periodo</w:t>
      </w:r>
      <w:r>
        <w:rPr>
          <w:spacing w:val="1"/>
        </w:rPr>
        <w:t xml:space="preserve"> </w:t>
      </w:r>
      <w:r>
        <w:t>contable</w:t>
      </w:r>
      <w:r>
        <w:rPr>
          <w:spacing w:val="1"/>
        </w:rPr>
        <w:t xml:space="preserve"> </w:t>
      </w:r>
      <w:r>
        <w:t>(bien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entradas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incrementos de valor de los activos, o bien como salidas o decrementos de los pasivos)</w:t>
      </w:r>
      <w:r>
        <w:rPr>
          <w:spacing w:val="1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dan</w:t>
      </w:r>
      <w:r>
        <w:rPr>
          <w:spacing w:val="-13"/>
        </w:rPr>
        <w:t xml:space="preserve"> </w:t>
      </w:r>
      <w:r>
        <w:t>como</w:t>
      </w:r>
      <w:r>
        <w:rPr>
          <w:spacing w:val="-16"/>
        </w:rPr>
        <w:t xml:space="preserve"> </w:t>
      </w:r>
      <w:r>
        <w:t>resultado</w:t>
      </w:r>
      <w:r>
        <w:rPr>
          <w:spacing w:val="-13"/>
        </w:rPr>
        <w:t xml:space="preserve"> </w:t>
      </w:r>
      <w:r>
        <w:t>aumentos</w:t>
      </w:r>
      <w:r>
        <w:rPr>
          <w:spacing w:val="-16"/>
        </w:rPr>
        <w:t xml:space="preserve"> </w:t>
      </w:r>
      <w:r>
        <w:t>del</w:t>
      </w:r>
      <w:r>
        <w:rPr>
          <w:spacing w:val="-15"/>
        </w:rPr>
        <w:t xml:space="preserve"> </w:t>
      </w:r>
      <w:r>
        <w:t>patrimonio</w:t>
      </w:r>
      <w:r>
        <w:rPr>
          <w:spacing w:val="-9"/>
        </w:rPr>
        <w:t xml:space="preserve"> </w:t>
      </w:r>
      <w:r>
        <w:t>y</w:t>
      </w:r>
      <w:r>
        <w:rPr>
          <w:spacing w:val="-17"/>
        </w:rPr>
        <w:t xml:space="preserve"> </w:t>
      </w:r>
      <w:r>
        <w:t>no</w:t>
      </w:r>
      <w:r>
        <w:rPr>
          <w:spacing w:val="-15"/>
        </w:rPr>
        <w:t xml:space="preserve"> </w:t>
      </w:r>
      <w:r>
        <w:t>están</w:t>
      </w:r>
      <w:r>
        <w:rPr>
          <w:spacing w:val="-13"/>
        </w:rPr>
        <w:t xml:space="preserve"> </w:t>
      </w:r>
      <w:r>
        <w:t>relacionados</w:t>
      </w:r>
      <w:r>
        <w:rPr>
          <w:spacing w:val="-15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los</w:t>
      </w:r>
      <w:r>
        <w:rPr>
          <w:spacing w:val="-17"/>
        </w:rPr>
        <w:t xml:space="preserve"> </w:t>
      </w:r>
      <w:r>
        <w:t>aportes</w:t>
      </w:r>
      <w:r>
        <w:rPr>
          <w:spacing w:val="-64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creación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entidad.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5"/>
        <w:jc w:val="both"/>
      </w:pPr>
      <w:r>
        <w:t>Los</w:t>
      </w:r>
      <w:r>
        <w:rPr>
          <w:spacing w:val="1"/>
        </w:rPr>
        <w:t xml:space="preserve"> </w:t>
      </w:r>
      <w:r>
        <w:t>ingresos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FBSCGR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gobierno</w:t>
      </w:r>
      <w:r>
        <w:rPr>
          <w:spacing w:val="1"/>
        </w:rPr>
        <w:t xml:space="preserve"> </w:t>
      </w:r>
      <w:r>
        <w:t>surgen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transacciones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contraprestación.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8"/>
        <w:jc w:val="both"/>
      </w:pPr>
      <w:r>
        <w:t>La</w:t>
      </w:r>
      <w:r>
        <w:rPr>
          <w:spacing w:val="1"/>
        </w:rPr>
        <w:t xml:space="preserve"> </w:t>
      </w:r>
      <w:r>
        <w:t>mayoría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ingresos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FBSCGR</w:t>
      </w:r>
      <w:r>
        <w:rPr>
          <w:spacing w:val="1"/>
        </w:rPr>
        <w:t xml:space="preserve"> </w:t>
      </w:r>
      <w:r>
        <w:t>provienen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transacciones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contraprestación. Un ingreso producto de una transacción sin contraprestación es aquel</w:t>
      </w:r>
      <w:r>
        <w:rPr>
          <w:spacing w:val="1"/>
        </w:rPr>
        <w:t xml:space="preserve"> </w:t>
      </w:r>
      <w:r>
        <w:t>que recibe la entidad sin que deba entregar a cambio una contraprestación que se</w:t>
      </w:r>
      <w:r>
        <w:rPr>
          <w:spacing w:val="1"/>
        </w:rPr>
        <w:t xml:space="preserve"> </w:t>
      </w:r>
      <w:r>
        <w:t>aproxime</w:t>
      </w:r>
      <w:r>
        <w:rPr>
          <w:spacing w:val="-8"/>
        </w:rPr>
        <w:t xml:space="preserve"> </w:t>
      </w:r>
      <w:r>
        <w:t>al</w:t>
      </w:r>
      <w:r>
        <w:rPr>
          <w:spacing w:val="-9"/>
        </w:rPr>
        <w:t xml:space="preserve"> </w:t>
      </w:r>
      <w:r>
        <w:t>valor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mercado</w:t>
      </w:r>
      <w:r>
        <w:rPr>
          <w:spacing w:val="-11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recurso</w:t>
      </w:r>
      <w:r>
        <w:rPr>
          <w:spacing w:val="-9"/>
        </w:rPr>
        <w:t xml:space="preserve"> </w:t>
      </w:r>
      <w:r>
        <w:t>recibido,</w:t>
      </w:r>
      <w:r>
        <w:rPr>
          <w:spacing w:val="-8"/>
        </w:rPr>
        <w:t xml:space="preserve"> </w:t>
      </w:r>
      <w:r>
        <w:t>es</w:t>
      </w:r>
      <w:r>
        <w:rPr>
          <w:spacing w:val="-12"/>
        </w:rPr>
        <w:t xml:space="preserve"> </w:t>
      </w:r>
      <w:r>
        <w:t>decir,</w:t>
      </w:r>
      <w:r>
        <w:rPr>
          <w:spacing w:val="-2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FBSCGR</w:t>
      </w:r>
      <w:r>
        <w:rPr>
          <w:spacing w:val="-7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entrega</w:t>
      </w:r>
      <w:r>
        <w:rPr>
          <w:spacing w:val="-7"/>
        </w:rPr>
        <w:t xml:space="preserve"> </w:t>
      </w:r>
      <w:r>
        <w:t>nada</w:t>
      </w:r>
      <w:r>
        <w:rPr>
          <w:spacing w:val="-64"/>
        </w:rPr>
        <w:t xml:space="preserve"> </w:t>
      </w:r>
      <w:r>
        <w:t>a cambio del recurso recibido o, si lo hace, el valor entregado es menor al valor de</w:t>
      </w:r>
      <w:r>
        <w:rPr>
          <w:spacing w:val="1"/>
        </w:rPr>
        <w:t xml:space="preserve"> </w:t>
      </w:r>
      <w:r>
        <w:t>mercado del recurso recibido, tales como las transferencias, las cuales son traslados de</w:t>
      </w:r>
      <w:r>
        <w:rPr>
          <w:spacing w:val="-64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entidades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gobierno,</w:t>
      </w:r>
      <w:r>
        <w:rPr>
          <w:spacing w:val="1"/>
        </w:rPr>
        <w:t xml:space="preserve"> </w:t>
      </w:r>
      <w:r>
        <w:t>asunción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pasivos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terceros,</w:t>
      </w:r>
      <w:r>
        <w:rPr>
          <w:spacing w:val="-64"/>
        </w:rPr>
        <w:t xml:space="preserve"> </w:t>
      </w:r>
      <w:r>
        <w:t>préstamos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tasas subsidiadas y</w:t>
      </w:r>
      <w:r>
        <w:rPr>
          <w:spacing w:val="-2"/>
        </w:rPr>
        <w:t xml:space="preserve"> </w:t>
      </w:r>
      <w:r>
        <w:t>donaciones.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2"/>
        <w:jc w:val="both"/>
      </w:pPr>
      <w:r>
        <w:t>El FBSCGR obtiene ingresos con contraprestación, aquellos originados en la prestación</w:t>
      </w:r>
      <w:r>
        <w:rPr>
          <w:spacing w:val="-6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servicios.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85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Gastos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1"/>
        <w:jc w:val="both"/>
      </w:pPr>
      <w:r>
        <w:t>Los gastos son los decrementos en los beneficios económicos o en el potencial de</w:t>
      </w:r>
      <w:r>
        <w:rPr>
          <w:spacing w:val="1"/>
        </w:rPr>
        <w:t xml:space="preserve"> </w:t>
      </w:r>
      <w:r>
        <w:t>servicio</w:t>
      </w:r>
      <w:r>
        <w:rPr>
          <w:spacing w:val="1"/>
        </w:rPr>
        <w:t xml:space="preserve"> </w:t>
      </w:r>
      <w:r>
        <w:t>producidos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largo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periodo</w:t>
      </w:r>
      <w:r>
        <w:rPr>
          <w:spacing w:val="1"/>
        </w:rPr>
        <w:t xml:space="preserve"> </w:t>
      </w:r>
      <w:r>
        <w:t>contable</w:t>
      </w:r>
      <w:r>
        <w:rPr>
          <w:spacing w:val="1"/>
        </w:rPr>
        <w:t xml:space="preserve"> </w:t>
      </w:r>
      <w:r>
        <w:t>(bien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salidas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disminuciones</w:t>
      </w:r>
      <w:r>
        <w:rPr>
          <w:spacing w:val="-16"/>
        </w:rPr>
        <w:t xml:space="preserve"> </w:t>
      </w:r>
      <w:r>
        <w:t>del</w:t>
      </w:r>
      <w:r>
        <w:rPr>
          <w:spacing w:val="-16"/>
        </w:rPr>
        <w:t xml:space="preserve"> </w:t>
      </w:r>
      <w:r>
        <w:t>valor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los</w:t>
      </w:r>
      <w:r>
        <w:rPr>
          <w:spacing w:val="-15"/>
        </w:rPr>
        <w:t xml:space="preserve"> </w:t>
      </w:r>
      <w:r>
        <w:t>activos,</w:t>
      </w:r>
      <w:r>
        <w:rPr>
          <w:spacing w:val="-13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bien</w:t>
      </w:r>
      <w:r>
        <w:rPr>
          <w:spacing w:val="-16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generación</w:t>
      </w:r>
      <w:r>
        <w:rPr>
          <w:spacing w:val="-14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aumento</w:t>
      </w:r>
      <w:r>
        <w:rPr>
          <w:spacing w:val="-14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los</w:t>
      </w:r>
      <w:r>
        <w:rPr>
          <w:spacing w:val="-12"/>
        </w:rPr>
        <w:t xml:space="preserve"> </w:t>
      </w:r>
      <w:r>
        <w:t>pasivos)</w:t>
      </w:r>
      <w:r>
        <w:rPr>
          <w:spacing w:val="-65"/>
        </w:rPr>
        <w:t xml:space="preserve"> </w:t>
      </w:r>
      <w:r>
        <w:t>que dan como resultado decrementos en el patrimonio y no están asociados con la</w:t>
      </w:r>
      <w:r>
        <w:rPr>
          <w:spacing w:val="1"/>
        </w:rPr>
        <w:t xml:space="preserve"> </w:t>
      </w:r>
      <w:r>
        <w:t>adquisición o producción de bienes y la prestación de servicios, vendidos, ni con la</w:t>
      </w:r>
      <w:r>
        <w:rPr>
          <w:spacing w:val="1"/>
        </w:rPr>
        <w:t xml:space="preserve"> </w:t>
      </w:r>
      <w:r>
        <w:t>distribución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excedentes.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6"/>
        <w:jc w:val="both"/>
      </w:pPr>
      <w:r>
        <w:t>Los gastos pueden surgir del consumo de activos (depreciación), de la disminución del</w:t>
      </w:r>
      <w:r>
        <w:rPr>
          <w:spacing w:val="1"/>
        </w:rPr>
        <w:t xml:space="preserve"> </w:t>
      </w:r>
      <w:r>
        <w:t>potencial de servicio y la capacidad de generar beneficios económicos (deterioro), del</w:t>
      </w:r>
      <w:r>
        <w:rPr>
          <w:spacing w:val="1"/>
        </w:rPr>
        <w:t xml:space="preserve"> </w:t>
      </w:r>
      <w:r>
        <w:t>ajuste de activos al valor de mercado, del ajuste de pasivos por variaciones en su valor,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pérdidas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siniestros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venta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activos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corrientes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deban</w:t>
      </w:r>
      <w:r>
        <w:rPr>
          <w:spacing w:val="1"/>
        </w:rPr>
        <w:t xml:space="preserve"> </w:t>
      </w:r>
      <w:r>
        <w:t>reconocerse</w:t>
      </w:r>
      <w:r>
        <w:rPr>
          <w:spacing w:val="-1"/>
        </w:rPr>
        <w:t xml:space="preserve"> </w:t>
      </w:r>
      <w:r>
        <w:t>en el resultado</w:t>
      </w:r>
      <w:r>
        <w:rPr>
          <w:spacing w:val="-2"/>
        </w:rPr>
        <w:t xml:space="preserve"> </w:t>
      </w:r>
      <w:r>
        <w:t>del periodo.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85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Costos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2"/>
        <w:jc w:val="both"/>
      </w:pPr>
      <w:r>
        <w:t>Los costos son los decrementos en los beneficios económicos o en el potencial de</w:t>
      </w:r>
      <w:r>
        <w:rPr>
          <w:spacing w:val="1"/>
        </w:rPr>
        <w:t xml:space="preserve"> </w:t>
      </w:r>
      <w:r>
        <w:t>servicio</w:t>
      </w:r>
      <w:r>
        <w:rPr>
          <w:spacing w:val="-2"/>
        </w:rPr>
        <w:t xml:space="preserve"> </w:t>
      </w:r>
      <w:r>
        <w:t>producidos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largo</w:t>
      </w:r>
      <w:r>
        <w:rPr>
          <w:spacing w:val="-1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periodo</w:t>
      </w:r>
      <w:r>
        <w:rPr>
          <w:spacing w:val="-1"/>
        </w:rPr>
        <w:t xml:space="preserve"> </w:t>
      </w:r>
      <w:r>
        <w:t>contable,</w:t>
      </w:r>
      <w:r>
        <w:rPr>
          <w:spacing w:val="-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cuales</w:t>
      </w:r>
      <w:r>
        <w:rPr>
          <w:spacing w:val="-1"/>
        </w:rPr>
        <w:t xml:space="preserve"> </w:t>
      </w:r>
      <w:r>
        <w:t>están</w:t>
      </w:r>
      <w:r>
        <w:rPr>
          <w:spacing w:val="-5"/>
        </w:rPr>
        <w:t xml:space="preserve"> </w:t>
      </w:r>
      <w:r>
        <w:t>asociados</w:t>
      </w:r>
      <w:r>
        <w:rPr>
          <w:spacing w:val="-2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la</w:t>
      </w:r>
    </w:p>
    <w:p w:rsidR="00404D7A" w:rsidRDefault="00404D7A">
      <w:pPr>
        <w:jc w:val="both"/>
        <w:sectPr w:rsidR="00404D7A">
          <w:headerReference w:type="default" r:id="rId32"/>
          <w:footerReference w:type="default" r:id="rId33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2"/>
        <w:rPr>
          <w:sz w:val="20"/>
        </w:rPr>
      </w:pPr>
    </w:p>
    <w:p w:rsidR="00404D7A" w:rsidRDefault="00F64E16">
      <w:pPr>
        <w:pStyle w:val="Textoindependiente"/>
        <w:spacing w:before="93"/>
        <w:ind w:left="102" w:right="114"/>
        <w:jc w:val="both"/>
      </w:pPr>
      <w:r>
        <w:t>adquisición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producción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bienes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servicios,</w:t>
      </w:r>
      <w:r>
        <w:rPr>
          <w:spacing w:val="1"/>
        </w:rPr>
        <w:t xml:space="preserve"> </w:t>
      </w:r>
      <w:r>
        <w:t>vendidos</w:t>
      </w:r>
      <w:r>
        <w:rPr>
          <w:spacing w:val="1"/>
        </w:rPr>
        <w:t xml:space="preserve"> </w:t>
      </w:r>
      <w:r>
        <w:t>(con</w:t>
      </w:r>
      <w:r>
        <w:rPr>
          <w:spacing w:val="1"/>
        </w:rPr>
        <w:t xml:space="preserve"> </w:t>
      </w:r>
      <w:r>
        <w:t>independencia de que, en el intercambio, se recuperen o no los costos) y que dan como</w:t>
      </w:r>
      <w:r>
        <w:rPr>
          <w:spacing w:val="-64"/>
        </w:rPr>
        <w:t xml:space="preserve"> </w:t>
      </w:r>
      <w:r>
        <w:t>resultado</w:t>
      </w:r>
      <w:r>
        <w:rPr>
          <w:spacing w:val="-1"/>
        </w:rPr>
        <w:t xml:space="preserve"> </w:t>
      </w:r>
      <w:r>
        <w:t>decrementos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 patrimonio.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9"/>
        <w:rPr>
          <w:sz w:val="21"/>
        </w:rPr>
      </w:pPr>
    </w:p>
    <w:p w:rsidR="00404D7A" w:rsidRDefault="00F64E16">
      <w:pPr>
        <w:ind w:left="478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LOS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ELEMENTOS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EN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LOS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ESTADOS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FINANCIEROS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1"/>
        <w:jc w:val="both"/>
      </w:pPr>
      <w:r>
        <w:t>Se denomina reconocimiento al proceso de incorporación, en el estado de situación</w:t>
      </w:r>
      <w:r>
        <w:rPr>
          <w:spacing w:val="1"/>
        </w:rPr>
        <w:t xml:space="preserve"> </w:t>
      </w:r>
      <w:r>
        <w:t>financiera</w:t>
      </w:r>
      <w:r>
        <w:rPr>
          <w:spacing w:val="-6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estado</w:t>
      </w:r>
      <w:r>
        <w:rPr>
          <w:spacing w:val="-6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resultados,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hecho</w:t>
      </w:r>
      <w:r>
        <w:rPr>
          <w:spacing w:val="-5"/>
        </w:rPr>
        <w:t xml:space="preserve"> </w:t>
      </w:r>
      <w:r>
        <w:t>económico</w:t>
      </w:r>
      <w:r>
        <w:rPr>
          <w:spacing w:val="-4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cumpla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definición</w:t>
      </w:r>
      <w:r>
        <w:rPr>
          <w:spacing w:val="-65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activo,</w:t>
      </w:r>
      <w:r>
        <w:rPr>
          <w:spacing w:val="-14"/>
        </w:rPr>
        <w:t xml:space="preserve"> </w:t>
      </w:r>
      <w:r>
        <w:rPr>
          <w:spacing w:val="-1"/>
        </w:rPr>
        <w:t>pasivo,</w:t>
      </w:r>
      <w:r>
        <w:rPr>
          <w:spacing w:val="-14"/>
        </w:rPr>
        <w:t xml:space="preserve"> </w:t>
      </w:r>
      <w:r>
        <w:rPr>
          <w:spacing w:val="-1"/>
        </w:rPr>
        <w:t>patrimonio,</w:t>
      </w:r>
      <w:r>
        <w:rPr>
          <w:spacing w:val="-14"/>
        </w:rPr>
        <w:t xml:space="preserve"> </w:t>
      </w:r>
      <w:r>
        <w:t>ingreso,</w:t>
      </w:r>
      <w:r>
        <w:rPr>
          <w:spacing w:val="-14"/>
        </w:rPr>
        <w:t xml:space="preserve"> </w:t>
      </w:r>
      <w:r>
        <w:t>costo</w:t>
      </w:r>
      <w:r>
        <w:rPr>
          <w:spacing w:val="-16"/>
        </w:rPr>
        <w:t xml:space="preserve"> </w:t>
      </w:r>
      <w:r>
        <w:t>o</w:t>
      </w:r>
      <w:r>
        <w:rPr>
          <w:spacing w:val="-16"/>
        </w:rPr>
        <w:t xml:space="preserve"> </w:t>
      </w:r>
      <w:r>
        <w:t>gasto,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tenga</w:t>
      </w:r>
      <w:r>
        <w:rPr>
          <w:spacing w:val="-14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probabilidad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generar</w:t>
      </w:r>
      <w:r>
        <w:rPr>
          <w:spacing w:val="-65"/>
        </w:rPr>
        <w:t xml:space="preserve"> </w:t>
      </w:r>
      <w:r>
        <w:t>una entrada o salida de beneficios económicos o potencial de servicio asociado y que</w:t>
      </w:r>
      <w:r>
        <w:rPr>
          <w:spacing w:val="1"/>
        </w:rPr>
        <w:t xml:space="preserve"> </w:t>
      </w:r>
      <w:r>
        <w:t>tenga</w:t>
      </w:r>
      <w:r>
        <w:rPr>
          <w:spacing w:val="-1"/>
        </w:rPr>
        <w:t xml:space="preserve"> </w:t>
      </w:r>
      <w:r>
        <w:t>un valor que se</w:t>
      </w:r>
      <w:r>
        <w:rPr>
          <w:spacing w:val="-1"/>
        </w:rPr>
        <w:t xml:space="preserve"> </w:t>
      </w:r>
      <w:r>
        <w:t>pueda</w:t>
      </w:r>
      <w:r>
        <w:rPr>
          <w:spacing w:val="-2"/>
        </w:rPr>
        <w:t xml:space="preserve"> </w:t>
      </w:r>
      <w:r>
        <w:t>medir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fiabilidad.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Textoindependiente"/>
        <w:spacing w:before="1"/>
        <w:ind w:left="102" w:right="109"/>
        <w:jc w:val="both"/>
      </w:pPr>
      <w:r>
        <w:t>La</w:t>
      </w:r>
      <w:r>
        <w:rPr>
          <w:spacing w:val="-12"/>
        </w:rPr>
        <w:t xml:space="preserve"> </w:t>
      </w:r>
      <w:r>
        <w:t>probabilidad,</w:t>
      </w:r>
      <w:r>
        <w:rPr>
          <w:spacing w:val="-13"/>
        </w:rPr>
        <w:t xml:space="preserve"> </w:t>
      </w:r>
      <w:r>
        <w:t>como</w:t>
      </w:r>
      <w:r>
        <w:rPr>
          <w:spacing w:val="-15"/>
        </w:rPr>
        <w:t xml:space="preserve"> </w:t>
      </w:r>
      <w:r>
        <w:t>condición</w:t>
      </w:r>
      <w:r>
        <w:rPr>
          <w:spacing w:val="-13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reconocimiento,</w:t>
      </w:r>
      <w:r>
        <w:rPr>
          <w:spacing w:val="-13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utiliza</w:t>
      </w:r>
      <w:r>
        <w:rPr>
          <w:spacing w:val="-11"/>
        </w:rPr>
        <w:t xml:space="preserve"> </w:t>
      </w:r>
      <w:r>
        <w:t>con</w:t>
      </w:r>
      <w:r>
        <w:rPr>
          <w:spacing w:val="-11"/>
        </w:rPr>
        <w:t xml:space="preserve"> </w:t>
      </w:r>
      <w:r>
        <w:t>referencia</w:t>
      </w:r>
      <w:r>
        <w:rPr>
          <w:spacing w:val="-13"/>
        </w:rPr>
        <w:t xml:space="preserve"> </w:t>
      </w:r>
      <w:r>
        <w:t>al</w:t>
      </w:r>
      <w:r>
        <w:rPr>
          <w:spacing w:val="-13"/>
        </w:rPr>
        <w:t xml:space="preserve"> </w:t>
      </w:r>
      <w:r>
        <w:t>grado</w:t>
      </w:r>
      <w:r>
        <w:rPr>
          <w:spacing w:val="-64"/>
        </w:rPr>
        <w:t xml:space="preserve"> </w:t>
      </w:r>
      <w:r>
        <w:t>de incertidumbre con que los beneficios económicos futuros o el potencial de servicio</w:t>
      </w:r>
      <w:r>
        <w:rPr>
          <w:spacing w:val="1"/>
        </w:rPr>
        <w:t xml:space="preserve"> </w:t>
      </w:r>
      <w:r>
        <w:t>asociados llegarán o saldrán del FBSCGR. La evaluación del grado de incertidumbre</w:t>
      </w:r>
      <w:r>
        <w:rPr>
          <w:spacing w:val="1"/>
        </w:rPr>
        <w:t xml:space="preserve"> </w:t>
      </w:r>
      <w:r>
        <w:t>correspondiente al flujo de los beneficios futuros o del potencial de servicio se hace a</w:t>
      </w:r>
      <w:r>
        <w:rPr>
          <w:spacing w:val="1"/>
        </w:rPr>
        <w:t xml:space="preserve"> </w:t>
      </w:r>
      <w:r>
        <w:t>partir de la evidencia disponible cuando se preparan los estados financieros. Así, por</w:t>
      </w:r>
      <w:r>
        <w:rPr>
          <w:spacing w:val="1"/>
        </w:rPr>
        <w:t xml:space="preserve"> </w:t>
      </w:r>
      <w:r>
        <w:t>ejemplo,</w:t>
      </w:r>
      <w:r>
        <w:rPr>
          <w:spacing w:val="-9"/>
        </w:rPr>
        <w:t xml:space="preserve"> </w:t>
      </w:r>
      <w:r>
        <w:t>cuando</w:t>
      </w:r>
      <w:r>
        <w:rPr>
          <w:spacing w:val="-11"/>
        </w:rPr>
        <w:t xml:space="preserve"> </w:t>
      </w:r>
      <w:r>
        <w:t>es</w:t>
      </w:r>
      <w:r>
        <w:rPr>
          <w:spacing w:val="-9"/>
        </w:rPr>
        <w:t xml:space="preserve"> </w:t>
      </w:r>
      <w:r>
        <w:t>probable</w:t>
      </w:r>
      <w:r>
        <w:rPr>
          <w:spacing w:val="-9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deudor</w:t>
      </w:r>
      <w:r>
        <w:rPr>
          <w:spacing w:val="-10"/>
        </w:rPr>
        <w:t xml:space="preserve"> </w:t>
      </w:r>
      <w:r>
        <w:t>cancele</w:t>
      </w:r>
      <w:r>
        <w:rPr>
          <w:spacing w:val="-10"/>
        </w:rPr>
        <w:t xml:space="preserve"> </w:t>
      </w:r>
      <w:r>
        <w:t>una</w:t>
      </w:r>
      <w:r>
        <w:rPr>
          <w:spacing w:val="-8"/>
        </w:rPr>
        <w:t xml:space="preserve"> </w:t>
      </w:r>
      <w:r>
        <w:t>cuenta</w:t>
      </w:r>
      <w:r>
        <w:rPr>
          <w:spacing w:val="-8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cobrar,</w:t>
      </w:r>
      <w:r>
        <w:rPr>
          <w:spacing w:val="-9"/>
        </w:rPr>
        <w:t xml:space="preserve"> </w:t>
      </w:r>
      <w:r>
        <w:t>es</w:t>
      </w:r>
      <w:r>
        <w:rPr>
          <w:spacing w:val="-9"/>
        </w:rPr>
        <w:t xml:space="preserve"> </w:t>
      </w:r>
      <w:r>
        <w:t>justificable</w:t>
      </w:r>
      <w:r>
        <w:rPr>
          <w:spacing w:val="-64"/>
        </w:rPr>
        <w:t xml:space="preserve"> </w:t>
      </w:r>
      <w:r>
        <w:t>reconocer</w:t>
      </w:r>
      <w:r>
        <w:rPr>
          <w:spacing w:val="-10"/>
        </w:rPr>
        <w:t xml:space="preserve"> </w:t>
      </w:r>
      <w:r>
        <w:t>tal</w:t>
      </w:r>
      <w:r>
        <w:rPr>
          <w:spacing w:val="-10"/>
        </w:rPr>
        <w:t xml:space="preserve"> </w:t>
      </w:r>
      <w:r>
        <w:t>cuenta</w:t>
      </w:r>
      <w:r>
        <w:rPr>
          <w:spacing w:val="-8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cobrar</w:t>
      </w:r>
      <w:r>
        <w:rPr>
          <w:spacing w:val="-10"/>
        </w:rPr>
        <w:t xml:space="preserve"> </w:t>
      </w:r>
      <w:r>
        <w:t>como</w:t>
      </w:r>
      <w:r>
        <w:rPr>
          <w:spacing w:val="-8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activo.</w:t>
      </w:r>
      <w:r>
        <w:rPr>
          <w:spacing w:val="-9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obstante,</w:t>
      </w:r>
      <w:r>
        <w:rPr>
          <w:spacing w:val="-8"/>
        </w:rPr>
        <w:t xml:space="preserve"> </w:t>
      </w:r>
      <w:r>
        <w:t>algunas</w:t>
      </w:r>
      <w:r>
        <w:rPr>
          <w:spacing w:val="-9"/>
        </w:rPr>
        <w:t xml:space="preserve"> </w:t>
      </w:r>
      <w:r>
        <w:t>cuentas</w:t>
      </w:r>
      <w:r>
        <w:rPr>
          <w:spacing w:val="-9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cobrar</w:t>
      </w:r>
      <w:r>
        <w:rPr>
          <w:spacing w:val="-65"/>
        </w:rPr>
        <w:t xml:space="preserve"> </w:t>
      </w:r>
      <w:r>
        <w:t>podrían</w:t>
      </w:r>
      <w:r>
        <w:rPr>
          <w:spacing w:val="-14"/>
        </w:rPr>
        <w:t xml:space="preserve"> </w:t>
      </w:r>
      <w:r>
        <w:t>no</w:t>
      </w:r>
      <w:r>
        <w:rPr>
          <w:spacing w:val="-13"/>
        </w:rPr>
        <w:t xml:space="preserve"> </w:t>
      </w:r>
      <w:r>
        <w:t>ser</w:t>
      </w:r>
      <w:r>
        <w:rPr>
          <w:spacing w:val="-15"/>
        </w:rPr>
        <w:t xml:space="preserve"> </w:t>
      </w:r>
      <w:r>
        <w:t>canceladas</w:t>
      </w:r>
      <w:r>
        <w:rPr>
          <w:spacing w:val="-15"/>
        </w:rPr>
        <w:t xml:space="preserve"> </w:t>
      </w:r>
      <w:r>
        <w:t>y,</w:t>
      </w:r>
      <w:r>
        <w:rPr>
          <w:spacing w:val="-13"/>
        </w:rPr>
        <w:t xml:space="preserve"> </w:t>
      </w:r>
      <w:r>
        <w:t>por</w:t>
      </w:r>
      <w:r>
        <w:rPr>
          <w:spacing w:val="-15"/>
        </w:rPr>
        <w:t xml:space="preserve"> </w:t>
      </w:r>
      <w:r>
        <w:t>tanto,</w:t>
      </w:r>
      <w:r>
        <w:rPr>
          <w:spacing w:val="-14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reconoce</w:t>
      </w:r>
      <w:r>
        <w:rPr>
          <w:spacing w:val="-13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gasto</w:t>
      </w:r>
      <w:r>
        <w:rPr>
          <w:spacing w:val="-13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represente</w:t>
      </w:r>
      <w:r>
        <w:rPr>
          <w:spacing w:val="-14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reducción</w:t>
      </w:r>
      <w:r>
        <w:rPr>
          <w:spacing w:val="-64"/>
        </w:rPr>
        <w:t xml:space="preserve"> </w:t>
      </w:r>
      <w:r>
        <w:t>esperada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 valor del recurso.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5"/>
        <w:jc w:val="both"/>
      </w:pPr>
      <w:r>
        <w:t>La medición fiable, como criterio para el reconocimiento, implica que un elemento tiene</w:t>
      </w:r>
      <w:r>
        <w:rPr>
          <w:spacing w:val="1"/>
        </w:rPr>
        <w:t xml:space="preserve"> </w:t>
      </w:r>
      <w:r>
        <w:t>un valor que se puede determinar con razonabilidad. En muchas ocasiones, el valor se</w:t>
      </w:r>
      <w:r>
        <w:rPr>
          <w:spacing w:val="1"/>
        </w:rPr>
        <w:t xml:space="preserve"> </w:t>
      </w:r>
      <w:r>
        <w:t>debe</w:t>
      </w:r>
      <w:r>
        <w:rPr>
          <w:spacing w:val="-6"/>
        </w:rPr>
        <w:t xml:space="preserve"> </w:t>
      </w:r>
      <w:r>
        <w:t>estimar;</w:t>
      </w:r>
      <w:r>
        <w:rPr>
          <w:spacing w:val="-9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ello,</w:t>
      </w:r>
      <w:r>
        <w:rPr>
          <w:spacing w:val="-9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utilización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estimaciones</w:t>
      </w:r>
      <w:r>
        <w:rPr>
          <w:spacing w:val="-7"/>
        </w:rPr>
        <w:t xml:space="preserve"> </w:t>
      </w:r>
      <w:r>
        <w:t>razonables</w:t>
      </w:r>
      <w:r>
        <w:rPr>
          <w:spacing w:val="-9"/>
        </w:rPr>
        <w:t xml:space="preserve"> </w:t>
      </w:r>
      <w:r>
        <w:t>es</w:t>
      </w:r>
      <w:r>
        <w:rPr>
          <w:spacing w:val="-7"/>
        </w:rPr>
        <w:t xml:space="preserve"> </w:t>
      </w:r>
      <w:r>
        <w:t>una</w:t>
      </w:r>
      <w:r>
        <w:rPr>
          <w:spacing w:val="-6"/>
        </w:rPr>
        <w:t xml:space="preserve"> </w:t>
      </w:r>
      <w:r>
        <w:t>parte</w:t>
      </w:r>
      <w:r>
        <w:rPr>
          <w:spacing w:val="-9"/>
        </w:rPr>
        <w:t xml:space="preserve"> </w:t>
      </w:r>
      <w:r>
        <w:t>esencial</w:t>
      </w:r>
      <w:r>
        <w:rPr>
          <w:spacing w:val="-7"/>
        </w:rPr>
        <w:t xml:space="preserve"> </w:t>
      </w:r>
      <w:r>
        <w:t>en</w:t>
      </w:r>
      <w:r>
        <w:rPr>
          <w:spacing w:val="-64"/>
        </w:rPr>
        <w:t xml:space="preserve"> </w:t>
      </w:r>
      <w:r>
        <w:t>la elaboración de los estados financieros y no menoscaba su fiabilidad. Sin embargo,</w:t>
      </w:r>
      <w:r>
        <w:rPr>
          <w:spacing w:val="1"/>
        </w:rPr>
        <w:t xml:space="preserve"> </w:t>
      </w:r>
      <w:r>
        <w:t>cuando</w:t>
      </w:r>
      <w:r>
        <w:rPr>
          <w:spacing w:val="-5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puede</w:t>
      </w:r>
      <w:r>
        <w:rPr>
          <w:spacing w:val="-4"/>
        </w:rPr>
        <w:t xml:space="preserve"> </w:t>
      </w:r>
      <w:r>
        <w:t>hacer</w:t>
      </w:r>
      <w:r>
        <w:rPr>
          <w:spacing w:val="-6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estimación</w:t>
      </w:r>
      <w:r>
        <w:rPr>
          <w:spacing w:val="-4"/>
        </w:rPr>
        <w:t xml:space="preserve"> </w:t>
      </w:r>
      <w:r>
        <w:t>razonable,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partida</w:t>
      </w:r>
      <w:r>
        <w:rPr>
          <w:spacing w:val="-7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reconoce.</w:t>
      </w:r>
      <w:r>
        <w:rPr>
          <w:spacing w:val="-4"/>
        </w:rPr>
        <w:t xml:space="preserve"> </w:t>
      </w:r>
      <w:r>
        <w:t>Así,</w:t>
      </w:r>
      <w:r>
        <w:rPr>
          <w:spacing w:val="-4"/>
        </w:rPr>
        <w:t xml:space="preserve"> </w:t>
      </w:r>
      <w:r>
        <w:t>por</w:t>
      </w:r>
      <w:r>
        <w:rPr>
          <w:spacing w:val="-65"/>
        </w:rPr>
        <w:t xml:space="preserve"> </w:t>
      </w:r>
      <w:r>
        <w:t>ejemplo, aunque las indemnizaciones asociadas a un litigio en contra de la entidad</w:t>
      </w:r>
      <w:r>
        <w:rPr>
          <w:spacing w:val="1"/>
        </w:rPr>
        <w:t xml:space="preserve"> </w:t>
      </w:r>
      <w:r>
        <w:t>cumplan,</w:t>
      </w:r>
      <w:r>
        <w:rPr>
          <w:spacing w:val="-7"/>
        </w:rPr>
        <w:t xml:space="preserve"> </w:t>
      </w:r>
      <w:r>
        <w:t>tanto</w:t>
      </w:r>
      <w:r>
        <w:rPr>
          <w:spacing w:val="-6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definiciones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pasivo</w:t>
      </w:r>
      <w:r>
        <w:rPr>
          <w:spacing w:val="-6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gasto</w:t>
      </w:r>
      <w:r>
        <w:rPr>
          <w:spacing w:val="-6"/>
        </w:rPr>
        <w:t xml:space="preserve"> </w:t>
      </w:r>
      <w:r>
        <w:t>como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condición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probabilidad</w:t>
      </w:r>
      <w:r>
        <w:rPr>
          <w:spacing w:val="-6"/>
        </w:rPr>
        <w:t xml:space="preserve"> </w:t>
      </w:r>
      <w:r>
        <w:t>para</w:t>
      </w:r>
      <w:r>
        <w:rPr>
          <w:spacing w:val="-64"/>
        </w:rPr>
        <w:t xml:space="preserve"> </w:t>
      </w:r>
      <w:r>
        <w:t>ser reconocidas, no se reconoce ni el pasivo ni el gasto si no es posible medir de forma</w:t>
      </w:r>
      <w:r>
        <w:rPr>
          <w:spacing w:val="1"/>
        </w:rPr>
        <w:t xml:space="preserve"> </w:t>
      </w:r>
      <w:r>
        <w:t>fiable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indemnización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pagar.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0"/>
        <w:jc w:val="both"/>
      </w:pPr>
      <w:r>
        <w:t>El no reconocimiento de un elemento en el estado de situación financiera o en el estado</w:t>
      </w:r>
      <w:r>
        <w:rPr>
          <w:spacing w:val="-64"/>
        </w:rPr>
        <w:t xml:space="preserve"> </w:t>
      </w:r>
      <w:r>
        <w:t>de resultado no se subsana revelando las políticas contables seguidas ni a través de</w:t>
      </w:r>
      <w:r>
        <w:rPr>
          <w:spacing w:val="1"/>
        </w:rPr>
        <w:t xml:space="preserve"> </w:t>
      </w:r>
      <w:r>
        <w:t>notas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otro</w:t>
      </w:r>
      <w:r>
        <w:rPr>
          <w:spacing w:val="1"/>
        </w:rPr>
        <w:t xml:space="preserve"> </w:t>
      </w:r>
      <w:r>
        <w:t>material</w:t>
      </w:r>
      <w:r>
        <w:rPr>
          <w:spacing w:val="1"/>
        </w:rPr>
        <w:t xml:space="preserve"> </w:t>
      </w:r>
      <w:r>
        <w:t>explicativo.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embargo,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revelación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proporcionar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elementos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cumplen</w:t>
      </w:r>
      <w:r>
        <w:rPr>
          <w:spacing w:val="1"/>
        </w:rPr>
        <w:t xml:space="preserve"> </w:t>
      </w:r>
      <w:r>
        <w:t>algunas,</w:t>
      </w:r>
      <w:r>
        <w:rPr>
          <w:spacing w:val="1"/>
        </w:rPr>
        <w:t xml:space="preserve"> </w:t>
      </w:r>
      <w:r>
        <w:t>aunque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todas,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características de su definición. La revelación también brinda información sobre los</w:t>
      </w:r>
      <w:r>
        <w:rPr>
          <w:spacing w:val="1"/>
        </w:rPr>
        <w:t xml:space="preserve"> </w:t>
      </w:r>
      <w:r>
        <w:t>elementos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cumplen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definición</w:t>
      </w:r>
      <w:r>
        <w:rPr>
          <w:spacing w:val="-6"/>
        </w:rPr>
        <w:t xml:space="preserve"> </w:t>
      </w:r>
      <w:r>
        <w:t>pero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pueden</w:t>
      </w:r>
      <w:r>
        <w:rPr>
          <w:spacing w:val="-6"/>
        </w:rPr>
        <w:t xml:space="preserve"> </w:t>
      </w:r>
      <w:r>
        <w:t>medir</w:t>
      </w:r>
      <w:r>
        <w:rPr>
          <w:spacing w:val="-8"/>
        </w:rPr>
        <w:t xml:space="preserve"> </w:t>
      </w:r>
      <w:r>
        <w:t>fiablemente;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estos</w:t>
      </w:r>
      <w:r>
        <w:rPr>
          <w:spacing w:val="-64"/>
        </w:rPr>
        <w:t xml:space="preserve"> </w:t>
      </w:r>
      <w:r>
        <w:t>casos, la revelación es apropiada porque proporciona información relevante para la</w:t>
      </w:r>
      <w:r>
        <w:rPr>
          <w:spacing w:val="1"/>
        </w:rPr>
        <w:t xml:space="preserve"> </w:t>
      </w:r>
      <w:r>
        <w:t>evaluación de</w:t>
      </w:r>
      <w:r>
        <w:rPr>
          <w:spacing w:val="2"/>
        </w:rPr>
        <w:t xml:space="preserve"> </w:t>
      </w:r>
      <w:r>
        <w:t>la situación</w:t>
      </w:r>
      <w:r>
        <w:rPr>
          <w:spacing w:val="-1"/>
        </w:rPr>
        <w:t xml:space="preserve"> </w:t>
      </w:r>
      <w:r>
        <w:t>financiera</w:t>
      </w:r>
      <w:r>
        <w:rPr>
          <w:spacing w:val="-2"/>
        </w:rPr>
        <w:t xml:space="preserve"> </w:t>
      </w:r>
      <w:r>
        <w:t>neta del</w:t>
      </w:r>
      <w:r>
        <w:rPr>
          <w:spacing w:val="-4"/>
        </w:rPr>
        <w:t xml:space="preserve"> </w:t>
      </w:r>
      <w:r>
        <w:t>FBSCGR.</w:t>
      </w:r>
    </w:p>
    <w:p w:rsidR="00404D7A" w:rsidRDefault="00404D7A">
      <w:pPr>
        <w:jc w:val="both"/>
        <w:sectPr w:rsidR="00404D7A">
          <w:headerReference w:type="default" r:id="rId34"/>
          <w:footerReference w:type="default" r:id="rId35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0"/>
          <w:numId w:val="83"/>
        </w:numPr>
        <w:tabs>
          <w:tab w:val="left" w:pos="822"/>
        </w:tabs>
        <w:spacing w:before="93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activos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08"/>
        <w:jc w:val="both"/>
      </w:pPr>
      <w:r>
        <w:t>Se reconocerán como activos, los recursos controlados por el FBSCGR, que resulten de</w:t>
      </w:r>
      <w:r>
        <w:rPr>
          <w:spacing w:val="-65"/>
        </w:rPr>
        <w:t xml:space="preserve"> </w:t>
      </w:r>
      <w:r>
        <w:t>un evento pasado y de los cuales se espere obtener un potencial de servicio o generar</w:t>
      </w:r>
      <w:r>
        <w:rPr>
          <w:spacing w:val="1"/>
        </w:rPr>
        <w:t xml:space="preserve"> </w:t>
      </w:r>
      <w:r>
        <w:t>beneficios</w:t>
      </w:r>
      <w:r>
        <w:rPr>
          <w:spacing w:val="1"/>
        </w:rPr>
        <w:t xml:space="preserve"> </w:t>
      </w:r>
      <w:r>
        <w:t>económicos</w:t>
      </w:r>
      <w:r>
        <w:rPr>
          <w:spacing w:val="1"/>
        </w:rPr>
        <w:t xml:space="preserve"> </w:t>
      </w:r>
      <w:r>
        <w:t>futuros,</w:t>
      </w:r>
      <w:r>
        <w:rPr>
          <w:spacing w:val="1"/>
        </w:rPr>
        <w:t xml:space="preserve"> </w:t>
      </w:r>
      <w:r>
        <w:t>siempre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recurso</w:t>
      </w:r>
      <w:r>
        <w:rPr>
          <w:spacing w:val="1"/>
        </w:rPr>
        <w:t xml:space="preserve"> </w:t>
      </w:r>
      <w:r>
        <w:t>pueda</w:t>
      </w:r>
      <w:r>
        <w:rPr>
          <w:spacing w:val="1"/>
        </w:rPr>
        <w:t xml:space="preserve"> </w:t>
      </w:r>
      <w:r>
        <w:t>medirse</w:t>
      </w:r>
      <w:r>
        <w:rPr>
          <w:spacing w:val="1"/>
        </w:rPr>
        <w:t xml:space="preserve"> </w:t>
      </w:r>
      <w:r>
        <w:t>fiablemente.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12"/>
        <w:jc w:val="both"/>
      </w:pPr>
      <w:r>
        <w:t>Cuando</w:t>
      </w:r>
      <w:r>
        <w:rPr>
          <w:spacing w:val="-5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exista</w:t>
      </w:r>
      <w:r>
        <w:rPr>
          <w:spacing w:val="-2"/>
        </w:rPr>
        <w:t xml:space="preserve"> </w:t>
      </w:r>
      <w:r>
        <w:t>probabilidad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recurso</w:t>
      </w:r>
      <w:r>
        <w:rPr>
          <w:spacing w:val="-2"/>
        </w:rPr>
        <w:t xml:space="preserve"> </w:t>
      </w:r>
      <w:r>
        <w:t>tenga</w:t>
      </w:r>
      <w:r>
        <w:rPr>
          <w:spacing w:val="-2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potencial</w:t>
      </w:r>
      <w:r>
        <w:rPr>
          <w:spacing w:val="-7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servicio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genere</w:t>
      </w:r>
      <w:r>
        <w:rPr>
          <w:spacing w:val="-64"/>
        </w:rPr>
        <w:t xml:space="preserve"> </w:t>
      </w:r>
      <w:r>
        <w:t>beneficios económicos futuros, se reconocerá un gasto en el estado de resultados. Este</w:t>
      </w:r>
      <w:r>
        <w:rPr>
          <w:spacing w:val="-64"/>
        </w:rPr>
        <w:t xml:space="preserve"> </w:t>
      </w:r>
      <w:r>
        <w:t>tratamiento contable no indica que, al hacer el desembolso, la entidad no tuviera la</w:t>
      </w:r>
      <w:r>
        <w:rPr>
          <w:spacing w:val="1"/>
        </w:rPr>
        <w:t xml:space="preserve"> </w:t>
      </w:r>
      <w:r>
        <w:t>intención de generar un potencial de servicio o beneficios económicos en el futuro, sino</w:t>
      </w:r>
      <w:r>
        <w:rPr>
          <w:spacing w:val="1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certeza,</w:t>
      </w:r>
      <w:r>
        <w:rPr>
          <w:spacing w:val="-11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presente</w:t>
      </w:r>
      <w:r>
        <w:rPr>
          <w:spacing w:val="-11"/>
        </w:rPr>
        <w:t xml:space="preserve"> </w:t>
      </w:r>
      <w:r>
        <w:t>periodo,</w:t>
      </w:r>
      <w:r>
        <w:rPr>
          <w:spacing w:val="-11"/>
        </w:rPr>
        <w:t xml:space="preserve"> </w:t>
      </w:r>
      <w:r>
        <w:t>es</w:t>
      </w:r>
      <w:r>
        <w:rPr>
          <w:spacing w:val="-9"/>
        </w:rPr>
        <w:t xml:space="preserve"> </w:t>
      </w:r>
      <w:r>
        <w:t>insuficiente</w:t>
      </w:r>
      <w:r>
        <w:rPr>
          <w:spacing w:val="-9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justificar</w:t>
      </w:r>
      <w:r>
        <w:rPr>
          <w:spacing w:val="-12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reconocimiento</w:t>
      </w:r>
      <w:r>
        <w:rPr>
          <w:spacing w:val="-12"/>
        </w:rPr>
        <w:t xml:space="preserve"> </w:t>
      </w:r>
      <w:r>
        <w:t>del</w:t>
      </w:r>
      <w:r>
        <w:rPr>
          <w:spacing w:val="-64"/>
        </w:rPr>
        <w:t xml:space="preserve"> </w:t>
      </w:r>
      <w:r>
        <w:t>activo.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Prrafodelista"/>
        <w:numPr>
          <w:ilvl w:val="0"/>
          <w:numId w:val="83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pasivos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1"/>
        <w:jc w:val="both"/>
      </w:pPr>
      <w:r>
        <w:t>Se reconocerán como pasivos, las obligaciones presentes que tenga la entidad, que</w:t>
      </w:r>
      <w:r>
        <w:rPr>
          <w:spacing w:val="1"/>
        </w:rPr>
        <w:t xml:space="preserve"> </w:t>
      </w:r>
      <w:r>
        <w:t>hayan</w:t>
      </w:r>
      <w:r>
        <w:rPr>
          <w:spacing w:val="-5"/>
        </w:rPr>
        <w:t xml:space="preserve"> </w:t>
      </w:r>
      <w:r>
        <w:t>surgido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eventos</w:t>
      </w:r>
      <w:r>
        <w:rPr>
          <w:spacing w:val="-8"/>
        </w:rPr>
        <w:t xml:space="preserve"> </w:t>
      </w:r>
      <w:r>
        <w:t>pasados</w:t>
      </w:r>
      <w:r>
        <w:rPr>
          <w:spacing w:val="-7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que,</w:t>
      </w:r>
      <w:r>
        <w:rPr>
          <w:spacing w:val="-7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liquidarlas,</w:t>
      </w:r>
      <w:r>
        <w:rPr>
          <w:spacing w:val="-5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entidad</w:t>
      </w:r>
      <w:r>
        <w:rPr>
          <w:spacing w:val="-6"/>
        </w:rPr>
        <w:t xml:space="preserve"> </w:t>
      </w:r>
      <w:r>
        <w:t>deba</w:t>
      </w:r>
      <w:r>
        <w:rPr>
          <w:spacing w:val="-7"/>
        </w:rPr>
        <w:t xml:space="preserve"> </w:t>
      </w:r>
      <w:r>
        <w:t>desprenderse</w:t>
      </w:r>
      <w:r>
        <w:rPr>
          <w:spacing w:val="-65"/>
        </w:rPr>
        <w:t xml:space="preserve"> </w:t>
      </w:r>
      <w:r>
        <w:t>de recursos que incorporan un potencial de servicio o beneficios económicos futuros,</w:t>
      </w:r>
      <w:r>
        <w:rPr>
          <w:spacing w:val="1"/>
        </w:rPr>
        <w:t xml:space="preserve"> </w:t>
      </w:r>
      <w:r>
        <w:t>siempre</w:t>
      </w:r>
      <w:r>
        <w:rPr>
          <w:spacing w:val="-4"/>
        </w:rPr>
        <w:t xml:space="preserve"> </w:t>
      </w:r>
      <w:r>
        <w:t>que el valor</w:t>
      </w:r>
      <w:r>
        <w:rPr>
          <w:spacing w:val="-1"/>
        </w:rPr>
        <w:t xml:space="preserve"> </w:t>
      </w:r>
      <w:r>
        <w:t>de la obligación pueda</w:t>
      </w:r>
      <w:r>
        <w:rPr>
          <w:spacing w:val="-2"/>
        </w:rPr>
        <w:t xml:space="preserve"> </w:t>
      </w:r>
      <w:r>
        <w:t>medirse</w:t>
      </w:r>
      <w:r>
        <w:rPr>
          <w:spacing w:val="-4"/>
        </w:rPr>
        <w:t xml:space="preserve"> </w:t>
      </w:r>
      <w:r>
        <w:t>fiablemente.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83"/>
        </w:numPr>
        <w:tabs>
          <w:tab w:val="left" w:pos="822"/>
        </w:tabs>
        <w:spacing w:before="1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ingresos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09"/>
        <w:jc w:val="both"/>
      </w:pPr>
      <w:r>
        <w:t>Se reconocerán como ingresos, los incrementos en los beneficios económicos o en el</w:t>
      </w:r>
      <w:r>
        <w:rPr>
          <w:spacing w:val="1"/>
        </w:rPr>
        <w:t xml:space="preserve"> </w:t>
      </w:r>
      <w:r>
        <w:t>potencial de servicio producidos a lo largo del periodo contable (bien en forma de</w:t>
      </w:r>
      <w:r>
        <w:rPr>
          <w:spacing w:val="1"/>
        </w:rPr>
        <w:t xml:space="preserve"> </w:t>
      </w:r>
      <w:r>
        <w:t>entradas o incrementos de valor de los activos, o bien como salidas o decrementos 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pasivos)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resultado</w:t>
      </w:r>
      <w:r>
        <w:rPr>
          <w:spacing w:val="1"/>
        </w:rPr>
        <w:t xml:space="preserve"> </w:t>
      </w:r>
      <w:r>
        <w:t>aumentos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patrimonio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están</w:t>
      </w:r>
      <w:r>
        <w:rPr>
          <w:spacing w:val="1"/>
        </w:rPr>
        <w:t xml:space="preserve"> </w:t>
      </w:r>
      <w:r>
        <w:t>relacionados</w:t>
      </w:r>
      <w:r>
        <w:rPr>
          <w:spacing w:val="-12"/>
        </w:rPr>
        <w:t xml:space="preserve"> </w:t>
      </w:r>
      <w:r>
        <w:t>con</w:t>
      </w:r>
      <w:r>
        <w:rPr>
          <w:spacing w:val="-11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aportes</w:t>
      </w:r>
      <w:r>
        <w:rPr>
          <w:spacing w:val="-12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creación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entidad.</w:t>
      </w:r>
      <w:r>
        <w:rPr>
          <w:spacing w:val="-11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ingreso</w:t>
      </w:r>
      <w:r>
        <w:rPr>
          <w:spacing w:val="-11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pueda</w:t>
      </w:r>
      <w:r>
        <w:rPr>
          <w:spacing w:val="-65"/>
        </w:rPr>
        <w:t xml:space="preserve"> </w:t>
      </w:r>
      <w:r>
        <w:t>reconocer,</w:t>
      </w:r>
      <w:r>
        <w:rPr>
          <w:spacing w:val="-1"/>
        </w:rPr>
        <w:t xml:space="preserve"> </w:t>
      </w:r>
      <w:r>
        <w:t>la partida</w:t>
      </w:r>
      <w:r>
        <w:rPr>
          <w:spacing w:val="-2"/>
        </w:rPr>
        <w:t xml:space="preserve"> </w:t>
      </w:r>
      <w:r>
        <w:t>debe</w:t>
      </w:r>
      <w:r>
        <w:rPr>
          <w:spacing w:val="-2"/>
        </w:rPr>
        <w:t xml:space="preserve"> </w:t>
      </w:r>
      <w:r>
        <w:t>medirse</w:t>
      </w:r>
      <w:r>
        <w:rPr>
          <w:spacing w:val="-2"/>
        </w:rPr>
        <w:t xml:space="preserve"> </w:t>
      </w:r>
      <w:r>
        <w:t>fiablemente.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1"/>
        <w:jc w:val="both"/>
      </w:pPr>
      <w:r>
        <w:t>Esto</w:t>
      </w:r>
      <w:r>
        <w:rPr>
          <w:spacing w:val="1"/>
        </w:rPr>
        <w:t xml:space="preserve"> </w:t>
      </w:r>
      <w:r>
        <w:t>significa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reconocimiento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ingreso</w:t>
      </w:r>
      <w:r>
        <w:rPr>
          <w:spacing w:val="1"/>
        </w:rPr>
        <w:t xml:space="preserve"> </w:t>
      </w:r>
      <w:r>
        <w:t>ocurre</w:t>
      </w:r>
      <w:r>
        <w:rPr>
          <w:spacing w:val="1"/>
        </w:rPr>
        <w:t xml:space="preserve"> </w:t>
      </w:r>
      <w:r>
        <w:t>simultáneamente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reconocimiento de incrementos en el valor de los activos o con la disminución de los</w:t>
      </w:r>
      <w:r>
        <w:rPr>
          <w:spacing w:val="1"/>
        </w:rPr>
        <w:t xml:space="preserve"> </w:t>
      </w:r>
      <w:r>
        <w:t>pasivos; por ejemplo, el reconocimiento del ingreso ocurre junto con el incremento neto</w:t>
      </w:r>
      <w:r>
        <w:rPr>
          <w:spacing w:val="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activos</w:t>
      </w:r>
      <w:r>
        <w:rPr>
          <w:spacing w:val="-4"/>
        </w:rPr>
        <w:t xml:space="preserve"> </w:t>
      </w:r>
      <w:r>
        <w:t>derivado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venta</w:t>
      </w:r>
      <w:r>
        <w:rPr>
          <w:spacing w:val="-6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bienes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servicios,</w:t>
      </w:r>
      <w:r>
        <w:rPr>
          <w:spacing w:val="-4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junto</w:t>
      </w:r>
      <w:r>
        <w:rPr>
          <w:spacing w:val="-3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disminución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los</w:t>
      </w:r>
      <w:r>
        <w:rPr>
          <w:spacing w:val="-64"/>
        </w:rPr>
        <w:t xml:space="preserve"> </w:t>
      </w:r>
      <w:r>
        <w:t>pasivos</w:t>
      </w:r>
      <w:r>
        <w:rPr>
          <w:spacing w:val="-7"/>
        </w:rPr>
        <w:t xml:space="preserve"> </w:t>
      </w:r>
      <w:r>
        <w:t>resultado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renuncia</w:t>
      </w:r>
      <w:r>
        <w:rPr>
          <w:spacing w:val="-6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extinción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derecho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cobro</w:t>
      </w:r>
      <w:r>
        <w:rPr>
          <w:spacing w:val="-7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parte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acreedor.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4"/>
        <w:jc w:val="both"/>
      </w:pPr>
      <w:r>
        <w:t>Cuando el FBSCGR tenga ingresos por transacciones con contraprestación, estos se</w:t>
      </w:r>
      <w:r>
        <w:rPr>
          <w:spacing w:val="1"/>
        </w:rPr>
        <w:t xml:space="preserve"> </w:t>
      </w:r>
      <w:r>
        <w:t>reconocerán sobre la base de una asociación directa con los cargos en los que se haya</w:t>
      </w:r>
      <w:r>
        <w:rPr>
          <w:spacing w:val="1"/>
        </w:rPr>
        <w:t xml:space="preserve"> </w:t>
      </w:r>
      <w:r>
        <w:t>incurrido para la obtención de tales ingresos. Este proceso implica el reconocimiento</w:t>
      </w:r>
      <w:r>
        <w:rPr>
          <w:spacing w:val="1"/>
        </w:rPr>
        <w:t xml:space="preserve"> </w:t>
      </w:r>
      <w:r>
        <w:t>simultáneo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otros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surgen</w:t>
      </w:r>
      <w:r>
        <w:rPr>
          <w:spacing w:val="1"/>
        </w:rPr>
        <w:t xml:space="preserve"> </w:t>
      </w:r>
      <w:r>
        <w:t>directa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conjuntamente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mismas</w:t>
      </w:r>
      <w:r>
        <w:rPr>
          <w:spacing w:val="1"/>
        </w:rPr>
        <w:t xml:space="preserve"> </w:t>
      </w:r>
      <w:r>
        <w:t>transacciones</w:t>
      </w:r>
      <w:r>
        <w:rPr>
          <w:spacing w:val="-3"/>
        </w:rPr>
        <w:t xml:space="preserve"> </w:t>
      </w:r>
      <w:r>
        <w:t>u otros</w:t>
      </w:r>
      <w:r>
        <w:rPr>
          <w:spacing w:val="-5"/>
        </w:rPr>
        <w:t xml:space="preserve"> </w:t>
      </w:r>
      <w:r>
        <w:t>sucesos.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3"/>
        <w:jc w:val="both"/>
      </w:pPr>
      <w:r>
        <w:t>La aplicación del principio de Devengo es coherente con la condición de que el ingreso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reconoce</w:t>
      </w:r>
      <w:r>
        <w:rPr>
          <w:spacing w:val="-3"/>
        </w:rPr>
        <w:t xml:space="preserve"> </w:t>
      </w:r>
      <w:r>
        <w:t>si</w:t>
      </w:r>
      <w:r>
        <w:rPr>
          <w:spacing w:val="-3"/>
        </w:rPr>
        <w:t xml:space="preserve"> </w:t>
      </w:r>
      <w:r>
        <w:t>ha</w:t>
      </w:r>
      <w:r>
        <w:rPr>
          <w:spacing w:val="-3"/>
        </w:rPr>
        <w:t xml:space="preserve"> </w:t>
      </w:r>
      <w:r>
        <w:t>surgido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incremento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potencial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servicio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activo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los</w:t>
      </w:r>
      <w:r>
        <w:rPr>
          <w:spacing w:val="-64"/>
        </w:rPr>
        <w:t xml:space="preserve"> </w:t>
      </w:r>
      <w:r>
        <w:t>beneficios</w:t>
      </w:r>
      <w:r>
        <w:rPr>
          <w:spacing w:val="2"/>
        </w:rPr>
        <w:t xml:space="preserve"> </w:t>
      </w:r>
      <w:r>
        <w:t>económicos,</w:t>
      </w:r>
      <w:r>
        <w:rPr>
          <w:spacing w:val="3"/>
        </w:rPr>
        <w:t xml:space="preserve"> </w:t>
      </w:r>
      <w:r>
        <w:t>dado</w:t>
      </w:r>
      <w:r>
        <w:rPr>
          <w:spacing w:val="2"/>
        </w:rPr>
        <w:t xml:space="preserve"> </w:t>
      </w:r>
      <w:r>
        <w:t>que</w:t>
      </w:r>
      <w:r>
        <w:rPr>
          <w:spacing w:val="3"/>
        </w:rPr>
        <w:t xml:space="preserve"> </w:t>
      </w:r>
      <w:r>
        <w:t>tiene como</w:t>
      </w:r>
      <w:r>
        <w:rPr>
          <w:spacing w:val="1"/>
        </w:rPr>
        <w:t xml:space="preserve"> </w:t>
      </w:r>
      <w:r>
        <w:t>objetivo</w:t>
      </w:r>
      <w:r>
        <w:rPr>
          <w:spacing w:val="2"/>
        </w:rPr>
        <w:t xml:space="preserve"> </w:t>
      </w:r>
      <w:r>
        <w:t>restringir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reconocimiento</w:t>
      </w:r>
      <w:r>
        <w:rPr>
          <w:spacing w:val="3"/>
        </w:rPr>
        <w:t xml:space="preserve"> </w:t>
      </w:r>
      <w:r>
        <w:t>solo a</w:t>
      </w:r>
    </w:p>
    <w:p w:rsidR="00404D7A" w:rsidRDefault="00404D7A">
      <w:pPr>
        <w:jc w:val="both"/>
        <w:sectPr w:rsidR="00404D7A">
          <w:headerReference w:type="default" r:id="rId36"/>
          <w:footerReference w:type="default" r:id="rId37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22"/>
        <w:jc w:val="both"/>
      </w:pPr>
      <w:r>
        <w:t>aquellas partidas que, además de poder medirse con fiabilidad, poseen un grado de</w:t>
      </w:r>
      <w:r>
        <w:rPr>
          <w:spacing w:val="1"/>
        </w:rPr>
        <w:t xml:space="preserve"> </w:t>
      </w:r>
      <w:r>
        <w:t>certidumbre</w:t>
      </w:r>
      <w:r>
        <w:rPr>
          <w:spacing w:val="-1"/>
        </w:rPr>
        <w:t xml:space="preserve"> </w:t>
      </w:r>
      <w:r>
        <w:t>suficiente.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Prrafodelista"/>
        <w:numPr>
          <w:ilvl w:val="0"/>
          <w:numId w:val="83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gastos</w:t>
      </w:r>
      <w:r>
        <w:rPr>
          <w:rFonts w:ascii="Arial"/>
          <w:b/>
          <w:spacing w:val="2"/>
          <w:sz w:val="24"/>
        </w:rPr>
        <w:t xml:space="preserve"> </w:t>
      </w:r>
      <w:r>
        <w:rPr>
          <w:rFonts w:ascii="Arial"/>
          <w:b/>
          <w:sz w:val="24"/>
        </w:rPr>
        <w:t>y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costos</w:t>
      </w:r>
    </w:p>
    <w:p w:rsidR="00404D7A" w:rsidRDefault="00404D7A">
      <w:pPr>
        <w:pStyle w:val="Textoindependiente"/>
        <w:spacing w:before="9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13"/>
        <w:jc w:val="both"/>
      </w:pPr>
      <w:r>
        <w:t>Se reconocerán como costos o gastos, los decrementos en los beneficios económicos o</w:t>
      </w:r>
      <w:r>
        <w:rPr>
          <w:spacing w:val="-64"/>
        </w:rPr>
        <w:t xml:space="preserve"> </w:t>
      </w:r>
      <w:r>
        <w:t>en el potencial de servicio relacionados con la salida o la disminución del valor de los</w:t>
      </w:r>
      <w:r>
        <w:rPr>
          <w:spacing w:val="1"/>
        </w:rPr>
        <w:t xml:space="preserve"> </w:t>
      </w:r>
      <w:r>
        <w:t>activos</w:t>
      </w:r>
      <w:r>
        <w:rPr>
          <w:spacing w:val="-9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incremento</w:t>
      </w:r>
      <w:r>
        <w:rPr>
          <w:spacing w:val="-11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pasivos,</w:t>
      </w:r>
      <w:r>
        <w:rPr>
          <w:spacing w:val="-8"/>
        </w:rPr>
        <w:t xml:space="preserve"> </w:t>
      </w:r>
      <w:r>
        <w:t>cuando</w:t>
      </w:r>
      <w:r>
        <w:rPr>
          <w:spacing w:val="-8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costo</w:t>
      </w:r>
      <w:r>
        <w:rPr>
          <w:spacing w:val="-10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gasto</w:t>
      </w:r>
      <w:r>
        <w:rPr>
          <w:spacing w:val="-7"/>
        </w:rPr>
        <w:t xml:space="preserve"> </w:t>
      </w:r>
      <w:r>
        <w:t>pueda</w:t>
      </w:r>
      <w:r>
        <w:rPr>
          <w:spacing w:val="-11"/>
        </w:rPr>
        <w:t xml:space="preserve"> </w:t>
      </w:r>
      <w:r>
        <w:t>medirse</w:t>
      </w:r>
      <w:r>
        <w:rPr>
          <w:spacing w:val="-10"/>
        </w:rPr>
        <w:t xml:space="preserve"> </w:t>
      </w:r>
      <w:r>
        <w:t>con</w:t>
      </w:r>
      <w:r>
        <w:rPr>
          <w:spacing w:val="-64"/>
        </w:rPr>
        <w:t xml:space="preserve"> </w:t>
      </w:r>
      <w:r>
        <w:t>fiabilidad.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6"/>
        <w:jc w:val="both"/>
      </w:pPr>
      <w:r>
        <w:t>Esto significa que el reconocimiento de los costos y los gastos ocurre simultáneamente</w:t>
      </w:r>
      <w:r>
        <w:rPr>
          <w:spacing w:val="1"/>
        </w:rPr>
        <w:t xml:space="preserve"> </w:t>
      </w:r>
      <w:r>
        <w:t>con el reconocimiento de aumentos en los pasivos o disminuciones en los activos; por</w:t>
      </w:r>
      <w:r>
        <w:rPr>
          <w:spacing w:val="1"/>
        </w:rPr>
        <w:t xml:space="preserve"> </w:t>
      </w:r>
      <w:r>
        <w:t>ejemplo,</w:t>
      </w:r>
      <w:r>
        <w:rPr>
          <w:spacing w:val="-3"/>
        </w:rPr>
        <w:t xml:space="preserve"> </w:t>
      </w:r>
      <w:r>
        <w:t>el devengo de salarios</w:t>
      </w:r>
      <w:r>
        <w:rPr>
          <w:spacing w:val="-3"/>
        </w:rPr>
        <w:t xml:space="preserve"> </w:t>
      </w:r>
      <w:r>
        <w:t>o la</w:t>
      </w:r>
      <w:r>
        <w:rPr>
          <w:spacing w:val="-2"/>
        </w:rPr>
        <w:t xml:space="preserve"> </w:t>
      </w:r>
      <w:r>
        <w:t>depreciación</w:t>
      </w:r>
      <w:r>
        <w:rPr>
          <w:spacing w:val="-1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bienes.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6"/>
        <w:jc w:val="both"/>
      </w:pPr>
      <w:r>
        <w:t>El FBSCGR distribuye bienes o servicios, en forma gratuita, los gastos se reconocerán</w:t>
      </w:r>
      <w:r>
        <w:rPr>
          <w:spacing w:val="1"/>
        </w:rPr>
        <w:t xml:space="preserve"> </w:t>
      </w:r>
      <w:r>
        <w:t>cuando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entreguen los</w:t>
      </w:r>
      <w:r>
        <w:rPr>
          <w:spacing w:val="-1"/>
        </w:rPr>
        <w:t xml:space="preserve"> </w:t>
      </w:r>
      <w:r>
        <w:t>bienes o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presten</w:t>
      </w:r>
      <w:r>
        <w:rPr>
          <w:spacing w:val="-3"/>
        </w:rPr>
        <w:t xml:space="preserve"> </w:t>
      </w:r>
      <w:r>
        <w:t>los servicios.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9"/>
        <w:jc w:val="both"/>
        <w:rPr>
          <w:rFonts w:ascii="Times New Roman" w:hAnsi="Times New Roman"/>
          <w:sz w:val="22"/>
        </w:rPr>
      </w:pPr>
      <w:r>
        <w:t>Si el potencial de servicio de un activo o los beneficios económicos que provienen del</w:t>
      </w:r>
      <w:r>
        <w:rPr>
          <w:spacing w:val="1"/>
        </w:rPr>
        <w:t xml:space="preserve"> </w:t>
      </w:r>
      <w:r>
        <w:t>mismo</w:t>
      </w:r>
      <w:r>
        <w:rPr>
          <w:spacing w:val="-9"/>
        </w:rPr>
        <w:t xml:space="preserve"> </w:t>
      </w:r>
      <w:r>
        <w:t>cubren</w:t>
      </w:r>
      <w:r>
        <w:rPr>
          <w:spacing w:val="-11"/>
        </w:rPr>
        <w:t xml:space="preserve"> </w:t>
      </w:r>
      <w:r>
        <w:t>más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t>periodo</w:t>
      </w:r>
      <w:r>
        <w:rPr>
          <w:spacing w:val="-8"/>
        </w:rPr>
        <w:t xml:space="preserve"> </w:t>
      </w:r>
      <w:r>
        <w:t>contable,</w:t>
      </w:r>
      <w:r>
        <w:rPr>
          <w:spacing w:val="-9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costos</w:t>
      </w:r>
      <w:r>
        <w:rPr>
          <w:spacing w:val="-9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gastos</w:t>
      </w:r>
      <w:r>
        <w:rPr>
          <w:spacing w:val="-9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reconocerán</w:t>
      </w:r>
      <w:r>
        <w:rPr>
          <w:spacing w:val="-11"/>
        </w:rPr>
        <w:t xml:space="preserve"> </w:t>
      </w:r>
      <w:r>
        <w:t>utilizando</w:t>
      </w:r>
      <w:r>
        <w:rPr>
          <w:spacing w:val="-65"/>
        </w:rPr>
        <w:t xml:space="preserve"> </w:t>
      </w:r>
      <w:r>
        <w:t>procedimientos sistemáticos y racionales de distribución. Esto es necesario para el</w:t>
      </w:r>
      <w:r>
        <w:rPr>
          <w:spacing w:val="1"/>
        </w:rPr>
        <w:t xml:space="preserve"> </w:t>
      </w:r>
      <w:r>
        <w:t>reconocimiento de los costos y gastos relacionados con el uso de activos, tales como</w:t>
      </w:r>
      <w:r>
        <w:rPr>
          <w:spacing w:val="1"/>
        </w:rPr>
        <w:t xml:space="preserve"> </w:t>
      </w:r>
      <w:r>
        <w:t>propiedades,</w:t>
      </w:r>
      <w:r>
        <w:rPr>
          <w:spacing w:val="1"/>
        </w:rPr>
        <w:t xml:space="preserve"> </w:t>
      </w:r>
      <w:r>
        <w:t>planta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equipo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intangibles.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estos</w:t>
      </w:r>
      <w:r>
        <w:rPr>
          <w:spacing w:val="1"/>
        </w:rPr>
        <w:t xml:space="preserve"> </w:t>
      </w:r>
      <w:r>
        <w:t>casos,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costo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gasto</w:t>
      </w:r>
      <w:r>
        <w:rPr>
          <w:spacing w:val="1"/>
        </w:rPr>
        <w:t xml:space="preserve"> </w:t>
      </w:r>
      <w:r>
        <w:t>correspondiente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denomina</w:t>
      </w:r>
      <w:r>
        <w:rPr>
          <w:spacing w:val="1"/>
        </w:rPr>
        <w:t xml:space="preserve"> </w:t>
      </w:r>
      <w:r>
        <w:t>depreciación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amortización.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procedimientos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distribución</w:t>
      </w:r>
      <w:r>
        <w:rPr>
          <w:spacing w:val="-7"/>
        </w:rPr>
        <w:t xml:space="preserve"> </w:t>
      </w:r>
      <w:r>
        <w:t>estarán</w:t>
      </w:r>
      <w:r>
        <w:rPr>
          <w:spacing w:val="-10"/>
        </w:rPr>
        <w:t xml:space="preserve"> </w:t>
      </w:r>
      <w:r>
        <w:t>diseñados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fin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reconozca</w:t>
      </w:r>
      <w:r>
        <w:rPr>
          <w:spacing w:val="-7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costo</w:t>
      </w:r>
      <w:r>
        <w:rPr>
          <w:spacing w:val="-7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gasto</w:t>
      </w:r>
      <w:r>
        <w:rPr>
          <w:spacing w:val="-7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periodos</w:t>
      </w:r>
      <w:r>
        <w:rPr>
          <w:spacing w:val="-64"/>
        </w:rPr>
        <w:t xml:space="preserve"> </w:t>
      </w:r>
      <w:r>
        <w:t>contables en que se consuma el potencial de servicio o se generen los beneficios</w:t>
      </w:r>
      <w:r>
        <w:rPr>
          <w:spacing w:val="1"/>
        </w:rPr>
        <w:t xml:space="preserve"> </w:t>
      </w:r>
      <w:r>
        <w:t>económicos</w:t>
      </w:r>
      <w:r>
        <w:rPr>
          <w:spacing w:val="-3"/>
        </w:rPr>
        <w:t xml:space="preserve"> </w:t>
      </w:r>
      <w:r>
        <w:t>relacionados con</w:t>
      </w:r>
      <w:r>
        <w:rPr>
          <w:spacing w:val="-2"/>
        </w:rPr>
        <w:t xml:space="preserve"> </w:t>
      </w:r>
      <w:r>
        <w:t>estos recursos</w:t>
      </w:r>
      <w:r>
        <w:rPr>
          <w:rFonts w:ascii="Times New Roman" w:hAnsi="Times New Roman"/>
          <w:sz w:val="22"/>
        </w:rPr>
        <w:t>.</w:t>
      </w:r>
    </w:p>
    <w:p w:rsidR="00404D7A" w:rsidRDefault="00404D7A">
      <w:pPr>
        <w:pStyle w:val="Textoindependiente"/>
        <w:rPr>
          <w:rFonts w:ascii="Times New Roman"/>
          <w:sz w:val="26"/>
        </w:rPr>
      </w:pPr>
    </w:p>
    <w:p w:rsidR="00404D7A" w:rsidRDefault="00F64E16">
      <w:pPr>
        <w:spacing w:before="208"/>
        <w:ind w:left="992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MEDICIÓN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LOS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ELEMENTOS DE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LOS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ESTADOS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FINANCIEROS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2"/>
        <w:jc w:val="both"/>
      </w:pPr>
      <w:r>
        <w:t>Para reconocer un elemento en los estados financieros, este debe tener un valor que se</w:t>
      </w:r>
      <w:r>
        <w:rPr>
          <w:spacing w:val="-64"/>
        </w:rPr>
        <w:t xml:space="preserve"> </w:t>
      </w:r>
      <w:r>
        <w:t>haya determinado con fiabilidad. La medición es el proceso mediante el cual se asigna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monetario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elemento.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lleva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cabo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momentos</w:t>
      </w:r>
      <w:r>
        <w:rPr>
          <w:spacing w:val="1"/>
        </w:rPr>
        <w:t xml:space="preserve"> </w:t>
      </w:r>
      <w:r>
        <w:t>diferentes: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 reconocimiento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en la medición posterior.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0"/>
        <w:jc w:val="both"/>
      </w:pPr>
      <w:r>
        <w:rPr>
          <w:spacing w:val="-1"/>
        </w:rPr>
        <w:t>En</w:t>
      </w:r>
      <w:r>
        <w:rPr>
          <w:spacing w:val="-16"/>
        </w:rPr>
        <w:t xml:space="preserve"> </w:t>
      </w:r>
      <w:r>
        <w:rPr>
          <w:spacing w:val="-1"/>
        </w:rPr>
        <w:t>el</w:t>
      </w:r>
      <w:r>
        <w:rPr>
          <w:spacing w:val="-17"/>
        </w:rPr>
        <w:t xml:space="preserve"> </w:t>
      </w:r>
      <w:r>
        <w:rPr>
          <w:spacing w:val="-1"/>
        </w:rPr>
        <w:t>reconocimiento,</w:t>
      </w:r>
      <w:r>
        <w:rPr>
          <w:spacing w:val="-16"/>
        </w:rPr>
        <w:t xml:space="preserve"> </w:t>
      </w:r>
      <w:r>
        <w:rPr>
          <w:spacing w:val="-1"/>
        </w:rPr>
        <w:t>la</w:t>
      </w:r>
      <w:r>
        <w:rPr>
          <w:spacing w:val="-16"/>
        </w:rPr>
        <w:t xml:space="preserve"> </w:t>
      </w:r>
      <w:r>
        <w:rPr>
          <w:spacing w:val="-1"/>
        </w:rPr>
        <w:t>medición</w:t>
      </w:r>
      <w:r>
        <w:rPr>
          <w:spacing w:val="-18"/>
        </w:rPr>
        <w:t xml:space="preserve"> </w:t>
      </w:r>
      <w:r>
        <w:rPr>
          <w:spacing w:val="-1"/>
        </w:rPr>
        <w:t>de</w:t>
      </w:r>
      <w:r>
        <w:rPr>
          <w:spacing w:val="-16"/>
        </w:rPr>
        <w:t xml:space="preserve"> </w:t>
      </w:r>
      <w:r>
        <w:t>un</w:t>
      </w:r>
      <w:r>
        <w:rPr>
          <w:spacing w:val="-16"/>
        </w:rPr>
        <w:t xml:space="preserve"> </w:t>
      </w:r>
      <w:r>
        <w:t>elemento</w:t>
      </w:r>
      <w:r>
        <w:rPr>
          <w:spacing w:val="-18"/>
        </w:rPr>
        <w:t xml:space="preserve"> </w:t>
      </w:r>
      <w:r>
        <w:t>permite</w:t>
      </w:r>
      <w:r>
        <w:rPr>
          <w:spacing w:val="-16"/>
        </w:rPr>
        <w:t xml:space="preserve"> </w:t>
      </w:r>
      <w:r>
        <w:t>su</w:t>
      </w:r>
      <w:r>
        <w:rPr>
          <w:spacing w:val="-16"/>
        </w:rPr>
        <w:t xml:space="preserve"> </w:t>
      </w:r>
      <w:r>
        <w:t>incorporación</w:t>
      </w:r>
      <w:r>
        <w:rPr>
          <w:spacing w:val="-16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los</w:t>
      </w:r>
      <w:r>
        <w:rPr>
          <w:spacing w:val="-16"/>
        </w:rPr>
        <w:t xml:space="preserve"> </w:t>
      </w:r>
      <w:r>
        <w:t>estados</w:t>
      </w:r>
      <w:r>
        <w:rPr>
          <w:spacing w:val="-65"/>
        </w:rPr>
        <w:t xml:space="preserve"> </w:t>
      </w:r>
      <w:r>
        <w:t>financieros. Dependiendo de lo establecido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 Normas para</w:t>
      </w:r>
      <w:r>
        <w:rPr>
          <w:spacing w:val="1"/>
        </w:rPr>
        <w:t xml:space="preserve"> </w:t>
      </w:r>
      <w:r>
        <w:t>el reconocimiento,</w:t>
      </w:r>
      <w:r>
        <w:rPr>
          <w:spacing w:val="1"/>
        </w:rPr>
        <w:t xml:space="preserve"> </w:t>
      </w:r>
      <w:r>
        <w:t>medición, revelación y presentación de los hechos económicos y con el fin de lograr una</w:t>
      </w:r>
      <w:r>
        <w:rPr>
          <w:spacing w:val="-64"/>
        </w:rPr>
        <w:t xml:space="preserve"> </w:t>
      </w:r>
      <w:r>
        <w:t>representación</w:t>
      </w:r>
      <w:r>
        <w:rPr>
          <w:spacing w:val="-13"/>
        </w:rPr>
        <w:t xml:space="preserve"> </w:t>
      </w:r>
      <w:r>
        <w:t>fiel,</w:t>
      </w:r>
      <w:r>
        <w:rPr>
          <w:spacing w:val="-11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valor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este</w:t>
      </w:r>
      <w:r>
        <w:rPr>
          <w:spacing w:val="-8"/>
        </w:rPr>
        <w:t xml:space="preserve"> </w:t>
      </w:r>
      <w:r>
        <w:t>elemento</w:t>
      </w:r>
      <w:r>
        <w:rPr>
          <w:spacing w:val="-11"/>
        </w:rPr>
        <w:t xml:space="preserve"> </w:t>
      </w:r>
      <w:r>
        <w:t>puede</w:t>
      </w:r>
      <w:r>
        <w:rPr>
          <w:spacing w:val="-8"/>
        </w:rPr>
        <w:t xml:space="preserve"> </w:t>
      </w:r>
      <w:r>
        <w:t>ser</w:t>
      </w:r>
      <w:r>
        <w:rPr>
          <w:spacing w:val="-10"/>
        </w:rPr>
        <w:t xml:space="preserve"> </w:t>
      </w:r>
      <w:r>
        <w:t>objeto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ajuste</w:t>
      </w:r>
      <w:r>
        <w:rPr>
          <w:spacing w:val="-8"/>
        </w:rPr>
        <w:t xml:space="preserve"> </w:t>
      </w:r>
      <w:r>
        <w:t>según</w:t>
      </w:r>
      <w:r>
        <w:rPr>
          <w:spacing w:val="-11"/>
        </w:rPr>
        <w:t xml:space="preserve"> </w:t>
      </w:r>
      <w:r>
        <w:t>un</w:t>
      </w:r>
      <w:r>
        <w:rPr>
          <w:spacing w:val="-9"/>
        </w:rPr>
        <w:t xml:space="preserve"> </w:t>
      </w:r>
      <w:r>
        <w:t>criterio</w:t>
      </w:r>
      <w:r>
        <w:rPr>
          <w:spacing w:val="-6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medición diferente</w:t>
      </w:r>
      <w:r>
        <w:rPr>
          <w:spacing w:val="-2"/>
        </w:rPr>
        <w:t xml:space="preserve"> </w:t>
      </w:r>
      <w:r>
        <w:t>al utilizado en</w:t>
      </w:r>
      <w:r>
        <w:rPr>
          <w:spacing w:val="-3"/>
        </w:rPr>
        <w:t xml:space="preserve"> </w:t>
      </w:r>
      <w:r>
        <w:t>el reconocimiento.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8"/>
        <w:jc w:val="both"/>
      </w:pPr>
      <w:r>
        <w:t>Los criterios de medición se pueden clasificar dependiendo si son valores de entrada o</w:t>
      </w:r>
      <w:r>
        <w:rPr>
          <w:spacing w:val="1"/>
        </w:rPr>
        <w:t xml:space="preserve"> </w:t>
      </w:r>
      <w:r>
        <w:t>salida,</w:t>
      </w:r>
      <w:r>
        <w:rPr>
          <w:spacing w:val="-4"/>
        </w:rPr>
        <w:t xml:space="preserve"> </w:t>
      </w:r>
      <w:r>
        <w:t>si</w:t>
      </w:r>
      <w:r>
        <w:rPr>
          <w:spacing w:val="-5"/>
        </w:rPr>
        <w:t xml:space="preserve"> </w:t>
      </w:r>
      <w:r>
        <w:t>son</w:t>
      </w:r>
      <w:r>
        <w:rPr>
          <w:spacing w:val="-5"/>
        </w:rPr>
        <w:t xml:space="preserve"> </w:t>
      </w:r>
      <w:r>
        <w:t>observables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mercado</w:t>
      </w:r>
      <w:r>
        <w:rPr>
          <w:spacing w:val="-3"/>
        </w:rPr>
        <w:t xml:space="preserve"> </w:t>
      </w:r>
      <w:r>
        <w:t>abierto,</w:t>
      </w:r>
      <w:r>
        <w:rPr>
          <w:spacing w:val="-4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si</w:t>
      </w:r>
      <w:r>
        <w:rPr>
          <w:spacing w:val="-4"/>
        </w:rPr>
        <w:t xml:space="preserve"> </w:t>
      </w:r>
      <w:r>
        <w:t>son</w:t>
      </w:r>
      <w:r>
        <w:rPr>
          <w:spacing w:val="-6"/>
        </w:rPr>
        <w:t xml:space="preserve"> </w:t>
      </w:r>
      <w:r>
        <w:t>mediciones</w:t>
      </w:r>
      <w:r>
        <w:rPr>
          <w:spacing w:val="-6"/>
        </w:rPr>
        <w:t xml:space="preserve"> </w:t>
      </w:r>
      <w:r>
        <w:t>específicas</w:t>
      </w:r>
      <w:r>
        <w:rPr>
          <w:spacing w:val="-6"/>
        </w:rPr>
        <w:t xml:space="preserve"> </w:t>
      </w:r>
      <w:r>
        <w:t>o</w:t>
      </w:r>
      <w:r>
        <w:rPr>
          <w:spacing w:val="-64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 FBSCGR.</w:t>
      </w:r>
    </w:p>
    <w:p w:rsidR="00404D7A" w:rsidRDefault="00404D7A">
      <w:pPr>
        <w:jc w:val="both"/>
        <w:sectPr w:rsidR="00404D7A">
          <w:headerReference w:type="default" r:id="rId38"/>
          <w:footerReference w:type="default" r:id="rId39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0"/>
          <w:numId w:val="82"/>
        </w:numPr>
        <w:tabs>
          <w:tab w:val="left" w:pos="822"/>
        </w:tabs>
        <w:spacing w:before="93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Valores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entrada y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de salida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13"/>
        <w:jc w:val="both"/>
      </w:pPr>
      <w:r>
        <w:t>Los criterios de medición pueden ser valores de entrada o de salida. Los valores de</w:t>
      </w:r>
      <w:r>
        <w:rPr>
          <w:spacing w:val="1"/>
        </w:rPr>
        <w:t xml:space="preserve"> </w:t>
      </w:r>
      <w:r>
        <w:t>entrada reflejan los costos en los que se incurre o en los que se podría incurrir para</w:t>
      </w:r>
      <w:r>
        <w:rPr>
          <w:spacing w:val="1"/>
        </w:rPr>
        <w:t xml:space="preserve"> </w:t>
      </w:r>
      <w:r>
        <w:t>adquirir o reponer un activo. Los valores de salida reflejan el potencial de servicio o los</w:t>
      </w:r>
      <w:r>
        <w:rPr>
          <w:spacing w:val="1"/>
        </w:rPr>
        <w:t xml:space="preserve"> </w:t>
      </w:r>
      <w:r>
        <w:t>beneficios</w:t>
      </w:r>
      <w:r>
        <w:rPr>
          <w:spacing w:val="-1"/>
        </w:rPr>
        <w:t xml:space="preserve"> </w:t>
      </w:r>
      <w:r>
        <w:t>económicos</w:t>
      </w:r>
      <w:r>
        <w:rPr>
          <w:spacing w:val="-3"/>
        </w:rPr>
        <w:t xml:space="preserve"> </w:t>
      </w:r>
      <w:r>
        <w:t>derivados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uso</w:t>
      </w:r>
      <w:r>
        <w:rPr>
          <w:spacing w:val="-3"/>
        </w:rPr>
        <w:t xml:space="preserve"> </w:t>
      </w:r>
      <w:r>
        <w:t>continuado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activo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venta.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/>
        <w:jc w:val="both"/>
      </w:pPr>
      <w:r>
        <w:t>Los</w:t>
      </w:r>
      <w:r>
        <w:rPr>
          <w:spacing w:val="-1"/>
        </w:rPr>
        <w:t xml:space="preserve"> </w:t>
      </w:r>
      <w:r>
        <w:t>valores</w:t>
      </w:r>
      <w:r>
        <w:rPr>
          <w:spacing w:val="-1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salida</w:t>
      </w:r>
      <w:r>
        <w:rPr>
          <w:spacing w:val="-2"/>
        </w:rPr>
        <w:t xml:space="preserve"> </w:t>
      </w:r>
      <w:r>
        <w:t>pueden</w:t>
      </w:r>
      <w:r>
        <w:rPr>
          <w:spacing w:val="-1"/>
        </w:rPr>
        <w:t xml:space="preserve"> </w:t>
      </w:r>
      <w:r>
        <w:t>diferir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aspectos</w:t>
      </w:r>
      <w:r>
        <w:rPr>
          <w:spacing w:val="-2"/>
        </w:rPr>
        <w:t xml:space="preserve"> </w:t>
      </w:r>
      <w:r>
        <w:t>tales</w:t>
      </w:r>
      <w:r>
        <w:rPr>
          <w:spacing w:val="-3"/>
        </w:rPr>
        <w:t xml:space="preserve"> </w:t>
      </w:r>
      <w:r>
        <w:t>como: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81"/>
        </w:numPr>
        <w:tabs>
          <w:tab w:val="left" w:pos="822"/>
        </w:tabs>
        <w:ind w:hanging="361"/>
        <w:jc w:val="both"/>
        <w:rPr>
          <w:sz w:val="24"/>
        </w:rPr>
      </w:pPr>
      <w:r>
        <w:rPr>
          <w:sz w:val="24"/>
        </w:rPr>
        <w:t>Recursos</w:t>
      </w:r>
      <w:r>
        <w:rPr>
          <w:spacing w:val="-3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se</w:t>
      </w:r>
      <w:r>
        <w:rPr>
          <w:spacing w:val="-2"/>
          <w:sz w:val="24"/>
        </w:rPr>
        <w:t xml:space="preserve"> </w:t>
      </w:r>
      <w:r>
        <w:rPr>
          <w:sz w:val="24"/>
        </w:rPr>
        <w:t>transan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4"/>
          <w:sz w:val="24"/>
        </w:rPr>
        <w:t xml:space="preserve"> </w:t>
      </w:r>
      <w:r>
        <w:rPr>
          <w:sz w:val="24"/>
        </w:rPr>
        <w:t>mercados</w:t>
      </w:r>
      <w:r>
        <w:rPr>
          <w:spacing w:val="-3"/>
          <w:sz w:val="24"/>
        </w:rPr>
        <w:t xml:space="preserve"> </w:t>
      </w:r>
      <w:r>
        <w:rPr>
          <w:sz w:val="24"/>
        </w:rPr>
        <w:t>intermediados;</w:t>
      </w:r>
    </w:p>
    <w:p w:rsidR="00404D7A" w:rsidRDefault="00F64E16">
      <w:pPr>
        <w:pStyle w:val="Prrafodelista"/>
        <w:numPr>
          <w:ilvl w:val="0"/>
          <w:numId w:val="81"/>
        </w:numPr>
        <w:tabs>
          <w:tab w:val="left" w:pos="822"/>
        </w:tabs>
        <w:spacing w:before="1"/>
        <w:ind w:left="821" w:right="108"/>
        <w:jc w:val="both"/>
        <w:rPr>
          <w:sz w:val="24"/>
        </w:rPr>
      </w:pPr>
      <w:r>
        <w:rPr>
          <w:spacing w:val="-1"/>
          <w:sz w:val="24"/>
        </w:rPr>
        <w:t>Activos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adaptados</w:t>
      </w:r>
      <w:r>
        <w:rPr>
          <w:spacing w:val="-14"/>
          <w:sz w:val="24"/>
        </w:rPr>
        <w:t xml:space="preserve"> </w:t>
      </w:r>
      <w:r>
        <w:rPr>
          <w:sz w:val="24"/>
        </w:rPr>
        <w:t>a</w:t>
      </w:r>
      <w:r>
        <w:rPr>
          <w:spacing w:val="-16"/>
          <w:sz w:val="24"/>
        </w:rPr>
        <w:t xml:space="preserve"> </w:t>
      </w:r>
      <w:r>
        <w:rPr>
          <w:sz w:val="24"/>
        </w:rPr>
        <w:t>los</w:t>
      </w:r>
      <w:r>
        <w:rPr>
          <w:spacing w:val="-14"/>
          <w:sz w:val="24"/>
        </w:rPr>
        <w:t xml:space="preserve"> </w:t>
      </w:r>
      <w:r>
        <w:rPr>
          <w:sz w:val="24"/>
        </w:rPr>
        <w:t>requisitos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funcionamiento</w:t>
      </w:r>
      <w:r>
        <w:rPr>
          <w:spacing w:val="-16"/>
          <w:sz w:val="24"/>
        </w:rPr>
        <w:t xml:space="preserve"> </w:t>
      </w:r>
      <w:r>
        <w:rPr>
          <w:sz w:val="24"/>
        </w:rPr>
        <w:t>particulares</w:t>
      </w:r>
      <w:r>
        <w:rPr>
          <w:spacing w:val="-14"/>
          <w:sz w:val="24"/>
        </w:rPr>
        <w:t xml:space="preserve"> </w:t>
      </w:r>
      <w:r>
        <w:rPr>
          <w:sz w:val="24"/>
        </w:rPr>
        <w:t>del</w:t>
      </w:r>
      <w:r>
        <w:rPr>
          <w:spacing w:val="-16"/>
          <w:sz w:val="24"/>
        </w:rPr>
        <w:t xml:space="preserve"> </w:t>
      </w:r>
      <w:r>
        <w:rPr>
          <w:sz w:val="24"/>
        </w:rPr>
        <w:t>FBSCGR</w:t>
      </w:r>
      <w:r>
        <w:rPr>
          <w:spacing w:val="-15"/>
          <w:sz w:val="24"/>
        </w:rPr>
        <w:t xml:space="preserve"> </w:t>
      </w:r>
      <w:r>
        <w:rPr>
          <w:sz w:val="24"/>
        </w:rPr>
        <w:t>por</w:t>
      </w:r>
      <w:r>
        <w:rPr>
          <w:spacing w:val="-64"/>
          <w:sz w:val="24"/>
        </w:rPr>
        <w:t xml:space="preserve"> </w:t>
      </w:r>
      <w:r>
        <w:rPr>
          <w:sz w:val="24"/>
        </w:rPr>
        <w:t>los cuales otros participantes del mercado no estarían dispuestos a pagar un</w:t>
      </w:r>
      <w:r>
        <w:rPr>
          <w:spacing w:val="1"/>
          <w:sz w:val="24"/>
        </w:rPr>
        <w:t xml:space="preserve"> </w:t>
      </w:r>
      <w:r>
        <w:rPr>
          <w:sz w:val="24"/>
        </w:rPr>
        <w:t>precio similar;</w:t>
      </w:r>
    </w:p>
    <w:p w:rsidR="00404D7A" w:rsidRDefault="00F64E16">
      <w:pPr>
        <w:pStyle w:val="Prrafodelista"/>
        <w:numPr>
          <w:ilvl w:val="0"/>
          <w:numId w:val="81"/>
        </w:numPr>
        <w:tabs>
          <w:tab w:val="left" w:pos="822"/>
        </w:tabs>
        <w:ind w:hanging="361"/>
        <w:jc w:val="both"/>
        <w:rPr>
          <w:sz w:val="24"/>
        </w:rPr>
      </w:pPr>
      <w:r>
        <w:rPr>
          <w:sz w:val="24"/>
        </w:rPr>
        <w:t>Costos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transacción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2"/>
          <w:sz w:val="24"/>
        </w:rPr>
        <w:t xml:space="preserve"> </w:t>
      </w: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se</w:t>
      </w:r>
      <w:r>
        <w:rPr>
          <w:spacing w:val="-3"/>
          <w:sz w:val="24"/>
        </w:rPr>
        <w:t xml:space="preserve"> </w:t>
      </w:r>
      <w:r>
        <w:rPr>
          <w:sz w:val="24"/>
        </w:rPr>
        <w:t>haya</w:t>
      </w:r>
      <w:r>
        <w:rPr>
          <w:spacing w:val="-1"/>
          <w:sz w:val="24"/>
        </w:rPr>
        <w:t xml:space="preserve"> </w:t>
      </w:r>
      <w:r>
        <w:rPr>
          <w:sz w:val="24"/>
        </w:rPr>
        <w:t>incurrido;</w:t>
      </w:r>
    </w:p>
    <w:p w:rsidR="00404D7A" w:rsidRDefault="00F64E16">
      <w:pPr>
        <w:pStyle w:val="Prrafodelista"/>
        <w:numPr>
          <w:ilvl w:val="0"/>
          <w:numId w:val="81"/>
        </w:numPr>
        <w:tabs>
          <w:tab w:val="left" w:pos="822"/>
        </w:tabs>
        <w:ind w:hanging="361"/>
        <w:jc w:val="both"/>
        <w:rPr>
          <w:sz w:val="24"/>
        </w:rPr>
      </w:pPr>
      <w:r>
        <w:rPr>
          <w:sz w:val="24"/>
        </w:rPr>
        <w:t>Existencia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mercados</w:t>
      </w:r>
      <w:r>
        <w:rPr>
          <w:spacing w:val="-2"/>
          <w:sz w:val="24"/>
        </w:rPr>
        <w:t xml:space="preserve"> </w:t>
      </w:r>
      <w:r>
        <w:rPr>
          <w:sz w:val="24"/>
        </w:rPr>
        <w:t>activos</w:t>
      </w:r>
      <w:r>
        <w:rPr>
          <w:spacing w:val="-2"/>
          <w:sz w:val="24"/>
        </w:rPr>
        <w:t xml:space="preserve"> </w:t>
      </w: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transar</w:t>
      </w:r>
      <w:r>
        <w:rPr>
          <w:spacing w:val="-5"/>
          <w:sz w:val="24"/>
        </w:rPr>
        <w:t xml:space="preserve"> </w:t>
      </w:r>
      <w:r>
        <w:rPr>
          <w:sz w:val="24"/>
        </w:rPr>
        <w:t>activos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</w:p>
    <w:p w:rsidR="00404D7A" w:rsidRDefault="00F64E16">
      <w:pPr>
        <w:pStyle w:val="Prrafodelista"/>
        <w:numPr>
          <w:ilvl w:val="0"/>
          <w:numId w:val="81"/>
        </w:numPr>
        <w:tabs>
          <w:tab w:val="left" w:pos="822"/>
        </w:tabs>
        <w:ind w:hanging="361"/>
        <w:jc w:val="both"/>
        <w:rPr>
          <w:sz w:val="24"/>
        </w:rPr>
      </w:pPr>
      <w:r>
        <w:rPr>
          <w:sz w:val="24"/>
        </w:rPr>
        <w:t>Existencia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activos</w:t>
      </w:r>
      <w:r>
        <w:rPr>
          <w:spacing w:val="-3"/>
          <w:sz w:val="24"/>
        </w:rPr>
        <w:t xml:space="preserve"> </w:t>
      </w:r>
      <w:r>
        <w:rPr>
          <w:sz w:val="24"/>
        </w:rPr>
        <w:t>especializados.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9"/>
        <w:jc w:val="both"/>
      </w:pPr>
      <w:r>
        <w:t>Los</w:t>
      </w:r>
      <w:r>
        <w:rPr>
          <w:spacing w:val="-13"/>
        </w:rPr>
        <w:t xml:space="preserve"> </w:t>
      </w:r>
      <w:r>
        <w:t>criterios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medición</w:t>
      </w:r>
      <w:r>
        <w:rPr>
          <w:spacing w:val="-11"/>
        </w:rPr>
        <w:t xml:space="preserve"> </w:t>
      </w:r>
      <w:r>
        <w:t>para</w:t>
      </w:r>
      <w:r>
        <w:rPr>
          <w:spacing w:val="-12"/>
        </w:rPr>
        <w:t xml:space="preserve"> </w:t>
      </w:r>
      <w:r>
        <w:t>pasivos</w:t>
      </w:r>
      <w:r>
        <w:rPr>
          <w:spacing w:val="-12"/>
        </w:rPr>
        <w:t xml:space="preserve"> </w:t>
      </w:r>
      <w:r>
        <w:t>también</w:t>
      </w:r>
      <w:r>
        <w:rPr>
          <w:spacing w:val="-11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pueden</w:t>
      </w:r>
      <w:r>
        <w:rPr>
          <w:spacing w:val="-12"/>
        </w:rPr>
        <w:t xml:space="preserve"> </w:t>
      </w:r>
      <w:r>
        <w:t>clasificar</w:t>
      </w:r>
      <w:r>
        <w:rPr>
          <w:spacing w:val="-14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términos</w:t>
      </w:r>
      <w:r>
        <w:rPr>
          <w:spacing w:val="-14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si</w:t>
      </w:r>
      <w:r>
        <w:rPr>
          <w:spacing w:val="-13"/>
        </w:rPr>
        <w:t xml:space="preserve"> </w:t>
      </w:r>
      <w:r>
        <w:t>son</w:t>
      </w:r>
      <w:r>
        <w:rPr>
          <w:spacing w:val="-64"/>
        </w:rPr>
        <w:t xml:space="preserve"> </w:t>
      </w:r>
      <w:r>
        <w:t>valores de entrada o de salida. Los valores de entrada se refieren al valor de las</w:t>
      </w:r>
      <w:r>
        <w:rPr>
          <w:spacing w:val="1"/>
        </w:rPr>
        <w:t xml:space="preserve"> </w:t>
      </w:r>
      <w:r>
        <w:t>transacciones a través de las cuales una obligación se recibe. Los valores de salida</w:t>
      </w:r>
      <w:r>
        <w:rPr>
          <w:spacing w:val="1"/>
        </w:rPr>
        <w:t xml:space="preserve"> </w:t>
      </w:r>
      <w:r>
        <w:t>reflejan el valor que se requiere para cumplir una obligación o el valor que se requiere</w:t>
      </w:r>
      <w:r>
        <w:rPr>
          <w:spacing w:val="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liberar</w:t>
      </w:r>
      <w:r>
        <w:rPr>
          <w:spacing w:val="-3"/>
        </w:rPr>
        <w:t xml:space="preserve"> </w:t>
      </w:r>
      <w:r>
        <w:t>a la</w:t>
      </w:r>
      <w:r>
        <w:rPr>
          <w:spacing w:val="-2"/>
        </w:rPr>
        <w:t xml:space="preserve"> </w:t>
      </w:r>
      <w:r>
        <w:t>entidad de</w:t>
      </w:r>
      <w:r>
        <w:rPr>
          <w:spacing w:val="-2"/>
        </w:rPr>
        <w:t xml:space="preserve"> </w:t>
      </w:r>
      <w:r>
        <w:t>una obligación.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Prrafodelista"/>
        <w:numPr>
          <w:ilvl w:val="0"/>
          <w:numId w:val="82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Mediciones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observables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y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no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observables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07"/>
        <w:jc w:val="both"/>
      </w:pPr>
      <w:r>
        <w:t>Algunas mediciones pueden clasificarse dependiendo de si son o no observables en un</w:t>
      </w:r>
      <w:r>
        <w:rPr>
          <w:spacing w:val="1"/>
        </w:rPr>
        <w:t xml:space="preserve"> </w:t>
      </w:r>
      <w:r>
        <w:rPr>
          <w:spacing w:val="-1"/>
        </w:rPr>
        <w:t>mercado</w:t>
      </w:r>
      <w:r>
        <w:rPr>
          <w:spacing w:val="-14"/>
        </w:rPr>
        <w:t xml:space="preserve"> </w:t>
      </w:r>
      <w:r>
        <w:rPr>
          <w:spacing w:val="-1"/>
        </w:rPr>
        <w:t>abierto,</w:t>
      </w:r>
      <w:r>
        <w:rPr>
          <w:spacing w:val="-14"/>
        </w:rPr>
        <w:t xml:space="preserve"> </w:t>
      </w:r>
      <w:r>
        <w:rPr>
          <w:spacing w:val="-1"/>
        </w:rPr>
        <w:t>activo</w:t>
      </w:r>
      <w:r>
        <w:rPr>
          <w:spacing w:val="-14"/>
        </w:rPr>
        <w:t xml:space="preserve"> </w:t>
      </w:r>
      <w:r>
        <w:t>y</w:t>
      </w:r>
      <w:r>
        <w:rPr>
          <w:spacing w:val="-17"/>
        </w:rPr>
        <w:t xml:space="preserve"> </w:t>
      </w:r>
      <w:r>
        <w:t>ordenado.</w:t>
      </w:r>
      <w:r>
        <w:rPr>
          <w:spacing w:val="-16"/>
        </w:rPr>
        <w:t xml:space="preserve"> </w:t>
      </w:r>
      <w:r>
        <w:t>Las</w:t>
      </w:r>
      <w:r>
        <w:rPr>
          <w:spacing w:val="-17"/>
        </w:rPr>
        <w:t xml:space="preserve"> </w:t>
      </w:r>
      <w:r>
        <w:t>mediciones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son</w:t>
      </w:r>
      <w:r>
        <w:rPr>
          <w:spacing w:val="-16"/>
        </w:rPr>
        <w:t xml:space="preserve"> </w:t>
      </w:r>
      <w:r>
        <w:t>observables</w:t>
      </w:r>
      <w:r>
        <w:rPr>
          <w:spacing w:val="-14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un</w:t>
      </w:r>
      <w:r>
        <w:rPr>
          <w:spacing w:val="-16"/>
        </w:rPr>
        <w:t xml:space="preserve"> </w:t>
      </w:r>
      <w:r>
        <w:t>mercado,</w:t>
      </w:r>
      <w:r>
        <w:rPr>
          <w:spacing w:val="-64"/>
        </w:rPr>
        <w:t xml:space="preserve"> </w:t>
      </w:r>
      <w:r>
        <w:t>probablemente,</w:t>
      </w:r>
      <w:r>
        <w:rPr>
          <w:spacing w:val="-14"/>
        </w:rPr>
        <w:t xml:space="preserve"> </w:t>
      </w:r>
      <w:r>
        <w:t>son</w:t>
      </w:r>
      <w:r>
        <w:rPr>
          <w:spacing w:val="-16"/>
        </w:rPr>
        <w:t xml:space="preserve"> </w:t>
      </w:r>
      <w:r>
        <w:t>más</w:t>
      </w:r>
      <w:r>
        <w:rPr>
          <w:spacing w:val="-14"/>
        </w:rPr>
        <w:t xml:space="preserve"> </w:t>
      </w:r>
      <w:r>
        <w:t>comprensibles</w:t>
      </w:r>
      <w:r>
        <w:rPr>
          <w:spacing w:val="-13"/>
        </w:rPr>
        <w:t xml:space="preserve"> </w:t>
      </w:r>
      <w:r>
        <w:t>y</w:t>
      </w:r>
      <w:r>
        <w:rPr>
          <w:spacing w:val="-16"/>
        </w:rPr>
        <w:t xml:space="preserve"> </w:t>
      </w:r>
      <w:r>
        <w:t>verificables</w:t>
      </w:r>
      <w:r>
        <w:rPr>
          <w:spacing w:val="-13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las</w:t>
      </w:r>
      <w:r>
        <w:rPr>
          <w:spacing w:val="-16"/>
        </w:rPr>
        <w:t xml:space="preserve"> </w:t>
      </w:r>
      <w:r>
        <w:t>mediciones</w:t>
      </w:r>
      <w:r>
        <w:rPr>
          <w:spacing w:val="-16"/>
        </w:rPr>
        <w:t xml:space="preserve"> </w:t>
      </w:r>
      <w:r>
        <w:t>no</w:t>
      </w:r>
      <w:r>
        <w:rPr>
          <w:spacing w:val="-17"/>
        </w:rPr>
        <w:t xml:space="preserve"> </w:t>
      </w:r>
      <w:r>
        <w:t>observables</w:t>
      </w:r>
      <w:r>
        <w:rPr>
          <w:spacing w:val="-6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pueden</w:t>
      </w:r>
      <w:r>
        <w:rPr>
          <w:spacing w:val="-2"/>
        </w:rPr>
        <w:t xml:space="preserve"> </w:t>
      </w:r>
      <w:r>
        <w:t>representar</w:t>
      </w:r>
      <w:r>
        <w:rPr>
          <w:spacing w:val="-3"/>
        </w:rPr>
        <w:t xml:space="preserve"> </w:t>
      </w:r>
      <w:r>
        <w:t>más</w:t>
      </w:r>
      <w:r>
        <w:rPr>
          <w:spacing w:val="-3"/>
        </w:rPr>
        <w:t xml:space="preserve"> </w:t>
      </w:r>
      <w:r>
        <w:t>fielmente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fenómeno que</w:t>
      </w:r>
      <w:r>
        <w:rPr>
          <w:spacing w:val="-3"/>
        </w:rPr>
        <w:t xml:space="preserve"> </w:t>
      </w:r>
      <w:r>
        <w:t>están</w:t>
      </w:r>
      <w:r>
        <w:rPr>
          <w:spacing w:val="-2"/>
        </w:rPr>
        <w:t xml:space="preserve"> </w:t>
      </w:r>
      <w:r>
        <w:t>midiendo.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82"/>
        </w:numPr>
        <w:tabs>
          <w:tab w:val="left" w:pos="822"/>
        </w:tabs>
        <w:ind w:hanging="361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Medición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específica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no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específica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para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una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entidad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0"/>
        <w:jc w:val="both"/>
      </w:pPr>
      <w:r>
        <w:t>Las mediciones se pueden clasificar dependiendo de si son o no específicas para una</w:t>
      </w:r>
      <w:r>
        <w:rPr>
          <w:spacing w:val="1"/>
        </w:rPr>
        <w:t xml:space="preserve"> </w:t>
      </w:r>
      <w:r>
        <w:t>entidad.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mediciones</w:t>
      </w:r>
      <w:r>
        <w:rPr>
          <w:spacing w:val="1"/>
        </w:rPr>
        <w:t xml:space="preserve"> </w:t>
      </w:r>
      <w:r>
        <w:t>específicas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reflejan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limitaciones</w:t>
      </w:r>
      <w:r>
        <w:rPr>
          <w:spacing w:val="1"/>
        </w:rPr>
        <w:t xml:space="preserve"> </w:t>
      </w:r>
      <w:r>
        <w:t>económicas y las condiciones actuales que afectan los posibles usos de un activo y la</w:t>
      </w:r>
      <w:r>
        <w:rPr>
          <w:spacing w:val="1"/>
        </w:rPr>
        <w:t xml:space="preserve"> </w:t>
      </w:r>
      <w:r>
        <w:rPr>
          <w:spacing w:val="-1"/>
        </w:rPr>
        <w:t>liquidación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un</w:t>
      </w:r>
      <w:r>
        <w:rPr>
          <w:spacing w:val="-12"/>
        </w:rPr>
        <w:t xml:space="preserve"> </w:t>
      </w:r>
      <w:r>
        <w:t>pasivo</w:t>
      </w:r>
      <w:r>
        <w:rPr>
          <w:spacing w:val="-12"/>
        </w:rPr>
        <w:t xml:space="preserve"> </w:t>
      </w:r>
      <w:r>
        <w:t>por</w:t>
      </w:r>
      <w:r>
        <w:rPr>
          <w:spacing w:val="-16"/>
        </w:rPr>
        <w:t xml:space="preserve"> </w:t>
      </w:r>
      <w:r>
        <w:t>parte</w:t>
      </w:r>
      <w:r>
        <w:rPr>
          <w:spacing w:val="-16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una</w:t>
      </w:r>
      <w:r>
        <w:rPr>
          <w:spacing w:val="-15"/>
        </w:rPr>
        <w:t xml:space="preserve"> </w:t>
      </w:r>
      <w:r>
        <w:t>entidad;</w:t>
      </w:r>
      <w:r>
        <w:rPr>
          <w:spacing w:val="-15"/>
        </w:rPr>
        <w:t xml:space="preserve"> </w:t>
      </w:r>
      <w:r>
        <w:t>además,</w:t>
      </w:r>
      <w:r>
        <w:rPr>
          <w:spacing w:val="-15"/>
        </w:rPr>
        <w:t xml:space="preserve"> </w:t>
      </w:r>
      <w:r>
        <w:t>pueden</w:t>
      </w:r>
      <w:r>
        <w:rPr>
          <w:spacing w:val="-12"/>
        </w:rPr>
        <w:t xml:space="preserve"> </w:t>
      </w:r>
      <w:r>
        <w:t>reflejar</w:t>
      </w:r>
      <w:r>
        <w:rPr>
          <w:spacing w:val="-14"/>
        </w:rPr>
        <w:t xml:space="preserve"> </w:t>
      </w:r>
      <w:r>
        <w:t>oportunidades</w:t>
      </w:r>
      <w:r>
        <w:rPr>
          <w:spacing w:val="-65"/>
        </w:rPr>
        <w:t xml:space="preserve"> </w:t>
      </w:r>
      <w:r>
        <w:t>económicas que no están disponibles para otras entidades y riesgos que no tienen otras</w:t>
      </w:r>
      <w:r>
        <w:rPr>
          <w:spacing w:val="-64"/>
        </w:rPr>
        <w:t xml:space="preserve"> </w:t>
      </w:r>
      <w:r>
        <w:t>entidades.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mediciones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específicas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reflejan</w:t>
      </w:r>
      <w:r>
        <w:rPr>
          <w:spacing w:val="1"/>
        </w:rPr>
        <w:t xml:space="preserve"> </w:t>
      </w:r>
      <w:r>
        <w:t>oportunidades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riesgos del</w:t>
      </w:r>
      <w:r>
        <w:rPr>
          <w:spacing w:val="-3"/>
        </w:rPr>
        <w:t xml:space="preserve"> </w:t>
      </w:r>
      <w:r>
        <w:t>mercado general.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Prrafodelista"/>
        <w:numPr>
          <w:ilvl w:val="0"/>
          <w:numId w:val="82"/>
        </w:numPr>
        <w:tabs>
          <w:tab w:val="left" w:pos="822"/>
        </w:tabs>
        <w:ind w:hanging="361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MEDICIÓN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LOS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ACTIVOS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8"/>
        <w:jc w:val="both"/>
      </w:pPr>
      <w:r>
        <w:t>Las bases de medición aplicables a los activos son costo, costo reexpresado, costo</w:t>
      </w:r>
      <w:r>
        <w:rPr>
          <w:spacing w:val="1"/>
        </w:rPr>
        <w:t xml:space="preserve"> </w:t>
      </w:r>
      <w:r>
        <w:t>amortizado, costo de reposición, valor de mercado, valor neto de realización y valor en</w:t>
      </w:r>
      <w:r>
        <w:rPr>
          <w:spacing w:val="1"/>
        </w:rPr>
        <w:t xml:space="preserve"> </w:t>
      </w:r>
      <w:r>
        <w:t>uso.</w:t>
      </w:r>
    </w:p>
    <w:p w:rsidR="00404D7A" w:rsidRDefault="00404D7A">
      <w:pPr>
        <w:jc w:val="both"/>
        <w:sectPr w:rsidR="00404D7A">
          <w:headerReference w:type="default" r:id="rId40"/>
          <w:footerReference w:type="default" r:id="rId41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2"/>
        <w:rPr>
          <w:sz w:val="20"/>
        </w:rPr>
      </w:pPr>
    </w:p>
    <w:p w:rsidR="00404D7A" w:rsidRDefault="00F64E16">
      <w:pPr>
        <w:pStyle w:val="Prrafodelista"/>
        <w:numPr>
          <w:ilvl w:val="1"/>
          <w:numId w:val="82"/>
        </w:numPr>
        <w:tabs>
          <w:tab w:val="left" w:pos="1954"/>
          <w:tab w:val="left" w:pos="1955"/>
        </w:tabs>
        <w:spacing w:before="93"/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Costo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10"/>
        <w:jc w:val="both"/>
      </w:pPr>
      <w:r>
        <w:t>El costo corresponde al importe de efectivo o equivalentes al efectivo pagados, o bien al</w:t>
      </w:r>
      <w:r>
        <w:rPr>
          <w:spacing w:val="-64"/>
        </w:rPr>
        <w:t xml:space="preserve"> </w:t>
      </w:r>
      <w:r>
        <w:t>valor de la contraprestación entregada, para adquirir un activo en el momento de su</w:t>
      </w:r>
      <w:r>
        <w:rPr>
          <w:spacing w:val="1"/>
        </w:rPr>
        <w:t xml:space="preserve"> </w:t>
      </w:r>
      <w:r>
        <w:t>adquisición o desarrollo. El costo es un valor de entrada observable y específico para la</w:t>
      </w:r>
      <w:r>
        <w:rPr>
          <w:spacing w:val="1"/>
        </w:rPr>
        <w:t xml:space="preserve"> </w:t>
      </w:r>
      <w:r>
        <w:t>entidad.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15"/>
        <w:jc w:val="both"/>
      </w:pPr>
      <w:r>
        <w:t>Según este criterio, los activos se reconocen inicialmente por el efectivo y otros cargos</w:t>
      </w:r>
      <w:r>
        <w:rPr>
          <w:spacing w:val="1"/>
        </w:rPr>
        <w:t xml:space="preserve"> </w:t>
      </w:r>
      <w:r>
        <w:t>pagados o por pagar para la adquisición, formación y colocación de los bienes en</w:t>
      </w:r>
      <w:r>
        <w:rPr>
          <w:spacing w:val="1"/>
        </w:rPr>
        <w:t xml:space="preserve"> </w:t>
      </w:r>
      <w:r>
        <w:t>condiciones</w:t>
      </w:r>
      <w:r>
        <w:rPr>
          <w:spacing w:val="-1"/>
        </w:rPr>
        <w:t xml:space="preserve"> </w:t>
      </w:r>
      <w:r>
        <w:t>de utilización o</w:t>
      </w:r>
      <w:r>
        <w:rPr>
          <w:spacing w:val="-1"/>
        </w:rPr>
        <w:t xml:space="preserve"> </w:t>
      </w:r>
      <w:r>
        <w:t>enajenación.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07"/>
        <w:jc w:val="both"/>
      </w:pPr>
      <w:r>
        <w:t>Con</w:t>
      </w:r>
      <w:r>
        <w:rPr>
          <w:spacing w:val="-3"/>
        </w:rPr>
        <w:t xml:space="preserve"> </w:t>
      </w:r>
      <w:r>
        <w:t>posterioridad</w:t>
      </w:r>
      <w:r>
        <w:rPr>
          <w:spacing w:val="-6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reconocimiento</w:t>
      </w:r>
      <w:r>
        <w:rPr>
          <w:spacing w:val="-4"/>
        </w:rPr>
        <w:t xml:space="preserve"> </w:t>
      </w:r>
      <w:r>
        <w:t>inicial,</w:t>
      </w:r>
      <w:r>
        <w:rPr>
          <w:spacing w:val="-3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costo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algunos</w:t>
      </w:r>
      <w:r>
        <w:rPr>
          <w:spacing w:val="-4"/>
        </w:rPr>
        <w:t xml:space="preserve"> </w:t>
      </w:r>
      <w:r>
        <w:t>activos</w:t>
      </w:r>
      <w:r>
        <w:rPr>
          <w:spacing w:val="-3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puede</w:t>
      </w:r>
      <w:r>
        <w:rPr>
          <w:spacing w:val="-3"/>
        </w:rPr>
        <w:t xml:space="preserve"> </w:t>
      </w:r>
      <w:r>
        <w:t>asignar</w:t>
      </w:r>
      <w:r>
        <w:rPr>
          <w:spacing w:val="-65"/>
        </w:rPr>
        <w:t xml:space="preserve"> </w:t>
      </w:r>
      <w:r>
        <w:t>al resultado a través de la depreciación o amortización, pero también pueden ser objeto</w:t>
      </w:r>
      <w:r>
        <w:rPr>
          <w:spacing w:val="1"/>
        </w:rPr>
        <w:t xml:space="preserve"> </w:t>
      </w:r>
      <w:r>
        <w:t>de ajuste por el reconocimiento de pérdidas. La pérdida es el grado en que el potencial</w:t>
      </w:r>
      <w:r>
        <w:rPr>
          <w:spacing w:val="1"/>
        </w:rPr>
        <w:t xml:space="preserve"> </w:t>
      </w:r>
      <w:r>
        <w:t>de servicio o la capacidad de generar beneficios económicos provenientes de un activo</w:t>
      </w:r>
      <w:r>
        <w:rPr>
          <w:spacing w:val="1"/>
        </w:rPr>
        <w:t xml:space="preserve"> </w:t>
      </w:r>
      <w:r>
        <w:t>han disminuido debido a cambios en la economía u otras condiciones diferentes de las</w:t>
      </w:r>
      <w:r>
        <w:rPr>
          <w:spacing w:val="1"/>
        </w:rPr>
        <w:t xml:space="preserve"> </w:t>
      </w:r>
      <w:r>
        <w:t>de su consumo. Por el contrario, el valor de un activo se puede incrementar para reflejar</w:t>
      </w:r>
      <w:r>
        <w:rPr>
          <w:spacing w:val="-64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costo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adiciones y</w:t>
      </w:r>
      <w:r>
        <w:rPr>
          <w:spacing w:val="-2"/>
        </w:rPr>
        <w:t xml:space="preserve"> </w:t>
      </w:r>
      <w:r>
        <w:t>mejoras.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5"/>
        <w:jc w:val="both"/>
      </w:pPr>
      <w:r>
        <w:t>El costo, como criterio de medición de los servicios, refleja el valor de los recursos</w:t>
      </w:r>
      <w:r>
        <w:rPr>
          <w:spacing w:val="1"/>
        </w:rPr>
        <w:t xml:space="preserve"> </w:t>
      </w:r>
      <w:r>
        <w:t>empleados</w:t>
      </w:r>
      <w:r>
        <w:rPr>
          <w:spacing w:val="-8"/>
        </w:rPr>
        <w:t xml:space="preserve"> </w:t>
      </w:r>
      <w:r>
        <w:t>(activos</w:t>
      </w:r>
      <w:r>
        <w:rPr>
          <w:spacing w:val="-7"/>
        </w:rPr>
        <w:t xml:space="preserve"> </w:t>
      </w:r>
      <w:r>
        <w:t>adquiridos</w:t>
      </w:r>
      <w:r>
        <w:rPr>
          <w:spacing w:val="-8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desarrollados)</w:t>
      </w:r>
      <w:r>
        <w:rPr>
          <w:spacing w:val="-7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consumen</w:t>
      </w:r>
      <w:r>
        <w:rPr>
          <w:spacing w:val="-6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prestación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los</w:t>
      </w:r>
      <w:r>
        <w:rPr>
          <w:spacing w:val="-64"/>
        </w:rPr>
        <w:t xml:space="preserve"> </w:t>
      </w:r>
      <w:r>
        <w:t>servicios. El costo, generalmente, proporciona un vínculo directo con las transacciones</w:t>
      </w:r>
      <w:r>
        <w:rPr>
          <w:spacing w:val="1"/>
        </w:rPr>
        <w:t xml:space="preserve"> </w:t>
      </w:r>
      <w:r>
        <w:t>efectivamente</w:t>
      </w:r>
      <w:r>
        <w:rPr>
          <w:spacing w:val="-2"/>
        </w:rPr>
        <w:t xml:space="preserve"> </w:t>
      </w:r>
      <w:r>
        <w:t>realizadas por la</w:t>
      </w:r>
      <w:r>
        <w:rPr>
          <w:spacing w:val="-2"/>
        </w:rPr>
        <w:t xml:space="preserve"> </w:t>
      </w:r>
      <w:r>
        <w:t>entidad.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08"/>
        <w:jc w:val="both"/>
      </w:pPr>
      <w:r>
        <w:t>Si un activo ha sido adquirido en condiciones de mercado, el costo basado en el precio</w:t>
      </w:r>
      <w:r>
        <w:rPr>
          <w:spacing w:val="1"/>
        </w:rPr>
        <w:t xml:space="preserve"> </w:t>
      </w:r>
      <w:r>
        <w:t>de adquisición proporciona información sobre los recursos disponibles para suministrar</w:t>
      </w:r>
      <w:r>
        <w:rPr>
          <w:spacing w:val="1"/>
        </w:rPr>
        <w:t xml:space="preserve"> </w:t>
      </w:r>
      <w:r>
        <w:t>servicios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periodos</w:t>
      </w:r>
      <w:r>
        <w:rPr>
          <w:spacing w:val="1"/>
        </w:rPr>
        <w:t xml:space="preserve"> </w:t>
      </w:r>
      <w:r>
        <w:t>futuros.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momento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activo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comprado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desarrollado,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asumir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potencial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menos</w:t>
      </w:r>
      <w:r>
        <w:rPr>
          <w:spacing w:val="-64"/>
        </w:rPr>
        <w:t xml:space="preserve"> </w:t>
      </w:r>
      <w:r>
        <w:t>equivalente al costo de la compra o el desarrollo; pero si un activo es adquirido en una</w:t>
      </w:r>
      <w:r>
        <w:rPr>
          <w:spacing w:val="1"/>
        </w:rPr>
        <w:t xml:space="preserve"> </w:t>
      </w:r>
      <w:r>
        <w:t>transacción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contraprestación,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costo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proporcionará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capacidad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operación;</w:t>
      </w:r>
      <w:r>
        <w:rPr>
          <w:spacing w:val="-7"/>
        </w:rPr>
        <w:t xml:space="preserve"> </w:t>
      </w:r>
      <w:r>
        <w:t>por</w:t>
      </w:r>
      <w:r>
        <w:rPr>
          <w:spacing w:val="-8"/>
        </w:rPr>
        <w:t xml:space="preserve"> </w:t>
      </w:r>
      <w:r>
        <w:t>esta</w:t>
      </w:r>
      <w:r>
        <w:rPr>
          <w:spacing w:val="-7"/>
        </w:rPr>
        <w:t xml:space="preserve"> </w:t>
      </w:r>
      <w:r>
        <w:t>razón,</w:t>
      </w:r>
      <w:r>
        <w:rPr>
          <w:spacing w:val="-7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deben</w:t>
      </w:r>
      <w:r>
        <w:rPr>
          <w:spacing w:val="-7"/>
        </w:rPr>
        <w:t xml:space="preserve"> </w:t>
      </w:r>
      <w:r>
        <w:t>emplear</w:t>
      </w:r>
      <w:r>
        <w:rPr>
          <w:spacing w:val="-8"/>
        </w:rPr>
        <w:t xml:space="preserve"> </w:t>
      </w:r>
      <w:r>
        <w:t>otros</w:t>
      </w:r>
      <w:r>
        <w:rPr>
          <w:spacing w:val="-8"/>
        </w:rPr>
        <w:t xml:space="preserve"> </w:t>
      </w:r>
      <w:r>
        <w:t>criterios</w:t>
      </w:r>
      <w:r>
        <w:rPr>
          <w:spacing w:val="-8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reconocer</w:t>
      </w:r>
      <w:r>
        <w:rPr>
          <w:spacing w:val="-64"/>
        </w:rPr>
        <w:t xml:space="preserve"> </w:t>
      </w:r>
      <w:r>
        <w:t>activos</w:t>
      </w:r>
      <w:r>
        <w:rPr>
          <w:spacing w:val="-1"/>
        </w:rPr>
        <w:t xml:space="preserve"> </w:t>
      </w:r>
      <w:r>
        <w:t>en estas circunstancias.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1"/>
          <w:numId w:val="80"/>
        </w:numPr>
        <w:tabs>
          <w:tab w:val="left" w:pos="1559"/>
        </w:tabs>
        <w:spacing w:before="1"/>
        <w:rPr>
          <w:rFonts w:ascii="Arial"/>
          <w:b/>
          <w:sz w:val="24"/>
        </w:rPr>
      </w:pPr>
      <w:r>
        <w:rPr>
          <w:rFonts w:ascii="Arial"/>
          <w:b/>
          <w:sz w:val="24"/>
        </w:rPr>
        <w:t>.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Costo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reexpresado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16"/>
        <w:jc w:val="both"/>
      </w:pPr>
      <w:r>
        <w:t>El</w:t>
      </w:r>
      <w:r>
        <w:rPr>
          <w:spacing w:val="-7"/>
        </w:rPr>
        <w:t xml:space="preserve"> </w:t>
      </w:r>
      <w:r>
        <w:t>costo</w:t>
      </w:r>
      <w:r>
        <w:rPr>
          <w:spacing w:val="-6"/>
        </w:rPr>
        <w:t xml:space="preserve"> </w:t>
      </w:r>
      <w:r>
        <w:t>reexpresado</w:t>
      </w:r>
      <w:r>
        <w:rPr>
          <w:spacing w:val="-6"/>
        </w:rPr>
        <w:t xml:space="preserve"> </w:t>
      </w:r>
      <w:r>
        <w:t>corresponde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actualización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costo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activos</w:t>
      </w:r>
      <w:r>
        <w:rPr>
          <w:spacing w:val="-7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fin</w:t>
      </w:r>
      <w:r>
        <w:rPr>
          <w:spacing w:val="-9"/>
        </w:rPr>
        <w:t xml:space="preserve"> </w:t>
      </w:r>
      <w:r>
        <w:t>de</w:t>
      </w:r>
      <w:r>
        <w:rPr>
          <w:spacing w:val="-64"/>
        </w:rPr>
        <w:t xml:space="preserve"> </w:t>
      </w:r>
      <w:r>
        <w:t>reconocer cambios de valor ocasionados por la exposición a fenómenos económicos</w:t>
      </w:r>
      <w:r>
        <w:rPr>
          <w:spacing w:val="1"/>
        </w:rPr>
        <w:t xml:space="preserve"> </w:t>
      </w:r>
      <w:r>
        <w:t>exógenos. Para tal efecto, se emplea la tasa de cambio de la moneda extranjera, los</w:t>
      </w:r>
      <w:r>
        <w:rPr>
          <w:spacing w:val="1"/>
        </w:rPr>
        <w:t xml:space="preserve"> </w:t>
      </w:r>
      <w:r>
        <w:rPr>
          <w:spacing w:val="-1"/>
        </w:rPr>
        <w:t>pactos</w:t>
      </w:r>
      <w:r>
        <w:rPr>
          <w:spacing w:val="-15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ajuste,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unidad</w:t>
      </w:r>
      <w:r>
        <w:rPr>
          <w:spacing w:val="-1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valor</w:t>
      </w:r>
      <w:r>
        <w:rPr>
          <w:spacing w:val="-16"/>
        </w:rPr>
        <w:t xml:space="preserve"> </w:t>
      </w:r>
      <w:r>
        <w:t>real</w:t>
      </w:r>
      <w:r>
        <w:rPr>
          <w:spacing w:val="-16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cualquier</w:t>
      </w:r>
      <w:r>
        <w:rPr>
          <w:spacing w:val="-16"/>
        </w:rPr>
        <w:t xml:space="preserve"> </w:t>
      </w:r>
      <w:r>
        <w:t>otra</w:t>
      </w:r>
      <w:r>
        <w:rPr>
          <w:spacing w:val="-14"/>
        </w:rPr>
        <w:t xml:space="preserve"> </w:t>
      </w:r>
      <w:r>
        <w:t>modalidad</w:t>
      </w:r>
      <w:r>
        <w:rPr>
          <w:spacing w:val="-15"/>
        </w:rPr>
        <w:t xml:space="preserve"> </w:t>
      </w:r>
      <w:r>
        <w:t>admitida</w:t>
      </w:r>
      <w:r>
        <w:rPr>
          <w:spacing w:val="-17"/>
        </w:rPr>
        <w:t xml:space="preserve"> </w:t>
      </w:r>
      <w:r>
        <w:t>formalmente.</w:t>
      </w:r>
      <w:r>
        <w:rPr>
          <w:spacing w:val="-64"/>
        </w:rPr>
        <w:t xml:space="preserve"> </w:t>
      </w:r>
      <w:r>
        <w:t>Cuando</w:t>
      </w:r>
      <w:r>
        <w:rPr>
          <w:spacing w:val="-5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adquieran</w:t>
      </w:r>
      <w:r>
        <w:rPr>
          <w:spacing w:val="-8"/>
        </w:rPr>
        <w:t xml:space="preserve"> </w:t>
      </w:r>
      <w:r>
        <w:t>bienes</w:t>
      </w:r>
      <w:r>
        <w:rPr>
          <w:spacing w:val="-8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servicios</w:t>
      </w:r>
      <w:r>
        <w:rPr>
          <w:spacing w:val="-6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moneda</w:t>
      </w:r>
      <w:r>
        <w:rPr>
          <w:spacing w:val="-5"/>
        </w:rPr>
        <w:t xml:space="preserve"> </w:t>
      </w:r>
      <w:r>
        <w:t>extranjera,</w:t>
      </w:r>
      <w:r>
        <w:rPr>
          <w:spacing w:val="-6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valor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transacción</w:t>
      </w:r>
      <w:r>
        <w:rPr>
          <w:spacing w:val="-65"/>
        </w:rPr>
        <w:t xml:space="preserve"> </w:t>
      </w:r>
      <w:r>
        <w:t>debe reexpresarse en moneda legal colombiana, según la norma aplicable. El costo</w:t>
      </w:r>
      <w:r>
        <w:rPr>
          <w:spacing w:val="1"/>
        </w:rPr>
        <w:t xml:space="preserve"> </w:t>
      </w:r>
      <w:r>
        <w:t>reexpresado</w:t>
      </w:r>
      <w:r>
        <w:rPr>
          <w:spacing w:val="-3"/>
        </w:rPr>
        <w:t xml:space="preserve"> </w:t>
      </w:r>
      <w:r>
        <w:t>es</w:t>
      </w:r>
      <w:r>
        <w:rPr>
          <w:spacing w:val="-1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valor de</w:t>
      </w:r>
      <w:r>
        <w:rPr>
          <w:spacing w:val="-3"/>
        </w:rPr>
        <w:t xml:space="preserve"> </w:t>
      </w:r>
      <w:r>
        <w:t>entrada</w:t>
      </w:r>
      <w:r>
        <w:rPr>
          <w:spacing w:val="-3"/>
        </w:rPr>
        <w:t xml:space="preserve"> </w:t>
      </w:r>
      <w:r>
        <w:t>observable y</w:t>
      </w:r>
      <w:r>
        <w:rPr>
          <w:spacing w:val="-4"/>
        </w:rPr>
        <w:t xml:space="preserve"> </w:t>
      </w:r>
      <w:r>
        <w:t>específico</w:t>
      </w:r>
      <w:r>
        <w:rPr>
          <w:spacing w:val="-1"/>
        </w:rPr>
        <w:t xml:space="preserve"> </w:t>
      </w:r>
      <w:r>
        <w:t>para</w:t>
      </w:r>
      <w:r>
        <w:rPr>
          <w:spacing w:val="6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FBSCGR.</w:t>
      </w:r>
    </w:p>
    <w:p w:rsidR="00404D7A" w:rsidRDefault="00404D7A">
      <w:pPr>
        <w:jc w:val="both"/>
        <w:sectPr w:rsidR="00404D7A">
          <w:headerReference w:type="default" r:id="rId42"/>
          <w:footerReference w:type="default" r:id="rId43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1"/>
          <w:numId w:val="80"/>
        </w:numPr>
        <w:tabs>
          <w:tab w:val="left" w:pos="1559"/>
        </w:tabs>
        <w:spacing w:before="93"/>
        <w:rPr>
          <w:rFonts w:ascii="Arial"/>
          <w:b/>
          <w:sz w:val="24"/>
        </w:rPr>
      </w:pPr>
      <w:r>
        <w:rPr>
          <w:rFonts w:ascii="Arial"/>
          <w:b/>
          <w:sz w:val="24"/>
        </w:rPr>
        <w:t>.</w:t>
      </w:r>
      <w:r>
        <w:rPr>
          <w:rFonts w:ascii="Arial"/>
          <w:b/>
          <w:spacing w:val="1"/>
          <w:sz w:val="24"/>
        </w:rPr>
        <w:t xml:space="preserve"> </w:t>
      </w:r>
      <w:r>
        <w:rPr>
          <w:rFonts w:ascii="Arial"/>
          <w:b/>
          <w:sz w:val="24"/>
        </w:rPr>
        <w:t>Costo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amortizado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07"/>
        <w:jc w:val="both"/>
      </w:pPr>
      <w:r>
        <w:t>El costo amortizado corresponde al valor del activo inicialmente reconocido más el</w:t>
      </w:r>
      <w:r>
        <w:rPr>
          <w:spacing w:val="1"/>
        </w:rPr>
        <w:t xml:space="preserve"> </w:t>
      </w:r>
      <w:r>
        <w:t>rendimiento</w:t>
      </w:r>
      <w:r>
        <w:rPr>
          <w:spacing w:val="-16"/>
        </w:rPr>
        <w:t xml:space="preserve"> </w:t>
      </w:r>
      <w:r>
        <w:t>efectivo</w:t>
      </w:r>
      <w:r>
        <w:rPr>
          <w:spacing w:val="-13"/>
        </w:rPr>
        <w:t xml:space="preserve"> </w:t>
      </w:r>
      <w:r>
        <w:t>menos</w:t>
      </w:r>
      <w:r>
        <w:rPr>
          <w:spacing w:val="-14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pagos</w:t>
      </w:r>
      <w:r>
        <w:rPr>
          <w:spacing w:val="-15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capital</w:t>
      </w:r>
      <w:r>
        <w:rPr>
          <w:spacing w:val="-12"/>
        </w:rPr>
        <w:t xml:space="preserve"> </w:t>
      </w:r>
      <w:r>
        <w:t>e</w:t>
      </w:r>
      <w:r>
        <w:rPr>
          <w:spacing w:val="-14"/>
        </w:rPr>
        <w:t xml:space="preserve"> </w:t>
      </w:r>
      <w:r>
        <w:t>intereses</w:t>
      </w:r>
      <w:r>
        <w:rPr>
          <w:spacing w:val="-16"/>
        </w:rPr>
        <w:t xml:space="preserve"> </w:t>
      </w:r>
      <w:r>
        <w:t>menos</w:t>
      </w:r>
      <w:r>
        <w:rPr>
          <w:spacing w:val="-14"/>
        </w:rPr>
        <w:t xml:space="preserve"> </w:t>
      </w:r>
      <w:r>
        <w:t>cualquier</w:t>
      </w:r>
      <w:r>
        <w:rPr>
          <w:spacing w:val="-12"/>
        </w:rPr>
        <w:t xml:space="preserve"> </w:t>
      </w:r>
      <w:r>
        <w:t>disminución</w:t>
      </w:r>
      <w:r>
        <w:rPr>
          <w:spacing w:val="-65"/>
        </w:rPr>
        <w:t xml:space="preserve"> </w:t>
      </w:r>
      <w:r>
        <w:rPr>
          <w:spacing w:val="-1"/>
        </w:rPr>
        <w:t>por</w:t>
      </w:r>
      <w:r>
        <w:rPr>
          <w:spacing w:val="-15"/>
        </w:rPr>
        <w:t xml:space="preserve"> </w:t>
      </w:r>
      <w:r>
        <w:rPr>
          <w:spacing w:val="-1"/>
        </w:rPr>
        <w:t>deterioro</w:t>
      </w:r>
      <w:r>
        <w:rPr>
          <w:spacing w:val="-13"/>
        </w:rPr>
        <w:t xml:space="preserve"> </w:t>
      </w:r>
      <w:r>
        <w:rPr>
          <w:spacing w:val="-1"/>
        </w:rPr>
        <w:t>del</w:t>
      </w:r>
      <w:r>
        <w:rPr>
          <w:spacing w:val="-15"/>
        </w:rPr>
        <w:t xml:space="preserve"> </w:t>
      </w:r>
      <w:r>
        <w:rPr>
          <w:spacing w:val="-1"/>
        </w:rPr>
        <w:t>valor.</w:t>
      </w:r>
      <w:r>
        <w:rPr>
          <w:spacing w:val="-13"/>
        </w:rPr>
        <w:t xml:space="preserve"> </w:t>
      </w:r>
      <w:r>
        <w:rPr>
          <w:spacing w:val="-1"/>
        </w:rPr>
        <w:t>El</w:t>
      </w:r>
      <w:r>
        <w:rPr>
          <w:spacing w:val="-15"/>
        </w:rPr>
        <w:t xml:space="preserve"> </w:t>
      </w:r>
      <w:r>
        <w:rPr>
          <w:spacing w:val="-1"/>
        </w:rPr>
        <w:t>costo</w:t>
      </w:r>
      <w:r>
        <w:rPr>
          <w:spacing w:val="-15"/>
        </w:rPr>
        <w:t xml:space="preserve"> </w:t>
      </w:r>
      <w:r>
        <w:rPr>
          <w:spacing w:val="-1"/>
        </w:rPr>
        <w:t>amortizado</w:t>
      </w:r>
      <w:r>
        <w:rPr>
          <w:spacing w:val="-14"/>
        </w:rPr>
        <w:t xml:space="preserve"> </w:t>
      </w:r>
      <w:r>
        <w:t>es</w:t>
      </w:r>
      <w:r>
        <w:rPr>
          <w:spacing w:val="-16"/>
        </w:rPr>
        <w:t xml:space="preserve"> </w:t>
      </w:r>
      <w:r>
        <w:t>un</w:t>
      </w:r>
      <w:r>
        <w:rPr>
          <w:spacing w:val="-13"/>
        </w:rPr>
        <w:t xml:space="preserve"> </w:t>
      </w:r>
      <w:r>
        <w:t>valor</w:t>
      </w:r>
      <w:r>
        <w:rPr>
          <w:spacing w:val="-15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entrada</w:t>
      </w:r>
      <w:r>
        <w:rPr>
          <w:spacing w:val="-14"/>
        </w:rPr>
        <w:t xml:space="preserve"> </w:t>
      </w:r>
      <w:r>
        <w:t>observable</w:t>
      </w:r>
      <w:r>
        <w:rPr>
          <w:spacing w:val="-13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específico</w:t>
      </w:r>
      <w:r>
        <w:rPr>
          <w:spacing w:val="-64"/>
        </w:rPr>
        <w:t xml:space="preserve"> </w:t>
      </w:r>
      <w:r>
        <w:t>para el FBSCGR.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Prrafodelista"/>
        <w:numPr>
          <w:ilvl w:val="1"/>
          <w:numId w:val="79"/>
        </w:numPr>
        <w:tabs>
          <w:tab w:val="left" w:pos="2382"/>
          <w:tab w:val="left" w:pos="2383"/>
        </w:tabs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Costo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 reposición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1"/>
        <w:jc w:val="both"/>
      </w:pPr>
      <w:r>
        <w:t>El costo de reposición corresponde a la contraprestación más baja requerida para</w:t>
      </w:r>
      <w:r>
        <w:rPr>
          <w:spacing w:val="1"/>
        </w:rPr>
        <w:t xml:space="preserve"> </w:t>
      </w:r>
      <w:r>
        <w:t>reemplazar el potencial de servicio restante de un activo o los beneficios económicos</w:t>
      </w:r>
      <w:r>
        <w:rPr>
          <w:spacing w:val="1"/>
        </w:rPr>
        <w:t xml:space="preserve"> </w:t>
      </w:r>
      <w:r>
        <w:rPr>
          <w:spacing w:val="-1"/>
        </w:rPr>
        <w:t>incorporados</w:t>
      </w:r>
      <w:r>
        <w:rPr>
          <w:spacing w:val="-17"/>
        </w:rPr>
        <w:t xml:space="preserve"> </w:t>
      </w:r>
      <w:r>
        <w:rPr>
          <w:spacing w:val="-1"/>
        </w:rPr>
        <w:t>a</w:t>
      </w:r>
      <w:r>
        <w:rPr>
          <w:spacing w:val="-16"/>
        </w:rPr>
        <w:t xml:space="preserve"> </w:t>
      </w:r>
      <w:r>
        <w:rPr>
          <w:spacing w:val="-1"/>
        </w:rPr>
        <w:t>este.</w:t>
      </w:r>
      <w:r>
        <w:rPr>
          <w:spacing w:val="-16"/>
        </w:rPr>
        <w:t xml:space="preserve"> </w:t>
      </w:r>
      <w:r>
        <w:rPr>
          <w:spacing w:val="-1"/>
        </w:rPr>
        <w:t>El</w:t>
      </w:r>
      <w:r>
        <w:rPr>
          <w:spacing w:val="-16"/>
        </w:rPr>
        <w:t xml:space="preserve"> </w:t>
      </w:r>
      <w:r>
        <w:rPr>
          <w:spacing w:val="-1"/>
        </w:rPr>
        <w:t>costo</w:t>
      </w:r>
      <w:r>
        <w:rPr>
          <w:spacing w:val="-1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reposición</w:t>
      </w:r>
      <w:r>
        <w:rPr>
          <w:spacing w:val="-15"/>
        </w:rPr>
        <w:t xml:space="preserve"> </w:t>
      </w:r>
      <w:r>
        <w:t>es</w:t>
      </w:r>
      <w:r>
        <w:rPr>
          <w:spacing w:val="-19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valor</w:t>
      </w:r>
      <w:r>
        <w:rPr>
          <w:spacing w:val="-14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entrada</w:t>
      </w:r>
      <w:r>
        <w:rPr>
          <w:spacing w:val="-16"/>
        </w:rPr>
        <w:t xml:space="preserve"> </w:t>
      </w:r>
      <w:r>
        <w:t>observable</w:t>
      </w:r>
      <w:r>
        <w:rPr>
          <w:spacing w:val="-13"/>
        </w:rPr>
        <w:t xml:space="preserve"> </w:t>
      </w:r>
      <w:r>
        <w:t>y</w:t>
      </w:r>
      <w:r>
        <w:rPr>
          <w:spacing w:val="-17"/>
        </w:rPr>
        <w:t xml:space="preserve"> </w:t>
      </w:r>
      <w:r>
        <w:t>específico</w:t>
      </w:r>
      <w:r>
        <w:rPr>
          <w:spacing w:val="-64"/>
        </w:rPr>
        <w:t xml:space="preserve"> </w:t>
      </w:r>
      <w:r>
        <w:t>para el FBSCGR.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8"/>
        <w:jc w:val="both"/>
      </w:pPr>
      <w:r>
        <w:t>Según este criterio, los activos se miden por los recursos que se tendrían que sacrificar</w:t>
      </w:r>
      <w:r>
        <w:rPr>
          <w:spacing w:val="1"/>
        </w:rPr>
        <w:t xml:space="preserve"> </w:t>
      </w:r>
      <w:r>
        <w:t>para reponer un activo que proporcione el mismo potencial de servicio o los beneficios</w:t>
      </w:r>
      <w:r>
        <w:rPr>
          <w:spacing w:val="1"/>
        </w:rPr>
        <w:t xml:space="preserve"> </w:t>
      </w:r>
      <w:r>
        <w:t>económicos</w:t>
      </w:r>
      <w:r>
        <w:rPr>
          <w:spacing w:val="-4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activo existente.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4"/>
        <w:jc w:val="both"/>
      </w:pPr>
      <w:r>
        <w:t>El costo de reposición refleja la situación específica de un activo para la entidad. Por</w:t>
      </w:r>
      <w:r>
        <w:rPr>
          <w:spacing w:val="1"/>
        </w:rPr>
        <w:t xml:space="preserve"> </w:t>
      </w:r>
      <w:r>
        <w:rPr>
          <w:spacing w:val="-1"/>
        </w:rPr>
        <w:t>ejemplo,</w:t>
      </w:r>
      <w:r>
        <w:rPr>
          <w:spacing w:val="-16"/>
        </w:rPr>
        <w:t xml:space="preserve"> </w:t>
      </w:r>
      <w:r>
        <w:rPr>
          <w:spacing w:val="-1"/>
        </w:rPr>
        <w:t>el</w:t>
      </w:r>
      <w:r>
        <w:rPr>
          <w:spacing w:val="-17"/>
        </w:rPr>
        <w:t xml:space="preserve"> </w:t>
      </w:r>
      <w:r>
        <w:rPr>
          <w:spacing w:val="-1"/>
        </w:rPr>
        <w:t>costo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6"/>
        </w:rPr>
        <w:t xml:space="preserve"> </w:t>
      </w:r>
      <w:r>
        <w:rPr>
          <w:spacing w:val="-1"/>
        </w:rPr>
        <w:t>reposición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6"/>
        </w:rPr>
        <w:t xml:space="preserve"> </w:t>
      </w:r>
      <w:r>
        <w:rPr>
          <w:spacing w:val="-1"/>
        </w:rPr>
        <w:t>un</w:t>
      </w:r>
      <w:r>
        <w:rPr>
          <w:spacing w:val="-16"/>
        </w:rPr>
        <w:t xml:space="preserve"> </w:t>
      </w:r>
      <w:r>
        <w:rPr>
          <w:spacing w:val="-1"/>
        </w:rPr>
        <w:t>vehículo</w:t>
      </w:r>
      <w:r>
        <w:rPr>
          <w:spacing w:val="-16"/>
        </w:rPr>
        <w:t xml:space="preserve"> </w:t>
      </w:r>
      <w:r>
        <w:t>es</w:t>
      </w:r>
      <w:r>
        <w:rPr>
          <w:spacing w:val="-17"/>
        </w:rPr>
        <w:t xml:space="preserve"> </w:t>
      </w:r>
      <w:r>
        <w:t>menor</w:t>
      </w:r>
      <w:r>
        <w:rPr>
          <w:spacing w:val="-17"/>
        </w:rPr>
        <w:t xml:space="preserve"> </w:t>
      </w:r>
      <w:r>
        <w:t>para</w:t>
      </w:r>
      <w:r>
        <w:rPr>
          <w:spacing w:val="-17"/>
        </w:rPr>
        <w:t xml:space="preserve"> </w:t>
      </w:r>
      <w:r>
        <w:t>una</w:t>
      </w:r>
      <w:r>
        <w:rPr>
          <w:spacing w:val="-15"/>
        </w:rPr>
        <w:t xml:space="preserve"> </w:t>
      </w:r>
      <w:r>
        <w:t>entidad</w:t>
      </w:r>
      <w:r>
        <w:rPr>
          <w:spacing w:val="-16"/>
        </w:rPr>
        <w:t xml:space="preserve"> </w:t>
      </w:r>
      <w:r>
        <w:t>que</w:t>
      </w:r>
      <w:r>
        <w:rPr>
          <w:spacing w:val="-16"/>
        </w:rPr>
        <w:t xml:space="preserve"> </w:t>
      </w:r>
      <w:r>
        <w:t>usualmente</w:t>
      </w:r>
      <w:r>
        <w:rPr>
          <w:spacing w:val="-65"/>
        </w:rPr>
        <w:t xml:space="preserve"> </w:t>
      </w:r>
      <w:r>
        <w:t>adquiere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número</w:t>
      </w:r>
      <w:r>
        <w:rPr>
          <w:spacing w:val="1"/>
        </w:rPr>
        <w:t xml:space="preserve"> </w:t>
      </w:r>
      <w:r>
        <w:t>muy</w:t>
      </w:r>
      <w:r>
        <w:rPr>
          <w:spacing w:val="1"/>
        </w:rPr>
        <w:t xml:space="preserve"> </w:t>
      </w:r>
      <w:r>
        <w:t>elevado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vehículos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única</w:t>
      </w:r>
      <w:r>
        <w:rPr>
          <w:spacing w:val="1"/>
        </w:rPr>
        <w:t xml:space="preserve"> </w:t>
      </w:r>
      <w:r>
        <w:t>transacción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es,</w:t>
      </w:r>
      <w:r>
        <w:rPr>
          <w:spacing w:val="1"/>
        </w:rPr>
        <w:t xml:space="preserve"> </w:t>
      </w:r>
      <w:r>
        <w:rPr>
          <w:spacing w:val="-1"/>
        </w:rPr>
        <w:t>regularmente,</w:t>
      </w:r>
      <w:r>
        <w:rPr>
          <w:spacing w:val="-14"/>
        </w:rPr>
        <w:t xml:space="preserve"> </w:t>
      </w:r>
      <w:r>
        <w:rPr>
          <w:spacing w:val="-1"/>
        </w:rPr>
        <w:t>capaz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negociar</w:t>
      </w:r>
      <w:r>
        <w:rPr>
          <w:spacing w:val="-15"/>
        </w:rPr>
        <w:t xml:space="preserve"> </w:t>
      </w:r>
      <w:r>
        <w:t>descuentos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una</w:t>
      </w:r>
      <w:r>
        <w:rPr>
          <w:spacing w:val="-14"/>
        </w:rPr>
        <w:t xml:space="preserve"> </w:t>
      </w:r>
      <w:r>
        <w:t>entidad</w:t>
      </w:r>
      <w:r>
        <w:rPr>
          <w:spacing w:val="-14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compra</w:t>
      </w:r>
      <w:r>
        <w:rPr>
          <w:spacing w:val="-14"/>
        </w:rPr>
        <w:t xml:space="preserve"> </w:t>
      </w:r>
      <w:r>
        <w:t>vehículos</w:t>
      </w:r>
      <w:r>
        <w:rPr>
          <w:spacing w:val="-65"/>
        </w:rPr>
        <w:t xml:space="preserve"> </w:t>
      </w:r>
      <w:r>
        <w:t>individualmente.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08"/>
        <w:jc w:val="both"/>
      </w:pPr>
      <w:r>
        <w:t>Dado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usualmente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adquieren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activos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medios</w:t>
      </w:r>
      <w:r>
        <w:rPr>
          <w:spacing w:val="1"/>
        </w:rPr>
        <w:t xml:space="preserve"> </w:t>
      </w:r>
      <w:r>
        <w:t>más</w:t>
      </w:r>
      <w:r>
        <w:rPr>
          <w:spacing w:val="1"/>
        </w:rPr>
        <w:t xml:space="preserve"> </w:t>
      </w:r>
      <w:r>
        <w:t>económicos</w:t>
      </w:r>
      <w:r>
        <w:rPr>
          <w:spacing w:val="1"/>
        </w:rPr>
        <w:t xml:space="preserve"> </w:t>
      </w:r>
      <w:r>
        <w:t>disponibles,</w:t>
      </w:r>
      <w:r>
        <w:rPr>
          <w:spacing w:val="-9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costo</w:t>
      </w:r>
      <w:r>
        <w:rPr>
          <w:spacing w:val="-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reposición</w:t>
      </w:r>
      <w:r>
        <w:rPr>
          <w:spacing w:val="-6"/>
        </w:rPr>
        <w:t xml:space="preserve"> </w:t>
      </w:r>
      <w:r>
        <w:t>refleja</w:t>
      </w:r>
      <w:r>
        <w:rPr>
          <w:spacing w:val="-8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procesos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adquisición</w:t>
      </w:r>
      <w:r>
        <w:rPr>
          <w:spacing w:val="-6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construcción</w:t>
      </w:r>
      <w:r>
        <w:rPr>
          <w:spacing w:val="-8"/>
        </w:rPr>
        <w:t xml:space="preserve"> </w:t>
      </w:r>
      <w:r>
        <w:t>que</w:t>
      </w:r>
      <w:r>
        <w:rPr>
          <w:spacing w:val="-64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FBSCGR sigue generalmente.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9"/>
        <w:jc w:val="both"/>
      </w:pPr>
      <w:r>
        <w:t>Aunque en muchos casos, la sustitución más económica del potencial de servicio será</w:t>
      </w:r>
      <w:r>
        <w:rPr>
          <w:spacing w:val="1"/>
        </w:rPr>
        <w:t xml:space="preserve"> </w:t>
      </w:r>
      <w:r>
        <w:t>comprando un activo que sea similar al que se controla, el costo de reposición se basa</w:t>
      </w:r>
      <w:r>
        <w:rPr>
          <w:spacing w:val="1"/>
        </w:rPr>
        <w:t xml:space="preserve"> </w:t>
      </w:r>
      <w:r>
        <w:t>en un activo alternativo si esa opción proporciona el mismo potencial de servicio o los</w:t>
      </w:r>
      <w:r>
        <w:rPr>
          <w:spacing w:val="1"/>
        </w:rPr>
        <w:t xml:space="preserve"> </w:t>
      </w:r>
      <w:r>
        <w:t>mismos beneficios económicos a un precio más bajo. La determinación del costo de</w:t>
      </w:r>
      <w:r>
        <w:rPr>
          <w:spacing w:val="1"/>
        </w:rPr>
        <w:t xml:space="preserve"> </w:t>
      </w:r>
      <w:r>
        <w:t>reposición de un activo según las bases de una decisión óptima refleja las necesidades</w:t>
      </w:r>
      <w:r>
        <w:rPr>
          <w:spacing w:val="1"/>
        </w:rPr>
        <w:t xml:space="preserve"> </w:t>
      </w:r>
      <w:r>
        <w:t>potenciales</w:t>
      </w:r>
      <w:r>
        <w:rPr>
          <w:spacing w:val="-3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servicio prestado</w:t>
      </w:r>
      <w:r>
        <w:rPr>
          <w:spacing w:val="-2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el activo.</w:t>
      </w:r>
    </w:p>
    <w:p w:rsidR="00404D7A" w:rsidRDefault="00F64E16">
      <w:pPr>
        <w:pStyle w:val="Textoindependiente"/>
        <w:spacing w:before="1"/>
        <w:ind w:left="102" w:right="112"/>
        <w:jc w:val="both"/>
      </w:pPr>
      <w:r>
        <w:t>El potencial de servicio restante es aquel que la entidad es capaz de utilizar o espera</w:t>
      </w:r>
      <w:r>
        <w:rPr>
          <w:spacing w:val="1"/>
        </w:rPr>
        <w:t xml:space="preserve"> </w:t>
      </w:r>
      <w:r>
        <w:t>utilizar, teniendo en cuenta la necesidad de mantener la capacidad de servicio suficiente</w:t>
      </w:r>
      <w:r>
        <w:rPr>
          <w:spacing w:val="-64"/>
        </w:rPr>
        <w:t xml:space="preserve"> </w:t>
      </w:r>
      <w:r>
        <w:t>para hacer frente a contingencias. Esto es así porque en determinadas circunstancias,</w:t>
      </w:r>
      <w:r>
        <w:rPr>
          <w:spacing w:val="1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requiere</w:t>
      </w:r>
      <w:r>
        <w:rPr>
          <w:spacing w:val="-9"/>
        </w:rPr>
        <w:t xml:space="preserve"> </w:t>
      </w:r>
      <w:r>
        <w:t>mantener</w:t>
      </w:r>
      <w:r>
        <w:rPr>
          <w:spacing w:val="-12"/>
        </w:rPr>
        <w:t xml:space="preserve"> </w:t>
      </w:r>
      <w:r>
        <w:t>una</w:t>
      </w:r>
      <w:r>
        <w:rPr>
          <w:spacing w:val="-11"/>
        </w:rPr>
        <w:t xml:space="preserve"> </w:t>
      </w:r>
      <w:r>
        <w:t>mayor</w:t>
      </w:r>
      <w:r>
        <w:rPr>
          <w:spacing w:val="-11"/>
        </w:rPr>
        <w:t xml:space="preserve"> </w:t>
      </w:r>
      <w:r>
        <w:t>capacidad</w:t>
      </w:r>
      <w:r>
        <w:rPr>
          <w:spacing w:val="-11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demandada</w:t>
      </w:r>
      <w:r>
        <w:rPr>
          <w:spacing w:val="-9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razones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seguridad</w:t>
      </w:r>
      <w:r>
        <w:rPr>
          <w:spacing w:val="-65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otros</w:t>
      </w:r>
      <w:r>
        <w:rPr>
          <w:spacing w:val="-2"/>
        </w:rPr>
        <w:t xml:space="preserve"> </w:t>
      </w:r>
      <w:r>
        <w:t>motivos.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7"/>
        <w:jc w:val="both"/>
      </w:pPr>
      <w:r>
        <w:t>Cuando el costo de reposición se utiliza, el costo de los servicios refleja el valor de los</w:t>
      </w:r>
      <w:r>
        <w:rPr>
          <w:spacing w:val="1"/>
        </w:rPr>
        <w:t xml:space="preserve"> </w:t>
      </w:r>
      <w:r>
        <w:t>activos en el momento en que se consumen para la prestación de los servicios (y no el</w:t>
      </w:r>
      <w:r>
        <w:rPr>
          <w:spacing w:val="1"/>
        </w:rPr>
        <w:t xml:space="preserve"> </w:t>
      </w:r>
      <w:r>
        <w:t>costo de adquisición). Esto proporciona una base válida para evaluar el costo futuro de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prestación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servicios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recursos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necesitarán en</w:t>
      </w:r>
      <w:r>
        <w:rPr>
          <w:spacing w:val="-1"/>
        </w:rPr>
        <w:t xml:space="preserve"> </w:t>
      </w:r>
      <w:r>
        <w:t>periodos</w:t>
      </w:r>
      <w:r>
        <w:rPr>
          <w:spacing w:val="-3"/>
        </w:rPr>
        <w:t xml:space="preserve"> </w:t>
      </w:r>
      <w:r>
        <w:t>futuros.</w:t>
      </w:r>
    </w:p>
    <w:p w:rsidR="00404D7A" w:rsidRDefault="00404D7A">
      <w:pPr>
        <w:jc w:val="both"/>
        <w:sectPr w:rsidR="00404D7A">
          <w:headerReference w:type="default" r:id="rId44"/>
          <w:footerReference w:type="default" r:id="rId45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1"/>
          <w:numId w:val="79"/>
        </w:numPr>
        <w:tabs>
          <w:tab w:val="left" w:pos="2449"/>
          <w:tab w:val="left" w:pos="2450"/>
        </w:tabs>
        <w:spacing w:before="93"/>
        <w:ind w:left="2449" w:hanging="788"/>
        <w:rPr>
          <w:rFonts w:ascii="Arial"/>
          <w:b/>
          <w:sz w:val="24"/>
        </w:rPr>
      </w:pPr>
      <w:r>
        <w:rPr>
          <w:rFonts w:ascii="Arial"/>
          <w:b/>
          <w:sz w:val="24"/>
        </w:rPr>
        <w:t>Valor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mercado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06"/>
        <w:jc w:val="both"/>
      </w:pPr>
      <w:r>
        <w:t>El</w:t>
      </w:r>
      <w:r>
        <w:rPr>
          <w:spacing w:val="-12"/>
        </w:rPr>
        <w:t xml:space="preserve"> </w:t>
      </w:r>
      <w:r>
        <w:t>valor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mercado</w:t>
      </w:r>
      <w:r>
        <w:rPr>
          <w:spacing w:val="-10"/>
        </w:rPr>
        <w:t xml:space="preserve"> </w:t>
      </w:r>
      <w:r>
        <w:t>es</w:t>
      </w:r>
      <w:r>
        <w:rPr>
          <w:spacing w:val="-14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valor</w:t>
      </w:r>
      <w:r>
        <w:rPr>
          <w:spacing w:val="-11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cual</w:t>
      </w:r>
      <w:r>
        <w:rPr>
          <w:spacing w:val="-12"/>
        </w:rPr>
        <w:t xml:space="preserve"> </w:t>
      </w:r>
      <w:r>
        <w:t>un</w:t>
      </w:r>
      <w:r>
        <w:rPr>
          <w:spacing w:val="-12"/>
        </w:rPr>
        <w:t xml:space="preserve"> </w:t>
      </w:r>
      <w:r>
        <w:t>activo</w:t>
      </w:r>
      <w:r>
        <w:rPr>
          <w:spacing w:val="-10"/>
        </w:rPr>
        <w:t xml:space="preserve"> </w:t>
      </w:r>
      <w:r>
        <w:t>puede</w:t>
      </w:r>
      <w:r>
        <w:rPr>
          <w:spacing w:val="-10"/>
        </w:rPr>
        <w:t xml:space="preserve"> </w:t>
      </w:r>
      <w:r>
        <w:t>ser</w:t>
      </w:r>
      <w:r>
        <w:rPr>
          <w:spacing w:val="-12"/>
        </w:rPr>
        <w:t xml:space="preserve"> </w:t>
      </w:r>
      <w:r>
        <w:t>intercambiado</w:t>
      </w:r>
      <w:r>
        <w:rPr>
          <w:spacing w:val="-12"/>
        </w:rPr>
        <w:t xml:space="preserve"> </w:t>
      </w:r>
      <w:r>
        <w:t>entre</w:t>
      </w:r>
      <w:r>
        <w:rPr>
          <w:spacing w:val="-12"/>
        </w:rPr>
        <w:t xml:space="preserve"> </w:t>
      </w:r>
      <w:r>
        <w:t>partes</w:t>
      </w:r>
      <w:r>
        <w:rPr>
          <w:spacing w:val="-64"/>
        </w:rPr>
        <w:t xml:space="preserve"> </w:t>
      </w:r>
      <w:r>
        <w:t>interesadas y debidamente informadas, en una transacción realizada en condiciones de</w:t>
      </w:r>
      <w:r>
        <w:rPr>
          <w:spacing w:val="1"/>
        </w:rPr>
        <w:t xml:space="preserve"> </w:t>
      </w:r>
      <w:r>
        <w:t>independencia mutua. Cuando el valor se obtiene en un mercado abierto, activo y</w:t>
      </w:r>
      <w:r>
        <w:rPr>
          <w:spacing w:val="1"/>
        </w:rPr>
        <w:t xml:space="preserve"> </w:t>
      </w:r>
      <w:r>
        <w:t>ordenado,</w:t>
      </w:r>
      <w:r>
        <w:rPr>
          <w:spacing w:val="-10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valor</w:t>
      </w:r>
      <w:r>
        <w:rPr>
          <w:spacing w:val="-9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mercado</w:t>
      </w:r>
      <w:r>
        <w:rPr>
          <w:spacing w:val="-8"/>
        </w:rPr>
        <w:t xml:space="preserve"> </w:t>
      </w:r>
      <w:r>
        <w:t>puede</w:t>
      </w:r>
      <w:r>
        <w:rPr>
          <w:spacing w:val="-8"/>
        </w:rPr>
        <w:t xml:space="preserve"> </w:t>
      </w:r>
      <w:r>
        <w:t>ser</w:t>
      </w:r>
      <w:r>
        <w:rPr>
          <w:spacing w:val="-10"/>
        </w:rPr>
        <w:t xml:space="preserve"> </w:t>
      </w:r>
      <w:r>
        <w:t>un</w:t>
      </w:r>
      <w:r>
        <w:rPr>
          <w:spacing w:val="-11"/>
        </w:rPr>
        <w:t xml:space="preserve"> </w:t>
      </w:r>
      <w:r>
        <w:t>valor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entrada</w:t>
      </w:r>
      <w:r>
        <w:rPr>
          <w:spacing w:val="-8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salida</w:t>
      </w:r>
      <w:r>
        <w:rPr>
          <w:spacing w:val="-8"/>
        </w:rPr>
        <w:t xml:space="preserve"> </w:t>
      </w:r>
      <w:r>
        <w:t>observable</w:t>
      </w:r>
      <w:r>
        <w:rPr>
          <w:spacing w:val="-9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un</w:t>
      </w:r>
      <w:r>
        <w:rPr>
          <w:spacing w:val="-65"/>
        </w:rPr>
        <w:t xml:space="preserve"> </w:t>
      </w:r>
      <w:r>
        <w:t>valor</w:t>
      </w:r>
      <w:r>
        <w:rPr>
          <w:spacing w:val="-1"/>
        </w:rPr>
        <w:t xml:space="preserve"> </w:t>
      </w:r>
      <w:r>
        <w:t>no específico</w:t>
      </w:r>
      <w:r>
        <w:rPr>
          <w:spacing w:val="-2"/>
        </w:rPr>
        <w:t xml:space="preserve"> </w:t>
      </w:r>
      <w:r>
        <w:t>para</w:t>
      </w:r>
      <w:r>
        <w:rPr>
          <w:spacing w:val="3"/>
        </w:rPr>
        <w:t xml:space="preserve"> </w:t>
      </w:r>
      <w:r>
        <w:t>el FBSCGR.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13"/>
        <w:jc w:val="both"/>
      </w:pPr>
      <w:r>
        <w:t>En una transacción en condiciones de mercado, el valor de mercado y el costo será el</w:t>
      </w:r>
      <w:r>
        <w:rPr>
          <w:spacing w:val="1"/>
        </w:rPr>
        <w:t xml:space="preserve"> </w:t>
      </w:r>
      <w:r>
        <w:t>mismo si no existen costos asociados a la negociación. El grado en que el valor del</w:t>
      </w:r>
      <w:r>
        <w:rPr>
          <w:spacing w:val="1"/>
        </w:rPr>
        <w:t xml:space="preserve"> </w:t>
      </w:r>
      <w:r>
        <w:t>mercado</w:t>
      </w:r>
      <w:r>
        <w:rPr>
          <w:spacing w:val="1"/>
        </w:rPr>
        <w:t xml:space="preserve"> </w:t>
      </w:r>
      <w:r>
        <w:t>cumple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objetivos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financiera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información de los usuarios depende de la calidad de la información del mercado y esta,</w:t>
      </w:r>
      <w:r>
        <w:rPr>
          <w:spacing w:val="-64"/>
        </w:rPr>
        <w:t xml:space="preserve"> </w:t>
      </w:r>
      <w:r>
        <w:t>a su vez, depende de las características del mercado en el cual se negocia el activo. El</w:t>
      </w:r>
      <w:r>
        <w:rPr>
          <w:spacing w:val="1"/>
        </w:rPr>
        <w:t xml:space="preserve"> </w:t>
      </w:r>
      <w:r>
        <w:t>valor del mercado es adecuado cuando se considera improbable que la diferencia entre</w:t>
      </w:r>
      <w:r>
        <w:rPr>
          <w:spacing w:val="1"/>
        </w:rPr>
        <w:t xml:space="preserve"> </w:t>
      </w:r>
      <w:r>
        <w:t>los valores de entrada y de salida sea significativa o cuando el activo se mantiene para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venta.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2"/>
        <w:jc w:val="both"/>
      </w:pPr>
      <w:r>
        <w:t>Para</w:t>
      </w:r>
      <w:r>
        <w:rPr>
          <w:spacing w:val="-7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determinación</w:t>
      </w:r>
      <w:r>
        <w:rPr>
          <w:spacing w:val="-8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valor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mercado,</w:t>
      </w:r>
      <w:r>
        <w:rPr>
          <w:spacing w:val="-9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mercado</w:t>
      </w:r>
      <w:r>
        <w:rPr>
          <w:spacing w:val="-8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cual</w:t>
      </w:r>
      <w:r>
        <w:rPr>
          <w:spacing w:val="-7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negocia</w:t>
      </w:r>
      <w:r>
        <w:rPr>
          <w:spacing w:val="-6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recurso</w:t>
      </w:r>
      <w:r>
        <w:rPr>
          <w:spacing w:val="-64"/>
        </w:rPr>
        <w:t xml:space="preserve"> </w:t>
      </w:r>
      <w:r>
        <w:t>debe</w:t>
      </w:r>
      <w:r>
        <w:rPr>
          <w:spacing w:val="-1"/>
        </w:rPr>
        <w:t xml:space="preserve"> </w:t>
      </w:r>
      <w:r>
        <w:t>ser abierto,</w:t>
      </w:r>
      <w:r>
        <w:rPr>
          <w:spacing w:val="-2"/>
        </w:rPr>
        <w:t xml:space="preserve"> </w:t>
      </w:r>
      <w:r>
        <w:t>activo y</w:t>
      </w:r>
      <w:r>
        <w:rPr>
          <w:spacing w:val="-2"/>
        </w:rPr>
        <w:t xml:space="preserve"> </w:t>
      </w:r>
      <w:r>
        <w:t>ordenado.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78"/>
        </w:numPr>
        <w:tabs>
          <w:tab w:val="left" w:pos="822"/>
        </w:tabs>
        <w:ind w:left="821" w:right="108"/>
        <w:jc w:val="both"/>
        <w:rPr>
          <w:sz w:val="24"/>
        </w:rPr>
      </w:pPr>
      <w:r>
        <w:rPr>
          <w:sz w:val="24"/>
        </w:rPr>
        <w:t>Un mercado es abierto cuando no existen obstáculos que impidan a la entidad</w:t>
      </w:r>
      <w:r>
        <w:rPr>
          <w:spacing w:val="1"/>
          <w:sz w:val="24"/>
        </w:rPr>
        <w:t xml:space="preserve"> </w:t>
      </w:r>
      <w:r>
        <w:rPr>
          <w:sz w:val="24"/>
        </w:rPr>
        <w:t>realizar</w:t>
      </w:r>
      <w:r>
        <w:rPr>
          <w:spacing w:val="-1"/>
          <w:sz w:val="24"/>
        </w:rPr>
        <w:t xml:space="preserve"> </w:t>
      </w:r>
      <w:r>
        <w:rPr>
          <w:sz w:val="24"/>
        </w:rPr>
        <w:t>transacciones</w:t>
      </w:r>
      <w:r>
        <w:rPr>
          <w:spacing w:val="-2"/>
          <w:sz w:val="24"/>
        </w:rPr>
        <w:t xml:space="preserve"> </w:t>
      </w:r>
      <w:r>
        <w:rPr>
          <w:sz w:val="24"/>
        </w:rPr>
        <w:t>en él.</w:t>
      </w:r>
    </w:p>
    <w:p w:rsidR="00404D7A" w:rsidRDefault="00F64E16">
      <w:pPr>
        <w:pStyle w:val="Prrafodelista"/>
        <w:numPr>
          <w:ilvl w:val="0"/>
          <w:numId w:val="78"/>
        </w:numPr>
        <w:tabs>
          <w:tab w:val="left" w:pos="822"/>
        </w:tabs>
        <w:spacing w:before="1"/>
        <w:ind w:left="821" w:right="112"/>
        <w:jc w:val="both"/>
        <w:rPr>
          <w:sz w:val="24"/>
        </w:rPr>
      </w:pPr>
      <w:r>
        <w:rPr>
          <w:sz w:val="24"/>
        </w:rPr>
        <w:t>Es</w:t>
      </w:r>
      <w:r>
        <w:rPr>
          <w:spacing w:val="1"/>
          <w:sz w:val="24"/>
        </w:rPr>
        <w:t xml:space="preserve"> </w:t>
      </w:r>
      <w:r>
        <w:rPr>
          <w:sz w:val="24"/>
        </w:rPr>
        <w:t>activo</w:t>
      </w:r>
      <w:r>
        <w:rPr>
          <w:spacing w:val="1"/>
          <w:sz w:val="24"/>
        </w:rPr>
        <w:t xml:space="preserve"> </w:t>
      </w:r>
      <w:r>
        <w:rPr>
          <w:sz w:val="24"/>
        </w:rPr>
        <w:t>si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frecuencia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volumen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transacciones</w:t>
      </w:r>
      <w:r>
        <w:rPr>
          <w:spacing w:val="1"/>
          <w:sz w:val="24"/>
        </w:rPr>
        <w:t xml:space="preserve"> </w:t>
      </w:r>
      <w:r>
        <w:rPr>
          <w:sz w:val="24"/>
        </w:rPr>
        <w:t>es</w:t>
      </w:r>
      <w:r>
        <w:rPr>
          <w:spacing w:val="1"/>
          <w:sz w:val="24"/>
        </w:rPr>
        <w:t xml:space="preserve"> </w:t>
      </w:r>
      <w:r>
        <w:rPr>
          <w:sz w:val="24"/>
        </w:rPr>
        <w:t>suficiente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-64"/>
          <w:sz w:val="24"/>
        </w:rPr>
        <w:t xml:space="preserve"> </w:t>
      </w:r>
      <w:r>
        <w:rPr>
          <w:sz w:val="24"/>
        </w:rPr>
        <w:t>suministrar</w:t>
      </w:r>
      <w:r>
        <w:rPr>
          <w:spacing w:val="-1"/>
          <w:sz w:val="24"/>
        </w:rPr>
        <w:t xml:space="preserve"> </w:t>
      </w:r>
      <w:r>
        <w:rPr>
          <w:sz w:val="24"/>
        </w:rPr>
        <w:t>información sobre</w:t>
      </w:r>
      <w:r>
        <w:rPr>
          <w:spacing w:val="-3"/>
          <w:sz w:val="24"/>
        </w:rPr>
        <w:t xml:space="preserve"> </w:t>
      </w:r>
      <w:r>
        <w:rPr>
          <w:sz w:val="24"/>
        </w:rPr>
        <w:t>el precio.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</w:p>
    <w:p w:rsidR="00404D7A" w:rsidRDefault="00F64E16">
      <w:pPr>
        <w:pStyle w:val="Prrafodelista"/>
        <w:numPr>
          <w:ilvl w:val="0"/>
          <w:numId w:val="78"/>
        </w:numPr>
        <w:tabs>
          <w:tab w:val="left" w:pos="822"/>
        </w:tabs>
        <w:ind w:left="821" w:right="111"/>
        <w:jc w:val="both"/>
        <w:rPr>
          <w:sz w:val="24"/>
        </w:rPr>
      </w:pPr>
      <w:r>
        <w:rPr>
          <w:sz w:val="24"/>
        </w:rPr>
        <w:t>Es ordenado si tiene muchos compradores y vendedores bien informados que</w:t>
      </w:r>
      <w:r>
        <w:rPr>
          <w:spacing w:val="1"/>
          <w:sz w:val="24"/>
        </w:rPr>
        <w:t xml:space="preserve"> </w:t>
      </w:r>
      <w:r>
        <w:rPr>
          <w:sz w:val="24"/>
        </w:rPr>
        <w:t>actúan</w:t>
      </w:r>
      <w:r>
        <w:rPr>
          <w:spacing w:val="1"/>
          <w:sz w:val="24"/>
        </w:rPr>
        <w:t xml:space="preserve"> </w:t>
      </w:r>
      <w:r>
        <w:rPr>
          <w:sz w:val="24"/>
        </w:rPr>
        <w:t>sin</w:t>
      </w:r>
      <w:r>
        <w:rPr>
          <w:spacing w:val="1"/>
          <w:sz w:val="24"/>
        </w:rPr>
        <w:t xml:space="preserve"> </w:t>
      </w:r>
      <w:r>
        <w:rPr>
          <w:sz w:val="24"/>
        </w:rPr>
        <w:t>coacción,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modo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haya</w:t>
      </w:r>
      <w:r>
        <w:rPr>
          <w:spacing w:val="1"/>
          <w:sz w:val="24"/>
        </w:rPr>
        <w:t xml:space="preserve"> </w:t>
      </w:r>
      <w:r>
        <w:rPr>
          <w:sz w:val="24"/>
        </w:rPr>
        <w:t>garantía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“imparcialidad”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determinación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precios</w:t>
      </w:r>
      <w:r>
        <w:rPr>
          <w:spacing w:val="1"/>
          <w:sz w:val="24"/>
        </w:rPr>
        <w:t xml:space="preserve"> </w:t>
      </w:r>
      <w:r>
        <w:rPr>
          <w:sz w:val="24"/>
        </w:rPr>
        <w:t>actuales</w:t>
      </w:r>
      <w:r>
        <w:rPr>
          <w:spacing w:val="1"/>
          <w:sz w:val="24"/>
        </w:rPr>
        <w:t xml:space="preserve"> </w:t>
      </w:r>
      <w:r>
        <w:rPr>
          <w:sz w:val="24"/>
        </w:rPr>
        <w:t>(incluyendo</w:t>
      </w:r>
      <w:r>
        <w:rPr>
          <w:spacing w:val="1"/>
          <w:sz w:val="24"/>
        </w:rPr>
        <w:t xml:space="preserve"> </w:t>
      </w:r>
      <w:r>
        <w:rPr>
          <w:sz w:val="24"/>
        </w:rPr>
        <w:t>aquellos</w:t>
      </w:r>
      <w:r>
        <w:rPr>
          <w:spacing w:val="1"/>
          <w:sz w:val="24"/>
        </w:rPr>
        <w:t xml:space="preserve"> </w:t>
      </w:r>
      <w:r>
        <w:rPr>
          <w:sz w:val="24"/>
        </w:rPr>
        <w:t>precios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representan</w:t>
      </w:r>
      <w:r>
        <w:rPr>
          <w:spacing w:val="-1"/>
          <w:sz w:val="24"/>
        </w:rPr>
        <w:t xml:space="preserve"> </w:t>
      </w:r>
      <w:r>
        <w:rPr>
          <w:sz w:val="24"/>
        </w:rPr>
        <w:t>ventas a</w:t>
      </w:r>
      <w:r>
        <w:rPr>
          <w:spacing w:val="-1"/>
          <w:sz w:val="24"/>
        </w:rPr>
        <w:t xml:space="preserve"> </w:t>
      </w:r>
      <w:r>
        <w:rPr>
          <w:sz w:val="24"/>
        </w:rPr>
        <w:t>precios desfavorables).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461" w:right="114"/>
        <w:jc w:val="both"/>
      </w:pPr>
      <w:r>
        <w:t>En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mercado</w:t>
      </w:r>
      <w:r>
        <w:rPr>
          <w:spacing w:val="1"/>
        </w:rPr>
        <w:t xml:space="preserve"> </w:t>
      </w:r>
      <w:r>
        <w:t>abierto,</w:t>
      </w:r>
      <w:r>
        <w:rPr>
          <w:spacing w:val="1"/>
        </w:rPr>
        <w:t xml:space="preserve"> </w:t>
      </w:r>
      <w:r>
        <w:t>activo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ordenado,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mercado</w:t>
      </w:r>
      <w:r>
        <w:rPr>
          <w:spacing w:val="1"/>
        </w:rPr>
        <w:t xml:space="preserve"> </w:t>
      </w:r>
      <w:r>
        <w:t>proporciona</w:t>
      </w:r>
      <w:r>
        <w:rPr>
          <w:spacing w:val="1"/>
        </w:rPr>
        <w:t xml:space="preserve"> </w:t>
      </w:r>
      <w:r>
        <w:t>información</w:t>
      </w:r>
      <w:r>
        <w:rPr>
          <w:spacing w:val="-8"/>
        </w:rPr>
        <w:t xml:space="preserve"> </w:t>
      </w:r>
      <w:r>
        <w:t>útil,</w:t>
      </w:r>
      <w:r>
        <w:rPr>
          <w:spacing w:val="-8"/>
        </w:rPr>
        <w:t xml:space="preserve"> </w:t>
      </w:r>
      <w:r>
        <w:t>dado</w:t>
      </w:r>
      <w:r>
        <w:rPr>
          <w:spacing w:val="-11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refleja</w:t>
      </w:r>
      <w:r>
        <w:rPr>
          <w:spacing w:val="-11"/>
        </w:rPr>
        <w:t xml:space="preserve"> </w:t>
      </w:r>
      <w:r>
        <w:t>fielmente</w:t>
      </w:r>
      <w:r>
        <w:rPr>
          <w:spacing w:val="-7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valor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activos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entidad</w:t>
      </w:r>
      <w:r>
        <w:rPr>
          <w:spacing w:val="-7"/>
        </w:rPr>
        <w:t xml:space="preserve"> </w:t>
      </w:r>
      <w:r>
        <w:t>porque</w:t>
      </w:r>
      <w:r>
        <w:rPr>
          <w:spacing w:val="-64"/>
        </w:rPr>
        <w:t xml:space="preserve"> </w:t>
      </w:r>
      <w:r>
        <w:t>estos no pueden valer menos que el valor de mercado (puesto que la entidad puede</w:t>
      </w:r>
      <w:r>
        <w:rPr>
          <w:spacing w:val="1"/>
        </w:rPr>
        <w:t xml:space="preserve"> </w:t>
      </w:r>
      <w:r>
        <w:t>obtener ese valor vendiéndolo) ni pueden valer más que el valor de mercado (debido</w:t>
      </w:r>
      <w:r>
        <w:rPr>
          <w:spacing w:val="-64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entidad</w:t>
      </w:r>
      <w:r>
        <w:rPr>
          <w:spacing w:val="-8"/>
        </w:rPr>
        <w:t xml:space="preserve"> </w:t>
      </w:r>
      <w:r>
        <w:t>puede</w:t>
      </w:r>
      <w:r>
        <w:rPr>
          <w:spacing w:val="-11"/>
        </w:rPr>
        <w:t xml:space="preserve"> </w:t>
      </w:r>
      <w:r>
        <w:t>obtener</w:t>
      </w:r>
      <w:r>
        <w:rPr>
          <w:spacing w:val="-10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potencial</w:t>
      </w:r>
      <w:r>
        <w:rPr>
          <w:spacing w:val="-12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servicio</w:t>
      </w:r>
      <w:r>
        <w:rPr>
          <w:spacing w:val="-8"/>
        </w:rPr>
        <w:t xml:space="preserve"> </w:t>
      </w:r>
      <w:r>
        <w:t>equivalente</w:t>
      </w:r>
      <w:r>
        <w:rPr>
          <w:spacing w:val="-10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capacidad</w:t>
      </w:r>
      <w:r>
        <w:rPr>
          <w:spacing w:val="-8"/>
        </w:rPr>
        <w:t xml:space="preserve"> </w:t>
      </w:r>
      <w:r>
        <w:t>de</w:t>
      </w:r>
      <w:r>
        <w:rPr>
          <w:spacing w:val="-65"/>
        </w:rPr>
        <w:t xml:space="preserve"> </w:t>
      </w:r>
      <w:r>
        <w:t>generar</w:t>
      </w:r>
      <w:r>
        <w:rPr>
          <w:spacing w:val="-1"/>
        </w:rPr>
        <w:t xml:space="preserve"> </w:t>
      </w:r>
      <w:r>
        <w:t>beneficios</w:t>
      </w:r>
      <w:r>
        <w:rPr>
          <w:spacing w:val="-2"/>
        </w:rPr>
        <w:t xml:space="preserve"> </w:t>
      </w:r>
      <w:r>
        <w:t>económicos</w:t>
      </w:r>
      <w:r>
        <w:rPr>
          <w:spacing w:val="-1"/>
        </w:rPr>
        <w:t xml:space="preserve"> </w:t>
      </w:r>
      <w:r>
        <w:t>comprando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mismo</w:t>
      </w:r>
      <w:r>
        <w:rPr>
          <w:spacing w:val="-1"/>
        </w:rPr>
        <w:t xml:space="preserve"> </w:t>
      </w:r>
      <w:r>
        <w:t>activo).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1"/>
          <w:numId w:val="79"/>
        </w:numPr>
        <w:tabs>
          <w:tab w:val="left" w:pos="2449"/>
          <w:tab w:val="left" w:pos="2450"/>
        </w:tabs>
        <w:spacing w:before="1"/>
        <w:ind w:left="2449" w:hanging="788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Valor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neto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realización</w:t>
      </w:r>
    </w:p>
    <w:p w:rsidR="00404D7A" w:rsidRDefault="00404D7A">
      <w:pPr>
        <w:pStyle w:val="Textoindependiente"/>
        <w:spacing w:before="4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14"/>
        <w:jc w:val="both"/>
      </w:pPr>
      <w:r>
        <w:t>El valor neto de realización es el valor que se puede obtener por la venta de los activos</w:t>
      </w:r>
      <w:r>
        <w:rPr>
          <w:spacing w:val="1"/>
        </w:rPr>
        <w:t xml:space="preserve"> </w:t>
      </w:r>
      <w:r>
        <w:t>menos los costos estimados para terminar su producción y los necesarios para llevar a</w:t>
      </w:r>
      <w:r>
        <w:rPr>
          <w:spacing w:val="1"/>
        </w:rPr>
        <w:t xml:space="preserve"> </w:t>
      </w:r>
      <w:r>
        <w:t>cabo</w:t>
      </w:r>
      <w:r>
        <w:rPr>
          <w:spacing w:val="-1"/>
        </w:rPr>
        <w:t xml:space="preserve"> </w:t>
      </w:r>
      <w:r>
        <w:t>su</w:t>
      </w:r>
      <w:r>
        <w:rPr>
          <w:spacing w:val="2"/>
        </w:rPr>
        <w:t xml:space="preserve"> </w:t>
      </w:r>
      <w:r>
        <w:t>venta.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8"/>
        <w:jc w:val="both"/>
      </w:pPr>
      <w:r>
        <w:t>El valor neto de realización, a diferencia del valor de mercado, no requiere un mercado</w:t>
      </w:r>
      <w:r>
        <w:rPr>
          <w:spacing w:val="1"/>
        </w:rPr>
        <w:t xml:space="preserve"> </w:t>
      </w:r>
      <w:r>
        <w:t>abierto, activo y ordenado o la estimación de un precio en tal mercado. El valor neto de</w:t>
      </w:r>
      <w:r>
        <w:rPr>
          <w:spacing w:val="1"/>
        </w:rPr>
        <w:t xml:space="preserve"> </w:t>
      </w:r>
      <w:r>
        <w:t>realización es un</w:t>
      </w:r>
      <w:r>
        <w:rPr>
          <w:spacing w:val="-1"/>
        </w:rPr>
        <w:t xml:space="preserve"> </w:t>
      </w:r>
      <w:r>
        <w:t>valor de salida</w:t>
      </w:r>
      <w:r>
        <w:rPr>
          <w:spacing w:val="-1"/>
        </w:rPr>
        <w:t xml:space="preserve"> </w:t>
      </w:r>
      <w:r>
        <w:t>observable y</w:t>
      </w:r>
      <w:r>
        <w:rPr>
          <w:spacing w:val="-4"/>
        </w:rPr>
        <w:t xml:space="preserve"> </w:t>
      </w:r>
      <w:r>
        <w:t>específico para la</w:t>
      </w:r>
      <w:r>
        <w:rPr>
          <w:spacing w:val="-2"/>
        </w:rPr>
        <w:t xml:space="preserve"> </w:t>
      </w:r>
      <w:r>
        <w:t>entidad.</w:t>
      </w:r>
    </w:p>
    <w:p w:rsidR="00404D7A" w:rsidRDefault="00404D7A">
      <w:pPr>
        <w:jc w:val="both"/>
        <w:sectPr w:rsidR="00404D7A">
          <w:headerReference w:type="default" r:id="rId46"/>
          <w:footerReference w:type="default" r:id="rId47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2"/>
        <w:rPr>
          <w:sz w:val="20"/>
        </w:rPr>
      </w:pPr>
    </w:p>
    <w:p w:rsidR="00404D7A" w:rsidRDefault="00F64E16">
      <w:pPr>
        <w:pStyle w:val="Textoindependiente"/>
        <w:spacing w:before="93"/>
        <w:ind w:left="102" w:right="110"/>
        <w:jc w:val="both"/>
      </w:pPr>
      <w:r>
        <w:t>La utilidad potencial de medir los activos al valor neto de realización es que un activo no</w:t>
      </w:r>
      <w:r>
        <w:rPr>
          <w:spacing w:val="-64"/>
        </w:rPr>
        <w:t xml:space="preserve"> </w:t>
      </w:r>
      <w:r>
        <w:t>debe tener un valor inferior para la entidad que el valor que podría obtener por la venta</w:t>
      </w:r>
      <w:r>
        <w:rPr>
          <w:spacing w:val="1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mismo.</w:t>
      </w:r>
      <w:r>
        <w:rPr>
          <w:spacing w:val="-9"/>
        </w:rPr>
        <w:t xml:space="preserve"> </w:t>
      </w:r>
      <w:r>
        <w:t>Sin</w:t>
      </w:r>
      <w:r>
        <w:rPr>
          <w:spacing w:val="-5"/>
        </w:rPr>
        <w:t xml:space="preserve"> </w:t>
      </w:r>
      <w:r>
        <w:t>embargo,</w:t>
      </w:r>
      <w:r>
        <w:rPr>
          <w:spacing w:val="-6"/>
        </w:rPr>
        <w:t xml:space="preserve"> </w:t>
      </w:r>
      <w:r>
        <w:t>este</w:t>
      </w:r>
      <w:r>
        <w:rPr>
          <w:spacing w:val="-6"/>
        </w:rPr>
        <w:t xml:space="preserve"> </w:t>
      </w:r>
      <w:r>
        <w:t>criterio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medición</w:t>
      </w:r>
      <w:r>
        <w:rPr>
          <w:spacing w:val="-6"/>
        </w:rPr>
        <w:t xml:space="preserve"> </w:t>
      </w:r>
      <w:r>
        <w:t>no</w:t>
      </w:r>
      <w:r>
        <w:rPr>
          <w:spacing w:val="-7"/>
        </w:rPr>
        <w:t xml:space="preserve"> </w:t>
      </w:r>
      <w:r>
        <w:t>es</w:t>
      </w:r>
      <w:r>
        <w:rPr>
          <w:spacing w:val="-7"/>
        </w:rPr>
        <w:t xml:space="preserve"> </w:t>
      </w:r>
      <w:r>
        <w:t>adecuado</w:t>
      </w:r>
      <w:r>
        <w:rPr>
          <w:spacing w:val="-5"/>
        </w:rPr>
        <w:t xml:space="preserve"> </w:t>
      </w:r>
      <w:r>
        <w:t>si</w:t>
      </w:r>
      <w:r>
        <w:rPr>
          <w:spacing w:val="-2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entidad</w:t>
      </w:r>
      <w:r>
        <w:rPr>
          <w:spacing w:val="-6"/>
        </w:rPr>
        <w:t xml:space="preserve"> </w:t>
      </w:r>
      <w:r>
        <w:t>es</w:t>
      </w:r>
      <w:r>
        <w:rPr>
          <w:spacing w:val="-8"/>
        </w:rPr>
        <w:t xml:space="preserve"> </w:t>
      </w:r>
      <w:r>
        <w:t>capaz</w:t>
      </w:r>
      <w:r>
        <w:rPr>
          <w:spacing w:val="-6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utilizar</w:t>
      </w:r>
      <w:r>
        <w:rPr>
          <w:spacing w:val="-5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recursos</w:t>
      </w:r>
      <w:r>
        <w:rPr>
          <w:spacing w:val="-7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forma</w:t>
      </w:r>
      <w:r>
        <w:rPr>
          <w:spacing w:val="-6"/>
        </w:rPr>
        <w:t xml:space="preserve"> </w:t>
      </w:r>
      <w:r>
        <w:t>alternativa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una</w:t>
      </w:r>
      <w:r>
        <w:rPr>
          <w:spacing w:val="-7"/>
        </w:rPr>
        <w:t xml:space="preserve"> </w:t>
      </w:r>
      <w:r>
        <w:t>manera</w:t>
      </w:r>
      <w:r>
        <w:rPr>
          <w:spacing w:val="-7"/>
        </w:rPr>
        <w:t xml:space="preserve"> </w:t>
      </w:r>
      <w:r>
        <w:t>más</w:t>
      </w:r>
      <w:r>
        <w:rPr>
          <w:spacing w:val="-6"/>
        </w:rPr>
        <w:t xml:space="preserve"> </w:t>
      </w:r>
      <w:r>
        <w:t>eficiente;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ejemplo,</w:t>
      </w:r>
      <w:r>
        <w:rPr>
          <w:spacing w:val="-4"/>
        </w:rPr>
        <w:t xml:space="preserve"> </w:t>
      </w:r>
      <w:r>
        <w:t>al</w:t>
      </w:r>
      <w:r>
        <w:rPr>
          <w:spacing w:val="-64"/>
        </w:rPr>
        <w:t xml:space="preserve"> </w:t>
      </w:r>
      <w:r>
        <w:t>usarlos en la prestación de servicios. El valor neto de realización es, por lo tanto, útil</w:t>
      </w:r>
      <w:r>
        <w:rPr>
          <w:spacing w:val="1"/>
        </w:rPr>
        <w:t xml:space="preserve"> </w:t>
      </w:r>
      <w:r>
        <w:t>cuando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alternativa</w:t>
      </w:r>
      <w:r>
        <w:rPr>
          <w:spacing w:val="-1"/>
        </w:rPr>
        <w:t xml:space="preserve"> </w:t>
      </w:r>
      <w:r>
        <w:t>más</w:t>
      </w:r>
      <w:r>
        <w:rPr>
          <w:spacing w:val="-2"/>
        </w:rPr>
        <w:t xml:space="preserve"> </w:t>
      </w:r>
      <w:r>
        <w:t>eficiente para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entidad</w:t>
      </w:r>
      <w:r>
        <w:rPr>
          <w:spacing w:val="-1"/>
        </w:rPr>
        <w:t xml:space="preserve"> </w:t>
      </w:r>
      <w:r>
        <w:t>es la</w:t>
      </w:r>
      <w:r>
        <w:rPr>
          <w:spacing w:val="-2"/>
        </w:rPr>
        <w:t xml:space="preserve"> </w:t>
      </w:r>
      <w:r>
        <w:t>venta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activo.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20"/>
        <w:jc w:val="both"/>
      </w:pPr>
      <w:r>
        <w:t>El valor neto de realización proporciona información que permite evaluar la capacidad</w:t>
      </w:r>
      <w:r>
        <w:rPr>
          <w:spacing w:val="1"/>
        </w:rPr>
        <w:t xml:space="preserve"> </w:t>
      </w:r>
      <w:r>
        <w:t>financiera</w:t>
      </w:r>
      <w:r>
        <w:rPr>
          <w:spacing w:val="-3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tiene,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reflejar</w:t>
      </w:r>
      <w:r>
        <w:rPr>
          <w:spacing w:val="-4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valor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podría</w:t>
      </w:r>
      <w:r>
        <w:rPr>
          <w:spacing w:val="-1"/>
        </w:rPr>
        <w:t xml:space="preserve"> </w:t>
      </w:r>
      <w:r>
        <w:t>recibirse</w:t>
      </w:r>
      <w:r>
        <w:rPr>
          <w:spacing w:val="-3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venta de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activo.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1"/>
          <w:numId w:val="79"/>
        </w:numPr>
        <w:tabs>
          <w:tab w:val="left" w:pos="2516"/>
          <w:tab w:val="left" w:pos="2517"/>
        </w:tabs>
        <w:spacing w:before="1"/>
        <w:ind w:left="2517" w:hanging="855"/>
        <w:rPr>
          <w:rFonts w:ascii="Arial"/>
          <w:b/>
          <w:sz w:val="24"/>
        </w:rPr>
      </w:pPr>
      <w:r>
        <w:rPr>
          <w:rFonts w:ascii="Arial"/>
          <w:b/>
          <w:sz w:val="24"/>
        </w:rPr>
        <w:t>Valor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en uso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14"/>
        <w:jc w:val="both"/>
      </w:pPr>
      <w:r>
        <w:t>El valor en uso equivale al valor presente de los beneficios económicos que se espera</w:t>
      </w:r>
      <w:r>
        <w:rPr>
          <w:spacing w:val="1"/>
        </w:rPr>
        <w:t xml:space="preserve"> </w:t>
      </w:r>
      <w:r>
        <w:t>genere el activo, incluido el flujo que recibiría la entidad por su disposición al final de la</w:t>
      </w:r>
      <w:r>
        <w:rPr>
          <w:spacing w:val="1"/>
        </w:rPr>
        <w:t xml:space="preserve"> </w:t>
      </w:r>
      <w:r>
        <w:t>vida útil. El valor en uso</w:t>
      </w:r>
      <w:r>
        <w:rPr>
          <w:spacing w:val="-1"/>
        </w:rPr>
        <w:t xml:space="preserve"> </w:t>
      </w:r>
      <w:r>
        <w:t>es</w:t>
      </w:r>
      <w:r>
        <w:rPr>
          <w:spacing w:val="-2"/>
        </w:rPr>
        <w:t xml:space="preserve"> </w:t>
      </w:r>
      <w:r>
        <w:t>un valor de</w:t>
      </w:r>
      <w:r>
        <w:rPr>
          <w:spacing w:val="-2"/>
        </w:rPr>
        <w:t xml:space="preserve"> </w:t>
      </w:r>
      <w:r>
        <w:t>salida</w:t>
      </w:r>
      <w:r>
        <w:rPr>
          <w:spacing w:val="-3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observable y</w:t>
      </w:r>
      <w:r>
        <w:rPr>
          <w:spacing w:val="-3"/>
        </w:rPr>
        <w:t xml:space="preserve"> </w:t>
      </w:r>
      <w:r>
        <w:t>específico.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9"/>
        <w:jc w:val="both"/>
      </w:pPr>
      <w:r>
        <w:t>El valor en uso es aplicable a los activos generadores de efectivo y refleja el valor que</w:t>
      </w:r>
      <w:r>
        <w:rPr>
          <w:spacing w:val="1"/>
        </w:rPr>
        <w:t xml:space="preserve"> </w:t>
      </w:r>
      <w:r>
        <w:t>puede obtenerse de un activo a través de su operación y de su disposición al final de la</w:t>
      </w:r>
      <w:r>
        <w:rPr>
          <w:spacing w:val="1"/>
        </w:rPr>
        <w:t xml:space="preserve"> </w:t>
      </w:r>
      <w:r>
        <w:t>vida útil.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8"/>
        <w:jc w:val="both"/>
      </w:pPr>
      <w:r>
        <w:t>Los activos que se emplean en actividades de generación de efectivo, con frecuencia,</w:t>
      </w:r>
      <w:r>
        <w:rPr>
          <w:spacing w:val="1"/>
        </w:rPr>
        <w:t xml:space="preserve"> </w:t>
      </w:r>
      <w:r>
        <w:t>proporcionan flujos de efectivo conjuntamente con otros activos. En tales casos, el valor</w:t>
      </w:r>
      <w:r>
        <w:rPr>
          <w:spacing w:val="-64"/>
        </w:rPr>
        <w:t xml:space="preserve"> </w:t>
      </w:r>
      <w:r>
        <w:t>en uso solo puede estimarse al calcular el valor presente de los flujos de efectivo de un</w:t>
      </w:r>
      <w:r>
        <w:rPr>
          <w:spacing w:val="1"/>
        </w:rPr>
        <w:t xml:space="preserve"> </w:t>
      </w:r>
      <w:r>
        <w:t>grupo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activos.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82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LOS PASIVOS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4"/>
        <w:jc w:val="both"/>
      </w:pPr>
      <w:r>
        <w:t>Las bases de medición aplicables a los pasivos son costo, costo reexpresado, costo</w:t>
      </w:r>
      <w:r>
        <w:rPr>
          <w:spacing w:val="1"/>
        </w:rPr>
        <w:t xml:space="preserve"> </w:t>
      </w:r>
      <w:r>
        <w:t>amortizado,</w:t>
      </w:r>
      <w:r>
        <w:rPr>
          <w:spacing w:val="-3"/>
        </w:rPr>
        <w:t xml:space="preserve"> </w:t>
      </w:r>
      <w:r>
        <w:t>costo de cumplimiento y</w:t>
      </w:r>
      <w:r>
        <w:rPr>
          <w:spacing w:val="-3"/>
        </w:rPr>
        <w:t xml:space="preserve"> </w:t>
      </w:r>
      <w:r>
        <w:t>valor de mercado.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1"/>
          <w:numId w:val="82"/>
        </w:numPr>
        <w:tabs>
          <w:tab w:val="left" w:pos="2120"/>
          <w:tab w:val="left" w:pos="2121"/>
        </w:tabs>
        <w:ind w:left="2121" w:hanging="603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Costo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spacing w:before="1"/>
        <w:ind w:left="102" w:right="113"/>
        <w:jc w:val="both"/>
      </w:pPr>
      <w:r>
        <w:t>El</w:t>
      </w:r>
      <w:r>
        <w:rPr>
          <w:spacing w:val="-2"/>
        </w:rPr>
        <w:t xml:space="preserve"> </w:t>
      </w:r>
      <w:r>
        <w:t>costo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pasivo</w:t>
      </w:r>
      <w:r>
        <w:rPr>
          <w:spacing w:val="-1"/>
        </w:rPr>
        <w:t xml:space="preserve"> </w:t>
      </w:r>
      <w:r>
        <w:t>es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contraprestación</w:t>
      </w:r>
      <w:r>
        <w:rPr>
          <w:spacing w:val="-4"/>
        </w:rPr>
        <w:t xml:space="preserve"> </w:t>
      </w:r>
      <w:r>
        <w:t>recibida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cambio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obligación</w:t>
      </w:r>
      <w:r>
        <w:rPr>
          <w:spacing w:val="-3"/>
        </w:rPr>
        <w:t xml:space="preserve"> </w:t>
      </w:r>
      <w:r>
        <w:t>asumida,</w:t>
      </w:r>
      <w:r>
        <w:rPr>
          <w:spacing w:val="-64"/>
        </w:rPr>
        <w:t xml:space="preserve"> </w:t>
      </w:r>
      <w:r>
        <w:t>esto es, el efectivo o equivalentes al efectivo pagados, o el valor de la contraprestación</w:t>
      </w:r>
      <w:r>
        <w:rPr>
          <w:spacing w:val="1"/>
        </w:rPr>
        <w:t xml:space="preserve"> </w:t>
      </w:r>
      <w:r>
        <w:t>recibida, en el momento de incurrir en el pasivo. El costo es un valor de entrada</w:t>
      </w:r>
      <w:r>
        <w:rPr>
          <w:spacing w:val="1"/>
        </w:rPr>
        <w:t xml:space="preserve"> </w:t>
      </w:r>
      <w:r>
        <w:t>observable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específico.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5"/>
        <w:jc w:val="both"/>
      </w:pPr>
      <w:r>
        <w:t>La</w:t>
      </w:r>
      <w:r>
        <w:rPr>
          <w:spacing w:val="-7"/>
        </w:rPr>
        <w:t xml:space="preserve"> </w:t>
      </w:r>
      <w:r>
        <w:t>medición</w:t>
      </w:r>
      <w:r>
        <w:rPr>
          <w:spacing w:val="-6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costo</w:t>
      </w:r>
      <w:r>
        <w:rPr>
          <w:spacing w:val="-4"/>
        </w:rPr>
        <w:t xml:space="preserve"> </w:t>
      </w:r>
      <w:r>
        <w:t>es</w:t>
      </w:r>
      <w:r>
        <w:rPr>
          <w:spacing w:val="-4"/>
        </w:rPr>
        <w:t xml:space="preserve"> </w:t>
      </w:r>
      <w:r>
        <w:t>adecuada</w:t>
      </w:r>
      <w:r>
        <w:rPr>
          <w:spacing w:val="-4"/>
        </w:rPr>
        <w:t xml:space="preserve"> </w:t>
      </w:r>
      <w:r>
        <w:t>cuando</w:t>
      </w:r>
      <w:r>
        <w:rPr>
          <w:spacing w:val="-7"/>
        </w:rPr>
        <w:t xml:space="preserve"> </w:t>
      </w:r>
      <w:r>
        <w:t>es</w:t>
      </w:r>
      <w:r>
        <w:rPr>
          <w:spacing w:val="-7"/>
        </w:rPr>
        <w:t xml:space="preserve"> </w:t>
      </w:r>
      <w:r>
        <w:t>probable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pasivos</w:t>
      </w:r>
      <w:r>
        <w:rPr>
          <w:spacing w:val="-4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liquiden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las</w:t>
      </w:r>
      <w:r>
        <w:rPr>
          <w:spacing w:val="-64"/>
        </w:rPr>
        <w:t xml:space="preserve"> </w:t>
      </w:r>
      <w:r>
        <w:t>condiciones</w:t>
      </w:r>
      <w:r>
        <w:rPr>
          <w:spacing w:val="-10"/>
        </w:rPr>
        <w:t xml:space="preserve"> </w:t>
      </w:r>
      <w:r>
        <w:t>establecidas.</w:t>
      </w:r>
      <w:r>
        <w:rPr>
          <w:spacing w:val="-7"/>
        </w:rPr>
        <w:t xml:space="preserve"> </w:t>
      </w:r>
      <w:r>
        <w:t>Sin</w:t>
      </w:r>
      <w:r>
        <w:rPr>
          <w:spacing w:val="-6"/>
        </w:rPr>
        <w:t xml:space="preserve"> </w:t>
      </w:r>
      <w:r>
        <w:t>embargo,</w:t>
      </w:r>
      <w:r>
        <w:rPr>
          <w:spacing w:val="-7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costo</w:t>
      </w:r>
      <w:r>
        <w:rPr>
          <w:spacing w:val="-7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es</w:t>
      </w:r>
      <w:r>
        <w:rPr>
          <w:spacing w:val="-9"/>
        </w:rPr>
        <w:t xml:space="preserve"> </w:t>
      </w:r>
      <w:r>
        <w:t>apropiado</w:t>
      </w:r>
      <w:r>
        <w:rPr>
          <w:spacing w:val="-9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medir</w:t>
      </w:r>
      <w:r>
        <w:rPr>
          <w:spacing w:val="-9"/>
        </w:rPr>
        <w:t xml:space="preserve"> </w:t>
      </w:r>
      <w:r>
        <w:t>pasivos</w:t>
      </w:r>
      <w:r>
        <w:rPr>
          <w:spacing w:val="-8"/>
        </w:rPr>
        <w:t xml:space="preserve"> </w:t>
      </w:r>
      <w:r>
        <w:t>que</w:t>
      </w:r>
      <w:r>
        <w:rPr>
          <w:spacing w:val="-64"/>
        </w:rPr>
        <w:t xml:space="preserve"> </w:t>
      </w:r>
      <w:r>
        <w:t>no surgen de una transacción, tal como la obligación de pagar los daños causados a</w:t>
      </w:r>
      <w:r>
        <w:rPr>
          <w:spacing w:val="1"/>
        </w:rPr>
        <w:t xml:space="preserve"> </w:t>
      </w:r>
      <w:r>
        <w:t>terceros. También es difícil aplicar el costo a pasivos que subyacen de una transacción</w:t>
      </w:r>
      <w:r>
        <w:rPr>
          <w:spacing w:val="1"/>
        </w:rPr>
        <w:t xml:space="preserve"> </w:t>
      </w:r>
      <w:r>
        <w:t>sin</w:t>
      </w:r>
      <w:r>
        <w:rPr>
          <w:spacing w:val="16"/>
        </w:rPr>
        <w:t xml:space="preserve"> </w:t>
      </w:r>
      <w:r>
        <w:t>contraprestación</w:t>
      </w:r>
      <w:r>
        <w:rPr>
          <w:spacing w:val="16"/>
        </w:rPr>
        <w:t xml:space="preserve"> </w:t>
      </w:r>
      <w:r>
        <w:t>dado</w:t>
      </w:r>
      <w:r>
        <w:rPr>
          <w:spacing w:val="16"/>
        </w:rPr>
        <w:t xml:space="preserve"> </w:t>
      </w:r>
      <w:r>
        <w:t>que</w:t>
      </w:r>
      <w:r>
        <w:rPr>
          <w:spacing w:val="13"/>
        </w:rPr>
        <w:t xml:space="preserve"> </w:t>
      </w:r>
      <w:r>
        <w:t>este</w:t>
      </w:r>
      <w:r>
        <w:rPr>
          <w:spacing w:val="14"/>
        </w:rPr>
        <w:t xml:space="preserve"> </w:t>
      </w:r>
      <w:r>
        <w:t>no</w:t>
      </w:r>
      <w:r>
        <w:rPr>
          <w:spacing w:val="14"/>
        </w:rPr>
        <w:t xml:space="preserve"> </w:t>
      </w:r>
      <w:r>
        <w:t>proporciona</w:t>
      </w:r>
      <w:r>
        <w:rPr>
          <w:spacing w:val="14"/>
        </w:rPr>
        <w:t xml:space="preserve"> </w:t>
      </w:r>
      <w:r>
        <w:t>una</w:t>
      </w:r>
      <w:r>
        <w:rPr>
          <w:spacing w:val="16"/>
        </w:rPr>
        <w:t xml:space="preserve"> </w:t>
      </w:r>
      <w:r>
        <w:t>representación</w:t>
      </w:r>
      <w:r>
        <w:rPr>
          <w:spacing w:val="13"/>
        </w:rPr>
        <w:t xml:space="preserve"> </w:t>
      </w:r>
      <w:r>
        <w:t>fiel</w:t>
      </w:r>
      <w:r>
        <w:rPr>
          <w:spacing w:val="15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la</w:t>
      </w:r>
    </w:p>
    <w:p w:rsidR="00404D7A" w:rsidRDefault="00404D7A">
      <w:pPr>
        <w:jc w:val="both"/>
        <w:sectPr w:rsidR="00404D7A">
          <w:headerReference w:type="default" r:id="rId48"/>
          <w:footerReference w:type="default" r:id="rId49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18"/>
        <w:jc w:val="both"/>
      </w:pPr>
      <w:r>
        <w:t>obligación que tendría la entidad; o a los pasivos cuyo valor cambia a través del tiempo,</w:t>
      </w:r>
      <w:r>
        <w:rPr>
          <w:spacing w:val="-64"/>
        </w:rPr>
        <w:t xml:space="preserve"> </w:t>
      </w:r>
      <w:r>
        <w:t>tales</w:t>
      </w:r>
      <w:r>
        <w:rPr>
          <w:spacing w:val="-1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aquellos relacionados</w:t>
      </w:r>
      <w:r>
        <w:rPr>
          <w:spacing w:val="-1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pensiones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cargo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entidad.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1"/>
        <w:rPr>
          <w:sz w:val="21"/>
        </w:rPr>
      </w:pPr>
    </w:p>
    <w:p w:rsidR="00404D7A" w:rsidRDefault="00F64E16">
      <w:pPr>
        <w:pStyle w:val="Prrafodelista"/>
        <w:numPr>
          <w:ilvl w:val="1"/>
          <w:numId w:val="82"/>
        </w:numPr>
        <w:tabs>
          <w:tab w:val="left" w:pos="1972"/>
        </w:tabs>
        <w:ind w:left="1971" w:hanging="469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Costo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Reexpresado</w:t>
      </w:r>
    </w:p>
    <w:p w:rsidR="00404D7A" w:rsidRDefault="00404D7A">
      <w:pPr>
        <w:pStyle w:val="Textoindependiente"/>
        <w:spacing w:before="9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07"/>
        <w:jc w:val="both"/>
      </w:pPr>
      <w:r>
        <w:t>El costo reexpresado corresponde a la actualización del costo de los pasivos con el fin</w:t>
      </w:r>
      <w:r>
        <w:rPr>
          <w:spacing w:val="1"/>
        </w:rPr>
        <w:t xml:space="preserve"> </w:t>
      </w:r>
      <w:r>
        <w:t>de reconocer cambios de valor ocasionados por la exposición a fenómenos económicos</w:t>
      </w:r>
      <w:r>
        <w:rPr>
          <w:spacing w:val="-64"/>
        </w:rPr>
        <w:t xml:space="preserve"> </w:t>
      </w:r>
      <w:r>
        <w:t>exógenos. Para tal efecto, se emplea la tasa de cambio de la moneda extranjera, los</w:t>
      </w:r>
      <w:r>
        <w:rPr>
          <w:spacing w:val="1"/>
        </w:rPr>
        <w:t xml:space="preserve"> </w:t>
      </w:r>
      <w:r>
        <w:rPr>
          <w:spacing w:val="-1"/>
        </w:rPr>
        <w:t>pactos</w:t>
      </w:r>
      <w:r>
        <w:rPr>
          <w:spacing w:val="-15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ajuste,</w:t>
      </w:r>
      <w:r>
        <w:rPr>
          <w:spacing w:val="-14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unidad</w:t>
      </w:r>
      <w:r>
        <w:rPr>
          <w:spacing w:val="-1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valor</w:t>
      </w:r>
      <w:r>
        <w:rPr>
          <w:spacing w:val="-16"/>
        </w:rPr>
        <w:t xml:space="preserve"> </w:t>
      </w:r>
      <w:r>
        <w:t>real</w:t>
      </w:r>
      <w:r>
        <w:rPr>
          <w:spacing w:val="-15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cualquier</w:t>
      </w:r>
      <w:r>
        <w:rPr>
          <w:spacing w:val="-16"/>
        </w:rPr>
        <w:t xml:space="preserve"> </w:t>
      </w:r>
      <w:r>
        <w:t>otra</w:t>
      </w:r>
      <w:r>
        <w:rPr>
          <w:spacing w:val="-14"/>
        </w:rPr>
        <w:t xml:space="preserve"> </w:t>
      </w:r>
      <w:r>
        <w:t>modalidad</w:t>
      </w:r>
      <w:r>
        <w:rPr>
          <w:spacing w:val="-15"/>
        </w:rPr>
        <w:t xml:space="preserve"> </w:t>
      </w:r>
      <w:r>
        <w:t>admitida</w:t>
      </w:r>
      <w:r>
        <w:rPr>
          <w:spacing w:val="-17"/>
        </w:rPr>
        <w:t xml:space="preserve"> </w:t>
      </w:r>
      <w:r>
        <w:t>formalmente.</w:t>
      </w:r>
      <w:r>
        <w:rPr>
          <w:spacing w:val="-64"/>
        </w:rPr>
        <w:t xml:space="preserve"> </w:t>
      </w:r>
      <w:r>
        <w:t>Cuando</w:t>
      </w:r>
      <w:r>
        <w:rPr>
          <w:spacing w:val="-14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contraigan</w:t>
      </w:r>
      <w:r>
        <w:rPr>
          <w:spacing w:val="-13"/>
        </w:rPr>
        <w:t xml:space="preserve"> </w:t>
      </w:r>
      <w:r>
        <w:t>obligaciones</w:t>
      </w:r>
      <w:r>
        <w:rPr>
          <w:spacing w:val="-14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moneda</w:t>
      </w:r>
      <w:r>
        <w:rPr>
          <w:spacing w:val="-13"/>
        </w:rPr>
        <w:t xml:space="preserve"> </w:t>
      </w:r>
      <w:r>
        <w:t>extranjera,</w:t>
      </w:r>
      <w:r>
        <w:rPr>
          <w:spacing w:val="-13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valor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transacción</w:t>
      </w:r>
      <w:r>
        <w:rPr>
          <w:spacing w:val="-13"/>
        </w:rPr>
        <w:t xml:space="preserve"> </w:t>
      </w:r>
      <w:r>
        <w:t>debe</w:t>
      </w:r>
      <w:r>
        <w:rPr>
          <w:spacing w:val="-64"/>
        </w:rPr>
        <w:t xml:space="preserve"> </w:t>
      </w:r>
      <w:r>
        <w:t>reexpresarse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moneda legal</w:t>
      </w:r>
      <w:r>
        <w:rPr>
          <w:spacing w:val="-1"/>
        </w:rPr>
        <w:t xml:space="preserve"> </w:t>
      </w:r>
      <w:r>
        <w:t>colombiana,</w:t>
      </w:r>
      <w:r>
        <w:rPr>
          <w:spacing w:val="-1"/>
        </w:rPr>
        <w:t xml:space="preserve"> </w:t>
      </w:r>
      <w:r>
        <w:t>según la</w:t>
      </w:r>
      <w:r>
        <w:rPr>
          <w:spacing w:val="-1"/>
        </w:rPr>
        <w:t xml:space="preserve"> </w:t>
      </w:r>
      <w:r>
        <w:t>norma</w:t>
      </w:r>
      <w:r>
        <w:rPr>
          <w:spacing w:val="-1"/>
        </w:rPr>
        <w:t xml:space="preserve"> </w:t>
      </w:r>
      <w:r>
        <w:t>aplicable.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/>
        <w:jc w:val="both"/>
      </w:pPr>
      <w:r>
        <w:t>El</w:t>
      </w:r>
      <w:r>
        <w:rPr>
          <w:spacing w:val="-2"/>
        </w:rPr>
        <w:t xml:space="preserve"> </w:t>
      </w:r>
      <w:r>
        <w:t>costo</w:t>
      </w:r>
      <w:r>
        <w:rPr>
          <w:spacing w:val="-1"/>
        </w:rPr>
        <w:t xml:space="preserve"> </w:t>
      </w:r>
      <w:r>
        <w:t>reexpresado</w:t>
      </w:r>
      <w:r>
        <w:rPr>
          <w:spacing w:val="-2"/>
        </w:rPr>
        <w:t xml:space="preserve"> </w:t>
      </w:r>
      <w:r>
        <w:t>es</w:t>
      </w:r>
      <w:r>
        <w:rPr>
          <w:spacing w:val="-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valor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entrada</w:t>
      </w:r>
      <w:r>
        <w:rPr>
          <w:spacing w:val="-3"/>
        </w:rPr>
        <w:t xml:space="preserve"> </w:t>
      </w:r>
      <w:r>
        <w:t>observable</w:t>
      </w:r>
      <w:r>
        <w:rPr>
          <w:spacing w:val="-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específico</w:t>
      </w:r>
      <w:r>
        <w:rPr>
          <w:spacing w:val="-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entidad.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1"/>
          <w:numId w:val="82"/>
        </w:numPr>
        <w:tabs>
          <w:tab w:val="left" w:pos="2039"/>
        </w:tabs>
        <w:ind w:left="2038" w:hanging="469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Costo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amortizado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6"/>
        <w:jc w:val="both"/>
      </w:pPr>
      <w:r>
        <w:t>El</w:t>
      </w:r>
      <w:r>
        <w:rPr>
          <w:spacing w:val="-11"/>
        </w:rPr>
        <w:t xml:space="preserve"> </w:t>
      </w:r>
      <w:r>
        <w:t>costo</w:t>
      </w:r>
      <w:r>
        <w:rPr>
          <w:spacing w:val="-8"/>
        </w:rPr>
        <w:t xml:space="preserve"> </w:t>
      </w:r>
      <w:r>
        <w:t>amortizado</w:t>
      </w:r>
      <w:r>
        <w:rPr>
          <w:spacing w:val="-8"/>
        </w:rPr>
        <w:t xml:space="preserve"> </w:t>
      </w:r>
      <w:r>
        <w:t>corresponde</w:t>
      </w:r>
      <w:r>
        <w:rPr>
          <w:spacing w:val="-8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valor</w:t>
      </w:r>
      <w:r>
        <w:rPr>
          <w:spacing w:val="-10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pasivo</w:t>
      </w:r>
      <w:r>
        <w:rPr>
          <w:spacing w:val="-8"/>
        </w:rPr>
        <w:t xml:space="preserve"> </w:t>
      </w:r>
      <w:r>
        <w:t>inicialmente</w:t>
      </w:r>
      <w:r>
        <w:rPr>
          <w:spacing w:val="-8"/>
        </w:rPr>
        <w:t xml:space="preserve"> </w:t>
      </w:r>
      <w:r>
        <w:t>reconocido</w:t>
      </w:r>
      <w:r>
        <w:rPr>
          <w:spacing w:val="-8"/>
        </w:rPr>
        <w:t xml:space="preserve"> </w:t>
      </w:r>
      <w:r>
        <w:t>más</w:t>
      </w:r>
      <w:r>
        <w:rPr>
          <w:spacing w:val="-10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costo</w:t>
      </w:r>
      <w:r>
        <w:rPr>
          <w:spacing w:val="-64"/>
        </w:rPr>
        <w:t xml:space="preserve"> </w:t>
      </w:r>
      <w:r>
        <w:t>efectivo menos los pagos de capital e intereses. El costo amortizado es un valor de</w:t>
      </w:r>
      <w:r>
        <w:rPr>
          <w:spacing w:val="1"/>
        </w:rPr>
        <w:t xml:space="preserve"> </w:t>
      </w:r>
      <w:r>
        <w:t>entrada</w:t>
      </w:r>
      <w:r>
        <w:rPr>
          <w:spacing w:val="-1"/>
        </w:rPr>
        <w:t xml:space="preserve"> </w:t>
      </w:r>
      <w:r>
        <w:t>observable y</w:t>
      </w:r>
      <w:r>
        <w:rPr>
          <w:spacing w:val="-3"/>
        </w:rPr>
        <w:t xml:space="preserve"> </w:t>
      </w:r>
      <w:r>
        <w:t>específico.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"/>
        <w:rPr>
          <w:sz w:val="22"/>
        </w:rPr>
      </w:pPr>
    </w:p>
    <w:p w:rsidR="00404D7A" w:rsidRDefault="00F64E16">
      <w:pPr>
        <w:pStyle w:val="Prrafodelista"/>
        <w:numPr>
          <w:ilvl w:val="1"/>
          <w:numId w:val="82"/>
        </w:numPr>
        <w:tabs>
          <w:tab w:val="left" w:pos="2382"/>
          <w:tab w:val="left" w:pos="2383"/>
        </w:tabs>
        <w:ind w:left="2382"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Costo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cumplimiento</w:t>
      </w:r>
    </w:p>
    <w:p w:rsidR="00404D7A" w:rsidRDefault="00404D7A">
      <w:pPr>
        <w:pStyle w:val="Textoindependiente"/>
        <w:spacing w:before="4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09"/>
        <w:jc w:val="both"/>
      </w:pPr>
      <w:r>
        <w:t>El costo de cumplimiento representa la mejor estimación de los costos en que la entidad</w:t>
      </w:r>
      <w:r>
        <w:rPr>
          <w:spacing w:val="-64"/>
        </w:rPr>
        <w:t xml:space="preserve"> </w:t>
      </w:r>
      <w:r>
        <w:t>incurriría</w:t>
      </w:r>
      <w:r>
        <w:rPr>
          <w:spacing w:val="-7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cumplir</w:t>
      </w:r>
      <w:r>
        <w:rPr>
          <w:spacing w:val="-7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obligaciones</w:t>
      </w:r>
      <w:r>
        <w:rPr>
          <w:spacing w:val="-9"/>
        </w:rPr>
        <w:t xml:space="preserve"> </w:t>
      </w:r>
      <w:r>
        <w:t>representadas</w:t>
      </w:r>
      <w:r>
        <w:rPr>
          <w:spacing w:val="-10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pasivo.</w:t>
      </w:r>
      <w:r>
        <w:rPr>
          <w:spacing w:val="-10"/>
        </w:rPr>
        <w:t xml:space="preserve"> </w:t>
      </w:r>
      <w:r>
        <w:t>Es</w:t>
      </w:r>
      <w:r>
        <w:rPr>
          <w:spacing w:val="-7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valor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salida</w:t>
      </w:r>
      <w:r>
        <w:rPr>
          <w:spacing w:val="-64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observable y</w:t>
      </w:r>
      <w:r>
        <w:rPr>
          <w:spacing w:val="-3"/>
        </w:rPr>
        <w:t xml:space="preserve"> </w:t>
      </w:r>
      <w:r>
        <w:t>específico para una</w:t>
      </w:r>
      <w:r>
        <w:rPr>
          <w:spacing w:val="-2"/>
        </w:rPr>
        <w:t xml:space="preserve"> </w:t>
      </w:r>
      <w:r>
        <w:t>entidad.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5"/>
        <w:jc w:val="both"/>
      </w:pPr>
      <w:r>
        <w:t>Cuando el costo de cumplimiento dependa de eventos futuros, todos los resultados</w:t>
      </w:r>
      <w:r>
        <w:rPr>
          <w:spacing w:val="1"/>
        </w:rPr>
        <w:t xml:space="preserve"> </w:t>
      </w:r>
      <w:r>
        <w:t>posibles se tendrán en cuenta para estimar el valor requerido para cumplir la obligación,</w:t>
      </w:r>
      <w:r>
        <w:rPr>
          <w:spacing w:val="-64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método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conoce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esperado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tiene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objetivo</w:t>
      </w:r>
      <w:r>
        <w:rPr>
          <w:spacing w:val="1"/>
        </w:rPr>
        <w:t xml:space="preserve"> </w:t>
      </w:r>
      <w:r>
        <w:t>reflejar</w:t>
      </w:r>
      <w:r>
        <w:rPr>
          <w:spacing w:val="1"/>
        </w:rPr>
        <w:t xml:space="preserve"> </w:t>
      </w:r>
      <w:r>
        <w:t>imparcialmente</w:t>
      </w:r>
      <w:r>
        <w:rPr>
          <w:spacing w:val="-11"/>
        </w:rPr>
        <w:t xml:space="preserve"> </w:t>
      </w:r>
      <w:r>
        <w:t>todos</w:t>
      </w:r>
      <w:r>
        <w:rPr>
          <w:spacing w:val="-9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desenlaces</w:t>
      </w:r>
      <w:r>
        <w:rPr>
          <w:spacing w:val="-13"/>
        </w:rPr>
        <w:t xml:space="preserve"> </w:t>
      </w:r>
      <w:r>
        <w:t>posibles.</w:t>
      </w:r>
      <w:r>
        <w:rPr>
          <w:spacing w:val="-9"/>
        </w:rPr>
        <w:t xml:space="preserve"> </w:t>
      </w:r>
      <w:r>
        <w:t>Cuando</w:t>
      </w:r>
      <w:r>
        <w:rPr>
          <w:spacing w:val="-11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efectos</w:t>
      </w:r>
      <w:r>
        <w:rPr>
          <w:spacing w:val="-13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valor</w:t>
      </w:r>
      <w:r>
        <w:rPr>
          <w:spacing w:val="-9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dinero</w:t>
      </w:r>
      <w:r>
        <w:rPr>
          <w:spacing w:val="-9"/>
        </w:rPr>
        <w:t xml:space="preserve"> </w:t>
      </w:r>
      <w:r>
        <w:t>en</w:t>
      </w:r>
      <w:r>
        <w:rPr>
          <w:spacing w:val="-64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tiempo</w:t>
      </w:r>
      <w:r>
        <w:rPr>
          <w:spacing w:val="-1"/>
        </w:rPr>
        <w:t xml:space="preserve"> </w:t>
      </w:r>
      <w:r>
        <w:t>sean significativos,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flujo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efectivo</w:t>
      </w:r>
      <w:r>
        <w:rPr>
          <w:spacing w:val="-1"/>
        </w:rPr>
        <w:t xml:space="preserve"> </w:t>
      </w:r>
      <w:r>
        <w:t>deberá</w:t>
      </w:r>
      <w:r>
        <w:rPr>
          <w:spacing w:val="-2"/>
        </w:rPr>
        <w:t xml:space="preserve"> </w:t>
      </w:r>
      <w:r>
        <w:t>descontarse.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4"/>
        <w:jc w:val="both"/>
      </w:pPr>
      <w:r>
        <w:t>Cuando el cumplimiento se lleve a cabo por la entidad, el costo no debe incluir ningún</w:t>
      </w:r>
      <w:r>
        <w:rPr>
          <w:spacing w:val="1"/>
        </w:rPr>
        <w:t xml:space="preserve"> </w:t>
      </w:r>
      <w:r>
        <w:t>excedente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pueda</w:t>
      </w:r>
      <w:r>
        <w:rPr>
          <w:spacing w:val="1"/>
        </w:rPr>
        <w:t xml:space="preserve"> </w:t>
      </w:r>
      <w:r>
        <w:t>obtener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ejecutar</w:t>
      </w:r>
      <w:r>
        <w:rPr>
          <w:spacing w:val="1"/>
        </w:rPr>
        <w:t xml:space="preserve"> </w:t>
      </w:r>
      <w:r>
        <w:t>directamente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actividades</w:t>
      </w:r>
      <w:r>
        <w:rPr>
          <w:spacing w:val="1"/>
        </w:rPr>
        <w:t xml:space="preserve"> </w:t>
      </w:r>
      <w:r>
        <w:t>correspondientes,</w:t>
      </w:r>
      <w:r>
        <w:rPr>
          <w:spacing w:val="-5"/>
        </w:rPr>
        <w:t xml:space="preserve"> </w:t>
      </w:r>
      <w:r>
        <w:t>porque</w:t>
      </w:r>
      <w:r>
        <w:rPr>
          <w:spacing w:val="-4"/>
        </w:rPr>
        <w:t xml:space="preserve"> </w:t>
      </w:r>
      <w:r>
        <w:t>este</w:t>
      </w:r>
      <w:r>
        <w:rPr>
          <w:spacing w:val="-4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representa</w:t>
      </w:r>
      <w:r>
        <w:rPr>
          <w:spacing w:val="-7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uso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recursos</w:t>
      </w:r>
      <w:r>
        <w:rPr>
          <w:spacing w:val="-5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parte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entidad.</w:t>
      </w:r>
      <w:r>
        <w:rPr>
          <w:spacing w:val="-65"/>
        </w:rPr>
        <w:t xml:space="preserve"> </w:t>
      </w:r>
      <w:r>
        <w:t>Cuando la obligación se liquide por medio de un tercero, el valor incluirá implícitamente</w:t>
      </w:r>
      <w:r>
        <w:rPr>
          <w:spacing w:val="1"/>
        </w:rPr>
        <w:t xml:space="preserve"> </w:t>
      </w:r>
      <w:r>
        <w:t>el ingreso requerido por el contratista, dado que el valor total cobrado por el mismo será</w:t>
      </w:r>
      <w:r>
        <w:rPr>
          <w:spacing w:val="-64"/>
        </w:rPr>
        <w:t xml:space="preserve"> </w:t>
      </w:r>
      <w:r>
        <w:t>cancelado</w:t>
      </w:r>
      <w:r>
        <w:rPr>
          <w:spacing w:val="-1"/>
        </w:rPr>
        <w:t xml:space="preserve"> </w:t>
      </w:r>
      <w:r>
        <w:t>con recursos de la</w:t>
      </w:r>
      <w:r>
        <w:rPr>
          <w:spacing w:val="-2"/>
        </w:rPr>
        <w:t xml:space="preserve"> </w:t>
      </w:r>
      <w:r>
        <w:t>entidad.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1"/>
          <w:numId w:val="82"/>
        </w:numPr>
        <w:tabs>
          <w:tab w:val="left" w:pos="2382"/>
          <w:tab w:val="left" w:pos="2383"/>
        </w:tabs>
        <w:ind w:left="2382"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Valor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Mercado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3"/>
        <w:jc w:val="both"/>
      </w:pPr>
      <w:r>
        <w:t>El</w:t>
      </w:r>
      <w:r>
        <w:rPr>
          <w:spacing w:val="-5"/>
        </w:rPr>
        <w:t xml:space="preserve"> </w:t>
      </w:r>
      <w:r>
        <w:t>valor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mercado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pasivo</w:t>
      </w:r>
      <w:r>
        <w:rPr>
          <w:spacing w:val="-4"/>
        </w:rPr>
        <w:t xml:space="preserve"> </w:t>
      </w:r>
      <w:r>
        <w:t>es</w:t>
      </w:r>
      <w:r>
        <w:rPr>
          <w:spacing w:val="-4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valor</w:t>
      </w:r>
      <w:r>
        <w:rPr>
          <w:spacing w:val="-5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cual</w:t>
      </w:r>
      <w:r>
        <w:rPr>
          <w:spacing w:val="-4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obligación</w:t>
      </w:r>
      <w:r>
        <w:rPr>
          <w:spacing w:val="-6"/>
        </w:rPr>
        <w:t xml:space="preserve"> </w:t>
      </w:r>
      <w:r>
        <w:t>puede</w:t>
      </w:r>
      <w:r>
        <w:rPr>
          <w:spacing w:val="-4"/>
        </w:rPr>
        <w:t xml:space="preserve"> </w:t>
      </w:r>
      <w:r>
        <w:t>ser</w:t>
      </w:r>
      <w:r>
        <w:rPr>
          <w:spacing w:val="-4"/>
        </w:rPr>
        <w:t xml:space="preserve"> </w:t>
      </w:r>
      <w:r>
        <w:t>liquidada</w:t>
      </w:r>
      <w:r>
        <w:rPr>
          <w:spacing w:val="-65"/>
        </w:rPr>
        <w:t xml:space="preserve"> </w:t>
      </w:r>
      <w:r>
        <w:t>o</w:t>
      </w:r>
      <w:r>
        <w:rPr>
          <w:spacing w:val="34"/>
        </w:rPr>
        <w:t xml:space="preserve"> </w:t>
      </w:r>
      <w:r>
        <w:t>transferida</w:t>
      </w:r>
      <w:r>
        <w:rPr>
          <w:spacing w:val="31"/>
        </w:rPr>
        <w:t xml:space="preserve"> </w:t>
      </w:r>
      <w:r>
        <w:t>entre</w:t>
      </w:r>
      <w:r>
        <w:rPr>
          <w:spacing w:val="32"/>
        </w:rPr>
        <w:t xml:space="preserve"> </w:t>
      </w:r>
      <w:r>
        <w:t>partes</w:t>
      </w:r>
      <w:r>
        <w:rPr>
          <w:spacing w:val="33"/>
        </w:rPr>
        <w:t xml:space="preserve"> </w:t>
      </w:r>
      <w:r>
        <w:t>interesadas</w:t>
      </w:r>
      <w:r>
        <w:rPr>
          <w:spacing w:val="32"/>
        </w:rPr>
        <w:t xml:space="preserve"> </w:t>
      </w:r>
      <w:r>
        <w:t>y</w:t>
      </w:r>
      <w:r>
        <w:rPr>
          <w:spacing w:val="31"/>
        </w:rPr>
        <w:t xml:space="preserve"> </w:t>
      </w:r>
      <w:r>
        <w:t>debidamente</w:t>
      </w:r>
      <w:r>
        <w:rPr>
          <w:spacing w:val="35"/>
        </w:rPr>
        <w:t xml:space="preserve"> </w:t>
      </w:r>
      <w:r>
        <w:t>informadas,</w:t>
      </w:r>
      <w:r>
        <w:rPr>
          <w:spacing w:val="34"/>
        </w:rPr>
        <w:t xml:space="preserve"> </w:t>
      </w:r>
      <w:r>
        <w:t>en</w:t>
      </w:r>
      <w:r>
        <w:rPr>
          <w:spacing w:val="31"/>
        </w:rPr>
        <w:t xml:space="preserve"> </w:t>
      </w:r>
      <w:r>
        <w:t>una</w:t>
      </w:r>
      <w:r>
        <w:rPr>
          <w:spacing w:val="33"/>
        </w:rPr>
        <w:t xml:space="preserve"> </w:t>
      </w:r>
      <w:r>
        <w:t>transacción</w:t>
      </w:r>
    </w:p>
    <w:p w:rsidR="00404D7A" w:rsidRDefault="00404D7A">
      <w:pPr>
        <w:jc w:val="both"/>
        <w:sectPr w:rsidR="00404D7A">
          <w:headerReference w:type="default" r:id="rId50"/>
          <w:footerReference w:type="default" r:id="rId51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13"/>
        <w:jc w:val="both"/>
      </w:pPr>
      <w:r>
        <w:t>realizada en condiciones de independencia mutua. Cuando el valor se obtiene en un</w:t>
      </w:r>
      <w:r>
        <w:rPr>
          <w:spacing w:val="1"/>
        </w:rPr>
        <w:t xml:space="preserve"> </w:t>
      </w:r>
      <w:r>
        <w:t>mercado</w:t>
      </w:r>
      <w:r>
        <w:rPr>
          <w:spacing w:val="-6"/>
        </w:rPr>
        <w:t xml:space="preserve"> </w:t>
      </w:r>
      <w:r>
        <w:t>abierto,</w:t>
      </w:r>
      <w:r>
        <w:rPr>
          <w:spacing w:val="-8"/>
        </w:rPr>
        <w:t xml:space="preserve"> </w:t>
      </w:r>
      <w:r>
        <w:t>activo</w:t>
      </w:r>
      <w:r>
        <w:rPr>
          <w:spacing w:val="-6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ordenado,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valor</w:t>
      </w:r>
      <w:r>
        <w:rPr>
          <w:spacing w:val="-9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mercado</w:t>
      </w:r>
      <w:r>
        <w:rPr>
          <w:spacing w:val="-5"/>
        </w:rPr>
        <w:t xml:space="preserve"> </w:t>
      </w:r>
      <w:r>
        <w:t>puede</w:t>
      </w:r>
      <w:r>
        <w:rPr>
          <w:spacing w:val="-6"/>
        </w:rPr>
        <w:t xml:space="preserve"> </w:t>
      </w:r>
      <w:r>
        <w:t>ser</w:t>
      </w:r>
      <w:r>
        <w:rPr>
          <w:spacing w:val="-9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valor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entrada</w:t>
      </w:r>
      <w:r>
        <w:rPr>
          <w:spacing w:val="-5"/>
        </w:rPr>
        <w:t xml:space="preserve"> </w:t>
      </w:r>
      <w:r>
        <w:t>o</w:t>
      </w:r>
      <w:r>
        <w:rPr>
          <w:spacing w:val="-6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salida observable y</w:t>
      </w:r>
      <w:r>
        <w:rPr>
          <w:spacing w:val="-4"/>
        </w:rPr>
        <w:t xml:space="preserve"> </w:t>
      </w:r>
      <w:r>
        <w:t>un valor no</w:t>
      </w:r>
      <w:r>
        <w:rPr>
          <w:spacing w:val="-3"/>
        </w:rPr>
        <w:t xml:space="preserve"> </w:t>
      </w:r>
      <w:r>
        <w:t>específico</w:t>
      </w:r>
      <w:r>
        <w:rPr>
          <w:spacing w:val="-2"/>
        </w:rPr>
        <w:t xml:space="preserve"> </w:t>
      </w:r>
      <w:r>
        <w:t>para la</w:t>
      </w:r>
      <w:r>
        <w:rPr>
          <w:spacing w:val="-1"/>
        </w:rPr>
        <w:t xml:space="preserve"> </w:t>
      </w:r>
      <w:r>
        <w:t>entidad.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Textoindependiente"/>
        <w:ind w:left="102" w:right="109"/>
        <w:jc w:val="both"/>
      </w:pPr>
      <w:r>
        <w:t>El valor de mercado puede ser un criterio de medición adecuado cuando el valor de la</w:t>
      </w:r>
      <w:r>
        <w:rPr>
          <w:spacing w:val="1"/>
        </w:rPr>
        <w:t xml:space="preserve"> </w:t>
      </w:r>
      <w:r>
        <w:t>liquidación del pasivo es atribuible a cambios en una tasa, precio o índice determinados</w:t>
      </w:r>
      <w:r>
        <w:rPr>
          <w:spacing w:val="1"/>
        </w:rPr>
        <w:t xml:space="preserve"> </w:t>
      </w:r>
      <w:r>
        <w:rPr>
          <w:spacing w:val="-1"/>
        </w:rPr>
        <w:t>en</w:t>
      </w:r>
      <w:r>
        <w:rPr>
          <w:spacing w:val="-14"/>
        </w:rPr>
        <w:t xml:space="preserve"> </w:t>
      </w:r>
      <w:r>
        <w:rPr>
          <w:spacing w:val="-1"/>
        </w:rPr>
        <w:t>un</w:t>
      </w:r>
      <w:r>
        <w:rPr>
          <w:spacing w:val="-16"/>
        </w:rPr>
        <w:t xml:space="preserve"> </w:t>
      </w:r>
      <w:r>
        <w:rPr>
          <w:spacing w:val="-1"/>
        </w:rPr>
        <w:t>mercado</w:t>
      </w:r>
      <w:r>
        <w:rPr>
          <w:spacing w:val="-14"/>
        </w:rPr>
        <w:t xml:space="preserve"> </w:t>
      </w:r>
      <w:r>
        <w:rPr>
          <w:spacing w:val="-1"/>
        </w:rPr>
        <w:t>abierto,</w:t>
      </w:r>
      <w:r>
        <w:rPr>
          <w:spacing w:val="-15"/>
        </w:rPr>
        <w:t xml:space="preserve"> </w:t>
      </w:r>
      <w:r>
        <w:rPr>
          <w:spacing w:val="-1"/>
        </w:rPr>
        <w:t>activo</w:t>
      </w:r>
      <w:r>
        <w:rPr>
          <w:spacing w:val="-11"/>
        </w:rPr>
        <w:t xml:space="preserve"> </w:t>
      </w:r>
      <w:r>
        <w:t>y</w:t>
      </w:r>
      <w:r>
        <w:rPr>
          <w:spacing w:val="-17"/>
        </w:rPr>
        <w:t xml:space="preserve"> </w:t>
      </w:r>
      <w:r>
        <w:t>ordenado.</w:t>
      </w:r>
      <w:r>
        <w:rPr>
          <w:spacing w:val="-14"/>
        </w:rPr>
        <w:t xml:space="preserve"> </w:t>
      </w:r>
      <w:r>
        <w:t>Sin</w:t>
      </w:r>
      <w:r>
        <w:rPr>
          <w:spacing w:val="-15"/>
        </w:rPr>
        <w:t xml:space="preserve"> </w:t>
      </w:r>
      <w:r>
        <w:t>embargo,</w:t>
      </w:r>
      <w:r>
        <w:rPr>
          <w:spacing w:val="-14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casos</w:t>
      </w:r>
      <w:r>
        <w:rPr>
          <w:spacing w:val="-16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capacidad</w:t>
      </w:r>
      <w:r>
        <w:rPr>
          <w:spacing w:val="-6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transferir</w:t>
      </w:r>
      <w:r>
        <w:rPr>
          <w:spacing w:val="-9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pasivo</w:t>
      </w:r>
      <w:r>
        <w:rPr>
          <w:spacing w:val="-10"/>
        </w:rPr>
        <w:t xml:space="preserve"> </w:t>
      </w:r>
      <w:r>
        <w:t>está</w:t>
      </w:r>
      <w:r>
        <w:rPr>
          <w:spacing w:val="-8"/>
        </w:rPr>
        <w:t xml:space="preserve"> </w:t>
      </w:r>
      <w:r>
        <w:t>restringida</w:t>
      </w:r>
      <w:r>
        <w:rPr>
          <w:spacing w:val="-7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términos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tal</w:t>
      </w:r>
      <w:r>
        <w:rPr>
          <w:spacing w:val="-9"/>
        </w:rPr>
        <w:t xml:space="preserve"> </w:t>
      </w:r>
      <w:r>
        <w:t>transferencia</w:t>
      </w:r>
      <w:r>
        <w:rPr>
          <w:spacing w:val="-9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están</w:t>
      </w:r>
      <w:r>
        <w:rPr>
          <w:spacing w:val="-7"/>
        </w:rPr>
        <w:t xml:space="preserve"> </w:t>
      </w:r>
      <w:r>
        <w:t>claros,</w:t>
      </w:r>
      <w:r>
        <w:rPr>
          <w:spacing w:val="-64"/>
        </w:rPr>
        <w:t xml:space="preserve"> </w:t>
      </w:r>
      <w:r>
        <w:t>un valor de mercado es significativamente menos importante, incluso si este existe.</w:t>
      </w:r>
      <w:r>
        <w:rPr>
          <w:spacing w:val="1"/>
        </w:rPr>
        <w:t xml:space="preserve"> </w:t>
      </w:r>
      <w:r>
        <w:t>Particularmente,</w:t>
      </w:r>
      <w:r>
        <w:rPr>
          <w:spacing w:val="-11"/>
        </w:rPr>
        <w:t xml:space="preserve"> </w:t>
      </w:r>
      <w:r>
        <w:t>este</w:t>
      </w:r>
      <w:r>
        <w:rPr>
          <w:spacing w:val="-13"/>
        </w:rPr>
        <w:t xml:space="preserve"> </w:t>
      </w:r>
      <w:r>
        <w:t>es</w:t>
      </w:r>
      <w:r>
        <w:rPr>
          <w:spacing w:val="-12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caso</w:t>
      </w:r>
      <w:r>
        <w:rPr>
          <w:spacing w:val="-13"/>
        </w:rPr>
        <w:t xml:space="preserve"> </w:t>
      </w:r>
      <w:r>
        <w:t>para</w:t>
      </w:r>
      <w:r>
        <w:rPr>
          <w:spacing w:val="-13"/>
        </w:rPr>
        <w:t xml:space="preserve"> </w:t>
      </w:r>
      <w:r>
        <w:t>pasivos</w:t>
      </w:r>
      <w:r>
        <w:rPr>
          <w:spacing w:val="-14"/>
        </w:rPr>
        <w:t xml:space="preserve"> </w:t>
      </w:r>
      <w:r>
        <w:t>surgidos</w:t>
      </w:r>
      <w:r>
        <w:rPr>
          <w:spacing w:val="-12"/>
        </w:rPr>
        <w:t xml:space="preserve"> </w:t>
      </w:r>
      <w:r>
        <w:t>por</w:t>
      </w:r>
      <w:r>
        <w:rPr>
          <w:spacing w:val="-12"/>
        </w:rPr>
        <w:t xml:space="preserve"> </w:t>
      </w:r>
      <w:r>
        <w:t>obligaciones</w:t>
      </w:r>
      <w:r>
        <w:rPr>
          <w:spacing w:val="-1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transacciones</w:t>
      </w:r>
      <w:r>
        <w:rPr>
          <w:spacing w:val="-64"/>
        </w:rPr>
        <w:t xml:space="preserve"> </w:t>
      </w:r>
      <w:r>
        <w:t>sin contraprestación porque es improbable que exista un mercado abierto, activo y</w:t>
      </w:r>
      <w:r>
        <w:rPr>
          <w:spacing w:val="1"/>
        </w:rPr>
        <w:t xml:space="preserve"> </w:t>
      </w:r>
      <w:r>
        <w:t>ordenado</w:t>
      </w:r>
      <w:r>
        <w:rPr>
          <w:spacing w:val="-3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tales</w:t>
      </w:r>
      <w:r>
        <w:rPr>
          <w:spacing w:val="-2"/>
        </w:rPr>
        <w:t xml:space="preserve"> </w:t>
      </w:r>
      <w:r>
        <w:t>pasivos.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0"/>
        <w:rPr>
          <w:sz w:val="21"/>
        </w:rPr>
      </w:pPr>
    </w:p>
    <w:p w:rsidR="00404D7A" w:rsidRDefault="00F64E16">
      <w:pPr>
        <w:pStyle w:val="Prrafodelista"/>
        <w:numPr>
          <w:ilvl w:val="0"/>
          <w:numId w:val="82"/>
        </w:numPr>
        <w:tabs>
          <w:tab w:val="left" w:pos="822"/>
        </w:tabs>
        <w:ind w:hanging="361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REVELACIÓN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LOS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ELEMENTOS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LOS ESTADOS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FINANCIEROS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2"/>
        </w:rPr>
      </w:pPr>
    </w:p>
    <w:p w:rsidR="00404D7A" w:rsidRDefault="00F64E16">
      <w:pPr>
        <w:pStyle w:val="Textoindependiente"/>
        <w:ind w:left="102" w:right="117"/>
        <w:jc w:val="both"/>
      </w:pPr>
      <w:r>
        <w:t>La información financiera se revela en la estructura de los estados financieros, así como</w:t>
      </w:r>
      <w:r>
        <w:rPr>
          <w:spacing w:val="-64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sus</w:t>
      </w:r>
      <w:r>
        <w:rPr>
          <w:spacing w:val="-3"/>
        </w:rPr>
        <w:t xml:space="preserve"> </w:t>
      </w:r>
      <w:r>
        <w:t>notas</w:t>
      </w:r>
      <w:r>
        <w:rPr>
          <w:spacing w:val="-2"/>
        </w:rPr>
        <w:t xml:space="preserve"> </w:t>
      </w:r>
      <w:r>
        <w:t>explicativas.</w:t>
      </w:r>
    </w:p>
    <w:p w:rsidR="00404D7A" w:rsidRDefault="00404D7A">
      <w:pPr>
        <w:pStyle w:val="Textoindependiente"/>
        <w:spacing w:before="2"/>
        <w:rPr>
          <w:sz w:val="28"/>
        </w:rPr>
      </w:pPr>
    </w:p>
    <w:p w:rsidR="00404D7A" w:rsidRDefault="00F64E16">
      <w:pPr>
        <w:pStyle w:val="Textoindependiente"/>
        <w:ind w:left="102" w:right="115"/>
        <w:jc w:val="both"/>
      </w:pPr>
      <w:r>
        <w:t>La revelación hace referencia a la selección, ubicación y organización de la información</w:t>
      </w:r>
      <w:r>
        <w:rPr>
          <w:spacing w:val="1"/>
        </w:rPr>
        <w:t xml:space="preserve"> </w:t>
      </w:r>
      <w:r>
        <w:t>financiera. Las decisiones sobre estos tres asuntos se deben tomar teniendo en cuenta</w:t>
      </w:r>
      <w:r>
        <w:rPr>
          <w:spacing w:val="1"/>
        </w:rPr>
        <w:t xml:space="preserve"> </w:t>
      </w:r>
      <w:r>
        <w:t>las necesidades que tienen los usuarios de conocer acerca de los hechos económicos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influyen en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estructura</w:t>
      </w:r>
      <w:r>
        <w:rPr>
          <w:spacing w:val="-3"/>
        </w:rPr>
        <w:t xml:space="preserve"> </w:t>
      </w:r>
      <w:r>
        <w:t>financiera de</w:t>
      </w:r>
      <w:r>
        <w:rPr>
          <w:spacing w:val="-1"/>
        </w:rPr>
        <w:t xml:space="preserve"> </w:t>
      </w:r>
      <w:r>
        <w:t>una entidad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gobierno.</w:t>
      </w:r>
    </w:p>
    <w:p w:rsidR="00404D7A" w:rsidRDefault="00404D7A">
      <w:pPr>
        <w:pStyle w:val="Textoindependiente"/>
        <w:spacing w:before="10"/>
        <w:rPr>
          <w:sz w:val="23"/>
        </w:rPr>
      </w:pPr>
    </w:p>
    <w:p w:rsidR="00404D7A" w:rsidRDefault="00F64E16">
      <w:pPr>
        <w:pStyle w:val="Textoindependiente"/>
        <w:ind w:left="102" w:right="113"/>
        <w:jc w:val="both"/>
      </w:pPr>
      <w:r>
        <w:t>Las decisiones sobre la selección, ubicación y organización de la información están</w:t>
      </w:r>
      <w:r>
        <w:rPr>
          <w:spacing w:val="1"/>
        </w:rPr>
        <w:t xml:space="preserve"> </w:t>
      </w:r>
      <w:r>
        <w:t>relacionadas</w:t>
      </w:r>
      <w:r>
        <w:rPr>
          <w:spacing w:val="-1"/>
        </w:rPr>
        <w:t xml:space="preserve"> </w:t>
      </w:r>
      <w:r>
        <w:t>y,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la práctica,</w:t>
      </w:r>
      <w:r>
        <w:rPr>
          <w:spacing w:val="-1"/>
        </w:rPr>
        <w:t xml:space="preserve"> </w:t>
      </w:r>
      <w:r>
        <w:t>es</w:t>
      </w:r>
      <w:r>
        <w:rPr>
          <w:spacing w:val="-3"/>
        </w:rPr>
        <w:t xml:space="preserve"> </w:t>
      </w:r>
      <w:r>
        <w:t>probable</w:t>
      </w:r>
      <w:r>
        <w:rPr>
          <w:spacing w:val="-1"/>
        </w:rPr>
        <w:t xml:space="preserve"> </w:t>
      </w:r>
      <w:r>
        <w:t>que se consideren</w:t>
      </w:r>
      <w:r>
        <w:rPr>
          <w:spacing w:val="-1"/>
        </w:rPr>
        <w:t xml:space="preserve"> </w:t>
      </w:r>
      <w:r>
        <w:t>conjuntamente.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1"/>
          <w:numId w:val="82"/>
        </w:numPr>
        <w:tabs>
          <w:tab w:val="left" w:pos="2524"/>
          <w:tab w:val="left" w:pos="2525"/>
        </w:tabs>
        <w:ind w:left="2524" w:hanging="722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Selección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información</w:t>
      </w:r>
    </w:p>
    <w:p w:rsidR="00404D7A" w:rsidRDefault="00404D7A">
      <w:pPr>
        <w:pStyle w:val="Textoindependiente"/>
        <w:spacing w:before="1"/>
        <w:rPr>
          <w:rFonts w:ascii="Arial"/>
          <w:b/>
          <w:sz w:val="32"/>
        </w:rPr>
      </w:pPr>
    </w:p>
    <w:p w:rsidR="00404D7A" w:rsidRDefault="00F64E16">
      <w:pPr>
        <w:pStyle w:val="Textoindependiente"/>
        <w:spacing w:before="1"/>
        <w:ind w:left="102" w:right="116"/>
        <w:jc w:val="both"/>
      </w:pPr>
      <w:r>
        <w:t>La</w:t>
      </w:r>
      <w:r>
        <w:rPr>
          <w:spacing w:val="-9"/>
        </w:rPr>
        <w:t xml:space="preserve"> </w:t>
      </w:r>
      <w:r>
        <w:t>selección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información</w:t>
      </w:r>
      <w:r>
        <w:rPr>
          <w:spacing w:val="-8"/>
        </w:rPr>
        <w:t xml:space="preserve"> </w:t>
      </w:r>
      <w:r>
        <w:t>tiene</w:t>
      </w:r>
      <w:r>
        <w:rPr>
          <w:spacing w:val="-12"/>
        </w:rPr>
        <w:t xml:space="preserve"> </w:t>
      </w:r>
      <w:r>
        <w:t>como</w:t>
      </w:r>
      <w:r>
        <w:rPr>
          <w:spacing w:val="-12"/>
        </w:rPr>
        <w:t xml:space="preserve"> </w:t>
      </w:r>
      <w:r>
        <w:t>objetivo</w:t>
      </w:r>
      <w:r>
        <w:rPr>
          <w:spacing w:val="-8"/>
        </w:rPr>
        <w:t xml:space="preserve"> </w:t>
      </w:r>
      <w:r>
        <w:t>determinar</w:t>
      </w:r>
      <w:r>
        <w:rPr>
          <w:spacing w:val="-13"/>
        </w:rPr>
        <w:t xml:space="preserve"> </w:t>
      </w:r>
      <w:r>
        <w:t>qué</w:t>
      </w:r>
      <w:r>
        <w:rPr>
          <w:spacing w:val="-8"/>
        </w:rPr>
        <w:t xml:space="preserve"> </w:t>
      </w:r>
      <w:r>
        <w:t>información</w:t>
      </w:r>
      <w:r>
        <w:rPr>
          <w:spacing w:val="-9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reporta</w:t>
      </w:r>
      <w:r>
        <w:rPr>
          <w:spacing w:val="-64"/>
        </w:rPr>
        <w:t xml:space="preserve"> </w:t>
      </w:r>
      <w:r>
        <w:t>en los</w:t>
      </w:r>
      <w:r>
        <w:rPr>
          <w:spacing w:val="-2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financieros y</w:t>
      </w:r>
      <w:r>
        <w:rPr>
          <w:spacing w:val="-3"/>
        </w:rPr>
        <w:t xml:space="preserve"> </w:t>
      </w:r>
      <w:r>
        <w:t>en las notas.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3"/>
        <w:jc w:val="both"/>
      </w:pPr>
      <w:r>
        <w:t>La información se selecciona para exponer, en la estructura de los estados financieros,</w:t>
      </w:r>
      <w:r>
        <w:rPr>
          <w:spacing w:val="1"/>
        </w:rPr>
        <w:t xml:space="preserve"> </w:t>
      </w:r>
      <w:r>
        <w:rPr>
          <w:spacing w:val="-1"/>
        </w:rPr>
        <w:t>los</w:t>
      </w:r>
      <w:r>
        <w:rPr>
          <w:spacing w:val="-15"/>
        </w:rPr>
        <w:t xml:space="preserve"> </w:t>
      </w:r>
      <w:r>
        <w:rPr>
          <w:spacing w:val="-1"/>
        </w:rPr>
        <w:t>mensajes</w:t>
      </w:r>
      <w:r>
        <w:rPr>
          <w:spacing w:val="-15"/>
        </w:rPr>
        <w:t xml:space="preserve"> </w:t>
      </w:r>
      <w:r>
        <w:t>claves</w:t>
      </w:r>
      <w:r>
        <w:rPr>
          <w:spacing w:val="-12"/>
        </w:rPr>
        <w:t xml:space="preserve"> </w:t>
      </w:r>
      <w:r>
        <w:t>acerca</w:t>
      </w:r>
      <w:r>
        <w:rPr>
          <w:spacing w:val="-15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situación</w:t>
      </w:r>
      <w:r>
        <w:rPr>
          <w:spacing w:val="-15"/>
        </w:rPr>
        <w:t xml:space="preserve"> </w:t>
      </w:r>
      <w:r>
        <w:t>financiera,</w:t>
      </w:r>
      <w:r>
        <w:rPr>
          <w:spacing w:val="-14"/>
        </w:rPr>
        <w:t xml:space="preserve"> </w:t>
      </w:r>
      <w:r>
        <w:t>el</w:t>
      </w:r>
      <w:r>
        <w:rPr>
          <w:spacing w:val="-16"/>
        </w:rPr>
        <w:t xml:space="preserve"> </w:t>
      </w:r>
      <w:r>
        <w:t>rendimiento</w:t>
      </w:r>
      <w:r>
        <w:rPr>
          <w:spacing w:val="-15"/>
        </w:rPr>
        <w:t xml:space="preserve"> </w:t>
      </w:r>
      <w:r>
        <w:t>financiero</w:t>
      </w:r>
      <w:r>
        <w:rPr>
          <w:spacing w:val="-15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los</w:t>
      </w:r>
      <w:r>
        <w:rPr>
          <w:spacing w:val="-17"/>
        </w:rPr>
        <w:t xml:space="preserve"> </w:t>
      </w:r>
      <w:r>
        <w:t>flujos</w:t>
      </w:r>
      <w:r>
        <w:rPr>
          <w:spacing w:val="-64"/>
        </w:rPr>
        <w:t xml:space="preserve"> </w:t>
      </w:r>
      <w:r>
        <w:t>de efectivo de la entidad, mientras que la información para revelar en las notas a los</w:t>
      </w:r>
      <w:r>
        <w:rPr>
          <w:spacing w:val="1"/>
        </w:rPr>
        <w:t xml:space="preserve"> </w:t>
      </w:r>
      <w:r>
        <w:t>estados financieros se selecciona para hacer que la información expuesta sea más útil y</w:t>
      </w:r>
      <w:r>
        <w:rPr>
          <w:spacing w:val="-64"/>
        </w:rPr>
        <w:t xml:space="preserve"> </w:t>
      </w:r>
      <w:r>
        <w:t>proporcione detalles que ayudarán a los usuarios a entenderla. La información a revelar</w:t>
      </w:r>
      <w:r>
        <w:rPr>
          <w:spacing w:val="-64"/>
        </w:rPr>
        <w:t xml:space="preserve"> </w:t>
      </w:r>
      <w:r>
        <w:t>en las notas no sustituye la información a exponer en la estructura de los estados</w:t>
      </w:r>
      <w:r>
        <w:rPr>
          <w:spacing w:val="1"/>
        </w:rPr>
        <w:t xml:space="preserve"> </w:t>
      </w:r>
      <w:r>
        <w:t>financieros.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4"/>
        <w:jc w:val="both"/>
      </w:pPr>
      <w:r>
        <w:t>Por</w:t>
      </w:r>
      <w:r>
        <w:rPr>
          <w:spacing w:val="-2"/>
        </w:rPr>
        <w:t xml:space="preserve"> </w:t>
      </w:r>
      <w:r>
        <w:t>lo</w:t>
      </w:r>
      <w:r>
        <w:rPr>
          <w:spacing w:val="-3"/>
        </w:rPr>
        <w:t xml:space="preserve"> </w:t>
      </w:r>
      <w:r>
        <w:t>general,</w:t>
      </w:r>
      <w:r>
        <w:rPr>
          <w:spacing w:val="-4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debe</w:t>
      </w:r>
      <w:r>
        <w:rPr>
          <w:spacing w:val="-1"/>
        </w:rPr>
        <w:t xml:space="preserve"> </w:t>
      </w:r>
      <w:r>
        <w:t>evitar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repetición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información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estados</w:t>
      </w:r>
      <w:r>
        <w:rPr>
          <w:spacing w:val="-7"/>
        </w:rPr>
        <w:t xml:space="preserve"> </w:t>
      </w:r>
      <w:r>
        <w:t>financieros,</w:t>
      </w:r>
      <w:r>
        <w:rPr>
          <w:spacing w:val="-3"/>
        </w:rPr>
        <w:t xml:space="preserve"> </w:t>
      </w:r>
      <w:r>
        <w:t>sin</w:t>
      </w:r>
      <w:r>
        <w:rPr>
          <w:spacing w:val="-64"/>
        </w:rPr>
        <w:t xml:space="preserve"> </w:t>
      </w:r>
      <w:r>
        <w:t>embargo, en ocasiones, la misma información puede estar a la vez expuesta y revelada.</w:t>
      </w:r>
      <w:r>
        <w:rPr>
          <w:spacing w:val="-64"/>
        </w:rPr>
        <w:t xml:space="preserve"> </w:t>
      </w:r>
      <w:r>
        <w:t>Por</w:t>
      </w:r>
      <w:r>
        <w:rPr>
          <w:spacing w:val="12"/>
        </w:rPr>
        <w:t xml:space="preserve"> </w:t>
      </w:r>
      <w:r>
        <w:t>ejemplo,</w:t>
      </w:r>
      <w:r>
        <w:rPr>
          <w:spacing w:val="14"/>
        </w:rPr>
        <w:t xml:space="preserve"> </w:t>
      </w:r>
      <w:r>
        <w:t>un</w:t>
      </w:r>
      <w:r>
        <w:rPr>
          <w:spacing w:val="13"/>
        </w:rPr>
        <w:t xml:space="preserve"> </w:t>
      </w:r>
      <w:r>
        <w:t>total</w:t>
      </w:r>
      <w:r>
        <w:rPr>
          <w:spacing w:val="13"/>
        </w:rPr>
        <w:t xml:space="preserve"> </w:t>
      </w:r>
      <w:r>
        <w:t>expuesto</w:t>
      </w:r>
      <w:r>
        <w:rPr>
          <w:spacing w:val="13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el</w:t>
      </w:r>
      <w:r>
        <w:rPr>
          <w:spacing w:val="12"/>
        </w:rPr>
        <w:t xml:space="preserve"> </w:t>
      </w:r>
      <w:r>
        <w:t>cuerpo</w:t>
      </w:r>
      <w:r>
        <w:rPr>
          <w:spacing w:val="12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los</w:t>
      </w:r>
      <w:r>
        <w:rPr>
          <w:spacing w:val="14"/>
        </w:rPr>
        <w:t xml:space="preserve"> </w:t>
      </w:r>
      <w:r>
        <w:t>estados</w:t>
      </w:r>
      <w:r>
        <w:rPr>
          <w:spacing w:val="11"/>
        </w:rPr>
        <w:t xml:space="preserve"> </w:t>
      </w:r>
      <w:r>
        <w:t>financieros</w:t>
      </w:r>
      <w:r>
        <w:rPr>
          <w:spacing w:val="12"/>
        </w:rPr>
        <w:t xml:space="preserve"> </w:t>
      </w:r>
      <w:r>
        <w:t>puede</w:t>
      </w:r>
      <w:r>
        <w:rPr>
          <w:spacing w:val="14"/>
        </w:rPr>
        <w:t xml:space="preserve"> </w:t>
      </w:r>
      <w:r>
        <w:t>repetirse</w:t>
      </w:r>
    </w:p>
    <w:p w:rsidR="00404D7A" w:rsidRDefault="00404D7A">
      <w:pPr>
        <w:jc w:val="both"/>
        <w:sectPr w:rsidR="00404D7A">
          <w:headerReference w:type="default" r:id="rId52"/>
          <w:footerReference w:type="default" r:id="rId53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15"/>
        <w:jc w:val="both"/>
      </w:pPr>
      <w:r>
        <w:t>en</w:t>
      </w:r>
      <w:r>
        <w:rPr>
          <w:spacing w:val="-9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notas,</w:t>
      </w:r>
      <w:r>
        <w:rPr>
          <w:spacing w:val="-11"/>
        </w:rPr>
        <w:t xml:space="preserve"> </w:t>
      </w:r>
      <w:r>
        <w:t>cuando</w:t>
      </w:r>
      <w:r>
        <w:rPr>
          <w:spacing w:val="-8"/>
        </w:rPr>
        <w:t xml:space="preserve"> </w:t>
      </w:r>
      <w:r>
        <w:t>estas</w:t>
      </w:r>
      <w:r>
        <w:rPr>
          <w:spacing w:val="-10"/>
        </w:rPr>
        <w:t xml:space="preserve"> </w:t>
      </w:r>
      <w:r>
        <w:t>proporcionan</w:t>
      </w:r>
      <w:r>
        <w:rPr>
          <w:spacing w:val="-11"/>
        </w:rPr>
        <w:t xml:space="preserve"> </w:t>
      </w:r>
      <w:r>
        <w:t>una</w:t>
      </w:r>
      <w:r>
        <w:rPr>
          <w:spacing w:val="-11"/>
        </w:rPr>
        <w:t xml:space="preserve"> </w:t>
      </w:r>
      <w:r>
        <w:t>desagregación</w:t>
      </w:r>
      <w:r>
        <w:rPr>
          <w:spacing w:val="-10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total</w:t>
      </w:r>
      <w:r>
        <w:rPr>
          <w:spacing w:val="-10"/>
        </w:rPr>
        <w:t xml:space="preserve"> </w:t>
      </w:r>
      <w:r>
        <w:t>expuesto.</w:t>
      </w:r>
      <w:r>
        <w:rPr>
          <w:spacing w:val="-10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forma</w:t>
      </w:r>
      <w:r>
        <w:rPr>
          <w:spacing w:val="-64"/>
        </w:rPr>
        <w:t xml:space="preserve"> </w:t>
      </w:r>
      <w:r>
        <w:t>análoga,</w:t>
      </w:r>
      <w:r>
        <w:rPr>
          <w:spacing w:val="-10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misma</w:t>
      </w:r>
      <w:r>
        <w:rPr>
          <w:spacing w:val="-7"/>
        </w:rPr>
        <w:t xml:space="preserve"> </w:t>
      </w:r>
      <w:r>
        <w:t>información</w:t>
      </w:r>
      <w:r>
        <w:rPr>
          <w:spacing w:val="-8"/>
        </w:rPr>
        <w:t xml:space="preserve"> </w:t>
      </w:r>
      <w:r>
        <w:t>puede</w:t>
      </w:r>
      <w:r>
        <w:rPr>
          <w:spacing w:val="-7"/>
        </w:rPr>
        <w:t xml:space="preserve"> </w:t>
      </w:r>
      <w:r>
        <w:t>presentarse</w:t>
      </w:r>
      <w:r>
        <w:rPr>
          <w:spacing w:val="-8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diferentes</w:t>
      </w:r>
      <w:r>
        <w:rPr>
          <w:spacing w:val="-10"/>
        </w:rPr>
        <w:t xml:space="preserve"> </w:t>
      </w:r>
      <w:r>
        <w:t>estados</w:t>
      </w:r>
      <w:r>
        <w:rPr>
          <w:spacing w:val="-10"/>
        </w:rPr>
        <w:t xml:space="preserve"> </w:t>
      </w:r>
      <w:r>
        <w:t>financieros</w:t>
      </w:r>
      <w:r>
        <w:rPr>
          <w:spacing w:val="-7"/>
        </w:rPr>
        <w:t xml:space="preserve"> </w:t>
      </w:r>
      <w:r>
        <w:t>para</w:t>
      </w:r>
      <w:r>
        <w:rPr>
          <w:spacing w:val="-65"/>
        </w:rPr>
        <w:t xml:space="preserve"> </w:t>
      </w:r>
      <w:r>
        <w:t>abordar</w:t>
      </w:r>
      <w:r>
        <w:rPr>
          <w:spacing w:val="-1"/>
        </w:rPr>
        <w:t xml:space="preserve"> </w:t>
      </w:r>
      <w:r>
        <w:t>objetivos diferentes.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Textoindependiente"/>
        <w:ind w:left="102" w:right="109"/>
        <w:jc w:val="both"/>
      </w:pP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revelar</w:t>
      </w:r>
      <w:r>
        <w:rPr>
          <w:spacing w:val="1"/>
        </w:rPr>
        <w:t xml:space="preserve"> </w:t>
      </w:r>
      <w:r>
        <w:t>incluye,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otras,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siguiente:</w:t>
      </w:r>
      <w:r>
        <w:rPr>
          <w:spacing w:val="1"/>
        </w:rPr>
        <w:t xml:space="preserve"> </w:t>
      </w:r>
      <w:r>
        <w:t>políticas</w:t>
      </w:r>
      <w:r>
        <w:rPr>
          <w:spacing w:val="1"/>
        </w:rPr>
        <w:t xml:space="preserve"> </w:t>
      </w:r>
      <w:r>
        <w:t>aplicables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metodologías</w:t>
      </w:r>
      <w:r>
        <w:rPr>
          <w:spacing w:val="1"/>
        </w:rPr>
        <w:t xml:space="preserve"> </w:t>
      </w:r>
      <w:r>
        <w:t>utilizadas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reconocer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medir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expuesta;</w:t>
      </w:r>
      <w:r>
        <w:rPr>
          <w:spacing w:val="1"/>
        </w:rPr>
        <w:t xml:space="preserve"> </w:t>
      </w:r>
      <w:r>
        <w:t>desagregaciones de la información expuesta; información sobre partidas que cumplen</w:t>
      </w:r>
      <w:r>
        <w:rPr>
          <w:spacing w:val="1"/>
        </w:rPr>
        <w:t xml:space="preserve"> </w:t>
      </w:r>
      <w:r>
        <w:t>algunas características de la definición de un elemento e información sobre partidas que</w:t>
      </w:r>
      <w:r>
        <w:rPr>
          <w:spacing w:val="-64"/>
        </w:rPr>
        <w:t xml:space="preserve"> </w:t>
      </w:r>
      <w:r>
        <w:t>cumplen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definición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elemento,</w:t>
      </w:r>
      <w:r>
        <w:rPr>
          <w:spacing w:val="-3"/>
        </w:rPr>
        <w:t xml:space="preserve"> </w:t>
      </w:r>
      <w:r>
        <w:t>pero</w:t>
      </w:r>
      <w:r>
        <w:rPr>
          <w:spacing w:val="-3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criterio de</w:t>
      </w:r>
      <w:r>
        <w:rPr>
          <w:spacing w:val="-1"/>
        </w:rPr>
        <w:t xml:space="preserve"> </w:t>
      </w:r>
      <w:r>
        <w:t>reconocimiento.</w:t>
      </w:r>
    </w:p>
    <w:p w:rsidR="00404D7A" w:rsidRDefault="00404D7A">
      <w:pPr>
        <w:pStyle w:val="Textoindependiente"/>
        <w:spacing w:before="10"/>
        <w:rPr>
          <w:sz w:val="23"/>
        </w:rPr>
      </w:pPr>
    </w:p>
    <w:p w:rsidR="00404D7A" w:rsidRDefault="00F64E16">
      <w:pPr>
        <w:pStyle w:val="Textoindependiente"/>
        <w:ind w:left="102" w:right="106"/>
        <w:jc w:val="both"/>
      </w:pPr>
      <w:r>
        <w:t>La información revelada en las notas a los estados financieros tiene las</w:t>
      </w:r>
      <w:r>
        <w:rPr>
          <w:spacing w:val="1"/>
        </w:rPr>
        <w:t xml:space="preserve"> </w:t>
      </w:r>
      <w:r>
        <w:t>siguientes</w:t>
      </w:r>
      <w:r>
        <w:rPr>
          <w:spacing w:val="1"/>
        </w:rPr>
        <w:t xml:space="preserve"> </w:t>
      </w:r>
      <w:r>
        <w:t>características: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77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Es</w:t>
      </w:r>
      <w:r>
        <w:rPr>
          <w:spacing w:val="-3"/>
          <w:sz w:val="24"/>
        </w:rPr>
        <w:t xml:space="preserve"> </w:t>
      </w:r>
      <w:r>
        <w:rPr>
          <w:sz w:val="24"/>
        </w:rPr>
        <w:t>necesaria</w:t>
      </w:r>
      <w:r>
        <w:rPr>
          <w:spacing w:val="-2"/>
          <w:sz w:val="24"/>
        </w:rPr>
        <w:t xml:space="preserve"> </w:t>
      </w: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4"/>
          <w:sz w:val="24"/>
        </w:rPr>
        <w:t xml:space="preserve"> </w:t>
      </w: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usuarios</w:t>
      </w:r>
      <w:r>
        <w:rPr>
          <w:spacing w:val="-2"/>
          <w:sz w:val="24"/>
        </w:rPr>
        <w:t xml:space="preserve"> </w:t>
      </w:r>
      <w:r>
        <w:rPr>
          <w:sz w:val="24"/>
        </w:rPr>
        <w:t>comprendan</w:t>
      </w:r>
      <w:r>
        <w:rPr>
          <w:spacing w:val="-2"/>
          <w:sz w:val="24"/>
        </w:rPr>
        <w:t xml:space="preserve"> </w:t>
      </w: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estados</w:t>
      </w:r>
      <w:r>
        <w:rPr>
          <w:spacing w:val="-7"/>
          <w:sz w:val="24"/>
        </w:rPr>
        <w:t xml:space="preserve"> </w:t>
      </w:r>
      <w:r>
        <w:rPr>
          <w:sz w:val="24"/>
        </w:rPr>
        <w:t>financieros,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77"/>
        </w:numPr>
        <w:tabs>
          <w:tab w:val="left" w:pos="822"/>
        </w:tabs>
        <w:ind w:left="821" w:right="117"/>
        <w:rPr>
          <w:sz w:val="24"/>
        </w:rPr>
      </w:pPr>
      <w:r>
        <w:rPr>
          <w:sz w:val="24"/>
        </w:rPr>
        <w:t>Proporciona</w:t>
      </w:r>
      <w:r>
        <w:rPr>
          <w:spacing w:val="28"/>
          <w:sz w:val="24"/>
        </w:rPr>
        <w:t xml:space="preserve"> </w:t>
      </w:r>
      <w:r>
        <w:rPr>
          <w:sz w:val="24"/>
        </w:rPr>
        <w:t>información</w:t>
      </w:r>
      <w:r>
        <w:rPr>
          <w:spacing w:val="28"/>
          <w:sz w:val="24"/>
        </w:rPr>
        <w:t xml:space="preserve"> </w:t>
      </w:r>
      <w:r>
        <w:rPr>
          <w:sz w:val="24"/>
        </w:rPr>
        <w:t>que</w:t>
      </w:r>
      <w:r>
        <w:rPr>
          <w:spacing w:val="26"/>
          <w:sz w:val="24"/>
        </w:rPr>
        <w:t xml:space="preserve"> </w:t>
      </w:r>
      <w:r>
        <w:rPr>
          <w:sz w:val="24"/>
        </w:rPr>
        <w:t>presentan</w:t>
      </w:r>
      <w:r>
        <w:rPr>
          <w:spacing w:val="26"/>
          <w:sz w:val="24"/>
        </w:rPr>
        <w:t xml:space="preserve"> </w:t>
      </w:r>
      <w:r>
        <w:rPr>
          <w:sz w:val="24"/>
        </w:rPr>
        <w:t>los</w:t>
      </w:r>
      <w:r>
        <w:rPr>
          <w:spacing w:val="27"/>
          <w:sz w:val="24"/>
        </w:rPr>
        <w:t xml:space="preserve"> </w:t>
      </w:r>
      <w:r>
        <w:rPr>
          <w:sz w:val="24"/>
        </w:rPr>
        <w:t>estados</w:t>
      </w:r>
      <w:r>
        <w:rPr>
          <w:spacing w:val="22"/>
          <w:sz w:val="24"/>
        </w:rPr>
        <w:t xml:space="preserve"> </w:t>
      </w:r>
      <w:r>
        <w:rPr>
          <w:sz w:val="24"/>
        </w:rPr>
        <w:t>financieros</w:t>
      </w:r>
      <w:r>
        <w:rPr>
          <w:spacing w:val="25"/>
          <w:sz w:val="24"/>
        </w:rPr>
        <w:t xml:space="preserve"> </w:t>
      </w:r>
      <w:r>
        <w:rPr>
          <w:sz w:val="24"/>
        </w:rPr>
        <w:t>de</w:t>
      </w:r>
      <w:r>
        <w:rPr>
          <w:spacing w:val="26"/>
          <w:sz w:val="24"/>
        </w:rPr>
        <w:t xml:space="preserve"> </w:t>
      </w:r>
      <w:r>
        <w:rPr>
          <w:sz w:val="24"/>
        </w:rPr>
        <w:t>manera</w:t>
      </w:r>
      <w:r>
        <w:rPr>
          <w:spacing w:val="-64"/>
          <w:sz w:val="24"/>
        </w:rPr>
        <w:t xml:space="preserve"> </w:t>
      </w:r>
      <w:r>
        <w:rPr>
          <w:sz w:val="24"/>
        </w:rPr>
        <w:t>contextualizada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según</w:t>
      </w:r>
      <w:r>
        <w:rPr>
          <w:spacing w:val="-1"/>
          <w:sz w:val="24"/>
        </w:rPr>
        <w:t xml:space="preserve"> </w:t>
      </w:r>
      <w:r>
        <w:rPr>
          <w:sz w:val="24"/>
        </w:rPr>
        <w:t>el entorno</w:t>
      </w:r>
      <w:r>
        <w:rPr>
          <w:spacing w:val="-1"/>
          <w:sz w:val="24"/>
        </w:rPr>
        <w:t xml:space="preserve"> </w:t>
      </w:r>
      <w:r>
        <w:rPr>
          <w:sz w:val="24"/>
        </w:rPr>
        <w:t>en que</w:t>
      </w:r>
      <w:r>
        <w:rPr>
          <w:spacing w:val="-3"/>
          <w:sz w:val="24"/>
        </w:rPr>
        <w:t xml:space="preserve"> </w:t>
      </w:r>
      <w:r>
        <w:rPr>
          <w:sz w:val="24"/>
        </w:rPr>
        <w:t>opera la entidad, y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77"/>
        </w:numPr>
        <w:tabs>
          <w:tab w:val="left" w:pos="889"/>
          <w:tab w:val="left" w:pos="890"/>
        </w:tabs>
        <w:ind w:left="821" w:right="112"/>
        <w:rPr>
          <w:sz w:val="24"/>
        </w:rPr>
      </w:pPr>
      <w:r>
        <w:tab/>
      </w:r>
      <w:r>
        <w:rPr>
          <w:sz w:val="24"/>
        </w:rPr>
        <w:t>Tiene,</w:t>
      </w:r>
      <w:r>
        <w:rPr>
          <w:spacing w:val="21"/>
          <w:sz w:val="24"/>
        </w:rPr>
        <w:t xml:space="preserve"> </w:t>
      </w:r>
      <w:r>
        <w:rPr>
          <w:sz w:val="24"/>
        </w:rPr>
        <w:t>generalmente,</w:t>
      </w:r>
      <w:r>
        <w:rPr>
          <w:spacing w:val="19"/>
          <w:sz w:val="24"/>
        </w:rPr>
        <w:t xml:space="preserve"> </w:t>
      </w:r>
      <w:r>
        <w:rPr>
          <w:sz w:val="24"/>
        </w:rPr>
        <w:t>una</w:t>
      </w:r>
      <w:r>
        <w:rPr>
          <w:spacing w:val="22"/>
          <w:sz w:val="24"/>
        </w:rPr>
        <w:t xml:space="preserve"> </w:t>
      </w:r>
      <w:r>
        <w:rPr>
          <w:sz w:val="24"/>
        </w:rPr>
        <w:t>relación</w:t>
      </w:r>
      <w:r>
        <w:rPr>
          <w:spacing w:val="22"/>
          <w:sz w:val="24"/>
        </w:rPr>
        <w:t xml:space="preserve"> </w:t>
      </w:r>
      <w:r>
        <w:rPr>
          <w:sz w:val="24"/>
        </w:rPr>
        <w:t>clara</w:t>
      </w:r>
      <w:r>
        <w:rPr>
          <w:spacing w:val="19"/>
          <w:sz w:val="24"/>
        </w:rPr>
        <w:t xml:space="preserve"> </w:t>
      </w:r>
      <w:r>
        <w:rPr>
          <w:sz w:val="24"/>
        </w:rPr>
        <w:t>y</w:t>
      </w:r>
      <w:r>
        <w:rPr>
          <w:spacing w:val="19"/>
          <w:sz w:val="24"/>
        </w:rPr>
        <w:t xml:space="preserve"> </w:t>
      </w:r>
      <w:r>
        <w:rPr>
          <w:sz w:val="24"/>
        </w:rPr>
        <w:t>demostrable</w:t>
      </w:r>
      <w:r>
        <w:rPr>
          <w:spacing w:val="21"/>
          <w:sz w:val="24"/>
        </w:rPr>
        <w:t xml:space="preserve"> </w:t>
      </w:r>
      <w:r>
        <w:rPr>
          <w:sz w:val="24"/>
        </w:rPr>
        <w:t>con</w:t>
      </w:r>
      <w:r>
        <w:rPr>
          <w:spacing w:val="22"/>
          <w:sz w:val="24"/>
        </w:rPr>
        <w:t xml:space="preserve"> </w:t>
      </w:r>
      <w:r>
        <w:rPr>
          <w:sz w:val="24"/>
        </w:rPr>
        <w:t>la</w:t>
      </w:r>
      <w:r>
        <w:rPr>
          <w:spacing w:val="21"/>
          <w:sz w:val="24"/>
        </w:rPr>
        <w:t xml:space="preserve"> </w:t>
      </w:r>
      <w:r>
        <w:rPr>
          <w:sz w:val="24"/>
        </w:rPr>
        <w:t>información</w:t>
      </w:r>
      <w:r>
        <w:rPr>
          <w:spacing w:val="-64"/>
          <w:sz w:val="24"/>
        </w:rPr>
        <w:t xml:space="preserve"> </w:t>
      </w:r>
      <w:r>
        <w:rPr>
          <w:sz w:val="24"/>
        </w:rPr>
        <w:t>expuesta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cuerpo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3"/>
          <w:sz w:val="24"/>
        </w:rPr>
        <w:t xml:space="preserve"> </w:t>
      </w:r>
      <w:r>
        <w:rPr>
          <w:sz w:val="24"/>
        </w:rPr>
        <w:t>estados</w:t>
      </w:r>
      <w:r>
        <w:rPr>
          <w:spacing w:val="-2"/>
          <w:sz w:val="24"/>
        </w:rPr>
        <w:t xml:space="preserve"> </w:t>
      </w:r>
      <w:r>
        <w:rPr>
          <w:sz w:val="24"/>
        </w:rPr>
        <w:t>financieros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los que</w:t>
      </w:r>
      <w:r>
        <w:rPr>
          <w:spacing w:val="-3"/>
          <w:sz w:val="24"/>
        </w:rPr>
        <w:t xml:space="preserve"> </w:t>
      </w:r>
      <w:r>
        <w:rPr>
          <w:sz w:val="24"/>
        </w:rPr>
        <w:t>pertenece.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/>
        <w:jc w:val="both"/>
      </w:pPr>
      <w:r>
        <w:t>Las</w:t>
      </w:r>
      <w:r>
        <w:rPr>
          <w:spacing w:val="-2"/>
        </w:rPr>
        <w:t xml:space="preserve"> </w:t>
      </w:r>
      <w:r>
        <w:t>decisiones</w:t>
      </w:r>
      <w:r>
        <w:rPr>
          <w:spacing w:val="-4"/>
        </w:rPr>
        <w:t xml:space="preserve"> </w:t>
      </w:r>
      <w:r>
        <w:t>sobre</w:t>
      </w:r>
      <w:r>
        <w:rPr>
          <w:spacing w:val="-5"/>
        </w:rPr>
        <w:t xml:space="preserve"> </w:t>
      </w:r>
      <w:r>
        <w:t>selección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información</w:t>
      </w:r>
      <w:r>
        <w:rPr>
          <w:spacing w:val="-1"/>
        </w:rPr>
        <w:t xml:space="preserve"> </w:t>
      </w:r>
      <w:r>
        <w:t>requieren</w:t>
      </w:r>
      <w:r>
        <w:rPr>
          <w:spacing w:val="-4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revisión</w:t>
      </w:r>
      <w:r>
        <w:rPr>
          <w:spacing w:val="-2"/>
        </w:rPr>
        <w:t xml:space="preserve"> </w:t>
      </w:r>
      <w:r>
        <w:t>crítica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continua.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2"/>
        <w:jc w:val="both"/>
      </w:pPr>
      <w:r>
        <w:t>Las transacciones materiales, sucesos y otras partidas presentadas se deben reflejar de</w:t>
      </w:r>
      <w:r>
        <w:rPr>
          <w:spacing w:val="-64"/>
        </w:rPr>
        <w:t xml:space="preserve"> </w:t>
      </w:r>
      <w:r>
        <w:t>forma que transmitan su esencia en lugar de su forma legal, a fin de que se cumplan las</w:t>
      </w:r>
      <w:r>
        <w:rPr>
          <w:spacing w:val="-64"/>
        </w:rPr>
        <w:t xml:space="preserve"> </w:t>
      </w:r>
      <w:r>
        <w:t>características cualitativas de la información financiera de Relevancia y Representación</w:t>
      </w:r>
      <w:r>
        <w:rPr>
          <w:spacing w:val="1"/>
        </w:rPr>
        <w:t xml:space="preserve"> </w:t>
      </w:r>
      <w:r>
        <w:t>fiel.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1"/>
          <w:numId w:val="82"/>
        </w:numPr>
        <w:tabs>
          <w:tab w:val="left" w:pos="2524"/>
          <w:tab w:val="left" w:pos="2525"/>
        </w:tabs>
        <w:ind w:left="2524" w:hanging="722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Ubicación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información</w:t>
      </w:r>
    </w:p>
    <w:p w:rsidR="00404D7A" w:rsidRDefault="00404D7A">
      <w:pPr>
        <w:pStyle w:val="Textoindependiente"/>
        <w:spacing w:before="1"/>
        <w:rPr>
          <w:rFonts w:ascii="Arial"/>
          <w:b/>
          <w:sz w:val="36"/>
        </w:rPr>
      </w:pPr>
    </w:p>
    <w:p w:rsidR="00404D7A" w:rsidRDefault="00F64E16">
      <w:pPr>
        <w:pStyle w:val="Textoindependiente"/>
        <w:ind w:left="102" w:right="110"/>
        <w:jc w:val="both"/>
      </w:pP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ubicación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información</w:t>
      </w:r>
      <w:r>
        <w:rPr>
          <w:spacing w:val="-14"/>
        </w:rPr>
        <w:t xml:space="preserve"> </w:t>
      </w:r>
      <w:r>
        <w:t>tiene</w:t>
      </w:r>
      <w:r>
        <w:rPr>
          <w:spacing w:val="-16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impacto</w:t>
      </w:r>
      <w:r>
        <w:rPr>
          <w:spacing w:val="-15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contribución</w:t>
      </w:r>
      <w:r>
        <w:rPr>
          <w:spacing w:val="-13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esta</w:t>
      </w:r>
      <w:r>
        <w:rPr>
          <w:spacing w:val="-13"/>
        </w:rPr>
        <w:t xml:space="preserve"> </w:t>
      </w:r>
      <w:r>
        <w:t>pueda</w:t>
      </w:r>
      <w:r>
        <w:rPr>
          <w:spacing w:val="-14"/>
        </w:rPr>
        <w:t xml:space="preserve"> </w:t>
      </w:r>
      <w:r>
        <w:t>realizar</w:t>
      </w:r>
      <w:r>
        <w:rPr>
          <w:spacing w:val="-64"/>
        </w:rPr>
        <w:t xml:space="preserve"> </w:t>
      </w:r>
      <w:r>
        <w:t>al logro de los objetivos de la información financiera. La ubicación puede afectar la</w:t>
      </w:r>
      <w:r>
        <w:rPr>
          <w:spacing w:val="1"/>
        </w:rPr>
        <w:t xml:space="preserve"> </w:t>
      </w:r>
      <w:r>
        <w:t>comparabilidad de la información y la manera en que los usuarios la interpretan. La</w:t>
      </w:r>
      <w:r>
        <w:rPr>
          <w:spacing w:val="1"/>
        </w:rPr>
        <w:t xml:space="preserve"> </w:t>
      </w:r>
      <w:r>
        <w:t>ubicación</w:t>
      </w:r>
      <w:r>
        <w:rPr>
          <w:spacing w:val="-3"/>
        </w:rPr>
        <w:t xml:space="preserve"> </w:t>
      </w:r>
      <w:r>
        <w:t>puede usarse para</w:t>
      </w:r>
      <w:r>
        <w:rPr>
          <w:spacing w:val="-3"/>
        </w:rPr>
        <w:t xml:space="preserve"> </w:t>
      </w:r>
      <w:r>
        <w:t>lo siguiente: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Prrafodelista"/>
        <w:numPr>
          <w:ilvl w:val="0"/>
          <w:numId w:val="76"/>
        </w:numPr>
        <w:tabs>
          <w:tab w:val="left" w:pos="822"/>
        </w:tabs>
        <w:ind w:left="821" w:right="114"/>
        <w:rPr>
          <w:sz w:val="24"/>
        </w:rPr>
      </w:pPr>
      <w:r>
        <w:rPr>
          <w:sz w:val="24"/>
        </w:rPr>
        <w:t>Trasmitir</w:t>
      </w:r>
      <w:r>
        <w:rPr>
          <w:spacing w:val="10"/>
          <w:sz w:val="24"/>
        </w:rPr>
        <w:t xml:space="preserve"> </w:t>
      </w:r>
      <w:r>
        <w:rPr>
          <w:sz w:val="24"/>
        </w:rPr>
        <w:t>la</w:t>
      </w:r>
      <w:r>
        <w:rPr>
          <w:spacing w:val="12"/>
          <w:sz w:val="24"/>
        </w:rPr>
        <w:t xml:space="preserve"> </w:t>
      </w:r>
      <w:r>
        <w:rPr>
          <w:sz w:val="24"/>
        </w:rPr>
        <w:t>importancia</w:t>
      </w:r>
      <w:r>
        <w:rPr>
          <w:spacing w:val="12"/>
          <w:sz w:val="24"/>
        </w:rPr>
        <w:t xml:space="preserve"> </w:t>
      </w:r>
      <w:r>
        <w:rPr>
          <w:sz w:val="24"/>
        </w:rPr>
        <w:t>relativa</w:t>
      </w:r>
      <w:r>
        <w:rPr>
          <w:spacing w:val="12"/>
          <w:sz w:val="24"/>
        </w:rPr>
        <w:t xml:space="preserve"> </w:t>
      </w:r>
      <w:r>
        <w:rPr>
          <w:sz w:val="24"/>
        </w:rPr>
        <w:t>de</w:t>
      </w:r>
      <w:r>
        <w:rPr>
          <w:spacing w:val="12"/>
          <w:sz w:val="24"/>
        </w:rPr>
        <w:t xml:space="preserve"> </w:t>
      </w:r>
      <w:r>
        <w:rPr>
          <w:sz w:val="24"/>
        </w:rPr>
        <w:t>la</w:t>
      </w:r>
      <w:r>
        <w:rPr>
          <w:spacing w:val="9"/>
          <w:sz w:val="24"/>
        </w:rPr>
        <w:t xml:space="preserve"> </w:t>
      </w:r>
      <w:r>
        <w:rPr>
          <w:sz w:val="24"/>
        </w:rPr>
        <w:t>información</w:t>
      </w:r>
      <w:r>
        <w:rPr>
          <w:spacing w:val="12"/>
          <w:sz w:val="24"/>
        </w:rPr>
        <w:t xml:space="preserve"> </w:t>
      </w:r>
      <w:r>
        <w:rPr>
          <w:sz w:val="24"/>
        </w:rPr>
        <w:t>y</w:t>
      </w:r>
      <w:r>
        <w:rPr>
          <w:spacing w:val="9"/>
          <w:sz w:val="24"/>
        </w:rPr>
        <w:t xml:space="preserve"> </w:t>
      </w:r>
      <w:r>
        <w:rPr>
          <w:sz w:val="24"/>
        </w:rPr>
        <w:t>su</w:t>
      </w:r>
      <w:r>
        <w:rPr>
          <w:spacing w:val="12"/>
          <w:sz w:val="24"/>
        </w:rPr>
        <w:t xml:space="preserve"> </w:t>
      </w:r>
      <w:r>
        <w:rPr>
          <w:sz w:val="24"/>
        </w:rPr>
        <w:t>conexión</w:t>
      </w:r>
      <w:r>
        <w:rPr>
          <w:spacing w:val="13"/>
          <w:sz w:val="24"/>
        </w:rPr>
        <w:t xml:space="preserve"> </w:t>
      </w:r>
      <w:r>
        <w:rPr>
          <w:sz w:val="24"/>
        </w:rPr>
        <w:t>con</w:t>
      </w:r>
      <w:r>
        <w:rPr>
          <w:spacing w:val="12"/>
          <w:sz w:val="24"/>
        </w:rPr>
        <w:t xml:space="preserve"> </w:t>
      </w:r>
      <w:r>
        <w:rPr>
          <w:sz w:val="24"/>
        </w:rPr>
        <w:t>otros</w:t>
      </w:r>
      <w:r>
        <w:rPr>
          <w:spacing w:val="-64"/>
          <w:sz w:val="24"/>
        </w:rPr>
        <w:t xml:space="preserve"> </w:t>
      </w:r>
      <w:r>
        <w:rPr>
          <w:sz w:val="24"/>
        </w:rPr>
        <w:t>elementos</w:t>
      </w:r>
      <w:r>
        <w:rPr>
          <w:spacing w:val="-1"/>
          <w:sz w:val="24"/>
        </w:rPr>
        <w:t xml:space="preserve"> </w:t>
      </w:r>
      <w:r>
        <w:rPr>
          <w:sz w:val="24"/>
        </w:rPr>
        <w:t>de información,</w:t>
      </w:r>
    </w:p>
    <w:p w:rsidR="00404D7A" w:rsidRDefault="00F64E16">
      <w:pPr>
        <w:pStyle w:val="Prrafodelista"/>
        <w:numPr>
          <w:ilvl w:val="0"/>
          <w:numId w:val="76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Trasmitir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naturaleza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información,</w:t>
      </w:r>
    </w:p>
    <w:p w:rsidR="00404D7A" w:rsidRDefault="00F64E16">
      <w:pPr>
        <w:pStyle w:val="Prrafodelista"/>
        <w:numPr>
          <w:ilvl w:val="0"/>
          <w:numId w:val="76"/>
        </w:numPr>
        <w:tabs>
          <w:tab w:val="left" w:pos="822"/>
        </w:tabs>
        <w:ind w:left="821" w:right="110"/>
        <w:rPr>
          <w:sz w:val="24"/>
        </w:rPr>
      </w:pPr>
      <w:r>
        <w:rPr>
          <w:sz w:val="24"/>
        </w:rPr>
        <w:t>Vincular</w:t>
      </w:r>
      <w:r>
        <w:rPr>
          <w:spacing w:val="10"/>
          <w:sz w:val="24"/>
        </w:rPr>
        <w:t xml:space="preserve"> </w:t>
      </w:r>
      <w:r>
        <w:rPr>
          <w:sz w:val="24"/>
        </w:rPr>
        <w:t>elementos</w:t>
      </w:r>
      <w:r>
        <w:rPr>
          <w:spacing w:val="10"/>
          <w:sz w:val="24"/>
        </w:rPr>
        <w:t xml:space="preserve"> </w:t>
      </w:r>
      <w:r>
        <w:rPr>
          <w:sz w:val="24"/>
        </w:rPr>
        <w:t>diferentes</w:t>
      </w:r>
      <w:r>
        <w:rPr>
          <w:spacing w:val="10"/>
          <w:sz w:val="24"/>
        </w:rPr>
        <w:t xml:space="preserve"> </w:t>
      </w:r>
      <w:r>
        <w:rPr>
          <w:sz w:val="24"/>
        </w:rPr>
        <w:t>de</w:t>
      </w:r>
      <w:r>
        <w:rPr>
          <w:spacing w:val="13"/>
          <w:sz w:val="24"/>
        </w:rPr>
        <w:t xml:space="preserve"> </w:t>
      </w:r>
      <w:r>
        <w:rPr>
          <w:sz w:val="24"/>
        </w:rPr>
        <w:t>información</w:t>
      </w:r>
      <w:r>
        <w:rPr>
          <w:spacing w:val="13"/>
          <w:sz w:val="24"/>
        </w:rPr>
        <w:t xml:space="preserve"> </w:t>
      </w:r>
      <w:r>
        <w:rPr>
          <w:sz w:val="24"/>
        </w:rPr>
        <w:t>que</w:t>
      </w:r>
      <w:r>
        <w:rPr>
          <w:spacing w:val="16"/>
          <w:sz w:val="24"/>
        </w:rPr>
        <w:t xml:space="preserve"> </w:t>
      </w:r>
      <w:r>
        <w:rPr>
          <w:sz w:val="24"/>
        </w:rPr>
        <w:t>se</w:t>
      </w:r>
      <w:r>
        <w:rPr>
          <w:spacing w:val="11"/>
          <w:sz w:val="24"/>
        </w:rPr>
        <w:t xml:space="preserve"> </w:t>
      </w:r>
      <w:r>
        <w:rPr>
          <w:sz w:val="24"/>
        </w:rPr>
        <w:t>combinan</w:t>
      </w:r>
      <w:r>
        <w:rPr>
          <w:spacing w:val="11"/>
          <w:sz w:val="24"/>
        </w:rPr>
        <w:t xml:space="preserve"> </w:t>
      </w:r>
      <w:r>
        <w:rPr>
          <w:sz w:val="24"/>
        </w:rPr>
        <w:t>para</w:t>
      </w:r>
      <w:r>
        <w:rPr>
          <w:spacing w:val="12"/>
          <w:sz w:val="24"/>
        </w:rPr>
        <w:t xml:space="preserve"> </w:t>
      </w:r>
      <w:r>
        <w:rPr>
          <w:sz w:val="24"/>
        </w:rPr>
        <w:t>cumplir</w:t>
      </w:r>
      <w:r>
        <w:rPr>
          <w:spacing w:val="11"/>
          <w:sz w:val="24"/>
        </w:rPr>
        <w:t xml:space="preserve"> </w:t>
      </w:r>
      <w:r>
        <w:rPr>
          <w:sz w:val="24"/>
        </w:rPr>
        <w:t>una</w:t>
      </w:r>
      <w:r>
        <w:rPr>
          <w:spacing w:val="-64"/>
          <w:sz w:val="24"/>
        </w:rPr>
        <w:t xml:space="preserve"> </w:t>
      </w:r>
      <w:r>
        <w:rPr>
          <w:sz w:val="24"/>
        </w:rPr>
        <w:t>necesidad</w:t>
      </w:r>
      <w:r>
        <w:rPr>
          <w:spacing w:val="-1"/>
          <w:sz w:val="24"/>
        </w:rPr>
        <w:t xml:space="preserve"> </w:t>
      </w:r>
      <w:r>
        <w:rPr>
          <w:sz w:val="24"/>
        </w:rPr>
        <w:t>concreta del usuario y</w:t>
      </w:r>
    </w:p>
    <w:p w:rsidR="00404D7A" w:rsidRDefault="00F64E16">
      <w:pPr>
        <w:pStyle w:val="Prrafodelista"/>
        <w:numPr>
          <w:ilvl w:val="0"/>
          <w:numId w:val="76"/>
        </w:numPr>
        <w:tabs>
          <w:tab w:val="left" w:pos="822"/>
          <w:tab w:val="left" w:pos="4591"/>
        </w:tabs>
        <w:ind w:left="821" w:right="119"/>
        <w:rPr>
          <w:sz w:val="24"/>
        </w:rPr>
      </w:pPr>
      <w:r>
        <w:rPr>
          <w:sz w:val="24"/>
        </w:rPr>
        <w:t>Distinguir</w:t>
      </w:r>
      <w:r>
        <w:rPr>
          <w:spacing w:val="128"/>
          <w:sz w:val="24"/>
        </w:rPr>
        <w:t xml:space="preserve"> </w:t>
      </w:r>
      <w:r>
        <w:rPr>
          <w:sz w:val="24"/>
        </w:rPr>
        <w:t>entre</w:t>
      </w:r>
      <w:r>
        <w:rPr>
          <w:spacing w:val="130"/>
          <w:sz w:val="24"/>
        </w:rPr>
        <w:t xml:space="preserve"> </w:t>
      </w:r>
      <w:r>
        <w:rPr>
          <w:sz w:val="24"/>
        </w:rPr>
        <w:t>la</w:t>
      </w:r>
      <w:r>
        <w:rPr>
          <w:spacing w:val="130"/>
          <w:sz w:val="24"/>
        </w:rPr>
        <w:t xml:space="preserve"> </w:t>
      </w:r>
      <w:r>
        <w:rPr>
          <w:sz w:val="24"/>
        </w:rPr>
        <w:t>información</w:t>
      </w:r>
      <w:r>
        <w:rPr>
          <w:sz w:val="24"/>
        </w:rPr>
        <w:tab/>
        <w:t>seleccionada</w:t>
      </w:r>
      <w:r>
        <w:rPr>
          <w:spacing w:val="61"/>
          <w:sz w:val="24"/>
        </w:rPr>
        <w:t xml:space="preserve"> </w:t>
      </w:r>
      <w:r>
        <w:rPr>
          <w:sz w:val="24"/>
        </w:rPr>
        <w:t>para</w:t>
      </w:r>
      <w:r>
        <w:rPr>
          <w:spacing w:val="59"/>
          <w:sz w:val="24"/>
        </w:rPr>
        <w:t xml:space="preserve"> </w:t>
      </w:r>
      <w:r>
        <w:rPr>
          <w:sz w:val="24"/>
        </w:rPr>
        <w:t>exponer</w:t>
      </w:r>
      <w:r>
        <w:rPr>
          <w:spacing w:val="58"/>
          <w:sz w:val="24"/>
        </w:rPr>
        <w:t xml:space="preserve"> </w:t>
      </w:r>
      <w:r>
        <w:rPr>
          <w:sz w:val="24"/>
        </w:rPr>
        <w:t>e</w:t>
      </w:r>
      <w:r>
        <w:rPr>
          <w:spacing w:val="62"/>
          <w:sz w:val="24"/>
        </w:rPr>
        <w:t xml:space="preserve"> </w:t>
      </w:r>
      <w:r>
        <w:rPr>
          <w:sz w:val="24"/>
        </w:rPr>
        <w:t>información</w:t>
      </w:r>
      <w:r>
        <w:rPr>
          <w:spacing w:val="-64"/>
          <w:sz w:val="24"/>
        </w:rPr>
        <w:t xml:space="preserve"> </w:t>
      </w:r>
      <w:r>
        <w:rPr>
          <w:sz w:val="24"/>
        </w:rPr>
        <w:t>seleccionada</w:t>
      </w:r>
      <w:r>
        <w:rPr>
          <w:spacing w:val="-3"/>
          <w:sz w:val="24"/>
        </w:rPr>
        <w:t xml:space="preserve"> </w:t>
      </w:r>
      <w:r>
        <w:rPr>
          <w:sz w:val="24"/>
        </w:rPr>
        <w:t>para revelar.</w:t>
      </w:r>
    </w:p>
    <w:p w:rsidR="00404D7A" w:rsidRDefault="00404D7A">
      <w:pPr>
        <w:rPr>
          <w:sz w:val="24"/>
        </w:rPr>
        <w:sectPr w:rsidR="00404D7A">
          <w:headerReference w:type="default" r:id="rId54"/>
          <w:footerReference w:type="default" r:id="rId55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15"/>
        <w:jc w:val="both"/>
      </w:pPr>
      <w:r>
        <w:t>La ubicación de la información en los estados financieros contribuye a comunicar una</w:t>
      </w:r>
      <w:r>
        <w:rPr>
          <w:spacing w:val="1"/>
        </w:rPr>
        <w:t xml:space="preserve"> </w:t>
      </w:r>
      <w:r>
        <w:t>imagen financiera integral de la entidad. Para los estados financieros, la información</w:t>
      </w:r>
      <w:r>
        <w:rPr>
          <w:spacing w:val="1"/>
        </w:rPr>
        <w:t xml:space="preserve"> </w:t>
      </w:r>
      <w:r>
        <w:t>expuesta se muestra en el cuerpo del estado respectivo, mientras que la información a</w:t>
      </w:r>
      <w:r>
        <w:rPr>
          <w:spacing w:val="1"/>
        </w:rPr>
        <w:t xml:space="preserve"> </w:t>
      </w:r>
      <w:r>
        <w:t>revelar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muestra en las notas.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9"/>
        <w:rPr>
          <w:sz w:val="21"/>
        </w:rPr>
      </w:pPr>
    </w:p>
    <w:p w:rsidR="00404D7A" w:rsidRDefault="00F64E16">
      <w:pPr>
        <w:pStyle w:val="Prrafodelista"/>
        <w:numPr>
          <w:ilvl w:val="1"/>
          <w:numId w:val="82"/>
        </w:numPr>
        <w:tabs>
          <w:tab w:val="left" w:pos="2524"/>
          <w:tab w:val="left" w:pos="2525"/>
        </w:tabs>
        <w:ind w:left="2524" w:hanging="722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Organización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 la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información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1"/>
        <w:jc w:val="both"/>
      </w:pP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organización</w:t>
      </w:r>
      <w:r>
        <w:rPr>
          <w:spacing w:val="-12"/>
        </w:rPr>
        <w:t xml:space="preserve"> </w:t>
      </w:r>
      <w:r>
        <w:rPr>
          <w:spacing w:val="-1"/>
        </w:rPr>
        <w:t>de</w:t>
      </w:r>
      <w:r>
        <w:rPr>
          <w:spacing w:val="-13"/>
        </w:rPr>
        <w:t xml:space="preserve"> </w:t>
      </w:r>
      <w:r>
        <w:rPr>
          <w:spacing w:val="-1"/>
        </w:rPr>
        <w:t>la</w:t>
      </w:r>
      <w:r>
        <w:rPr>
          <w:spacing w:val="-11"/>
        </w:rPr>
        <w:t xml:space="preserve"> </w:t>
      </w:r>
      <w:r>
        <w:rPr>
          <w:spacing w:val="-1"/>
        </w:rPr>
        <w:t>información</w:t>
      </w:r>
      <w:r>
        <w:rPr>
          <w:spacing w:val="-12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refiere</w:t>
      </w:r>
      <w:r>
        <w:rPr>
          <w:spacing w:val="-14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clasificación</w:t>
      </w:r>
      <w:r>
        <w:rPr>
          <w:spacing w:val="-14"/>
        </w:rPr>
        <w:t xml:space="preserve"> </w:t>
      </w:r>
      <w:r>
        <w:t>y</w:t>
      </w:r>
      <w:r>
        <w:rPr>
          <w:spacing w:val="-16"/>
        </w:rPr>
        <w:t xml:space="preserve"> </w:t>
      </w:r>
      <w:r>
        <w:t>agrupación</w:t>
      </w:r>
      <w:r>
        <w:rPr>
          <w:spacing w:val="-12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debe</w:t>
      </w:r>
      <w:r>
        <w:rPr>
          <w:spacing w:val="-13"/>
        </w:rPr>
        <w:t xml:space="preserve"> </w:t>
      </w:r>
      <w:r>
        <w:t>tener</w:t>
      </w:r>
      <w:r>
        <w:rPr>
          <w:spacing w:val="-64"/>
        </w:rPr>
        <w:t xml:space="preserve"> </w:t>
      </w:r>
      <w:r>
        <w:t>en los estados financieros, ya que como se organiza la información puede afectar la</w:t>
      </w:r>
      <w:r>
        <w:rPr>
          <w:spacing w:val="1"/>
        </w:rPr>
        <w:t xml:space="preserve"> </w:t>
      </w:r>
      <w:r>
        <w:t>interpretación</w:t>
      </w:r>
      <w:r>
        <w:rPr>
          <w:spacing w:val="-2"/>
        </w:rPr>
        <w:t xml:space="preserve"> </w:t>
      </w:r>
      <w:r>
        <w:t>por parte de</w:t>
      </w:r>
      <w:r>
        <w:rPr>
          <w:spacing w:val="-2"/>
        </w:rPr>
        <w:t xml:space="preserve"> </w:t>
      </w:r>
      <w:r>
        <w:t>los usuarios.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0"/>
        <w:jc w:val="both"/>
      </w:pPr>
      <w:r>
        <w:t>La organización de la información ayuda a garantizar que los mensajes claves sean</w:t>
      </w:r>
      <w:r>
        <w:rPr>
          <w:spacing w:val="1"/>
        </w:rPr>
        <w:t xml:space="preserve"> </w:t>
      </w:r>
      <w:r>
        <w:rPr>
          <w:spacing w:val="-1"/>
        </w:rPr>
        <w:t>comprensibles,</w:t>
      </w:r>
      <w:r>
        <w:rPr>
          <w:spacing w:val="-16"/>
        </w:rPr>
        <w:t xml:space="preserve"> </w:t>
      </w:r>
      <w:r>
        <w:rPr>
          <w:spacing w:val="-1"/>
        </w:rPr>
        <w:t>identifica</w:t>
      </w:r>
      <w:r>
        <w:rPr>
          <w:spacing w:val="-14"/>
        </w:rPr>
        <w:t xml:space="preserve"> </w:t>
      </w:r>
      <w:r>
        <w:rPr>
          <w:spacing w:val="-1"/>
        </w:rPr>
        <w:t>claramente</w:t>
      </w:r>
      <w:r>
        <w:rPr>
          <w:spacing w:val="-15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relaciones</w:t>
      </w:r>
      <w:r>
        <w:rPr>
          <w:spacing w:val="-14"/>
        </w:rPr>
        <w:t xml:space="preserve"> </w:t>
      </w:r>
      <w:r>
        <w:t>importantes,</w:t>
      </w:r>
      <w:r>
        <w:rPr>
          <w:spacing w:val="-16"/>
        </w:rPr>
        <w:t xml:space="preserve"> </w:t>
      </w:r>
      <w:r>
        <w:t>destaca</w:t>
      </w:r>
      <w:r>
        <w:rPr>
          <w:spacing w:val="-15"/>
        </w:rPr>
        <w:t xml:space="preserve"> </w:t>
      </w:r>
      <w:r>
        <w:t>apropiadamente</w:t>
      </w:r>
      <w:r>
        <w:rPr>
          <w:spacing w:val="-65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que comunica</w:t>
      </w:r>
      <w:r>
        <w:rPr>
          <w:spacing w:val="-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mensajes claves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facilita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comparaciones.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Textoindependiente"/>
        <w:ind w:left="102" w:right="111"/>
        <w:jc w:val="both"/>
      </w:pPr>
      <w:r>
        <w:t>Al organizar la información, se deben tomar una serie de decisiones que tienen que ver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uso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referencias</w:t>
      </w:r>
      <w:r>
        <w:rPr>
          <w:spacing w:val="1"/>
        </w:rPr>
        <w:t xml:space="preserve"> </w:t>
      </w:r>
      <w:r>
        <w:t>cruzadas,</w:t>
      </w:r>
      <w:r>
        <w:rPr>
          <w:spacing w:val="1"/>
        </w:rPr>
        <w:t xml:space="preserve"> </w:t>
      </w:r>
      <w:r>
        <w:t>tablas,</w:t>
      </w:r>
      <w:r>
        <w:rPr>
          <w:spacing w:val="1"/>
        </w:rPr>
        <w:t xml:space="preserve"> </w:t>
      </w:r>
      <w:r>
        <w:t>gráficos,</w:t>
      </w:r>
      <w:r>
        <w:rPr>
          <w:spacing w:val="1"/>
        </w:rPr>
        <w:t xml:space="preserve"> </w:t>
      </w:r>
      <w:r>
        <w:t>encabezados,</w:t>
      </w:r>
      <w:r>
        <w:rPr>
          <w:spacing w:val="1"/>
        </w:rPr>
        <w:t xml:space="preserve"> </w:t>
      </w:r>
      <w:r>
        <w:t>numeración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disposición</w:t>
      </w:r>
      <w:r>
        <w:rPr>
          <w:spacing w:val="-3"/>
        </w:rPr>
        <w:t xml:space="preserve"> </w:t>
      </w:r>
      <w:r>
        <w:t>de las</w:t>
      </w:r>
      <w:r>
        <w:rPr>
          <w:spacing w:val="-1"/>
        </w:rPr>
        <w:t xml:space="preserve"> </w:t>
      </w:r>
      <w:r>
        <w:t>partidas dentro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componente</w:t>
      </w:r>
      <w:r>
        <w:rPr>
          <w:spacing w:val="1"/>
        </w:rPr>
        <w:t xml:space="preserve"> </w:t>
      </w:r>
      <w:r>
        <w:t>concreto</w:t>
      </w:r>
      <w:r>
        <w:rPr>
          <w:spacing w:val="-1"/>
        </w:rPr>
        <w:t xml:space="preserve"> </w:t>
      </w:r>
      <w:r>
        <w:t>del informe.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7"/>
        <w:jc w:val="both"/>
      </w:pP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reconocida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cuerpo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financieros</w:t>
      </w:r>
      <w:r>
        <w:rPr>
          <w:spacing w:val="1"/>
        </w:rPr>
        <w:t xml:space="preserve"> </w:t>
      </w:r>
      <w:r>
        <w:t>usualmente</w:t>
      </w:r>
      <w:r>
        <w:rPr>
          <w:spacing w:val="1"/>
        </w:rPr>
        <w:t xml:space="preserve"> </w:t>
      </w:r>
      <w:r>
        <w:t>se</w:t>
      </w:r>
      <w:r>
        <w:rPr>
          <w:spacing w:val="-64"/>
        </w:rPr>
        <w:t xml:space="preserve"> </w:t>
      </w:r>
      <w:r>
        <w:t>organiza en totales y subtotales numéricos. Esta organización proporciona una visión</w:t>
      </w:r>
      <w:r>
        <w:rPr>
          <w:spacing w:val="1"/>
        </w:rPr>
        <w:t xml:space="preserve"> </w:t>
      </w:r>
      <w:r>
        <w:t>estructurada de temas como la situación financiera, el resultado y los flujos de efectivo,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entidad.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1"/>
        <w:jc w:val="both"/>
      </w:pPr>
      <w:r>
        <w:t>En el caso de los estados financieros, las relaciones pueden darse entre los siguientes</w:t>
      </w:r>
      <w:r>
        <w:rPr>
          <w:spacing w:val="1"/>
        </w:rPr>
        <w:t xml:space="preserve"> </w:t>
      </w:r>
      <w:r>
        <w:t>elementos: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75"/>
        </w:numPr>
        <w:tabs>
          <w:tab w:val="left" w:pos="822"/>
        </w:tabs>
        <w:ind w:left="821" w:right="115"/>
        <w:jc w:val="both"/>
        <w:rPr>
          <w:sz w:val="24"/>
        </w:rPr>
      </w:pPr>
      <w:r>
        <w:rPr>
          <w:spacing w:val="-1"/>
          <w:sz w:val="24"/>
        </w:rPr>
        <w:t>Subconjuntos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valores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expuestos</w:t>
      </w:r>
      <w:r>
        <w:rPr>
          <w:spacing w:val="-17"/>
          <w:sz w:val="24"/>
        </w:rPr>
        <w:t xml:space="preserve"> </w:t>
      </w:r>
      <w:r>
        <w:rPr>
          <w:sz w:val="24"/>
        </w:rPr>
        <w:t>o</w:t>
      </w:r>
      <w:r>
        <w:rPr>
          <w:spacing w:val="-16"/>
          <w:sz w:val="24"/>
        </w:rPr>
        <w:t xml:space="preserve"> </w:t>
      </w:r>
      <w:r>
        <w:rPr>
          <w:sz w:val="24"/>
        </w:rPr>
        <w:t>cambios</w:t>
      </w:r>
      <w:r>
        <w:rPr>
          <w:spacing w:val="-17"/>
          <w:sz w:val="24"/>
        </w:rPr>
        <w:t xml:space="preserve"> </w:t>
      </w:r>
      <w:r>
        <w:rPr>
          <w:sz w:val="24"/>
        </w:rPr>
        <w:t>en</w:t>
      </w:r>
      <w:r>
        <w:rPr>
          <w:spacing w:val="-16"/>
          <w:sz w:val="24"/>
        </w:rPr>
        <w:t xml:space="preserve"> </w:t>
      </w:r>
      <w:r>
        <w:rPr>
          <w:sz w:val="24"/>
        </w:rPr>
        <w:t>los</w:t>
      </w:r>
      <w:r>
        <w:rPr>
          <w:spacing w:val="-16"/>
          <w:sz w:val="24"/>
        </w:rPr>
        <w:t xml:space="preserve"> </w:t>
      </w:r>
      <w:r>
        <w:rPr>
          <w:sz w:val="24"/>
        </w:rPr>
        <w:t>valores</w:t>
      </w:r>
      <w:r>
        <w:rPr>
          <w:spacing w:val="-17"/>
          <w:sz w:val="24"/>
        </w:rPr>
        <w:t xml:space="preserve"> </w:t>
      </w:r>
      <w:r>
        <w:rPr>
          <w:sz w:val="24"/>
        </w:rPr>
        <w:t>expuestos</w:t>
      </w:r>
      <w:r>
        <w:rPr>
          <w:spacing w:val="-17"/>
          <w:sz w:val="24"/>
        </w:rPr>
        <w:t xml:space="preserve"> </w:t>
      </w:r>
      <w:r>
        <w:rPr>
          <w:sz w:val="24"/>
        </w:rPr>
        <w:t>y</w:t>
      </w:r>
      <w:r>
        <w:rPr>
          <w:spacing w:val="-19"/>
          <w:sz w:val="24"/>
        </w:rPr>
        <w:t xml:space="preserve"> </w:t>
      </w:r>
      <w:r>
        <w:rPr>
          <w:sz w:val="24"/>
        </w:rPr>
        <w:t>su</w:t>
      </w:r>
      <w:r>
        <w:rPr>
          <w:spacing w:val="-16"/>
          <w:sz w:val="24"/>
        </w:rPr>
        <w:t xml:space="preserve"> </w:t>
      </w:r>
      <w:r>
        <w:rPr>
          <w:sz w:val="24"/>
        </w:rPr>
        <w:t>efecto</w:t>
      </w:r>
      <w:r>
        <w:rPr>
          <w:spacing w:val="-64"/>
          <w:sz w:val="24"/>
        </w:rPr>
        <w:t xml:space="preserve"> </w:t>
      </w:r>
      <w:r>
        <w:rPr>
          <w:sz w:val="24"/>
        </w:rPr>
        <w:t>sobre</w:t>
      </w:r>
      <w:r>
        <w:rPr>
          <w:spacing w:val="-2"/>
          <w:sz w:val="24"/>
        </w:rPr>
        <w:t xml:space="preserve"> </w:t>
      </w:r>
      <w:r>
        <w:rPr>
          <w:sz w:val="24"/>
        </w:rPr>
        <w:t>la situación</w:t>
      </w:r>
      <w:r>
        <w:rPr>
          <w:spacing w:val="-3"/>
          <w:sz w:val="24"/>
        </w:rPr>
        <w:t xml:space="preserve"> </w:t>
      </w:r>
      <w:r>
        <w:rPr>
          <w:sz w:val="24"/>
        </w:rPr>
        <w:t>financiera,</w:t>
      </w:r>
      <w:r>
        <w:rPr>
          <w:spacing w:val="-2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resultado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flujos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efectivo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una</w:t>
      </w:r>
      <w:r>
        <w:rPr>
          <w:spacing w:val="-1"/>
          <w:sz w:val="24"/>
        </w:rPr>
        <w:t xml:space="preserve"> </w:t>
      </w:r>
      <w:r>
        <w:rPr>
          <w:sz w:val="24"/>
        </w:rPr>
        <w:t>entidad;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75"/>
        </w:numPr>
        <w:tabs>
          <w:tab w:val="left" w:pos="822"/>
        </w:tabs>
        <w:ind w:left="821" w:right="111"/>
        <w:jc w:val="both"/>
        <w:rPr>
          <w:sz w:val="24"/>
        </w:rPr>
      </w:pPr>
      <w:r>
        <w:rPr>
          <w:sz w:val="24"/>
        </w:rPr>
        <w:t>Diferentes valores presentados en los estados financieros que reflejen el impacto</w:t>
      </w:r>
      <w:r>
        <w:rPr>
          <w:spacing w:val="-64"/>
          <w:sz w:val="24"/>
        </w:rPr>
        <w:t xml:space="preserve"> </w:t>
      </w:r>
      <w:r>
        <w:rPr>
          <w:sz w:val="24"/>
        </w:rPr>
        <w:t>de un evento externo común, o que contribuyan juntos a la comprensión de un</w:t>
      </w:r>
      <w:r>
        <w:rPr>
          <w:spacing w:val="1"/>
          <w:sz w:val="24"/>
        </w:rPr>
        <w:t xml:space="preserve"> </w:t>
      </w:r>
      <w:r>
        <w:rPr>
          <w:sz w:val="24"/>
        </w:rPr>
        <w:t>aspecto</w:t>
      </w:r>
      <w:r>
        <w:rPr>
          <w:spacing w:val="-1"/>
          <w:sz w:val="24"/>
        </w:rPr>
        <w:t xml:space="preserve"> </w:t>
      </w:r>
      <w:r>
        <w:rPr>
          <w:sz w:val="24"/>
        </w:rPr>
        <w:t>de la</w:t>
      </w:r>
      <w:r>
        <w:rPr>
          <w:spacing w:val="-1"/>
          <w:sz w:val="24"/>
        </w:rPr>
        <w:t xml:space="preserve"> </w:t>
      </w:r>
      <w:r>
        <w:rPr>
          <w:sz w:val="24"/>
        </w:rPr>
        <w:t>situación</w:t>
      </w:r>
      <w:r>
        <w:rPr>
          <w:spacing w:val="-2"/>
          <w:sz w:val="24"/>
        </w:rPr>
        <w:t xml:space="preserve"> </w:t>
      </w:r>
      <w:r>
        <w:rPr>
          <w:sz w:val="24"/>
        </w:rPr>
        <w:t>financiera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resultado de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entidad;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75"/>
        </w:numPr>
        <w:tabs>
          <w:tab w:val="left" w:pos="890"/>
        </w:tabs>
        <w:spacing w:before="1"/>
        <w:ind w:left="821" w:right="117"/>
        <w:jc w:val="both"/>
        <w:rPr>
          <w:sz w:val="24"/>
        </w:rPr>
      </w:pPr>
      <w:r>
        <w:tab/>
      </w:r>
      <w:r>
        <w:rPr>
          <w:sz w:val="24"/>
        </w:rPr>
        <w:t>Valores</w:t>
      </w:r>
      <w:r>
        <w:rPr>
          <w:spacing w:val="1"/>
          <w:sz w:val="24"/>
        </w:rPr>
        <w:t xml:space="preserve"> </w:t>
      </w:r>
      <w:r>
        <w:rPr>
          <w:sz w:val="24"/>
        </w:rPr>
        <w:t>presentados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notas</w:t>
      </w:r>
      <w:r>
        <w:rPr>
          <w:spacing w:val="1"/>
          <w:sz w:val="24"/>
        </w:rPr>
        <w:t xml:space="preserve"> </w:t>
      </w:r>
      <w:r>
        <w:rPr>
          <w:sz w:val="24"/>
        </w:rPr>
        <w:t>relacionadas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información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revelar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proporcionen información que explique o apoye la comprensión, por parte de los</w:t>
      </w:r>
      <w:r>
        <w:rPr>
          <w:spacing w:val="1"/>
          <w:sz w:val="24"/>
        </w:rPr>
        <w:t xml:space="preserve"> </w:t>
      </w:r>
      <w:r>
        <w:rPr>
          <w:sz w:val="24"/>
        </w:rPr>
        <w:t>usuarios,</w:t>
      </w:r>
      <w:r>
        <w:rPr>
          <w:spacing w:val="-3"/>
          <w:sz w:val="24"/>
        </w:rPr>
        <w:t xml:space="preserve"> </w:t>
      </w:r>
      <w:r>
        <w:rPr>
          <w:sz w:val="24"/>
        </w:rPr>
        <w:t>de las partidas reconocidas.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57"/>
        <w:jc w:val="both"/>
      </w:pPr>
      <w:r>
        <w:t>La organización de la información en los estados financieros incluye decisiones sobre lo</w:t>
      </w:r>
      <w:r>
        <w:rPr>
          <w:spacing w:val="-64"/>
        </w:rPr>
        <w:t xml:space="preserve"> </w:t>
      </w:r>
      <w:r>
        <w:t>siguiente: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74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Desagregación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totales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categorías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tengan</w:t>
      </w:r>
      <w:r>
        <w:rPr>
          <w:spacing w:val="-3"/>
          <w:sz w:val="24"/>
        </w:rPr>
        <w:t xml:space="preserve"> </w:t>
      </w:r>
      <w:r>
        <w:rPr>
          <w:sz w:val="24"/>
        </w:rPr>
        <w:t>sentido;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74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Ordenación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sz w:val="24"/>
        </w:rPr>
        <w:t>agrupación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partidas</w:t>
      </w:r>
      <w:r>
        <w:rPr>
          <w:spacing w:val="-4"/>
          <w:sz w:val="24"/>
        </w:rPr>
        <w:t xml:space="preserve"> </w:t>
      </w:r>
      <w:r>
        <w:rPr>
          <w:sz w:val="24"/>
        </w:rPr>
        <w:t>expuestas</w:t>
      </w:r>
      <w:r>
        <w:rPr>
          <w:spacing w:val="-3"/>
          <w:sz w:val="24"/>
        </w:rPr>
        <w:t xml:space="preserve"> </w:t>
      </w:r>
      <w:r>
        <w:rPr>
          <w:sz w:val="24"/>
        </w:rPr>
        <w:t>dentro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cada</w:t>
      </w:r>
      <w:r>
        <w:rPr>
          <w:spacing w:val="-4"/>
          <w:sz w:val="24"/>
        </w:rPr>
        <w:t xml:space="preserve"> </w:t>
      </w:r>
      <w:r>
        <w:rPr>
          <w:sz w:val="24"/>
        </w:rPr>
        <w:t>estado;</w:t>
      </w:r>
    </w:p>
    <w:p w:rsidR="00404D7A" w:rsidRDefault="00404D7A">
      <w:pPr>
        <w:rPr>
          <w:sz w:val="24"/>
        </w:rPr>
        <w:sectPr w:rsidR="00404D7A">
          <w:headerReference w:type="default" r:id="rId56"/>
          <w:footerReference w:type="default" r:id="rId57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2"/>
        <w:rPr>
          <w:sz w:val="20"/>
        </w:rPr>
      </w:pPr>
    </w:p>
    <w:p w:rsidR="00404D7A" w:rsidRDefault="00F64E16">
      <w:pPr>
        <w:pStyle w:val="Prrafodelista"/>
        <w:numPr>
          <w:ilvl w:val="0"/>
          <w:numId w:val="74"/>
        </w:numPr>
        <w:tabs>
          <w:tab w:val="left" w:pos="822"/>
        </w:tabs>
        <w:spacing w:before="93"/>
        <w:ind w:hanging="361"/>
        <w:rPr>
          <w:sz w:val="24"/>
        </w:rPr>
      </w:pPr>
      <w:r>
        <w:rPr>
          <w:sz w:val="24"/>
        </w:rPr>
        <w:t>Identificación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agregados;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Prrafodelista"/>
        <w:numPr>
          <w:ilvl w:val="0"/>
          <w:numId w:val="74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Identificación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otra</w:t>
      </w:r>
      <w:r>
        <w:rPr>
          <w:spacing w:val="-2"/>
          <w:sz w:val="24"/>
        </w:rPr>
        <w:t xml:space="preserve"> </w:t>
      </w:r>
      <w:r>
        <w:rPr>
          <w:sz w:val="24"/>
        </w:rPr>
        <w:t>información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introducir</w:t>
      </w:r>
      <w:r>
        <w:rPr>
          <w:spacing w:val="-6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cuerpo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estado.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9"/>
        <w:rPr>
          <w:sz w:val="21"/>
        </w:rPr>
      </w:pPr>
    </w:p>
    <w:p w:rsidR="00404D7A" w:rsidRDefault="00F64E16">
      <w:pPr>
        <w:pStyle w:val="Textoindependiente"/>
        <w:ind w:left="102" w:right="111"/>
        <w:jc w:val="both"/>
      </w:pPr>
      <w:r>
        <w:t>La información revelada en las notas a los estados financieros se organiza de modo que</w:t>
      </w:r>
      <w:r>
        <w:rPr>
          <w:spacing w:val="-64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relaciones</w:t>
      </w:r>
      <w:r>
        <w:rPr>
          <w:spacing w:val="-4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partidas</w:t>
      </w:r>
      <w:r>
        <w:rPr>
          <w:spacing w:val="-4"/>
        </w:rPr>
        <w:t xml:space="preserve"> </w:t>
      </w:r>
      <w:r>
        <w:t>presentadas</w:t>
      </w:r>
      <w:r>
        <w:rPr>
          <w:spacing w:val="-4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cuerpo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estados</w:t>
      </w:r>
      <w:r>
        <w:rPr>
          <w:spacing w:val="-3"/>
        </w:rPr>
        <w:t xml:space="preserve"> </w:t>
      </w:r>
      <w:r>
        <w:t>financieros</w:t>
      </w:r>
      <w:r>
        <w:rPr>
          <w:spacing w:val="-1"/>
        </w:rPr>
        <w:t xml:space="preserve"> </w:t>
      </w:r>
      <w:r>
        <w:t>sean</w:t>
      </w:r>
      <w:r>
        <w:rPr>
          <w:spacing w:val="-65"/>
        </w:rPr>
        <w:t xml:space="preserve"> </w:t>
      </w:r>
      <w:r>
        <w:t>claras.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6"/>
        <w:jc w:val="both"/>
      </w:pPr>
      <w:r>
        <w:t>En todo caso, las exigencias mínimas de revelación estarán contenidas en las Normas</w:t>
      </w:r>
      <w:r>
        <w:rPr>
          <w:spacing w:val="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reconocimiento,</w:t>
      </w:r>
      <w:r>
        <w:rPr>
          <w:spacing w:val="-2"/>
        </w:rPr>
        <w:t xml:space="preserve"> </w:t>
      </w:r>
      <w:r>
        <w:t>medición,</w:t>
      </w:r>
      <w:r>
        <w:rPr>
          <w:spacing w:val="-3"/>
        </w:rPr>
        <w:t xml:space="preserve"> </w:t>
      </w:r>
      <w:r>
        <w:t>revelación</w:t>
      </w:r>
      <w:r>
        <w:rPr>
          <w:spacing w:val="-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presentación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hechos</w:t>
      </w:r>
      <w:r>
        <w:rPr>
          <w:spacing w:val="-1"/>
        </w:rPr>
        <w:t xml:space="preserve"> </w:t>
      </w:r>
      <w:r>
        <w:t>económicos.</w:t>
      </w:r>
    </w:p>
    <w:p w:rsidR="00404D7A" w:rsidRDefault="00404D7A">
      <w:pPr>
        <w:jc w:val="both"/>
        <w:sectPr w:rsidR="00404D7A">
          <w:headerReference w:type="default" r:id="rId58"/>
          <w:footerReference w:type="default" r:id="rId59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1"/>
        <w:rPr>
          <w:sz w:val="29"/>
        </w:rPr>
      </w:pPr>
    </w:p>
    <w:p w:rsidR="00404D7A" w:rsidRDefault="00F64E16">
      <w:pPr>
        <w:pStyle w:val="Ttulo1"/>
        <w:spacing w:before="92"/>
        <w:ind w:left="0" w:right="15" w:firstLine="0"/>
        <w:jc w:val="center"/>
      </w:pPr>
      <w:bookmarkStart w:id="2" w:name="_TOC_250008"/>
      <w:r>
        <w:t>CUENTAS</w:t>
      </w:r>
      <w:r>
        <w:rPr>
          <w:spacing w:val="-3"/>
        </w:rPr>
        <w:t xml:space="preserve"> </w:t>
      </w:r>
      <w:r>
        <w:t>POR</w:t>
      </w:r>
      <w:r>
        <w:rPr>
          <w:spacing w:val="-3"/>
        </w:rPr>
        <w:t xml:space="preserve"> </w:t>
      </w:r>
      <w:bookmarkEnd w:id="2"/>
      <w:r>
        <w:t>COBRAR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spacing w:before="9"/>
        <w:rPr>
          <w:rFonts w:ascii="Arial"/>
          <w:b/>
          <w:sz w:val="30"/>
        </w:rPr>
      </w:pPr>
    </w:p>
    <w:p w:rsidR="00404D7A" w:rsidRDefault="00F64E16">
      <w:pPr>
        <w:ind w:right="7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CONTENIDO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spacing w:before="1"/>
        <w:rPr>
          <w:rFonts w:ascii="Arial"/>
          <w:b/>
          <w:sz w:val="22"/>
        </w:rPr>
      </w:pPr>
    </w:p>
    <w:p w:rsidR="00404D7A" w:rsidRDefault="00F64E16">
      <w:pPr>
        <w:pStyle w:val="Prrafodelista"/>
        <w:numPr>
          <w:ilvl w:val="1"/>
          <w:numId w:val="74"/>
        </w:numPr>
        <w:tabs>
          <w:tab w:val="left" w:pos="1923"/>
          <w:tab w:val="left" w:pos="1924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OBJETIVO</w:t>
      </w:r>
    </w:p>
    <w:p w:rsidR="00404D7A" w:rsidRDefault="00F64E16">
      <w:pPr>
        <w:pStyle w:val="Prrafodelista"/>
        <w:numPr>
          <w:ilvl w:val="1"/>
          <w:numId w:val="74"/>
        </w:numPr>
        <w:tabs>
          <w:tab w:val="left" w:pos="1923"/>
          <w:tab w:val="left" w:pos="1924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REFERENCIA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NORMATIVA</w:t>
      </w:r>
    </w:p>
    <w:p w:rsidR="00404D7A" w:rsidRDefault="00F64E16">
      <w:pPr>
        <w:pStyle w:val="Prrafodelista"/>
        <w:numPr>
          <w:ilvl w:val="1"/>
          <w:numId w:val="74"/>
        </w:numPr>
        <w:tabs>
          <w:tab w:val="left" w:pos="1923"/>
          <w:tab w:val="left" w:pos="1924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F64E16">
      <w:pPr>
        <w:pStyle w:val="Prrafodelista"/>
        <w:numPr>
          <w:ilvl w:val="1"/>
          <w:numId w:val="74"/>
        </w:numPr>
        <w:tabs>
          <w:tab w:val="left" w:pos="1923"/>
          <w:tab w:val="left" w:pos="1924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CLASIFICACION</w:t>
      </w:r>
    </w:p>
    <w:p w:rsidR="00404D7A" w:rsidRDefault="00F64E16">
      <w:pPr>
        <w:pStyle w:val="Prrafodelista"/>
        <w:numPr>
          <w:ilvl w:val="1"/>
          <w:numId w:val="74"/>
        </w:numPr>
        <w:tabs>
          <w:tab w:val="left" w:pos="1923"/>
          <w:tab w:val="left" w:pos="1924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INICIAL</w:t>
      </w:r>
    </w:p>
    <w:p w:rsidR="00404D7A" w:rsidRDefault="00F64E16">
      <w:pPr>
        <w:pStyle w:val="Prrafodelista"/>
        <w:numPr>
          <w:ilvl w:val="1"/>
          <w:numId w:val="74"/>
        </w:numPr>
        <w:tabs>
          <w:tab w:val="left" w:pos="1923"/>
          <w:tab w:val="left" w:pos="1924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POSTERIOR</w:t>
      </w:r>
    </w:p>
    <w:p w:rsidR="00404D7A" w:rsidRDefault="00F64E16">
      <w:pPr>
        <w:pStyle w:val="Prrafodelista"/>
        <w:numPr>
          <w:ilvl w:val="1"/>
          <w:numId w:val="74"/>
        </w:numPr>
        <w:tabs>
          <w:tab w:val="left" w:pos="1923"/>
          <w:tab w:val="left" w:pos="1924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BAJA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EN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CUENTAS</w:t>
      </w:r>
    </w:p>
    <w:p w:rsidR="00404D7A" w:rsidRDefault="00F64E16">
      <w:pPr>
        <w:pStyle w:val="Prrafodelista"/>
        <w:numPr>
          <w:ilvl w:val="1"/>
          <w:numId w:val="74"/>
        </w:numPr>
        <w:tabs>
          <w:tab w:val="left" w:pos="1923"/>
          <w:tab w:val="left" w:pos="1924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F64E16">
      <w:pPr>
        <w:pStyle w:val="Prrafodelista"/>
        <w:numPr>
          <w:ilvl w:val="0"/>
          <w:numId w:val="73"/>
        </w:numPr>
        <w:tabs>
          <w:tab w:val="left" w:pos="822"/>
        </w:tabs>
        <w:spacing w:before="230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OBJETIVO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07"/>
        <w:jc w:val="both"/>
      </w:pPr>
      <w:r>
        <w:t>El objetivo de esta política contable es definir los criterios que el FBSCGR, aplicará para</w:t>
      </w:r>
      <w:r>
        <w:rPr>
          <w:spacing w:val="-64"/>
        </w:rPr>
        <w:t xml:space="preserve"> </w:t>
      </w:r>
      <w:r>
        <w:t>el reconocimiento, medición, baja en cuentas e información a revelar de las cuentas por</w:t>
      </w:r>
      <w:r>
        <w:rPr>
          <w:spacing w:val="1"/>
        </w:rPr>
        <w:t xml:space="preserve"> </w:t>
      </w:r>
      <w:r>
        <w:t>cobrar.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7"/>
        <w:jc w:val="both"/>
      </w:pPr>
      <w:r>
        <w:t>Esta política debe ser utilizada por el FBSCGR para la elaboración de los estados</w:t>
      </w:r>
      <w:r>
        <w:rPr>
          <w:spacing w:val="1"/>
        </w:rPr>
        <w:t xml:space="preserve"> </w:t>
      </w:r>
      <w:r>
        <w:t>financieros bajo las distintas normas que le son aplicables a las Normas Internacionales</w:t>
      </w:r>
      <w:r>
        <w:rPr>
          <w:spacing w:val="-6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Información</w:t>
      </w:r>
      <w:r>
        <w:rPr>
          <w:spacing w:val="-1"/>
        </w:rPr>
        <w:t xml:space="preserve"> </w:t>
      </w:r>
      <w:r>
        <w:t>Financiera (en</w:t>
      </w:r>
      <w:r>
        <w:rPr>
          <w:spacing w:val="-2"/>
        </w:rPr>
        <w:t xml:space="preserve"> </w:t>
      </w:r>
      <w:r>
        <w:t>adelante NIIF).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9"/>
        <w:rPr>
          <w:sz w:val="21"/>
        </w:rPr>
      </w:pPr>
    </w:p>
    <w:p w:rsidR="00404D7A" w:rsidRDefault="00F64E16">
      <w:pPr>
        <w:pStyle w:val="Prrafodelista"/>
        <w:numPr>
          <w:ilvl w:val="0"/>
          <w:numId w:val="73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REFERENCIA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NORMATIVA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08"/>
        <w:jc w:val="both"/>
      </w:pPr>
      <w:r>
        <w:t>Capítulo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Sección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–Normas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reconocimiento,</w:t>
      </w:r>
      <w:r>
        <w:rPr>
          <w:spacing w:val="1"/>
        </w:rPr>
        <w:t xml:space="preserve"> </w:t>
      </w:r>
      <w:r>
        <w:t>medición,</w:t>
      </w:r>
      <w:r>
        <w:rPr>
          <w:spacing w:val="1"/>
        </w:rPr>
        <w:t xml:space="preserve"> </w:t>
      </w:r>
      <w:r>
        <w:t>revelación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presentación de los hechos económicos de las Entidades de Gobierno – Resolución 533</w:t>
      </w:r>
      <w:r>
        <w:rPr>
          <w:spacing w:val="-65"/>
        </w:rPr>
        <w:t xml:space="preserve"> </w:t>
      </w:r>
      <w:r>
        <w:t>de 2015 y su modificatoria la Resolución 484 de 2017, artículo 2.2.1.2.2.4.4 del Decreto</w:t>
      </w:r>
      <w:r>
        <w:rPr>
          <w:spacing w:val="1"/>
        </w:rPr>
        <w:t xml:space="preserve"> </w:t>
      </w:r>
      <w:r>
        <w:t>1082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2015.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0"/>
          <w:numId w:val="73"/>
        </w:numPr>
        <w:tabs>
          <w:tab w:val="left" w:pos="822"/>
        </w:tabs>
        <w:spacing w:before="1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07"/>
        <w:jc w:val="both"/>
      </w:pPr>
      <w:r>
        <w:t>Se reconocerán como cuentas por cobrar, los derechos adquiridos por el FBSCGR en</w:t>
      </w:r>
      <w:r>
        <w:rPr>
          <w:spacing w:val="1"/>
        </w:rPr>
        <w:t xml:space="preserve"> </w:t>
      </w:r>
      <w:r>
        <w:t>desarrollo de sus actividades, de los cuales se espere a futuro la entrada de un flujo</w:t>
      </w:r>
      <w:r>
        <w:rPr>
          <w:spacing w:val="1"/>
        </w:rPr>
        <w:t xml:space="preserve"> </w:t>
      </w:r>
      <w:r>
        <w:t>financiero</w:t>
      </w:r>
      <w:r>
        <w:rPr>
          <w:spacing w:val="63"/>
        </w:rPr>
        <w:t xml:space="preserve"> </w:t>
      </w:r>
      <w:r>
        <w:t>fijo</w:t>
      </w:r>
      <w:r>
        <w:rPr>
          <w:spacing w:val="65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determinable,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través</w:t>
      </w:r>
      <w:r>
        <w:rPr>
          <w:spacing w:val="66"/>
        </w:rPr>
        <w:t xml:space="preserve"> </w:t>
      </w:r>
      <w:r>
        <w:t>de</w:t>
      </w:r>
      <w:r>
        <w:rPr>
          <w:spacing w:val="65"/>
        </w:rPr>
        <w:t xml:space="preserve"> </w:t>
      </w:r>
      <w:r>
        <w:t>efectivo,</w:t>
      </w:r>
      <w:r>
        <w:rPr>
          <w:spacing w:val="1"/>
        </w:rPr>
        <w:t xml:space="preserve"> </w:t>
      </w:r>
      <w:r>
        <w:t>equivalentes</w:t>
      </w:r>
      <w:r>
        <w:rPr>
          <w:spacing w:val="65"/>
        </w:rPr>
        <w:t xml:space="preserve"> </w:t>
      </w:r>
      <w:r>
        <w:t>al</w:t>
      </w:r>
      <w:r>
        <w:rPr>
          <w:spacing w:val="66"/>
        </w:rPr>
        <w:t xml:space="preserve"> </w:t>
      </w:r>
      <w:r>
        <w:t>efectivo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otro</w:t>
      </w:r>
    </w:p>
    <w:p w:rsidR="00404D7A" w:rsidRDefault="00404D7A">
      <w:pPr>
        <w:jc w:val="both"/>
        <w:sectPr w:rsidR="00404D7A">
          <w:headerReference w:type="default" r:id="rId60"/>
          <w:footerReference w:type="default" r:id="rId61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12"/>
        <w:jc w:val="both"/>
      </w:pPr>
      <w:r>
        <w:t>instrumento. Estas partidas incluyen los derechos originados en transacciones con y sin</w:t>
      </w:r>
      <w:r>
        <w:rPr>
          <w:spacing w:val="-64"/>
        </w:rPr>
        <w:t xml:space="preserve"> </w:t>
      </w:r>
      <w:r>
        <w:t>contraprestación. Las transacciones con contraprestación incluyen, entre otros, la venta</w:t>
      </w:r>
      <w:r>
        <w:rPr>
          <w:spacing w:val="1"/>
        </w:rPr>
        <w:t xml:space="preserve"> </w:t>
      </w:r>
      <w:r>
        <w:t>de bienes y servicios, y las transacciones sin contraprestación incluyen, entre otros, las</w:t>
      </w:r>
      <w:r>
        <w:rPr>
          <w:spacing w:val="1"/>
        </w:rPr>
        <w:t xml:space="preserve"> </w:t>
      </w:r>
      <w:r>
        <w:t>transferencias.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Prrafodelista"/>
        <w:numPr>
          <w:ilvl w:val="0"/>
          <w:numId w:val="73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CLASIFICACION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/>
        <w:jc w:val="both"/>
      </w:pPr>
      <w:r>
        <w:t>Las</w:t>
      </w:r>
      <w:r>
        <w:rPr>
          <w:spacing w:val="-2"/>
        </w:rPr>
        <w:t xml:space="preserve"> </w:t>
      </w:r>
      <w:r>
        <w:t>cuentas</w:t>
      </w:r>
      <w:r>
        <w:rPr>
          <w:spacing w:val="-1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cobrar</w:t>
      </w:r>
      <w:r>
        <w:rPr>
          <w:spacing w:val="-4"/>
        </w:rPr>
        <w:t xml:space="preserve"> </w:t>
      </w:r>
      <w:r>
        <w:t>se clasificarán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categoría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costo.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30"/>
        </w:rPr>
      </w:pPr>
    </w:p>
    <w:p w:rsidR="00404D7A" w:rsidRDefault="00F64E16">
      <w:pPr>
        <w:pStyle w:val="Prrafodelista"/>
        <w:numPr>
          <w:ilvl w:val="0"/>
          <w:numId w:val="73"/>
        </w:numPr>
        <w:tabs>
          <w:tab w:val="left" w:pos="822"/>
        </w:tabs>
        <w:spacing w:before="1"/>
        <w:ind w:hanging="361"/>
        <w:rPr>
          <w:rFonts w:ascii="Arial"/>
          <w:b/>
          <w:sz w:val="28"/>
        </w:rPr>
      </w:pPr>
      <w:r>
        <w:rPr>
          <w:rFonts w:ascii="Arial"/>
          <w:b/>
          <w:sz w:val="24"/>
        </w:rPr>
        <w:t>MEDICION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INICIAL</w:t>
      </w:r>
    </w:p>
    <w:p w:rsidR="00404D7A" w:rsidRDefault="00F64E16">
      <w:pPr>
        <w:pStyle w:val="Textoindependiente"/>
        <w:spacing w:before="267"/>
        <w:ind w:left="102"/>
        <w:jc w:val="both"/>
      </w:pPr>
      <w:r>
        <w:t>Las</w:t>
      </w:r>
      <w:r>
        <w:rPr>
          <w:spacing w:val="-2"/>
        </w:rPr>
        <w:t xml:space="preserve"> </w:t>
      </w:r>
      <w:r>
        <w:t>cuentas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cobrar</w:t>
      </w:r>
      <w:r>
        <w:rPr>
          <w:spacing w:val="-4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medirán</w:t>
      </w:r>
      <w:r>
        <w:rPr>
          <w:spacing w:val="-3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valor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transacción.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0"/>
          <w:numId w:val="73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POSTERIOR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9"/>
        <w:jc w:val="both"/>
      </w:pPr>
      <w:r>
        <w:t>Con posterioridad al reconocimiento, las cuentas por cobrar se mantendrán por el valor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transacción.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8"/>
        <w:jc w:val="both"/>
      </w:pPr>
      <w:r>
        <w:t>Las</w:t>
      </w:r>
      <w:r>
        <w:rPr>
          <w:spacing w:val="1"/>
        </w:rPr>
        <w:t xml:space="preserve"> </w:t>
      </w:r>
      <w:r>
        <w:t>cuentas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cobrar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objeto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estimaciones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deterioro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exista</w:t>
      </w:r>
      <w:r>
        <w:rPr>
          <w:spacing w:val="1"/>
        </w:rPr>
        <w:t xml:space="preserve"> </w:t>
      </w:r>
      <w:r>
        <w:t>evidencia</w:t>
      </w:r>
      <w:r>
        <w:rPr>
          <w:spacing w:val="1"/>
        </w:rPr>
        <w:t xml:space="preserve"> </w:t>
      </w:r>
      <w:r>
        <w:t>objetiva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incumplimiento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pagos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deudor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desmejoramiento de sus condiciones crediticias. Para el efecto, por lo menos al final del</w:t>
      </w:r>
      <w:r>
        <w:rPr>
          <w:spacing w:val="-64"/>
        </w:rPr>
        <w:t xml:space="preserve"> </w:t>
      </w:r>
      <w:r>
        <w:t>periodo</w:t>
      </w:r>
      <w:r>
        <w:rPr>
          <w:spacing w:val="-9"/>
        </w:rPr>
        <w:t xml:space="preserve"> </w:t>
      </w:r>
      <w:r>
        <w:t>contable,</w:t>
      </w:r>
      <w:r>
        <w:rPr>
          <w:spacing w:val="-6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verificará</w:t>
      </w:r>
      <w:r>
        <w:rPr>
          <w:spacing w:val="-6"/>
        </w:rPr>
        <w:t xml:space="preserve"> </w:t>
      </w:r>
      <w:r>
        <w:t>si</w:t>
      </w:r>
      <w:r>
        <w:rPr>
          <w:spacing w:val="-10"/>
        </w:rPr>
        <w:t xml:space="preserve"> </w:t>
      </w:r>
      <w:r>
        <w:t>existen</w:t>
      </w:r>
      <w:r>
        <w:rPr>
          <w:spacing w:val="-7"/>
        </w:rPr>
        <w:t xml:space="preserve"> </w:t>
      </w:r>
      <w:r>
        <w:t>indicios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deterioro.</w:t>
      </w:r>
      <w:r>
        <w:rPr>
          <w:spacing w:val="-7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deterioro</w:t>
      </w:r>
      <w:r>
        <w:rPr>
          <w:spacing w:val="-7"/>
        </w:rPr>
        <w:t xml:space="preserve"> </w:t>
      </w:r>
      <w:r>
        <w:t>corresponderá</w:t>
      </w:r>
      <w:r>
        <w:rPr>
          <w:spacing w:val="-65"/>
        </w:rPr>
        <w:t xml:space="preserve"> </w:t>
      </w:r>
      <w:r>
        <w:t>al</w:t>
      </w:r>
      <w:r>
        <w:rPr>
          <w:spacing w:val="-11"/>
        </w:rPr>
        <w:t xml:space="preserve"> </w:t>
      </w:r>
      <w:r>
        <w:t>exceso</w:t>
      </w:r>
      <w:r>
        <w:rPr>
          <w:spacing w:val="-9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valor</w:t>
      </w:r>
      <w:r>
        <w:rPr>
          <w:spacing w:val="-10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libros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cuenta</w:t>
      </w:r>
      <w:r>
        <w:rPr>
          <w:spacing w:val="-12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cobrar</w:t>
      </w:r>
      <w:r>
        <w:rPr>
          <w:spacing w:val="-11"/>
        </w:rPr>
        <w:t xml:space="preserve"> </w:t>
      </w:r>
      <w:r>
        <w:t>con</w:t>
      </w:r>
      <w:r>
        <w:rPr>
          <w:spacing w:val="-9"/>
        </w:rPr>
        <w:t xml:space="preserve"> </w:t>
      </w:r>
      <w:r>
        <w:t>respecto</w:t>
      </w:r>
      <w:r>
        <w:rPr>
          <w:spacing w:val="-9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valor</w:t>
      </w:r>
      <w:r>
        <w:rPr>
          <w:spacing w:val="-11"/>
        </w:rPr>
        <w:t xml:space="preserve"> </w:t>
      </w:r>
      <w:r>
        <w:t>presente</w:t>
      </w:r>
      <w:r>
        <w:rPr>
          <w:spacing w:val="-9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sus</w:t>
      </w:r>
      <w:r>
        <w:rPr>
          <w:spacing w:val="-64"/>
        </w:rPr>
        <w:t xml:space="preserve"> </w:t>
      </w:r>
      <w:r>
        <w:t>flujos de efectivo futuros estimados de la misma (excluyendo las pérdidas crediticias</w:t>
      </w:r>
      <w:r>
        <w:rPr>
          <w:spacing w:val="1"/>
        </w:rPr>
        <w:t xml:space="preserve"> </w:t>
      </w:r>
      <w:r>
        <w:t>futuras en las que no se haya incurrido). Para el efecto, se utilizará, como factor de</w:t>
      </w:r>
      <w:r>
        <w:rPr>
          <w:spacing w:val="1"/>
        </w:rPr>
        <w:t xml:space="preserve"> </w:t>
      </w:r>
      <w:r>
        <w:t>descuento la tasa de interés de mercado aplicada a instrumentos similares. El deterioro</w:t>
      </w:r>
      <w:r>
        <w:rPr>
          <w:spacing w:val="1"/>
        </w:rPr>
        <w:t xml:space="preserve"> </w:t>
      </w:r>
      <w:r>
        <w:t>se reconocerá de forma separada, como un menor valor de la cuenta por cobrar,</w:t>
      </w:r>
      <w:r>
        <w:rPr>
          <w:spacing w:val="1"/>
        </w:rPr>
        <w:t xml:space="preserve"> </w:t>
      </w:r>
      <w:r>
        <w:t>afectando</w:t>
      </w:r>
      <w:r>
        <w:rPr>
          <w:spacing w:val="-1"/>
        </w:rPr>
        <w:t xml:space="preserve"> </w:t>
      </w:r>
      <w:r>
        <w:t>el gasto del</w:t>
      </w:r>
      <w:r>
        <w:rPr>
          <w:spacing w:val="-3"/>
        </w:rPr>
        <w:t xml:space="preserve"> </w:t>
      </w:r>
      <w:r>
        <w:t>periodo.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3"/>
        <w:jc w:val="both"/>
      </w:pPr>
      <w:r>
        <w:t>Si en una medición posterior, las pérdidas por deterioro disminuyen debido a eventos</w:t>
      </w:r>
      <w:r>
        <w:rPr>
          <w:spacing w:val="1"/>
        </w:rPr>
        <w:t xml:space="preserve"> </w:t>
      </w:r>
      <w:r>
        <w:t>objetivamente</w:t>
      </w:r>
      <w:r>
        <w:rPr>
          <w:spacing w:val="-9"/>
        </w:rPr>
        <w:t xml:space="preserve"> </w:t>
      </w:r>
      <w:r>
        <w:t>relacionados</w:t>
      </w:r>
      <w:r>
        <w:rPr>
          <w:spacing w:val="-7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su</w:t>
      </w:r>
      <w:r>
        <w:rPr>
          <w:spacing w:val="-6"/>
        </w:rPr>
        <w:t xml:space="preserve"> </w:t>
      </w:r>
      <w:r>
        <w:t>origen,</w:t>
      </w:r>
      <w:r>
        <w:rPr>
          <w:spacing w:val="-7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disminuirá</w:t>
      </w:r>
      <w:r>
        <w:rPr>
          <w:spacing w:val="-6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valor</w:t>
      </w:r>
      <w:r>
        <w:rPr>
          <w:spacing w:val="-7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deterioro</w:t>
      </w:r>
      <w:r>
        <w:rPr>
          <w:spacing w:val="-10"/>
        </w:rPr>
        <w:t xml:space="preserve"> </w:t>
      </w:r>
      <w:r>
        <w:t>acumulado</w:t>
      </w:r>
      <w:r>
        <w:rPr>
          <w:spacing w:val="-64"/>
        </w:rPr>
        <w:t xml:space="preserve"> </w:t>
      </w:r>
      <w:r>
        <w:t>y se afectará el resultado del periodo. En todo caso, las disminuciones del deterioro no</w:t>
      </w:r>
      <w:r>
        <w:rPr>
          <w:spacing w:val="1"/>
        </w:rPr>
        <w:t xml:space="preserve"> </w:t>
      </w:r>
      <w:r>
        <w:t>superarán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pérdidas</w:t>
      </w:r>
      <w:r>
        <w:rPr>
          <w:spacing w:val="-3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deterioro</w:t>
      </w:r>
      <w:r>
        <w:rPr>
          <w:spacing w:val="-2"/>
        </w:rPr>
        <w:t xml:space="preserve"> </w:t>
      </w:r>
      <w:r>
        <w:t>previamente</w:t>
      </w:r>
      <w:r>
        <w:rPr>
          <w:spacing w:val="-1"/>
        </w:rPr>
        <w:t xml:space="preserve"> </w:t>
      </w:r>
      <w:r>
        <w:t>reconocidas.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"/>
        <w:rPr>
          <w:sz w:val="22"/>
        </w:rPr>
      </w:pPr>
    </w:p>
    <w:p w:rsidR="00404D7A" w:rsidRDefault="00F64E16">
      <w:pPr>
        <w:pStyle w:val="Prrafodelista"/>
        <w:numPr>
          <w:ilvl w:val="0"/>
          <w:numId w:val="73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BAJA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EN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CUENTAS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3"/>
        <w:jc w:val="both"/>
      </w:pPr>
      <w:r>
        <w:t>Se</w:t>
      </w:r>
      <w:r>
        <w:rPr>
          <w:spacing w:val="-5"/>
        </w:rPr>
        <w:t xml:space="preserve"> </w:t>
      </w:r>
      <w:r>
        <w:t>dejará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reconocer</w:t>
      </w:r>
      <w:r>
        <w:rPr>
          <w:spacing w:val="-1"/>
        </w:rPr>
        <w:t xml:space="preserve"> </w:t>
      </w:r>
      <w:r>
        <w:t>una</w:t>
      </w:r>
      <w:r>
        <w:rPr>
          <w:spacing w:val="-4"/>
        </w:rPr>
        <w:t xml:space="preserve"> </w:t>
      </w:r>
      <w:r>
        <w:t>cuenta</w:t>
      </w:r>
      <w:r>
        <w:rPr>
          <w:spacing w:val="-4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cobrar</w:t>
      </w:r>
      <w:r>
        <w:rPr>
          <w:spacing w:val="-3"/>
        </w:rPr>
        <w:t xml:space="preserve"> </w:t>
      </w:r>
      <w:r>
        <w:t>cuando</w:t>
      </w:r>
      <w:r>
        <w:rPr>
          <w:spacing w:val="-4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derechos</w:t>
      </w:r>
      <w:r>
        <w:rPr>
          <w:spacing w:val="-7"/>
        </w:rPr>
        <w:t xml:space="preserve"> </w:t>
      </w:r>
      <w:r>
        <w:t>expiren,</w:t>
      </w:r>
      <w:r>
        <w:rPr>
          <w:spacing w:val="-2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renuncie</w:t>
      </w:r>
      <w:r>
        <w:rPr>
          <w:spacing w:val="-64"/>
        </w:rPr>
        <w:t xml:space="preserve"> </w:t>
      </w:r>
      <w:r>
        <w:rPr>
          <w:spacing w:val="-1"/>
        </w:rPr>
        <w:t>a</w:t>
      </w:r>
      <w:r>
        <w:rPr>
          <w:spacing w:val="-16"/>
        </w:rPr>
        <w:t xml:space="preserve"> </w:t>
      </w:r>
      <w:r>
        <w:rPr>
          <w:spacing w:val="-1"/>
        </w:rPr>
        <w:t>ellos</w:t>
      </w:r>
      <w:r>
        <w:rPr>
          <w:spacing w:val="-17"/>
        </w:rPr>
        <w:t xml:space="preserve"> </w:t>
      </w:r>
      <w:r>
        <w:rPr>
          <w:spacing w:val="-1"/>
        </w:rPr>
        <w:t>o</w:t>
      </w:r>
      <w:r>
        <w:rPr>
          <w:spacing w:val="-16"/>
        </w:rPr>
        <w:t xml:space="preserve"> </w:t>
      </w:r>
      <w:r>
        <w:rPr>
          <w:spacing w:val="-1"/>
        </w:rPr>
        <w:t>cuando</w:t>
      </w:r>
      <w:r>
        <w:rPr>
          <w:spacing w:val="-16"/>
        </w:rPr>
        <w:t xml:space="preserve"> </w:t>
      </w:r>
      <w:r>
        <w:rPr>
          <w:spacing w:val="-1"/>
        </w:rPr>
        <w:t>los</w:t>
      </w:r>
      <w:r>
        <w:rPr>
          <w:spacing w:val="-16"/>
        </w:rPr>
        <w:t xml:space="preserve"> </w:t>
      </w:r>
      <w:r>
        <w:rPr>
          <w:spacing w:val="-1"/>
        </w:rPr>
        <w:t>riesgos</w:t>
      </w:r>
      <w:r>
        <w:rPr>
          <w:spacing w:val="-17"/>
        </w:rPr>
        <w:t xml:space="preserve"> </w:t>
      </w:r>
      <w:r>
        <w:t>y</w:t>
      </w:r>
      <w:r>
        <w:rPr>
          <w:spacing w:val="-17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ventajas</w:t>
      </w:r>
      <w:r>
        <w:rPr>
          <w:spacing w:val="-16"/>
        </w:rPr>
        <w:t xml:space="preserve"> </w:t>
      </w:r>
      <w:r>
        <w:t>inherentes</w:t>
      </w:r>
      <w:r>
        <w:rPr>
          <w:spacing w:val="-19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cuenta</w:t>
      </w:r>
      <w:r>
        <w:rPr>
          <w:spacing w:val="-16"/>
        </w:rPr>
        <w:t xml:space="preserve"> </w:t>
      </w:r>
      <w:r>
        <w:t>por</w:t>
      </w:r>
      <w:r>
        <w:rPr>
          <w:spacing w:val="-17"/>
        </w:rPr>
        <w:t xml:space="preserve"> </w:t>
      </w:r>
      <w:r>
        <w:t>cobrar</w:t>
      </w:r>
      <w:r>
        <w:rPr>
          <w:spacing w:val="-16"/>
        </w:rPr>
        <w:t xml:space="preserve"> </w:t>
      </w:r>
      <w:r>
        <w:t>se</w:t>
      </w:r>
      <w:r>
        <w:rPr>
          <w:spacing w:val="-16"/>
        </w:rPr>
        <w:t xml:space="preserve"> </w:t>
      </w:r>
      <w:r>
        <w:t>transfieran.</w:t>
      </w:r>
      <w:r>
        <w:rPr>
          <w:spacing w:val="-65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efecto,</w:t>
      </w:r>
      <w:r>
        <w:rPr>
          <w:spacing w:val="-9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disminuirá</w:t>
      </w:r>
      <w:r>
        <w:rPr>
          <w:spacing w:val="-7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valor</w:t>
      </w:r>
      <w:r>
        <w:rPr>
          <w:spacing w:val="-8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libros</w:t>
      </w:r>
      <w:r>
        <w:rPr>
          <w:spacing w:val="-13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cuenta</w:t>
      </w:r>
      <w:r>
        <w:rPr>
          <w:spacing w:val="-8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cobrar</w:t>
      </w:r>
      <w:r>
        <w:rPr>
          <w:spacing w:val="-10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diferencia</w:t>
      </w:r>
      <w:r>
        <w:rPr>
          <w:spacing w:val="-10"/>
        </w:rPr>
        <w:t xml:space="preserve"> </w:t>
      </w:r>
      <w:r>
        <w:t>entre</w:t>
      </w:r>
      <w:r>
        <w:rPr>
          <w:spacing w:val="-65"/>
        </w:rPr>
        <w:t xml:space="preserve"> </w:t>
      </w:r>
      <w:r>
        <w:t>este y el valor recibido se reconocerá como ingreso o gasto en el resultado del periodo.</w:t>
      </w:r>
      <w:r>
        <w:rPr>
          <w:spacing w:val="1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FBSCGR</w:t>
      </w:r>
      <w:r>
        <w:rPr>
          <w:spacing w:val="-8"/>
        </w:rPr>
        <w:t xml:space="preserve"> </w:t>
      </w:r>
      <w:r>
        <w:t>reconocerá</w:t>
      </w:r>
      <w:r>
        <w:rPr>
          <w:spacing w:val="-7"/>
        </w:rPr>
        <w:t xml:space="preserve"> </w:t>
      </w:r>
      <w:r>
        <w:t>separadamente,</w:t>
      </w:r>
      <w:r>
        <w:rPr>
          <w:spacing w:val="-7"/>
        </w:rPr>
        <w:t xml:space="preserve"> </w:t>
      </w:r>
      <w:r>
        <w:t>como</w:t>
      </w:r>
      <w:r>
        <w:rPr>
          <w:spacing w:val="-8"/>
        </w:rPr>
        <w:t xml:space="preserve"> </w:t>
      </w:r>
      <w:r>
        <w:t>activos</w:t>
      </w:r>
      <w:r>
        <w:rPr>
          <w:spacing w:val="-8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pasivos,</w:t>
      </w:r>
      <w:r>
        <w:rPr>
          <w:spacing w:val="-7"/>
        </w:rPr>
        <w:t xml:space="preserve"> </w:t>
      </w:r>
      <w:r>
        <w:t>cualesquiera</w:t>
      </w:r>
      <w:r>
        <w:rPr>
          <w:spacing w:val="-8"/>
        </w:rPr>
        <w:t xml:space="preserve"> </w:t>
      </w:r>
      <w:r>
        <w:t>derechos</w:t>
      </w:r>
      <w:r>
        <w:rPr>
          <w:spacing w:val="-64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obligaciones creados</w:t>
      </w:r>
      <w:r>
        <w:rPr>
          <w:spacing w:val="-3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retenidos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transferencia.</w:t>
      </w:r>
    </w:p>
    <w:p w:rsidR="00404D7A" w:rsidRDefault="00404D7A">
      <w:pPr>
        <w:jc w:val="both"/>
        <w:sectPr w:rsidR="00404D7A">
          <w:headerReference w:type="default" r:id="rId62"/>
          <w:footerReference w:type="default" r:id="rId63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2"/>
        <w:rPr>
          <w:sz w:val="20"/>
        </w:rPr>
      </w:pPr>
    </w:p>
    <w:p w:rsidR="00404D7A" w:rsidRDefault="00F64E16">
      <w:pPr>
        <w:pStyle w:val="Textoindependiente"/>
        <w:spacing w:before="93"/>
        <w:ind w:left="102" w:right="113"/>
        <w:jc w:val="both"/>
      </w:pPr>
      <w:r>
        <w:t>En caso de que se retengan sustancialmente los riesgos y las ventajas inherentes a la</w:t>
      </w:r>
      <w:r>
        <w:rPr>
          <w:spacing w:val="1"/>
        </w:rPr>
        <w:t xml:space="preserve"> </w:t>
      </w:r>
      <w:r>
        <w:t>propiedad de la cuenta por cobrar, esta no se dará de baja y se reconocerá un pasivo</w:t>
      </w:r>
      <w:r>
        <w:rPr>
          <w:spacing w:val="1"/>
        </w:rPr>
        <w:t xml:space="preserve"> </w:t>
      </w:r>
      <w:r>
        <w:t>financiero por el valor recibido. Para reconocer el costo efectivo de la operación, la</w:t>
      </w:r>
      <w:r>
        <w:rPr>
          <w:spacing w:val="1"/>
        </w:rPr>
        <w:t xml:space="preserve"> </w:t>
      </w:r>
      <w:r>
        <w:t>entidad medirá posteriormente dicho pasivo a través de la tasa de interés efectiva, es</w:t>
      </w:r>
      <w:r>
        <w:rPr>
          <w:spacing w:val="1"/>
        </w:rPr>
        <w:t xml:space="preserve"> </w:t>
      </w:r>
      <w:r>
        <w:t>decir, aquella que hace equivalentes los flujos contractuales del pasivo con el valor</w:t>
      </w:r>
      <w:r>
        <w:rPr>
          <w:spacing w:val="1"/>
        </w:rPr>
        <w:t xml:space="preserve"> </w:t>
      </w:r>
      <w:r>
        <w:t>inicialmente reconocido.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08"/>
        <w:jc w:val="both"/>
      </w:pPr>
      <w:r>
        <w:t>Si no se transfiere ni se retiene, de forma sustancial, los riesgos y ventajas inherentes a</w:t>
      </w:r>
      <w:r>
        <w:rPr>
          <w:spacing w:val="1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propiedad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cuenta</w:t>
      </w:r>
      <w:r>
        <w:rPr>
          <w:spacing w:val="-10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cobrar,</w:t>
      </w:r>
      <w:r>
        <w:rPr>
          <w:spacing w:val="-12"/>
        </w:rPr>
        <w:t xml:space="preserve"> </w:t>
      </w:r>
      <w:r>
        <w:t>determinará</w:t>
      </w:r>
      <w:r>
        <w:rPr>
          <w:spacing w:val="-9"/>
        </w:rPr>
        <w:t xml:space="preserve"> </w:t>
      </w:r>
      <w:r>
        <w:t>si</w:t>
      </w:r>
      <w:r>
        <w:rPr>
          <w:spacing w:val="-12"/>
        </w:rPr>
        <w:t xml:space="preserve"> </w:t>
      </w:r>
      <w:r>
        <w:t>ha</w:t>
      </w:r>
      <w:r>
        <w:rPr>
          <w:spacing w:val="-11"/>
        </w:rPr>
        <w:t xml:space="preserve"> </w:t>
      </w:r>
      <w:r>
        <w:t>retenido</w:t>
      </w:r>
      <w:r>
        <w:rPr>
          <w:spacing w:val="-8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control</w:t>
      </w:r>
      <w:r>
        <w:rPr>
          <w:spacing w:val="-10"/>
        </w:rPr>
        <w:t xml:space="preserve"> </w:t>
      </w:r>
      <w:r>
        <w:t>sobre</w:t>
      </w:r>
      <w:r>
        <w:rPr>
          <w:spacing w:val="-11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cuenta</w:t>
      </w:r>
      <w:r>
        <w:rPr>
          <w:spacing w:val="-65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cobrar.</w:t>
      </w:r>
      <w:r>
        <w:rPr>
          <w:spacing w:val="-12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retención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control</w:t>
      </w:r>
      <w:r>
        <w:rPr>
          <w:spacing w:val="-10"/>
        </w:rPr>
        <w:t xml:space="preserve"> </w:t>
      </w:r>
      <w:r>
        <w:t>sobre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cuenta</w:t>
      </w:r>
      <w:r>
        <w:rPr>
          <w:spacing w:val="-8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cobrar</w:t>
      </w:r>
      <w:r>
        <w:rPr>
          <w:spacing w:val="-10"/>
        </w:rPr>
        <w:t xml:space="preserve"> </w:t>
      </w:r>
      <w:r>
        <w:t>dependerá</w:t>
      </w:r>
      <w:r>
        <w:rPr>
          <w:spacing w:val="-10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capacidad</w:t>
      </w:r>
      <w:r>
        <w:rPr>
          <w:spacing w:val="-64"/>
        </w:rPr>
        <w:t xml:space="preserve"> </w:t>
      </w:r>
      <w:r>
        <w:t>que tenga el receptor de la transferencia para venderla. Si no se ha retenido el control,</w:t>
      </w:r>
      <w:r>
        <w:rPr>
          <w:spacing w:val="1"/>
        </w:rPr>
        <w:t xml:space="preserve"> </w:t>
      </w:r>
      <w:r>
        <w:t>dará de baja la cuenta por cobrar y reconocerá por separado, como activos o pasivos,</w:t>
      </w:r>
      <w:r>
        <w:rPr>
          <w:spacing w:val="1"/>
        </w:rPr>
        <w:t xml:space="preserve"> </w:t>
      </w:r>
      <w:r>
        <w:t>cualesquiera</w:t>
      </w:r>
      <w:r>
        <w:rPr>
          <w:spacing w:val="-4"/>
        </w:rPr>
        <w:t xml:space="preserve"> </w:t>
      </w:r>
      <w:r>
        <w:t>derechos</w:t>
      </w:r>
      <w:r>
        <w:rPr>
          <w:spacing w:val="-7"/>
        </w:rPr>
        <w:t xml:space="preserve"> </w:t>
      </w:r>
      <w:r>
        <w:t>u</w:t>
      </w:r>
      <w:r>
        <w:rPr>
          <w:spacing w:val="-4"/>
        </w:rPr>
        <w:t xml:space="preserve"> </w:t>
      </w:r>
      <w:r>
        <w:t>obligaciones</w:t>
      </w:r>
      <w:r>
        <w:rPr>
          <w:spacing w:val="-4"/>
        </w:rPr>
        <w:t xml:space="preserve"> </w:t>
      </w:r>
      <w:r>
        <w:t>creados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retenidos</w:t>
      </w:r>
      <w:r>
        <w:rPr>
          <w:spacing w:val="-7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efecto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transferencia.</w:t>
      </w:r>
      <w:r>
        <w:rPr>
          <w:spacing w:val="-64"/>
        </w:rPr>
        <w:t xml:space="preserve"> </w:t>
      </w:r>
      <w:r>
        <w:t>Si se ha retenido el control, continuará reconociendo la cuenta por cobrar en la medida</w:t>
      </w:r>
      <w:r>
        <w:rPr>
          <w:spacing w:val="1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su</w:t>
      </w:r>
      <w:r>
        <w:rPr>
          <w:spacing w:val="-14"/>
        </w:rPr>
        <w:t xml:space="preserve"> </w:t>
      </w:r>
      <w:r>
        <w:rPr>
          <w:spacing w:val="-1"/>
        </w:rPr>
        <w:t>implicación</w:t>
      </w:r>
      <w:r>
        <w:rPr>
          <w:spacing w:val="-14"/>
        </w:rPr>
        <w:t xml:space="preserve"> </w:t>
      </w:r>
      <w:r>
        <w:rPr>
          <w:spacing w:val="-1"/>
        </w:rPr>
        <w:t>continuada</w:t>
      </w:r>
      <w:r>
        <w:rPr>
          <w:spacing w:val="-14"/>
        </w:rPr>
        <w:t xml:space="preserve"> </w:t>
      </w:r>
      <w:r>
        <w:t>y</w:t>
      </w:r>
      <w:r>
        <w:rPr>
          <w:spacing w:val="-17"/>
        </w:rPr>
        <w:t xml:space="preserve"> </w:t>
      </w:r>
      <w:r>
        <w:t>reconocerá</w:t>
      </w:r>
      <w:r>
        <w:rPr>
          <w:spacing w:val="-13"/>
        </w:rPr>
        <w:t xml:space="preserve"> </w:t>
      </w:r>
      <w:r>
        <w:t>un</w:t>
      </w:r>
      <w:r>
        <w:rPr>
          <w:spacing w:val="-16"/>
        </w:rPr>
        <w:t xml:space="preserve"> </w:t>
      </w:r>
      <w:r>
        <w:t>pasivo</w:t>
      </w:r>
      <w:r>
        <w:rPr>
          <w:spacing w:val="-14"/>
        </w:rPr>
        <w:t xml:space="preserve"> </w:t>
      </w:r>
      <w:r>
        <w:t>asociado.</w:t>
      </w:r>
      <w:r>
        <w:rPr>
          <w:spacing w:val="-14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implicación</w:t>
      </w:r>
      <w:r>
        <w:rPr>
          <w:spacing w:val="-13"/>
        </w:rPr>
        <w:t xml:space="preserve"> </w:t>
      </w:r>
      <w:r>
        <w:t>continuada</w:t>
      </w:r>
      <w:r>
        <w:rPr>
          <w:spacing w:val="-64"/>
        </w:rPr>
        <w:t xml:space="preserve"> </w:t>
      </w:r>
      <w:r>
        <w:t>corresponde a la medida en que la entidad está expuesta a los cambios de valor de la</w:t>
      </w:r>
      <w:r>
        <w:rPr>
          <w:spacing w:val="1"/>
        </w:rPr>
        <w:t xml:space="preserve"> </w:t>
      </w:r>
      <w:r>
        <w:t>cuenta</w:t>
      </w:r>
      <w:r>
        <w:rPr>
          <w:spacing w:val="-2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cobrar</w:t>
      </w:r>
      <w:r>
        <w:rPr>
          <w:spacing w:val="-4"/>
        </w:rPr>
        <w:t xml:space="preserve"> </w:t>
      </w:r>
      <w:r>
        <w:t>transferida,</w:t>
      </w:r>
      <w:r>
        <w:rPr>
          <w:spacing w:val="-3"/>
        </w:rPr>
        <w:t xml:space="preserve"> </w:t>
      </w:r>
      <w:r>
        <w:t>originados</w:t>
      </w:r>
      <w:r>
        <w:rPr>
          <w:spacing w:val="-1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riesgos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ventajas</w:t>
      </w:r>
      <w:r>
        <w:rPr>
          <w:spacing w:val="-1"/>
        </w:rPr>
        <w:t xml:space="preserve"> </w:t>
      </w:r>
      <w:r>
        <w:t>inherentes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esta.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8"/>
        <w:jc w:val="both"/>
      </w:pPr>
      <w:r>
        <w:t>El pasivo asociado se medirá de forma que el neto entre los valores en libros del activo</w:t>
      </w:r>
      <w:r>
        <w:rPr>
          <w:spacing w:val="1"/>
        </w:rPr>
        <w:t xml:space="preserve"> </w:t>
      </w:r>
      <w:r>
        <w:t>transferido y del pasivo asociado sea el costo de los derechos y obligaciones retenidos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 FBSCGR.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5"/>
        <w:jc w:val="both"/>
      </w:pPr>
      <w:r>
        <w:t>Se seguirá reconociendo cualquier ingreso que surja del activo transferido en la medida</w:t>
      </w:r>
      <w:r>
        <w:rPr>
          <w:spacing w:val="1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su</w:t>
      </w:r>
      <w:r>
        <w:rPr>
          <w:spacing w:val="-14"/>
        </w:rPr>
        <w:t xml:space="preserve"> </w:t>
      </w:r>
      <w:r>
        <w:rPr>
          <w:spacing w:val="-1"/>
        </w:rPr>
        <w:t>implicación</w:t>
      </w:r>
      <w:r>
        <w:rPr>
          <w:spacing w:val="-14"/>
        </w:rPr>
        <w:t xml:space="preserve"> </w:t>
      </w:r>
      <w:r>
        <w:rPr>
          <w:spacing w:val="-1"/>
        </w:rPr>
        <w:t>continuada,</w:t>
      </w:r>
      <w:r>
        <w:rPr>
          <w:spacing w:val="-14"/>
        </w:rPr>
        <w:t xml:space="preserve"> </w:t>
      </w:r>
      <w:r>
        <w:t>y</w:t>
      </w:r>
      <w:r>
        <w:rPr>
          <w:spacing w:val="-16"/>
        </w:rPr>
        <w:t xml:space="preserve"> </w:t>
      </w:r>
      <w:r>
        <w:t>reconocerá</w:t>
      </w:r>
      <w:r>
        <w:rPr>
          <w:spacing w:val="-14"/>
        </w:rPr>
        <w:t xml:space="preserve"> </w:t>
      </w:r>
      <w:r>
        <w:t>cualquier</w:t>
      </w:r>
      <w:r>
        <w:rPr>
          <w:spacing w:val="-15"/>
        </w:rPr>
        <w:t xml:space="preserve"> </w:t>
      </w:r>
      <w:r>
        <w:t>gasto</w:t>
      </w:r>
      <w:r>
        <w:rPr>
          <w:spacing w:val="-13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incurra</w:t>
      </w:r>
      <w:r>
        <w:rPr>
          <w:spacing w:val="-14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causa</w:t>
      </w:r>
      <w:r>
        <w:rPr>
          <w:spacing w:val="-65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pasivo</w:t>
      </w:r>
      <w:r>
        <w:rPr>
          <w:spacing w:val="-1"/>
        </w:rPr>
        <w:t xml:space="preserve"> </w:t>
      </w:r>
      <w:r>
        <w:t>financiero</w:t>
      </w:r>
      <w:r>
        <w:rPr>
          <w:spacing w:val="-3"/>
        </w:rPr>
        <w:t xml:space="preserve"> </w:t>
      </w:r>
      <w:r>
        <w:t>asociado,</w:t>
      </w:r>
      <w:r>
        <w:rPr>
          <w:spacing w:val="-1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ejemplo,</w:t>
      </w:r>
      <w:r>
        <w:rPr>
          <w:spacing w:val="-5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generado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gestión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recaudo.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8"/>
        <w:jc w:val="both"/>
      </w:pPr>
      <w:r>
        <w:t>En todo caso, el activo transferido que continúe reconociéndose no se compensará con</w:t>
      </w:r>
      <w:r>
        <w:rPr>
          <w:spacing w:val="1"/>
        </w:rPr>
        <w:t xml:space="preserve"> </w:t>
      </w:r>
      <w:r>
        <w:t>el pasivo asociado ni los ingresos que surjan del activo transferido se compensarán con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gastos incurridos</w:t>
      </w:r>
      <w:r>
        <w:rPr>
          <w:spacing w:val="-3"/>
        </w:rPr>
        <w:t xml:space="preserve"> </w:t>
      </w:r>
      <w:r>
        <w:t>por causa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pasivo asociado.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"/>
        <w:rPr>
          <w:sz w:val="22"/>
        </w:rPr>
      </w:pPr>
    </w:p>
    <w:p w:rsidR="00404D7A" w:rsidRDefault="00F64E16">
      <w:pPr>
        <w:pStyle w:val="Prrafodelista"/>
        <w:numPr>
          <w:ilvl w:val="0"/>
          <w:numId w:val="73"/>
        </w:numPr>
        <w:tabs>
          <w:tab w:val="left" w:pos="822"/>
        </w:tabs>
        <w:ind w:hanging="361"/>
        <w:rPr>
          <w:rFonts w:ascii="Arial"/>
          <w:b/>
          <w:sz w:val="28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  <w:sz w:val="30"/>
        </w:rPr>
      </w:pPr>
    </w:p>
    <w:p w:rsidR="00404D7A" w:rsidRDefault="00F64E16">
      <w:pPr>
        <w:pStyle w:val="Textoindependiente"/>
        <w:spacing w:before="200"/>
        <w:ind w:left="102" w:right="113"/>
        <w:jc w:val="both"/>
      </w:pPr>
      <w:r>
        <w:rPr>
          <w:spacing w:val="-1"/>
        </w:rPr>
        <w:t>El</w:t>
      </w:r>
      <w:r>
        <w:rPr>
          <w:spacing w:val="-17"/>
        </w:rPr>
        <w:t xml:space="preserve"> </w:t>
      </w:r>
      <w:r>
        <w:rPr>
          <w:spacing w:val="-1"/>
        </w:rPr>
        <w:t>FBSCGR</w:t>
      </w:r>
      <w:r>
        <w:rPr>
          <w:spacing w:val="-17"/>
        </w:rPr>
        <w:t xml:space="preserve"> </w:t>
      </w:r>
      <w:r>
        <w:rPr>
          <w:spacing w:val="-1"/>
        </w:rPr>
        <w:t>revelará</w:t>
      </w:r>
      <w:r>
        <w:rPr>
          <w:spacing w:val="-16"/>
        </w:rPr>
        <w:t xml:space="preserve"> </w:t>
      </w:r>
      <w:r>
        <w:t>información</w:t>
      </w:r>
      <w:r>
        <w:rPr>
          <w:spacing w:val="-16"/>
        </w:rPr>
        <w:t xml:space="preserve"> </w:t>
      </w:r>
      <w:r>
        <w:t>relativa</w:t>
      </w:r>
      <w:r>
        <w:rPr>
          <w:spacing w:val="-16"/>
        </w:rPr>
        <w:t xml:space="preserve"> </w:t>
      </w:r>
      <w:r>
        <w:t>al</w:t>
      </w:r>
      <w:r>
        <w:rPr>
          <w:spacing w:val="-17"/>
        </w:rPr>
        <w:t xml:space="preserve"> </w:t>
      </w:r>
      <w:r>
        <w:t>valor</w:t>
      </w:r>
      <w:r>
        <w:rPr>
          <w:spacing w:val="-17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libros</w:t>
      </w:r>
      <w:r>
        <w:rPr>
          <w:spacing w:val="-17"/>
        </w:rPr>
        <w:t xml:space="preserve"> </w:t>
      </w:r>
      <w:r>
        <w:t>y</w:t>
      </w:r>
      <w:r>
        <w:rPr>
          <w:spacing w:val="-19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las</w:t>
      </w:r>
      <w:r>
        <w:rPr>
          <w:spacing w:val="-16"/>
        </w:rPr>
        <w:t xml:space="preserve"> </w:t>
      </w:r>
      <w:r>
        <w:t>condiciones</w:t>
      </w:r>
      <w:r>
        <w:rPr>
          <w:spacing w:val="-17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cuenta</w:t>
      </w:r>
      <w:r>
        <w:rPr>
          <w:spacing w:val="-64"/>
        </w:rPr>
        <w:t xml:space="preserve"> </w:t>
      </w:r>
      <w:r>
        <w:t>por cobrar, tales como: plazo, tasa de interés, vencimiento y restricciones, que las</w:t>
      </w:r>
      <w:r>
        <w:rPr>
          <w:spacing w:val="1"/>
        </w:rPr>
        <w:t xml:space="preserve"> </w:t>
      </w:r>
      <w:r>
        <w:t>cuentas</w:t>
      </w:r>
      <w:r>
        <w:rPr>
          <w:spacing w:val="-1"/>
        </w:rPr>
        <w:t xml:space="preserve"> </w:t>
      </w:r>
      <w:r>
        <w:t>por cobrar le impongan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entidad.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Textoindependiente"/>
        <w:ind w:left="102" w:right="109"/>
        <w:jc w:val="both"/>
      </w:pPr>
      <w:r>
        <w:t>Se</w:t>
      </w:r>
      <w:r>
        <w:rPr>
          <w:spacing w:val="-6"/>
        </w:rPr>
        <w:t xml:space="preserve"> </w:t>
      </w:r>
      <w:r>
        <w:t>revelará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valor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pérdidas</w:t>
      </w:r>
      <w:r>
        <w:rPr>
          <w:spacing w:val="-7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deterioro,</w:t>
      </w:r>
      <w:r>
        <w:rPr>
          <w:spacing w:val="-6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su</w:t>
      </w:r>
      <w:r>
        <w:rPr>
          <w:spacing w:val="-6"/>
        </w:rPr>
        <w:t xml:space="preserve"> </w:t>
      </w:r>
      <w:r>
        <w:t>reversión,</w:t>
      </w:r>
      <w:r>
        <w:rPr>
          <w:spacing w:val="-9"/>
        </w:rPr>
        <w:t xml:space="preserve"> </w:t>
      </w:r>
      <w:r>
        <w:t>reconocidas</w:t>
      </w:r>
      <w:r>
        <w:rPr>
          <w:spacing w:val="-6"/>
        </w:rPr>
        <w:t xml:space="preserve"> </w:t>
      </w:r>
      <w:r>
        <w:t>durante</w:t>
      </w:r>
      <w:r>
        <w:rPr>
          <w:spacing w:val="-64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periodo</w:t>
      </w:r>
      <w:r>
        <w:rPr>
          <w:spacing w:val="-1"/>
        </w:rPr>
        <w:t xml:space="preserve"> </w:t>
      </w:r>
      <w:r>
        <w:t>contable,</w:t>
      </w:r>
      <w:r>
        <w:rPr>
          <w:spacing w:val="-3"/>
        </w:rPr>
        <w:t xml:space="preserve"> </w:t>
      </w:r>
      <w:r>
        <w:t>así</w:t>
      </w:r>
      <w:r>
        <w:rPr>
          <w:spacing w:val="-3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deterioro</w:t>
      </w:r>
      <w:r>
        <w:rPr>
          <w:spacing w:val="-1"/>
        </w:rPr>
        <w:t xml:space="preserve"> </w:t>
      </w:r>
      <w:r>
        <w:t>acumulado.</w:t>
      </w:r>
      <w:r>
        <w:rPr>
          <w:spacing w:val="-3"/>
        </w:rPr>
        <w:t xml:space="preserve"> </w:t>
      </w:r>
      <w:r>
        <w:t>Adicionalmente,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revelará: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72"/>
        </w:numPr>
        <w:tabs>
          <w:tab w:val="left" w:pos="822"/>
        </w:tabs>
        <w:ind w:left="821" w:right="120"/>
        <w:rPr>
          <w:sz w:val="24"/>
        </w:rPr>
      </w:pPr>
      <w:r>
        <w:rPr>
          <w:sz w:val="24"/>
        </w:rPr>
        <w:t>Un</w:t>
      </w:r>
      <w:r>
        <w:rPr>
          <w:spacing w:val="13"/>
          <w:sz w:val="24"/>
        </w:rPr>
        <w:t xml:space="preserve"> </w:t>
      </w:r>
      <w:r>
        <w:rPr>
          <w:sz w:val="24"/>
        </w:rPr>
        <w:t>análisis</w:t>
      </w:r>
      <w:r>
        <w:rPr>
          <w:spacing w:val="13"/>
          <w:sz w:val="24"/>
        </w:rPr>
        <w:t xml:space="preserve"> </w:t>
      </w:r>
      <w:r>
        <w:rPr>
          <w:sz w:val="24"/>
        </w:rPr>
        <w:t>de</w:t>
      </w:r>
      <w:r>
        <w:rPr>
          <w:spacing w:val="13"/>
          <w:sz w:val="24"/>
        </w:rPr>
        <w:t xml:space="preserve"> </w:t>
      </w:r>
      <w:r>
        <w:rPr>
          <w:sz w:val="24"/>
        </w:rPr>
        <w:t>la</w:t>
      </w:r>
      <w:r>
        <w:rPr>
          <w:spacing w:val="14"/>
          <w:sz w:val="24"/>
        </w:rPr>
        <w:t xml:space="preserve"> </w:t>
      </w:r>
      <w:r>
        <w:rPr>
          <w:sz w:val="24"/>
        </w:rPr>
        <w:t>antigüedad</w:t>
      </w:r>
      <w:r>
        <w:rPr>
          <w:spacing w:val="13"/>
          <w:sz w:val="24"/>
        </w:rPr>
        <w:t xml:space="preserve"> </w:t>
      </w:r>
      <w:r>
        <w:rPr>
          <w:sz w:val="24"/>
        </w:rPr>
        <w:t>de</w:t>
      </w:r>
      <w:r>
        <w:rPr>
          <w:spacing w:val="14"/>
          <w:sz w:val="24"/>
        </w:rPr>
        <w:t xml:space="preserve"> </w:t>
      </w:r>
      <w:r>
        <w:rPr>
          <w:sz w:val="24"/>
        </w:rPr>
        <w:t>las</w:t>
      </w:r>
      <w:r>
        <w:rPr>
          <w:spacing w:val="13"/>
          <w:sz w:val="24"/>
        </w:rPr>
        <w:t xml:space="preserve"> </w:t>
      </w:r>
      <w:r>
        <w:rPr>
          <w:sz w:val="24"/>
        </w:rPr>
        <w:t>cuentas</w:t>
      </w:r>
      <w:r>
        <w:rPr>
          <w:spacing w:val="11"/>
          <w:sz w:val="24"/>
        </w:rPr>
        <w:t xml:space="preserve"> </w:t>
      </w:r>
      <w:r>
        <w:rPr>
          <w:sz w:val="24"/>
        </w:rPr>
        <w:t>por</w:t>
      </w:r>
      <w:r>
        <w:rPr>
          <w:spacing w:val="12"/>
          <w:sz w:val="24"/>
        </w:rPr>
        <w:t xml:space="preserve"> </w:t>
      </w:r>
      <w:r>
        <w:rPr>
          <w:sz w:val="24"/>
        </w:rPr>
        <w:t>cobrar</w:t>
      </w:r>
      <w:r>
        <w:rPr>
          <w:spacing w:val="12"/>
          <w:sz w:val="24"/>
        </w:rPr>
        <w:t xml:space="preserve"> </w:t>
      </w:r>
      <w:r>
        <w:rPr>
          <w:sz w:val="24"/>
        </w:rPr>
        <w:t>que</w:t>
      </w:r>
      <w:r>
        <w:rPr>
          <w:spacing w:val="14"/>
          <w:sz w:val="24"/>
        </w:rPr>
        <w:t xml:space="preserve"> </w:t>
      </w:r>
      <w:r>
        <w:rPr>
          <w:sz w:val="24"/>
        </w:rPr>
        <w:t>estén</w:t>
      </w:r>
      <w:r>
        <w:rPr>
          <w:spacing w:val="11"/>
          <w:sz w:val="24"/>
        </w:rPr>
        <w:t xml:space="preserve"> </w:t>
      </w:r>
      <w:r>
        <w:rPr>
          <w:sz w:val="24"/>
        </w:rPr>
        <w:t>en</w:t>
      </w:r>
      <w:r>
        <w:rPr>
          <w:spacing w:val="14"/>
          <w:sz w:val="24"/>
        </w:rPr>
        <w:t xml:space="preserve"> </w:t>
      </w:r>
      <w:r>
        <w:rPr>
          <w:sz w:val="24"/>
        </w:rPr>
        <w:t>mora,</w:t>
      </w:r>
      <w:r>
        <w:rPr>
          <w:spacing w:val="14"/>
          <w:sz w:val="24"/>
        </w:rPr>
        <w:t xml:space="preserve"> </w:t>
      </w:r>
      <w:r>
        <w:rPr>
          <w:sz w:val="24"/>
        </w:rPr>
        <w:t>pero</w:t>
      </w:r>
      <w:r>
        <w:rPr>
          <w:spacing w:val="-64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deterioradas</w:t>
      </w:r>
      <w:r>
        <w:rPr>
          <w:spacing w:val="-2"/>
          <w:sz w:val="24"/>
        </w:rPr>
        <w:t xml:space="preserve"> </w:t>
      </w:r>
      <w:r>
        <w:rPr>
          <w:sz w:val="24"/>
        </w:rPr>
        <w:t>al</w:t>
      </w:r>
      <w:r>
        <w:rPr>
          <w:spacing w:val="-3"/>
          <w:sz w:val="24"/>
        </w:rPr>
        <w:t xml:space="preserve"> </w:t>
      </w:r>
      <w:r>
        <w:rPr>
          <w:sz w:val="24"/>
        </w:rPr>
        <w:t>final</w:t>
      </w:r>
      <w:r>
        <w:rPr>
          <w:spacing w:val="-3"/>
          <w:sz w:val="24"/>
        </w:rPr>
        <w:t xml:space="preserve"> </w:t>
      </w:r>
      <w:r>
        <w:rPr>
          <w:sz w:val="24"/>
        </w:rPr>
        <w:t>del periodo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</w:p>
    <w:p w:rsidR="00404D7A" w:rsidRDefault="00404D7A">
      <w:pPr>
        <w:rPr>
          <w:sz w:val="24"/>
        </w:rPr>
        <w:sectPr w:rsidR="00404D7A">
          <w:headerReference w:type="default" r:id="rId64"/>
          <w:footerReference w:type="default" r:id="rId65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0"/>
          <w:numId w:val="72"/>
        </w:numPr>
        <w:tabs>
          <w:tab w:val="left" w:pos="822"/>
        </w:tabs>
        <w:spacing w:before="93"/>
        <w:ind w:left="821" w:right="117"/>
        <w:jc w:val="both"/>
        <w:rPr>
          <w:sz w:val="24"/>
        </w:rPr>
      </w:pPr>
      <w:r>
        <w:rPr>
          <w:sz w:val="24"/>
        </w:rPr>
        <w:t>Un análisis de las cuentas por cobrar que se hayan determinado individualmente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-9"/>
          <w:sz w:val="24"/>
        </w:rPr>
        <w:t xml:space="preserve"> </w:t>
      </w:r>
      <w:r>
        <w:rPr>
          <w:sz w:val="24"/>
        </w:rPr>
        <w:t>deterioradas</w:t>
      </w:r>
      <w:r>
        <w:rPr>
          <w:spacing w:val="-7"/>
          <w:sz w:val="24"/>
        </w:rPr>
        <w:t xml:space="preserve"> </w:t>
      </w:r>
      <w:r>
        <w:rPr>
          <w:sz w:val="24"/>
        </w:rPr>
        <w:t>al</w:t>
      </w:r>
      <w:r>
        <w:rPr>
          <w:spacing w:val="-10"/>
          <w:sz w:val="24"/>
        </w:rPr>
        <w:t xml:space="preserve"> </w:t>
      </w:r>
      <w:r>
        <w:rPr>
          <w:sz w:val="24"/>
        </w:rPr>
        <w:t>final</w:t>
      </w:r>
      <w:r>
        <w:rPr>
          <w:spacing w:val="-7"/>
          <w:sz w:val="24"/>
        </w:rPr>
        <w:t xml:space="preserve"> </w:t>
      </w:r>
      <w:r>
        <w:rPr>
          <w:sz w:val="24"/>
        </w:rPr>
        <w:t>del</w:t>
      </w:r>
      <w:r>
        <w:rPr>
          <w:spacing w:val="-7"/>
          <w:sz w:val="24"/>
        </w:rPr>
        <w:t xml:space="preserve"> </w:t>
      </w:r>
      <w:r>
        <w:rPr>
          <w:sz w:val="24"/>
        </w:rPr>
        <w:t>periodo,</w:t>
      </w:r>
      <w:r>
        <w:rPr>
          <w:spacing w:val="-6"/>
          <w:sz w:val="24"/>
        </w:rPr>
        <w:t xml:space="preserve"> </w:t>
      </w:r>
      <w:r>
        <w:rPr>
          <w:sz w:val="24"/>
        </w:rPr>
        <w:t>incluyendo</w:t>
      </w:r>
      <w:r>
        <w:rPr>
          <w:spacing w:val="-6"/>
          <w:sz w:val="24"/>
        </w:rPr>
        <w:t xml:space="preserve"> </w:t>
      </w:r>
      <w:r>
        <w:rPr>
          <w:sz w:val="24"/>
        </w:rPr>
        <w:t>los</w:t>
      </w:r>
      <w:r>
        <w:rPr>
          <w:spacing w:val="-9"/>
          <w:sz w:val="24"/>
        </w:rPr>
        <w:t xml:space="preserve"> </w:t>
      </w:r>
      <w:r>
        <w:rPr>
          <w:sz w:val="24"/>
        </w:rPr>
        <w:t>factores</w:t>
      </w:r>
      <w:r>
        <w:rPr>
          <w:spacing w:val="-7"/>
          <w:sz w:val="24"/>
        </w:rPr>
        <w:t xml:space="preserve"> </w:t>
      </w:r>
      <w:r>
        <w:rPr>
          <w:sz w:val="24"/>
        </w:rPr>
        <w:t>que</w:t>
      </w:r>
      <w:r>
        <w:rPr>
          <w:spacing w:val="-7"/>
          <w:sz w:val="24"/>
        </w:rPr>
        <w:t xml:space="preserve"> </w:t>
      </w: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>entidad</w:t>
      </w:r>
      <w:r>
        <w:rPr>
          <w:spacing w:val="-6"/>
          <w:sz w:val="24"/>
        </w:rPr>
        <w:t xml:space="preserve"> </w:t>
      </w:r>
      <w:r>
        <w:rPr>
          <w:sz w:val="24"/>
        </w:rPr>
        <w:t>haya</w:t>
      </w:r>
      <w:r>
        <w:rPr>
          <w:spacing w:val="-64"/>
          <w:sz w:val="24"/>
        </w:rPr>
        <w:t xml:space="preserve"> </w:t>
      </w:r>
      <w:r>
        <w:rPr>
          <w:sz w:val="24"/>
        </w:rPr>
        <w:t>considerado</w:t>
      </w:r>
      <w:r>
        <w:rPr>
          <w:spacing w:val="-3"/>
          <w:sz w:val="24"/>
        </w:rPr>
        <w:t xml:space="preserve"> </w:t>
      </w: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determinar su</w:t>
      </w:r>
      <w:r>
        <w:rPr>
          <w:spacing w:val="-2"/>
          <w:sz w:val="24"/>
        </w:rPr>
        <w:t xml:space="preserve"> </w:t>
      </w:r>
      <w:r>
        <w:rPr>
          <w:sz w:val="24"/>
        </w:rPr>
        <w:t>deterioro.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Textoindependiente"/>
        <w:ind w:left="102" w:right="109"/>
        <w:jc w:val="both"/>
      </w:pPr>
      <w:r>
        <w:t>Cuando se haya pignorado cuentas por cobrar como garantía por pasivos o pasivos</w:t>
      </w:r>
      <w:r>
        <w:rPr>
          <w:spacing w:val="1"/>
        </w:rPr>
        <w:t xml:space="preserve"> </w:t>
      </w:r>
      <w:r>
        <w:t>contingentes, revelará el valor en libros de las cuentas por cobrar pignoradas como</w:t>
      </w:r>
      <w:r>
        <w:rPr>
          <w:spacing w:val="1"/>
        </w:rPr>
        <w:t xml:space="preserve"> </w:t>
      </w:r>
      <w:r>
        <w:t>garantía,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plazos y</w:t>
      </w:r>
      <w:r>
        <w:rPr>
          <w:spacing w:val="-1"/>
        </w:rPr>
        <w:t xml:space="preserve"> </w:t>
      </w:r>
      <w:r>
        <w:t>condiciones relacionados</w:t>
      </w:r>
      <w:r>
        <w:rPr>
          <w:spacing w:val="-1"/>
        </w:rPr>
        <w:t xml:space="preserve"> </w:t>
      </w:r>
      <w:r>
        <w:t>con su</w:t>
      </w:r>
      <w:r>
        <w:rPr>
          <w:spacing w:val="-1"/>
        </w:rPr>
        <w:t xml:space="preserve"> </w:t>
      </w:r>
      <w:r>
        <w:t>pignoración.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11"/>
        <w:jc w:val="both"/>
      </w:pPr>
      <w:r>
        <w:t>Si se ha transferido cuentas por cobrar a un tercero en una transacción que no cumpla</w:t>
      </w:r>
      <w:r>
        <w:rPr>
          <w:spacing w:val="1"/>
        </w:rPr>
        <w:t xml:space="preserve"> </w:t>
      </w:r>
      <w:r>
        <w:t>las condiciones para la baja en cuentas, se revelará, para cada clase de estas cuentas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cobrar, lo siguiente: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Prrafodelista"/>
        <w:numPr>
          <w:ilvl w:val="0"/>
          <w:numId w:val="71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naturaleza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las</w:t>
      </w:r>
      <w:r>
        <w:rPr>
          <w:spacing w:val="-4"/>
          <w:sz w:val="24"/>
        </w:rPr>
        <w:t xml:space="preserve"> </w:t>
      </w:r>
      <w:r>
        <w:rPr>
          <w:sz w:val="24"/>
        </w:rPr>
        <w:t>cuentas</w:t>
      </w:r>
      <w:r>
        <w:rPr>
          <w:spacing w:val="-2"/>
          <w:sz w:val="24"/>
        </w:rPr>
        <w:t xml:space="preserve"> </w:t>
      </w:r>
      <w:r>
        <w:rPr>
          <w:sz w:val="24"/>
        </w:rPr>
        <w:t>por</w:t>
      </w:r>
      <w:r>
        <w:rPr>
          <w:spacing w:val="-2"/>
          <w:sz w:val="24"/>
        </w:rPr>
        <w:t xml:space="preserve"> </w:t>
      </w:r>
      <w:r>
        <w:rPr>
          <w:sz w:val="24"/>
        </w:rPr>
        <w:t>cobrar</w:t>
      </w:r>
      <w:r>
        <w:rPr>
          <w:spacing w:val="-4"/>
          <w:sz w:val="24"/>
        </w:rPr>
        <w:t xml:space="preserve"> </w:t>
      </w:r>
      <w:r>
        <w:rPr>
          <w:sz w:val="24"/>
        </w:rPr>
        <w:t>transferidas,</w:t>
      </w:r>
    </w:p>
    <w:p w:rsidR="00404D7A" w:rsidRDefault="00F64E16">
      <w:pPr>
        <w:pStyle w:val="Prrafodelista"/>
        <w:numPr>
          <w:ilvl w:val="0"/>
          <w:numId w:val="71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riesgos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ventajas</w:t>
      </w:r>
      <w:r>
        <w:rPr>
          <w:spacing w:val="-3"/>
          <w:sz w:val="24"/>
        </w:rPr>
        <w:t xml:space="preserve"> </w:t>
      </w:r>
      <w:r>
        <w:rPr>
          <w:sz w:val="24"/>
        </w:rPr>
        <w:t>inherentes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entidad</w:t>
      </w:r>
      <w:r>
        <w:rPr>
          <w:spacing w:val="-1"/>
          <w:sz w:val="24"/>
        </w:rPr>
        <w:t xml:space="preserve"> </w:t>
      </w:r>
      <w:r>
        <w:rPr>
          <w:sz w:val="24"/>
        </w:rPr>
        <w:t>continúe</w:t>
      </w:r>
      <w:r>
        <w:rPr>
          <w:spacing w:val="-3"/>
          <w:sz w:val="24"/>
        </w:rPr>
        <w:t xml:space="preserve"> </w:t>
      </w:r>
      <w:r>
        <w:rPr>
          <w:sz w:val="24"/>
        </w:rPr>
        <w:t>expuesta y</w:t>
      </w:r>
    </w:p>
    <w:p w:rsidR="00404D7A" w:rsidRDefault="00F64E16">
      <w:pPr>
        <w:pStyle w:val="Prrafodelista"/>
        <w:numPr>
          <w:ilvl w:val="0"/>
          <w:numId w:val="71"/>
        </w:numPr>
        <w:tabs>
          <w:tab w:val="left" w:pos="822"/>
        </w:tabs>
        <w:ind w:left="821" w:right="115"/>
        <w:rPr>
          <w:sz w:val="24"/>
        </w:rPr>
      </w:pPr>
      <w:r>
        <w:rPr>
          <w:sz w:val="24"/>
        </w:rPr>
        <w:t>El</w:t>
      </w:r>
      <w:r>
        <w:rPr>
          <w:spacing w:val="-15"/>
          <w:sz w:val="24"/>
        </w:rPr>
        <w:t xml:space="preserve"> </w:t>
      </w:r>
      <w:r>
        <w:rPr>
          <w:sz w:val="24"/>
        </w:rPr>
        <w:t>valor</w:t>
      </w:r>
      <w:r>
        <w:rPr>
          <w:spacing w:val="-14"/>
          <w:sz w:val="24"/>
        </w:rPr>
        <w:t xml:space="preserve"> </w:t>
      </w:r>
      <w:r>
        <w:rPr>
          <w:sz w:val="24"/>
        </w:rPr>
        <w:t>en</w:t>
      </w:r>
      <w:r>
        <w:rPr>
          <w:spacing w:val="-13"/>
          <w:sz w:val="24"/>
        </w:rPr>
        <w:t xml:space="preserve"> </w:t>
      </w:r>
      <w:r>
        <w:rPr>
          <w:sz w:val="24"/>
        </w:rPr>
        <w:t>libros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los</w:t>
      </w:r>
      <w:r>
        <w:rPr>
          <w:spacing w:val="-16"/>
          <w:sz w:val="24"/>
        </w:rPr>
        <w:t xml:space="preserve"> </w:t>
      </w:r>
      <w:r>
        <w:rPr>
          <w:sz w:val="24"/>
        </w:rPr>
        <w:t>activos</w:t>
      </w:r>
      <w:r>
        <w:rPr>
          <w:spacing w:val="-14"/>
          <w:sz w:val="24"/>
        </w:rPr>
        <w:t xml:space="preserve"> </w:t>
      </w:r>
      <w:r>
        <w:rPr>
          <w:sz w:val="24"/>
        </w:rPr>
        <w:t>o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cualesquiera</w:t>
      </w:r>
      <w:r>
        <w:rPr>
          <w:spacing w:val="-15"/>
          <w:sz w:val="24"/>
        </w:rPr>
        <w:t xml:space="preserve"> </w:t>
      </w:r>
      <w:r>
        <w:rPr>
          <w:sz w:val="24"/>
        </w:rPr>
        <w:t>pasivos</w:t>
      </w:r>
      <w:r>
        <w:rPr>
          <w:spacing w:val="-14"/>
          <w:sz w:val="24"/>
        </w:rPr>
        <w:t xml:space="preserve"> </w:t>
      </w:r>
      <w:r>
        <w:rPr>
          <w:sz w:val="24"/>
        </w:rPr>
        <w:t>asociados</w:t>
      </w:r>
      <w:r>
        <w:rPr>
          <w:spacing w:val="-16"/>
          <w:sz w:val="24"/>
        </w:rPr>
        <w:t xml:space="preserve"> </w:t>
      </w:r>
      <w:r>
        <w:rPr>
          <w:sz w:val="24"/>
        </w:rPr>
        <w:t>que</w:t>
      </w:r>
      <w:r>
        <w:rPr>
          <w:spacing w:val="-13"/>
          <w:sz w:val="24"/>
        </w:rPr>
        <w:t xml:space="preserve"> </w:t>
      </w:r>
      <w:r>
        <w:rPr>
          <w:sz w:val="24"/>
        </w:rPr>
        <w:t>la</w:t>
      </w:r>
      <w:r>
        <w:rPr>
          <w:spacing w:val="-13"/>
          <w:sz w:val="24"/>
        </w:rPr>
        <w:t xml:space="preserve"> </w:t>
      </w:r>
      <w:r>
        <w:rPr>
          <w:sz w:val="24"/>
        </w:rPr>
        <w:t>entidad</w:t>
      </w:r>
      <w:r>
        <w:rPr>
          <w:spacing w:val="-64"/>
          <w:sz w:val="24"/>
        </w:rPr>
        <w:t xml:space="preserve"> </w:t>
      </w:r>
      <w:r>
        <w:rPr>
          <w:sz w:val="24"/>
        </w:rPr>
        <w:t>continúe</w:t>
      </w:r>
      <w:r>
        <w:rPr>
          <w:spacing w:val="-1"/>
          <w:sz w:val="24"/>
        </w:rPr>
        <w:t xml:space="preserve"> </w:t>
      </w:r>
      <w:r>
        <w:rPr>
          <w:sz w:val="24"/>
        </w:rPr>
        <w:t>reconociendo.</w:t>
      </w:r>
    </w:p>
    <w:p w:rsidR="00404D7A" w:rsidRDefault="00404D7A">
      <w:pPr>
        <w:rPr>
          <w:sz w:val="24"/>
        </w:rPr>
        <w:sectPr w:rsidR="00404D7A">
          <w:headerReference w:type="default" r:id="rId66"/>
          <w:footerReference w:type="default" r:id="rId67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1"/>
        <w:rPr>
          <w:sz w:val="21"/>
        </w:rPr>
      </w:pPr>
    </w:p>
    <w:p w:rsidR="00404D7A" w:rsidRDefault="00F64E16">
      <w:pPr>
        <w:pStyle w:val="Ttulo1"/>
        <w:spacing w:before="92"/>
        <w:ind w:left="0" w:right="15" w:firstLine="0"/>
        <w:jc w:val="center"/>
      </w:pPr>
      <w:bookmarkStart w:id="3" w:name="_TOC_250007"/>
      <w:r>
        <w:t>PRESTAMOS</w:t>
      </w:r>
      <w:r>
        <w:rPr>
          <w:spacing w:val="-3"/>
        </w:rPr>
        <w:t xml:space="preserve"> </w:t>
      </w:r>
      <w:r>
        <w:t>POR</w:t>
      </w:r>
      <w:r>
        <w:rPr>
          <w:spacing w:val="-3"/>
        </w:rPr>
        <w:t xml:space="preserve"> </w:t>
      </w:r>
      <w:bookmarkEnd w:id="3"/>
      <w:r>
        <w:t>COBRAR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spacing w:before="9"/>
        <w:rPr>
          <w:rFonts w:ascii="Arial"/>
          <w:b/>
          <w:sz w:val="28"/>
        </w:rPr>
      </w:pPr>
    </w:p>
    <w:p w:rsidR="00404D7A" w:rsidRDefault="00F64E16">
      <w:pPr>
        <w:ind w:right="7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CONTENIDO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spacing w:before="1"/>
        <w:rPr>
          <w:rFonts w:ascii="Arial"/>
          <w:b/>
          <w:sz w:val="22"/>
        </w:rPr>
      </w:pPr>
    </w:p>
    <w:p w:rsidR="00404D7A" w:rsidRDefault="00F64E16">
      <w:pPr>
        <w:pStyle w:val="Prrafodelista"/>
        <w:numPr>
          <w:ilvl w:val="1"/>
          <w:numId w:val="71"/>
        </w:numPr>
        <w:tabs>
          <w:tab w:val="left" w:pos="2285"/>
        </w:tabs>
        <w:ind w:hanging="362"/>
        <w:rPr>
          <w:rFonts w:ascii="Arial"/>
          <w:b/>
          <w:sz w:val="24"/>
        </w:rPr>
      </w:pPr>
      <w:r>
        <w:rPr>
          <w:rFonts w:ascii="Arial"/>
          <w:b/>
          <w:sz w:val="24"/>
        </w:rPr>
        <w:t>OBJETIVO</w:t>
      </w:r>
    </w:p>
    <w:p w:rsidR="00404D7A" w:rsidRDefault="00F64E16">
      <w:pPr>
        <w:pStyle w:val="Prrafodelista"/>
        <w:numPr>
          <w:ilvl w:val="1"/>
          <w:numId w:val="71"/>
        </w:numPr>
        <w:tabs>
          <w:tab w:val="left" w:pos="2285"/>
        </w:tabs>
        <w:ind w:hanging="362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REFERENCIA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NORMATIVA</w:t>
      </w:r>
    </w:p>
    <w:p w:rsidR="00404D7A" w:rsidRDefault="00F64E16">
      <w:pPr>
        <w:pStyle w:val="Prrafodelista"/>
        <w:numPr>
          <w:ilvl w:val="1"/>
          <w:numId w:val="71"/>
        </w:numPr>
        <w:tabs>
          <w:tab w:val="left" w:pos="2285"/>
        </w:tabs>
        <w:ind w:hanging="362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F64E16">
      <w:pPr>
        <w:pStyle w:val="Prrafodelista"/>
        <w:numPr>
          <w:ilvl w:val="1"/>
          <w:numId w:val="71"/>
        </w:numPr>
        <w:tabs>
          <w:tab w:val="left" w:pos="2285"/>
        </w:tabs>
        <w:ind w:hanging="362"/>
        <w:rPr>
          <w:rFonts w:ascii="Arial"/>
          <w:b/>
          <w:sz w:val="24"/>
        </w:rPr>
      </w:pPr>
      <w:r>
        <w:rPr>
          <w:rFonts w:ascii="Arial"/>
          <w:b/>
          <w:sz w:val="24"/>
        </w:rPr>
        <w:t>CLASIFICACION</w:t>
      </w:r>
    </w:p>
    <w:p w:rsidR="00404D7A" w:rsidRDefault="00F64E16">
      <w:pPr>
        <w:pStyle w:val="Prrafodelista"/>
        <w:numPr>
          <w:ilvl w:val="1"/>
          <w:numId w:val="71"/>
        </w:numPr>
        <w:tabs>
          <w:tab w:val="left" w:pos="2285"/>
        </w:tabs>
        <w:ind w:hanging="362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INICIAL</w:t>
      </w:r>
    </w:p>
    <w:p w:rsidR="00404D7A" w:rsidRDefault="00F64E16">
      <w:pPr>
        <w:pStyle w:val="Prrafodelista"/>
        <w:numPr>
          <w:ilvl w:val="1"/>
          <w:numId w:val="71"/>
        </w:numPr>
        <w:tabs>
          <w:tab w:val="left" w:pos="2285"/>
        </w:tabs>
        <w:ind w:hanging="362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POSTERIOR</w:t>
      </w:r>
    </w:p>
    <w:p w:rsidR="00404D7A" w:rsidRDefault="00F64E16">
      <w:pPr>
        <w:pStyle w:val="Prrafodelista"/>
        <w:numPr>
          <w:ilvl w:val="1"/>
          <w:numId w:val="71"/>
        </w:numPr>
        <w:tabs>
          <w:tab w:val="left" w:pos="2285"/>
        </w:tabs>
        <w:ind w:hanging="362"/>
        <w:rPr>
          <w:rFonts w:ascii="Arial"/>
          <w:b/>
          <w:sz w:val="24"/>
        </w:rPr>
      </w:pPr>
      <w:r>
        <w:rPr>
          <w:rFonts w:ascii="Arial"/>
          <w:b/>
          <w:sz w:val="24"/>
        </w:rPr>
        <w:t>BAJA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EN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CUENTAS</w:t>
      </w:r>
    </w:p>
    <w:p w:rsidR="00404D7A" w:rsidRDefault="00F64E16">
      <w:pPr>
        <w:pStyle w:val="Prrafodelista"/>
        <w:numPr>
          <w:ilvl w:val="1"/>
          <w:numId w:val="71"/>
        </w:numPr>
        <w:tabs>
          <w:tab w:val="left" w:pos="2285"/>
        </w:tabs>
        <w:ind w:hanging="362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F64E16">
      <w:pPr>
        <w:pStyle w:val="Prrafodelista"/>
        <w:numPr>
          <w:ilvl w:val="0"/>
          <w:numId w:val="70"/>
        </w:numPr>
        <w:tabs>
          <w:tab w:val="left" w:pos="822"/>
        </w:tabs>
        <w:spacing w:before="230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OBJETIVO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07"/>
        <w:jc w:val="both"/>
      </w:pPr>
      <w:r>
        <w:t>El objetivo de esta política contable es definir los criterios que el FBSCGR, aplicará para</w:t>
      </w:r>
      <w:r>
        <w:rPr>
          <w:spacing w:val="-64"/>
        </w:rPr>
        <w:t xml:space="preserve"> </w:t>
      </w:r>
      <w:r>
        <w:t>el reconocimiento, medición, baja en cuentas e información a revelar de los préstamos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cobrar.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6"/>
        <w:jc w:val="both"/>
      </w:pPr>
      <w:r>
        <w:t>Esta política debe ser utilizada por el FBSCGR para la elaboración de los estados</w:t>
      </w:r>
      <w:r>
        <w:rPr>
          <w:spacing w:val="1"/>
        </w:rPr>
        <w:t xml:space="preserve"> </w:t>
      </w:r>
      <w:r>
        <w:t>financieros bajo las distintas normas que le son aplicables a las Normas Internacionales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Financiera</w:t>
      </w:r>
      <w:r>
        <w:rPr>
          <w:spacing w:val="-1"/>
        </w:rPr>
        <w:t xml:space="preserve"> </w:t>
      </w:r>
      <w:r>
        <w:t>(en</w:t>
      </w:r>
      <w:r>
        <w:rPr>
          <w:spacing w:val="-2"/>
        </w:rPr>
        <w:t xml:space="preserve"> </w:t>
      </w:r>
      <w:r>
        <w:t>adelante</w:t>
      </w:r>
      <w:r>
        <w:rPr>
          <w:spacing w:val="4"/>
        </w:rPr>
        <w:t xml:space="preserve"> </w:t>
      </w:r>
      <w:r>
        <w:t>Nuevo</w:t>
      </w:r>
      <w:r>
        <w:rPr>
          <w:spacing w:val="-1"/>
        </w:rPr>
        <w:t xml:space="preserve"> </w:t>
      </w:r>
      <w:r>
        <w:t>Marco Normativo</w:t>
      </w:r>
      <w:r>
        <w:rPr>
          <w:spacing w:val="-1"/>
        </w:rPr>
        <w:t xml:space="preserve"> </w:t>
      </w:r>
      <w:r>
        <w:t>Contable).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0"/>
          <w:numId w:val="70"/>
        </w:numPr>
        <w:tabs>
          <w:tab w:val="left" w:pos="822"/>
        </w:tabs>
        <w:spacing w:before="1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REFERENCIA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NORMATIVA</w:t>
      </w:r>
    </w:p>
    <w:p w:rsidR="00404D7A" w:rsidRDefault="00404D7A">
      <w:pPr>
        <w:pStyle w:val="Textoindependiente"/>
        <w:spacing w:before="9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05"/>
        <w:jc w:val="both"/>
      </w:pPr>
      <w:r>
        <w:rPr>
          <w:spacing w:val="-1"/>
        </w:rPr>
        <w:t>Capítulo</w:t>
      </w:r>
      <w:r>
        <w:rPr>
          <w:spacing w:val="-14"/>
        </w:rPr>
        <w:t xml:space="preserve"> </w:t>
      </w:r>
      <w:r>
        <w:rPr>
          <w:spacing w:val="-1"/>
        </w:rPr>
        <w:t>I,</w:t>
      </w:r>
      <w:r>
        <w:rPr>
          <w:spacing w:val="-15"/>
        </w:rPr>
        <w:t xml:space="preserve"> </w:t>
      </w:r>
      <w:r>
        <w:rPr>
          <w:spacing w:val="-1"/>
        </w:rPr>
        <w:t>Sección</w:t>
      </w:r>
      <w:r>
        <w:rPr>
          <w:spacing w:val="-14"/>
        </w:rPr>
        <w:t xml:space="preserve"> </w:t>
      </w:r>
      <w:r>
        <w:rPr>
          <w:spacing w:val="-1"/>
        </w:rPr>
        <w:t>3</w:t>
      </w:r>
      <w:r>
        <w:rPr>
          <w:spacing w:val="-12"/>
        </w:rPr>
        <w:t xml:space="preserve"> </w:t>
      </w:r>
      <w:r>
        <w:rPr>
          <w:spacing w:val="-1"/>
        </w:rPr>
        <w:t>Normas</w:t>
      </w:r>
      <w:r>
        <w:rPr>
          <w:spacing w:val="-17"/>
        </w:rPr>
        <w:t xml:space="preserve"> </w:t>
      </w:r>
      <w:r>
        <w:t>para</w:t>
      </w:r>
      <w:r>
        <w:rPr>
          <w:spacing w:val="-17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reconocimiento,</w:t>
      </w:r>
      <w:r>
        <w:rPr>
          <w:spacing w:val="-16"/>
        </w:rPr>
        <w:t xml:space="preserve"> </w:t>
      </w:r>
      <w:r>
        <w:t>medición,</w:t>
      </w:r>
      <w:r>
        <w:rPr>
          <w:spacing w:val="-13"/>
        </w:rPr>
        <w:t xml:space="preserve"> </w:t>
      </w:r>
      <w:r>
        <w:t>revelación</w:t>
      </w:r>
      <w:r>
        <w:rPr>
          <w:spacing w:val="-13"/>
        </w:rPr>
        <w:t xml:space="preserve"> </w:t>
      </w:r>
      <w:r>
        <w:t>y</w:t>
      </w:r>
      <w:r>
        <w:rPr>
          <w:spacing w:val="-17"/>
        </w:rPr>
        <w:t xml:space="preserve"> </w:t>
      </w:r>
      <w:r>
        <w:t>presentación</w:t>
      </w:r>
      <w:r>
        <w:rPr>
          <w:spacing w:val="-64"/>
        </w:rPr>
        <w:t xml:space="preserve"> </w:t>
      </w:r>
      <w:r>
        <w:t>de los hechos económicos de las Entidades de Gobierno –</w:t>
      </w:r>
      <w:r>
        <w:rPr>
          <w:spacing w:val="1"/>
        </w:rPr>
        <w:t xml:space="preserve"> </w:t>
      </w:r>
      <w:r>
        <w:t>Resolución 533 de 2015 y</w:t>
      </w:r>
      <w:r>
        <w:rPr>
          <w:spacing w:val="1"/>
        </w:rPr>
        <w:t xml:space="preserve"> </w:t>
      </w:r>
      <w:r>
        <w:t>Resolución</w:t>
      </w:r>
      <w:r>
        <w:rPr>
          <w:spacing w:val="-3"/>
        </w:rPr>
        <w:t xml:space="preserve"> </w:t>
      </w:r>
      <w:r>
        <w:t>484 de 2017.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0"/>
          <w:numId w:val="70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spacing w:before="1"/>
        <w:ind w:left="102" w:right="115"/>
        <w:jc w:val="both"/>
      </w:pPr>
      <w:r>
        <w:t>Se reconocerán como préstamos por cobrar, los recursos financieros que el FBSCGR</w:t>
      </w:r>
      <w:r>
        <w:rPr>
          <w:spacing w:val="1"/>
        </w:rPr>
        <w:t xml:space="preserve"> </w:t>
      </w:r>
      <w:r>
        <w:t>destine para el uso por parte de un tercero, de los cuales se espere, a futuro, la entrada</w:t>
      </w:r>
      <w:r>
        <w:rPr>
          <w:spacing w:val="1"/>
        </w:rPr>
        <w:t xml:space="preserve"> </w:t>
      </w:r>
      <w:r>
        <w:t>de un flujo financiero fijo o determinable, a través de efectivo, equivalentes al efectivo u</w:t>
      </w:r>
      <w:r>
        <w:rPr>
          <w:spacing w:val="1"/>
        </w:rPr>
        <w:t xml:space="preserve"> </w:t>
      </w:r>
      <w:r>
        <w:t>otro</w:t>
      </w:r>
      <w:r>
        <w:rPr>
          <w:spacing w:val="-1"/>
        </w:rPr>
        <w:t xml:space="preserve"> </w:t>
      </w:r>
      <w:r>
        <w:t>instrumento</w:t>
      </w:r>
      <w:r>
        <w:rPr>
          <w:spacing w:val="-3"/>
        </w:rPr>
        <w:t xml:space="preserve"> </w:t>
      </w:r>
      <w:r>
        <w:t>financiero.</w:t>
      </w:r>
    </w:p>
    <w:p w:rsidR="00404D7A" w:rsidRDefault="00404D7A">
      <w:pPr>
        <w:jc w:val="both"/>
        <w:sectPr w:rsidR="00404D7A">
          <w:headerReference w:type="default" r:id="rId68"/>
          <w:footerReference w:type="default" r:id="rId69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0"/>
          <w:numId w:val="70"/>
        </w:numPr>
        <w:tabs>
          <w:tab w:val="left" w:pos="822"/>
        </w:tabs>
        <w:spacing w:before="93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CLASIFICACION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/>
        <w:jc w:val="both"/>
      </w:pPr>
      <w:r>
        <w:t>Los</w:t>
      </w:r>
      <w:r>
        <w:rPr>
          <w:spacing w:val="-2"/>
        </w:rPr>
        <w:t xml:space="preserve"> </w:t>
      </w:r>
      <w:r>
        <w:t>préstamos</w:t>
      </w:r>
      <w:r>
        <w:rPr>
          <w:spacing w:val="-3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cobrar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clasificarán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categoría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costo</w:t>
      </w:r>
      <w:r>
        <w:rPr>
          <w:spacing w:val="-1"/>
        </w:rPr>
        <w:t xml:space="preserve"> </w:t>
      </w:r>
      <w:r>
        <w:t>amortizado.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70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INICIAL</w:t>
      </w:r>
    </w:p>
    <w:p w:rsidR="00404D7A" w:rsidRDefault="00404D7A">
      <w:pPr>
        <w:pStyle w:val="Textoindependiente"/>
        <w:spacing w:before="9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08"/>
        <w:jc w:val="both"/>
      </w:pPr>
      <w:r>
        <w:t>Los préstamos por cobrar se medirán por el valor desembolsado. En caso de que se</w:t>
      </w:r>
      <w:r>
        <w:rPr>
          <w:spacing w:val="1"/>
        </w:rPr>
        <w:t xml:space="preserve"> </w:t>
      </w:r>
      <w:r>
        <w:t>concedan préstamos a terceros distintos de otras entidades de gobierno y la tasa de</w:t>
      </w:r>
      <w:r>
        <w:rPr>
          <w:spacing w:val="1"/>
        </w:rPr>
        <w:t xml:space="preserve"> </w:t>
      </w:r>
      <w:r>
        <w:t>interés pactada sea inferior a la tasa de interés del mercado, se reconocerán por el valor</w:t>
      </w:r>
      <w:r>
        <w:rPr>
          <w:spacing w:val="-65"/>
        </w:rPr>
        <w:t xml:space="preserve"> </w:t>
      </w:r>
      <w:r>
        <w:t>presente de los flujos futuros descontados utilizando la tasa de referencia del mercado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transacciones</w:t>
      </w:r>
      <w:r>
        <w:rPr>
          <w:spacing w:val="1"/>
        </w:rPr>
        <w:t xml:space="preserve"> </w:t>
      </w:r>
      <w:r>
        <w:t>similares.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diferencia</w:t>
      </w:r>
      <w:r>
        <w:rPr>
          <w:spacing w:val="1"/>
        </w:rPr>
        <w:t xml:space="preserve"> </w:t>
      </w:r>
      <w:r>
        <w:t>entre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desembolsado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valor</w:t>
      </w:r>
      <w:r>
        <w:rPr>
          <w:spacing w:val="-64"/>
        </w:rPr>
        <w:t xml:space="preserve"> </w:t>
      </w:r>
      <w:r>
        <w:t>presente se reconocerá como gasto por subvención en el resultado del periodo, excepto</w:t>
      </w:r>
      <w:r>
        <w:rPr>
          <w:spacing w:val="-64"/>
        </w:rPr>
        <w:t xml:space="preserve"> </w:t>
      </w:r>
      <w:r>
        <w:t>cuando</w:t>
      </w:r>
      <w:r>
        <w:rPr>
          <w:spacing w:val="-8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hayan</w:t>
      </w:r>
      <w:r>
        <w:rPr>
          <w:spacing w:val="-8"/>
        </w:rPr>
        <w:t xml:space="preserve"> </w:t>
      </w:r>
      <w:r>
        <w:t>pactado</w:t>
      </w:r>
      <w:r>
        <w:rPr>
          <w:spacing w:val="-7"/>
        </w:rPr>
        <w:t xml:space="preserve"> </w:t>
      </w:r>
      <w:r>
        <w:t>condiciones</w:t>
      </w:r>
      <w:r>
        <w:rPr>
          <w:spacing w:val="-8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acceder</w:t>
      </w:r>
      <w:r>
        <w:rPr>
          <w:spacing w:val="-10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una</w:t>
      </w:r>
      <w:r>
        <w:rPr>
          <w:spacing w:val="-7"/>
        </w:rPr>
        <w:t xml:space="preserve"> </w:t>
      </w:r>
      <w:r>
        <w:t>tasa</w:t>
      </w:r>
      <w:r>
        <w:rPr>
          <w:spacing w:val="-8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interés</w:t>
      </w:r>
      <w:r>
        <w:rPr>
          <w:spacing w:val="-8"/>
        </w:rPr>
        <w:t xml:space="preserve"> </w:t>
      </w:r>
      <w:r>
        <w:t>inferior</w:t>
      </w:r>
      <w:r>
        <w:rPr>
          <w:spacing w:val="-10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del</w:t>
      </w:r>
      <w:r>
        <w:rPr>
          <w:spacing w:val="-65"/>
        </w:rPr>
        <w:t xml:space="preserve"> </w:t>
      </w:r>
      <w:r>
        <w:rPr>
          <w:spacing w:val="-1"/>
        </w:rPr>
        <w:t>mercado,</w:t>
      </w:r>
      <w:r>
        <w:rPr>
          <w:spacing w:val="-16"/>
        </w:rPr>
        <w:t xml:space="preserve"> </w:t>
      </w:r>
      <w:r>
        <w:rPr>
          <w:spacing w:val="-1"/>
        </w:rPr>
        <w:t>dicha</w:t>
      </w:r>
      <w:r>
        <w:rPr>
          <w:spacing w:val="-16"/>
        </w:rPr>
        <w:t xml:space="preserve"> </w:t>
      </w:r>
      <w:r>
        <w:rPr>
          <w:spacing w:val="-1"/>
        </w:rPr>
        <w:t>diferencia</w:t>
      </w:r>
      <w:r>
        <w:rPr>
          <w:spacing w:val="-14"/>
        </w:rPr>
        <w:t xml:space="preserve"> </w:t>
      </w:r>
      <w:r>
        <w:rPr>
          <w:spacing w:val="-1"/>
        </w:rPr>
        <w:t>se</w:t>
      </w:r>
      <w:r>
        <w:rPr>
          <w:spacing w:val="-16"/>
        </w:rPr>
        <w:t xml:space="preserve"> </w:t>
      </w:r>
      <w:r>
        <w:rPr>
          <w:spacing w:val="-1"/>
        </w:rPr>
        <w:t>reconocerá</w:t>
      </w:r>
      <w:r>
        <w:rPr>
          <w:spacing w:val="-14"/>
        </w:rPr>
        <w:t xml:space="preserve"> </w:t>
      </w:r>
      <w:r>
        <w:rPr>
          <w:spacing w:val="-1"/>
        </w:rPr>
        <w:t>como</w:t>
      </w:r>
      <w:r>
        <w:rPr>
          <w:spacing w:val="-14"/>
        </w:rPr>
        <w:t xml:space="preserve"> </w:t>
      </w:r>
      <w:r>
        <w:rPr>
          <w:spacing w:val="-1"/>
        </w:rPr>
        <w:t>un</w:t>
      </w:r>
      <w:r>
        <w:rPr>
          <w:spacing w:val="-16"/>
        </w:rPr>
        <w:t xml:space="preserve"> </w:t>
      </w:r>
      <w:r>
        <w:t>activo</w:t>
      </w:r>
      <w:r>
        <w:rPr>
          <w:spacing w:val="-14"/>
        </w:rPr>
        <w:t xml:space="preserve"> </w:t>
      </w:r>
      <w:r>
        <w:t>diferido,</w:t>
      </w:r>
      <w:r>
        <w:rPr>
          <w:spacing w:val="-16"/>
        </w:rPr>
        <w:t xml:space="preserve"> </w:t>
      </w:r>
      <w:r>
        <w:t>pero</w:t>
      </w:r>
      <w:r>
        <w:rPr>
          <w:spacing w:val="-13"/>
        </w:rPr>
        <w:t xml:space="preserve"> </w:t>
      </w:r>
      <w:r>
        <w:t>teniendo</w:t>
      </w:r>
      <w:r>
        <w:rPr>
          <w:spacing w:val="-16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cuenta</w:t>
      </w:r>
      <w:r>
        <w:rPr>
          <w:spacing w:val="-65"/>
        </w:rPr>
        <w:t xml:space="preserve"> </w:t>
      </w:r>
      <w:r>
        <w:t>que el FBSCGR es un establecimiento público con un objeto misional distinto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equiparable</w:t>
      </w:r>
      <w:r>
        <w:rPr>
          <w:spacing w:val="-9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otras</w:t>
      </w:r>
      <w:r>
        <w:rPr>
          <w:spacing w:val="-9"/>
        </w:rPr>
        <w:t xml:space="preserve"> </w:t>
      </w:r>
      <w:r>
        <w:t>entidades</w:t>
      </w:r>
      <w:r>
        <w:rPr>
          <w:spacing w:val="-9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gobierno,</w:t>
      </w:r>
      <w:r>
        <w:rPr>
          <w:spacing w:val="-8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es</w:t>
      </w:r>
      <w:r>
        <w:rPr>
          <w:spacing w:val="-9"/>
        </w:rPr>
        <w:t xml:space="preserve"> </w:t>
      </w:r>
      <w:r>
        <w:t>posible</w:t>
      </w:r>
      <w:r>
        <w:rPr>
          <w:spacing w:val="-9"/>
        </w:rPr>
        <w:t xml:space="preserve"> </w:t>
      </w:r>
      <w:r>
        <w:t>encontrar</w:t>
      </w:r>
      <w:r>
        <w:rPr>
          <w:spacing w:val="-6"/>
        </w:rPr>
        <w:t xml:space="preserve"> </w:t>
      </w:r>
      <w:r>
        <w:t>un</w:t>
      </w:r>
      <w:r>
        <w:rPr>
          <w:spacing w:val="-11"/>
        </w:rPr>
        <w:t xml:space="preserve"> </w:t>
      </w:r>
      <w:r>
        <w:t>mercado</w:t>
      </w:r>
      <w:r>
        <w:rPr>
          <w:spacing w:val="-6"/>
        </w:rPr>
        <w:t xml:space="preserve"> </w:t>
      </w:r>
      <w:r>
        <w:t>similar</w:t>
      </w:r>
      <w:r>
        <w:rPr>
          <w:spacing w:val="-64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realiza</w:t>
      </w:r>
      <w:r>
        <w:rPr>
          <w:spacing w:val="1"/>
        </w:rPr>
        <w:t xml:space="preserve"> </w:t>
      </w:r>
      <w:r>
        <w:t>inversiones</w:t>
      </w:r>
      <w:r>
        <w:rPr>
          <w:spacing w:val="1"/>
        </w:rPr>
        <w:t xml:space="preserve"> </w:t>
      </w:r>
      <w:r>
        <w:t>diferentes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colocación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préstamos</w:t>
      </w:r>
      <w:r>
        <w:rPr>
          <w:spacing w:val="1"/>
        </w:rPr>
        <w:t xml:space="preserve"> </w:t>
      </w:r>
      <w:r>
        <w:t>otorgados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funcionarios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CGR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del FBSCGR,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medición</w:t>
      </w:r>
      <w:r>
        <w:rPr>
          <w:spacing w:val="1"/>
        </w:rPr>
        <w:t xml:space="preserve"> </w:t>
      </w:r>
      <w:r>
        <w:t>inicial</w:t>
      </w:r>
      <w:r>
        <w:rPr>
          <w:spacing w:val="1"/>
        </w:rPr>
        <w:t xml:space="preserve"> </w:t>
      </w:r>
      <w:r>
        <w:t>no</w:t>
      </w:r>
      <w:r>
        <w:rPr>
          <w:spacing w:val="-64"/>
        </w:rPr>
        <w:t xml:space="preserve"> </w:t>
      </w:r>
      <w:r>
        <w:t>presentaría gasto por subvención porque la tasa de interés efectiva sería igual a 0. No</w:t>
      </w:r>
      <w:r>
        <w:rPr>
          <w:spacing w:val="1"/>
        </w:rPr>
        <w:t xml:space="preserve"> </w:t>
      </w:r>
      <w:r>
        <w:t>obstante,</w:t>
      </w:r>
      <w:r>
        <w:rPr>
          <w:spacing w:val="-9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cualquier</w:t>
      </w:r>
      <w:r>
        <w:rPr>
          <w:spacing w:val="-12"/>
        </w:rPr>
        <w:t xml:space="preserve"> </w:t>
      </w:r>
      <w:r>
        <w:t>caso</w:t>
      </w:r>
      <w:r>
        <w:rPr>
          <w:spacing w:val="-8"/>
        </w:rPr>
        <w:t xml:space="preserve"> </w:t>
      </w:r>
      <w:r>
        <w:t>deberán</w:t>
      </w:r>
      <w:r>
        <w:rPr>
          <w:spacing w:val="-10"/>
        </w:rPr>
        <w:t xml:space="preserve"> </w:t>
      </w:r>
      <w:r>
        <w:t>adicionarse</w:t>
      </w:r>
      <w:r>
        <w:rPr>
          <w:spacing w:val="-6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costos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transacción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afectarán</w:t>
      </w:r>
      <w:r>
        <w:rPr>
          <w:spacing w:val="-64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tasa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interés</w:t>
      </w:r>
      <w:r>
        <w:rPr>
          <w:spacing w:val="-3"/>
        </w:rPr>
        <w:t xml:space="preserve"> </w:t>
      </w:r>
      <w:r>
        <w:t>efectiva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efectos</w:t>
      </w:r>
      <w:r>
        <w:rPr>
          <w:spacing w:val="-3"/>
        </w:rPr>
        <w:t xml:space="preserve"> </w:t>
      </w:r>
      <w:r>
        <w:t>de la</w:t>
      </w:r>
      <w:r>
        <w:rPr>
          <w:spacing w:val="-5"/>
        </w:rPr>
        <w:t xml:space="preserve"> </w:t>
      </w:r>
      <w:r>
        <w:t>medición</w:t>
      </w:r>
      <w:r>
        <w:rPr>
          <w:spacing w:val="-1"/>
        </w:rPr>
        <w:t xml:space="preserve"> </w:t>
      </w:r>
      <w:r>
        <w:t>posterior</w:t>
      </w:r>
      <w:r>
        <w:rPr>
          <w:spacing w:val="-1"/>
        </w:rPr>
        <w:t xml:space="preserve"> </w:t>
      </w:r>
      <w:r>
        <w:t>al costo</w:t>
      </w:r>
      <w:r>
        <w:rPr>
          <w:spacing w:val="-2"/>
        </w:rPr>
        <w:t xml:space="preserve"> </w:t>
      </w:r>
      <w:r>
        <w:t>amortizado.</w:t>
      </w:r>
    </w:p>
    <w:p w:rsidR="00404D7A" w:rsidRDefault="00404D7A">
      <w:pPr>
        <w:pStyle w:val="Textoindependiente"/>
        <w:spacing w:before="2"/>
      </w:pPr>
    </w:p>
    <w:p w:rsidR="00404D7A" w:rsidRDefault="00F64E16">
      <w:pPr>
        <w:pStyle w:val="Textoindependiente"/>
        <w:ind w:left="102" w:right="114"/>
        <w:jc w:val="both"/>
      </w:pPr>
      <w:r>
        <w:t>Los costos de transacción se tratarán como un mayor valor del préstamo. Los costos de</w:t>
      </w:r>
      <w:r>
        <w:rPr>
          <w:spacing w:val="-64"/>
        </w:rPr>
        <w:t xml:space="preserve"> </w:t>
      </w:r>
      <w:r>
        <w:rPr>
          <w:spacing w:val="-1"/>
        </w:rPr>
        <w:t>transacción</w:t>
      </w:r>
      <w:r>
        <w:rPr>
          <w:spacing w:val="-10"/>
        </w:rPr>
        <w:t xml:space="preserve"> </w:t>
      </w:r>
      <w:r>
        <w:rPr>
          <w:spacing w:val="-1"/>
        </w:rPr>
        <w:t>son</w:t>
      </w:r>
      <w:r>
        <w:rPr>
          <w:spacing w:val="-12"/>
        </w:rPr>
        <w:t xml:space="preserve"> </w:t>
      </w:r>
      <w:r>
        <w:rPr>
          <w:spacing w:val="-1"/>
        </w:rPr>
        <w:t>los</w:t>
      </w:r>
      <w:r>
        <w:rPr>
          <w:spacing w:val="-13"/>
        </w:rPr>
        <w:t xml:space="preserve"> </w:t>
      </w:r>
      <w:r>
        <w:rPr>
          <w:spacing w:val="-1"/>
        </w:rPr>
        <w:t>costos</w:t>
      </w:r>
      <w:r>
        <w:rPr>
          <w:spacing w:val="-11"/>
        </w:rPr>
        <w:t xml:space="preserve"> </w:t>
      </w:r>
      <w:r>
        <w:rPr>
          <w:spacing w:val="-1"/>
        </w:rPr>
        <w:t>incrementales</w:t>
      </w:r>
      <w:r>
        <w:rPr>
          <w:spacing w:val="-13"/>
        </w:rPr>
        <w:t xml:space="preserve"> </w:t>
      </w:r>
      <w:r>
        <w:t>directamente</w:t>
      </w:r>
      <w:r>
        <w:rPr>
          <w:spacing w:val="-13"/>
        </w:rPr>
        <w:t xml:space="preserve"> </w:t>
      </w:r>
      <w:r>
        <w:t>atribuibles</w:t>
      </w:r>
      <w:r>
        <w:rPr>
          <w:spacing w:val="-16"/>
        </w:rPr>
        <w:t xml:space="preserve"> </w:t>
      </w:r>
      <w:r>
        <w:t>al</w:t>
      </w:r>
      <w:r>
        <w:rPr>
          <w:spacing w:val="-11"/>
        </w:rPr>
        <w:t xml:space="preserve"> </w:t>
      </w:r>
      <w:r>
        <w:t>préstamo</w:t>
      </w:r>
      <w:r>
        <w:rPr>
          <w:spacing w:val="-13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cobrar;</w:t>
      </w:r>
      <w:r>
        <w:rPr>
          <w:spacing w:val="-64"/>
        </w:rPr>
        <w:t xml:space="preserve"> </w:t>
      </w:r>
      <w:r>
        <w:t>incluyen, por ejemplo, honorarios y comisiones pagadas a asesores o abogados. Se</w:t>
      </w:r>
      <w:r>
        <w:rPr>
          <w:spacing w:val="1"/>
        </w:rPr>
        <w:t xml:space="preserve"> </w:t>
      </w:r>
      <w:r>
        <w:t>entiende como un costo incremental aquel en el que no se habría incurrido si la entidad</w:t>
      </w:r>
      <w:r>
        <w:rPr>
          <w:spacing w:val="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hubiera</w:t>
      </w:r>
      <w:r>
        <w:rPr>
          <w:spacing w:val="-2"/>
        </w:rPr>
        <w:t xml:space="preserve"> </w:t>
      </w:r>
      <w:r>
        <w:t>concedido</w:t>
      </w:r>
      <w:r>
        <w:rPr>
          <w:spacing w:val="-2"/>
        </w:rPr>
        <w:t xml:space="preserve"> </w:t>
      </w:r>
      <w:r>
        <w:t>el préstamo.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70"/>
        </w:numPr>
        <w:tabs>
          <w:tab w:val="left" w:pos="822"/>
        </w:tabs>
        <w:ind w:hanging="361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MEDICIÓN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POSTERIOR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0"/>
        <w:jc w:val="both"/>
      </w:pPr>
      <w:r>
        <w:t>Con posterioridad al reconocimiento, los préstamos por cobrar se medirán al costo</w:t>
      </w:r>
      <w:r>
        <w:rPr>
          <w:spacing w:val="1"/>
        </w:rPr>
        <w:t xml:space="preserve"> </w:t>
      </w:r>
      <w:r>
        <w:t>amortizado, el cual corresponde al valor inicialmente reconocido más el rendimiento</w:t>
      </w:r>
      <w:r>
        <w:rPr>
          <w:spacing w:val="1"/>
        </w:rPr>
        <w:t xml:space="preserve"> </w:t>
      </w:r>
      <w:r>
        <w:t>efectivo</w:t>
      </w:r>
      <w:r>
        <w:rPr>
          <w:spacing w:val="1"/>
        </w:rPr>
        <w:t xml:space="preserve"> </w:t>
      </w:r>
      <w:r>
        <w:t>menos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pagos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capital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intereses</w:t>
      </w:r>
      <w:r>
        <w:rPr>
          <w:spacing w:val="1"/>
        </w:rPr>
        <w:t xml:space="preserve"> </w:t>
      </w:r>
      <w:r>
        <w:t>menos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disminución</w:t>
      </w:r>
      <w:r>
        <w:rPr>
          <w:spacing w:val="1"/>
        </w:rPr>
        <w:t xml:space="preserve"> </w:t>
      </w:r>
      <w:r>
        <w:t>por</w:t>
      </w:r>
      <w:r>
        <w:rPr>
          <w:spacing w:val="-64"/>
        </w:rPr>
        <w:t xml:space="preserve"> </w:t>
      </w:r>
      <w:r>
        <w:t>deterioro</w:t>
      </w:r>
      <w:r>
        <w:rPr>
          <w:spacing w:val="-11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valor.</w:t>
      </w:r>
      <w:r>
        <w:rPr>
          <w:spacing w:val="-8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rendimiento</w:t>
      </w:r>
      <w:r>
        <w:rPr>
          <w:spacing w:val="-8"/>
        </w:rPr>
        <w:t xml:space="preserve"> </w:t>
      </w:r>
      <w:r>
        <w:t>efectivo</w:t>
      </w:r>
      <w:r>
        <w:rPr>
          <w:spacing w:val="-8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calculará</w:t>
      </w:r>
      <w:r>
        <w:rPr>
          <w:spacing w:val="-11"/>
        </w:rPr>
        <w:t xml:space="preserve"> </w:t>
      </w:r>
      <w:r>
        <w:t>multiplicando</w:t>
      </w:r>
      <w:r>
        <w:rPr>
          <w:spacing w:val="-10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valor</w:t>
      </w:r>
      <w:r>
        <w:rPr>
          <w:spacing w:val="-9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libros</w:t>
      </w:r>
      <w:r>
        <w:rPr>
          <w:spacing w:val="-9"/>
        </w:rPr>
        <w:t xml:space="preserve"> </w:t>
      </w:r>
      <w:r>
        <w:t>del</w:t>
      </w:r>
      <w:r>
        <w:rPr>
          <w:spacing w:val="-64"/>
        </w:rPr>
        <w:t xml:space="preserve"> </w:t>
      </w:r>
      <w:r>
        <w:t>préstamo</w:t>
      </w:r>
      <w:r>
        <w:rPr>
          <w:spacing w:val="-7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cobrar</w:t>
      </w:r>
      <w:r>
        <w:rPr>
          <w:spacing w:val="-3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tasa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interés</w:t>
      </w:r>
      <w:r>
        <w:rPr>
          <w:spacing w:val="-7"/>
        </w:rPr>
        <w:t xml:space="preserve"> </w:t>
      </w:r>
      <w:r>
        <w:t>efectiva.</w:t>
      </w:r>
      <w:r>
        <w:rPr>
          <w:spacing w:val="-3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tasa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interés</w:t>
      </w:r>
      <w:r>
        <w:rPr>
          <w:spacing w:val="-4"/>
        </w:rPr>
        <w:t xml:space="preserve"> </w:t>
      </w:r>
      <w:r>
        <w:t>efectiva</w:t>
      </w:r>
      <w:r>
        <w:rPr>
          <w:spacing w:val="-4"/>
        </w:rPr>
        <w:t xml:space="preserve"> </w:t>
      </w:r>
      <w:r>
        <w:t>es</w:t>
      </w:r>
      <w:r>
        <w:rPr>
          <w:spacing w:val="-7"/>
        </w:rPr>
        <w:t xml:space="preserve"> </w:t>
      </w:r>
      <w:r>
        <w:t>aquella</w:t>
      </w:r>
      <w:r>
        <w:rPr>
          <w:spacing w:val="-65"/>
        </w:rPr>
        <w:t xml:space="preserve"> </w:t>
      </w:r>
      <w:r>
        <w:t>que hace equivalentes los flujos contractuales del préstamo con su costo amortizado en</w:t>
      </w:r>
      <w:r>
        <w:rPr>
          <w:spacing w:val="-6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fecha de</w:t>
      </w:r>
      <w:r>
        <w:rPr>
          <w:spacing w:val="-3"/>
        </w:rPr>
        <w:t xml:space="preserve"> </w:t>
      </w:r>
      <w:r>
        <w:t>medición.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2"/>
        <w:jc w:val="both"/>
      </w:pPr>
      <w:r>
        <w:t>El rendimiento efectivo se reconocerá como un mayor valor del préstamo por cobrar y</w:t>
      </w:r>
      <w:r>
        <w:rPr>
          <w:spacing w:val="1"/>
        </w:rPr>
        <w:t xml:space="preserve"> </w:t>
      </w:r>
      <w:r>
        <w:t>como ingreso en el resultado del periodo. En caso de haberse reconocido un activo</w:t>
      </w:r>
      <w:r>
        <w:rPr>
          <w:spacing w:val="1"/>
        </w:rPr>
        <w:t xml:space="preserve"> </w:t>
      </w:r>
      <w:r>
        <w:t>diferido o un beneficio a los empleados pagados por anticipado asociado a la medición</w:t>
      </w:r>
      <w:r>
        <w:rPr>
          <w:spacing w:val="1"/>
        </w:rPr>
        <w:t xml:space="preserve"> </w:t>
      </w:r>
      <w:r>
        <w:t>inicial de un préstamo, sobre el cual se hayan pactado condiciones para acceder a una</w:t>
      </w:r>
      <w:r>
        <w:rPr>
          <w:spacing w:val="1"/>
        </w:rPr>
        <w:t xml:space="preserve"> </w:t>
      </w:r>
      <w:r>
        <w:t>tasa de interés inferior a la del mercado, dicho activo se reconocerá como gasto por</w:t>
      </w:r>
      <w:r>
        <w:rPr>
          <w:spacing w:val="1"/>
        </w:rPr>
        <w:t xml:space="preserve"> </w:t>
      </w:r>
      <w:r>
        <w:t>subvención o por beneficio a los empleados en el resultado del periodo, con base en el</w:t>
      </w:r>
      <w:r>
        <w:rPr>
          <w:spacing w:val="1"/>
        </w:rPr>
        <w:t xml:space="preserve"> </w:t>
      </w:r>
      <w:r>
        <w:t>cumplimiento</w:t>
      </w:r>
      <w:r>
        <w:rPr>
          <w:spacing w:val="-1"/>
        </w:rPr>
        <w:t xml:space="preserve"> </w:t>
      </w:r>
      <w:r>
        <w:t>de las condiciones</w:t>
      </w:r>
      <w:r>
        <w:rPr>
          <w:spacing w:val="-3"/>
        </w:rPr>
        <w:t xml:space="preserve"> </w:t>
      </w:r>
      <w:r>
        <w:t>pactadas.</w:t>
      </w:r>
    </w:p>
    <w:p w:rsidR="00404D7A" w:rsidRDefault="00404D7A">
      <w:pPr>
        <w:jc w:val="both"/>
        <w:sectPr w:rsidR="00404D7A">
          <w:headerReference w:type="default" r:id="rId70"/>
          <w:footerReference w:type="default" r:id="rId71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2"/>
        <w:rPr>
          <w:sz w:val="20"/>
        </w:rPr>
      </w:pPr>
    </w:p>
    <w:p w:rsidR="00404D7A" w:rsidRDefault="00F64E16">
      <w:pPr>
        <w:pStyle w:val="Textoindependiente"/>
        <w:spacing w:before="93"/>
        <w:ind w:left="102" w:right="112"/>
        <w:jc w:val="both"/>
      </w:pPr>
      <w:r>
        <w:t>Los intereses recibidos reducirán el valor del préstamo por cobrar, afectando el efectivo</w:t>
      </w:r>
      <w:r>
        <w:rPr>
          <w:spacing w:val="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equivalentes</w:t>
      </w:r>
      <w:r>
        <w:rPr>
          <w:spacing w:val="-3"/>
        </w:rPr>
        <w:t xml:space="preserve"> </w:t>
      </w:r>
      <w:r>
        <w:t>al efectivo,</w:t>
      </w:r>
      <w:r>
        <w:rPr>
          <w:spacing w:val="-1"/>
        </w:rPr>
        <w:t xml:space="preserve"> </w:t>
      </w:r>
      <w:r>
        <w:t>de acuerdo</w:t>
      </w:r>
      <w:r>
        <w:rPr>
          <w:spacing w:val="-3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contraprestación recibida.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Textoindependiente"/>
        <w:ind w:left="102" w:right="107"/>
        <w:jc w:val="both"/>
      </w:pPr>
      <w:r>
        <w:t>Los préstamos por cobrar serán objeto de estimaciones de deterioro cuando exista</w:t>
      </w:r>
      <w:r>
        <w:rPr>
          <w:spacing w:val="1"/>
        </w:rPr>
        <w:t xml:space="preserve"> </w:t>
      </w:r>
      <w:r>
        <w:t>evidencia</w:t>
      </w:r>
      <w:r>
        <w:rPr>
          <w:spacing w:val="1"/>
        </w:rPr>
        <w:t xml:space="preserve"> </w:t>
      </w:r>
      <w:r>
        <w:t>objetiva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incumplimiento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pagos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cargo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deudor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desmejoramiento de sus condiciones crediticias. Para el efecto, por lo menos al final del</w:t>
      </w:r>
      <w:r>
        <w:rPr>
          <w:spacing w:val="-64"/>
        </w:rPr>
        <w:t xml:space="preserve"> </w:t>
      </w:r>
      <w:r>
        <w:t>periodo</w:t>
      </w:r>
      <w:r>
        <w:rPr>
          <w:spacing w:val="-9"/>
        </w:rPr>
        <w:t xml:space="preserve"> </w:t>
      </w:r>
      <w:r>
        <w:t>contable,</w:t>
      </w:r>
      <w:r>
        <w:rPr>
          <w:spacing w:val="-6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verificará</w:t>
      </w:r>
      <w:r>
        <w:rPr>
          <w:spacing w:val="-6"/>
        </w:rPr>
        <w:t xml:space="preserve"> </w:t>
      </w:r>
      <w:r>
        <w:t>si</w:t>
      </w:r>
      <w:r>
        <w:rPr>
          <w:spacing w:val="-10"/>
        </w:rPr>
        <w:t xml:space="preserve"> </w:t>
      </w:r>
      <w:r>
        <w:t>existen</w:t>
      </w:r>
      <w:r>
        <w:rPr>
          <w:spacing w:val="-7"/>
        </w:rPr>
        <w:t xml:space="preserve"> </w:t>
      </w:r>
      <w:r>
        <w:t>indicios</w:t>
      </w:r>
      <w:r>
        <w:rPr>
          <w:spacing w:val="-6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deterioro.</w:t>
      </w:r>
      <w:r>
        <w:rPr>
          <w:spacing w:val="-7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deterioro</w:t>
      </w:r>
      <w:r>
        <w:rPr>
          <w:spacing w:val="-7"/>
        </w:rPr>
        <w:t xml:space="preserve"> </w:t>
      </w:r>
      <w:r>
        <w:t>corresponderá</w:t>
      </w:r>
      <w:r>
        <w:rPr>
          <w:spacing w:val="-65"/>
        </w:rPr>
        <w:t xml:space="preserve"> </w:t>
      </w:r>
      <w:r>
        <w:t>al exceso del valor en libros del préstamo por cobrar con respecto al valor presente de</w:t>
      </w:r>
      <w:r>
        <w:rPr>
          <w:spacing w:val="1"/>
        </w:rPr>
        <w:t xml:space="preserve"> </w:t>
      </w:r>
      <w:r>
        <w:t>sus flujos de efectivo futuros estimados (excluyendo las pérdidas crediticias futuras en</w:t>
      </w:r>
      <w:r>
        <w:rPr>
          <w:spacing w:val="1"/>
        </w:rPr>
        <w:t xml:space="preserve"> </w:t>
      </w:r>
      <w:r>
        <w:t>las que no se haya incurrido), descontados utilizando la tasa de interés efectiva en la</w:t>
      </w:r>
      <w:r>
        <w:rPr>
          <w:spacing w:val="1"/>
        </w:rPr>
        <w:t xml:space="preserve"> </w:t>
      </w:r>
      <w:r>
        <w:t>fecha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medición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deterioro.</w:t>
      </w:r>
      <w:r>
        <w:rPr>
          <w:spacing w:val="-4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deterioro</w:t>
      </w:r>
      <w:r>
        <w:rPr>
          <w:spacing w:val="-6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reconocerá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forma</w:t>
      </w:r>
      <w:r>
        <w:rPr>
          <w:spacing w:val="-3"/>
        </w:rPr>
        <w:t xml:space="preserve"> </w:t>
      </w:r>
      <w:r>
        <w:t>separada,</w:t>
      </w:r>
      <w:r>
        <w:rPr>
          <w:spacing w:val="-3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un</w:t>
      </w:r>
      <w:r>
        <w:rPr>
          <w:spacing w:val="-65"/>
        </w:rPr>
        <w:t xml:space="preserve"> </w:t>
      </w:r>
      <w:r>
        <w:t>menor</w:t>
      </w:r>
      <w:r>
        <w:rPr>
          <w:spacing w:val="-2"/>
        </w:rPr>
        <w:t xml:space="preserve"> </w:t>
      </w:r>
      <w:r>
        <w:t>valor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préstamo</w:t>
      </w:r>
      <w:r>
        <w:rPr>
          <w:spacing w:val="-3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cobrar,</w:t>
      </w:r>
      <w:r>
        <w:rPr>
          <w:spacing w:val="-2"/>
        </w:rPr>
        <w:t xml:space="preserve"> </w:t>
      </w:r>
      <w:r>
        <w:t>afectando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gasto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resultado</w:t>
      </w:r>
      <w:r>
        <w:rPr>
          <w:spacing w:val="-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periodo.</w:t>
      </w:r>
    </w:p>
    <w:p w:rsidR="00404D7A" w:rsidRDefault="00404D7A">
      <w:pPr>
        <w:pStyle w:val="Textoindependiente"/>
        <w:spacing w:before="10"/>
        <w:rPr>
          <w:sz w:val="23"/>
        </w:rPr>
      </w:pPr>
    </w:p>
    <w:p w:rsidR="00404D7A" w:rsidRDefault="00F64E16">
      <w:pPr>
        <w:pStyle w:val="Textoindependiente"/>
        <w:ind w:left="102" w:right="108"/>
        <w:jc w:val="both"/>
      </w:pPr>
      <w:r>
        <w:t>Si en una medición posterior, las pérdidas por deterioro disminuyen debido a eventos</w:t>
      </w:r>
      <w:r>
        <w:rPr>
          <w:spacing w:val="1"/>
        </w:rPr>
        <w:t xml:space="preserve"> </w:t>
      </w:r>
      <w:r>
        <w:t>objetivamente</w:t>
      </w:r>
      <w:r>
        <w:rPr>
          <w:spacing w:val="-8"/>
        </w:rPr>
        <w:t xml:space="preserve"> </w:t>
      </w:r>
      <w:r>
        <w:t>relacionados</w:t>
      </w:r>
      <w:r>
        <w:rPr>
          <w:spacing w:val="-7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su</w:t>
      </w:r>
      <w:r>
        <w:rPr>
          <w:spacing w:val="-6"/>
        </w:rPr>
        <w:t xml:space="preserve"> </w:t>
      </w:r>
      <w:r>
        <w:t>origen,</w:t>
      </w:r>
      <w:r>
        <w:rPr>
          <w:spacing w:val="-6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disminuirá</w:t>
      </w:r>
      <w:r>
        <w:rPr>
          <w:spacing w:val="-6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valor</w:t>
      </w:r>
      <w:r>
        <w:rPr>
          <w:spacing w:val="-6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deterioro</w:t>
      </w:r>
      <w:r>
        <w:rPr>
          <w:spacing w:val="-9"/>
        </w:rPr>
        <w:t xml:space="preserve"> </w:t>
      </w:r>
      <w:r>
        <w:t>acumulado</w:t>
      </w:r>
      <w:r>
        <w:rPr>
          <w:spacing w:val="-64"/>
        </w:rPr>
        <w:t xml:space="preserve"> </w:t>
      </w:r>
      <w:r>
        <w:t>y se afectará el resultado del periodo. En todo caso, las disminuciones del deterioro no</w:t>
      </w:r>
      <w:r>
        <w:rPr>
          <w:spacing w:val="1"/>
        </w:rPr>
        <w:t xml:space="preserve"> </w:t>
      </w:r>
      <w:r>
        <w:t>superarán las pérdidas por deterioro previamente reconocidas ni excederán el costo</w:t>
      </w:r>
      <w:r>
        <w:rPr>
          <w:spacing w:val="1"/>
        </w:rPr>
        <w:t xml:space="preserve"> </w:t>
      </w:r>
      <w:r>
        <w:t>amortizado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habría</w:t>
      </w:r>
      <w:r>
        <w:rPr>
          <w:spacing w:val="1"/>
        </w:rPr>
        <w:t xml:space="preserve"> </w:t>
      </w:r>
      <w:r>
        <w:t>determinado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fecha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reversión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hubiera</w:t>
      </w:r>
      <w:r>
        <w:rPr>
          <w:spacing w:val="-64"/>
        </w:rPr>
        <w:t xml:space="preserve"> </w:t>
      </w:r>
      <w:r>
        <w:t>contabilizado</w:t>
      </w:r>
      <w:r>
        <w:rPr>
          <w:spacing w:val="-1"/>
        </w:rPr>
        <w:t xml:space="preserve"> </w:t>
      </w:r>
      <w:r>
        <w:t>la pérdida por</w:t>
      </w:r>
      <w:r>
        <w:rPr>
          <w:spacing w:val="-3"/>
        </w:rPr>
        <w:t xml:space="preserve"> </w:t>
      </w:r>
      <w:r>
        <w:t>deterioro</w:t>
      </w:r>
      <w:r>
        <w:rPr>
          <w:spacing w:val="-1"/>
        </w:rPr>
        <w:t xml:space="preserve"> </w:t>
      </w:r>
      <w:r>
        <w:t>del valor.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"/>
        <w:rPr>
          <w:sz w:val="22"/>
        </w:rPr>
      </w:pPr>
    </w:p>
    <w:p w:rsidR="00404D7A" w:rsidRDefault="00F64E16">
      <w:pPr>
        <w:pStyle w:val="Prrafodelista"/>
        <w:numPr>
          <w:ilvl w:val="0"/>
          <w:numId w:val="70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BAJA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EN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CUENTAS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1"/>
        <w:jc w:val="both"/>
      </w:pPr>
      <w:r>
        <w:t>El FBSCGR dejará de reconocer un préstamo por cobrar cuando los derechos expiren,</w:t>
      </w:r>
      <w:r>
        <w:rPr>
          <w:spacing w:val="1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renuncie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ellos</w:t>
      </w:r>
      <w:r>
        <w:rPr>
          <w:spacing w:val="-12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cuando</w:t>
      </w:r>
      <w:r>
        <w:rPr>
          <w:spacing w:val="-8"/>
        </w:rPr>
        <w:t xml:space="preserve"> </w:t>
      </w:r>
      <w:r>
        <w:t>sus</w:t>
      </w:r>
      <w:r>
        <w:rPr>
          <w:spacing w:val="-9"/>
        </w:rPr>
        <w:t xml:space="preserve"> </w:t>
      </w:r>
      <w:r>
        <w:t>riesgos</w:t>
      </w:r>
      <w:r>
        <w:rPr>
          <w:spacing w:val="-9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ventajas</w:t>
      </w:r>
      <w:r>
        <w:rPr>
          <w:spacing w:val="-11"/>
        </w:rPr>
        <w:t xml:space="preserve"> </w:t>
      </w:r>
      <w:r>
        <w:t>inherentes</w:t>
      </w:r>
      <w:r>
        <w:rPr>
          <w:spacing w:val="-12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préstamo</w:t>
      </w:r>
      <w:r>
        <w:rPr>
          <w:spacing w:val="-11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cobrar</w:t>
      </w:r>
      <w:r>
        <w:rPr>
          <w:spacing w:val="-6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transfieran.</w:t>
      </w:r>
      <w:r>
        <w:rPr>
          <w:spacing w:val="-3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efecto,</w:t>
      </w:r>
      <w:r>
        <w:rPr>
          <w:spacing w:val="-3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disminuirá</w:t>
      </w:r>
      <w:r>
        <w:rPr>
          <w:spacing w:val="-3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valor</w:t>
      </w:r>
      <w:r>
        <w:rPr>
          <w:spacing w:val="-4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libros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préstamo</w:t>
      </w:r>
      <w:r>
        <w:rPr>
          <w:spacing w:val="-3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diferencia</w:t>
      </w:r>
      <w:r>
        <w:rPr>
          <w:spacing w:val="-65"/>
        </w:rPr>
        <w:t xml:space="preserve"> </w:t>
      </w:r>
      <w:r>
        <w:t>con el valor recibido se reconocerá como ingreso o gasto en el resultado del periodo. La</w:t>
      </w:r>
      <w:r>
        <w:rPr>
          <w:spacing w:val="-64"/>
        </w:rPr>
        <w:t xml:space="preserve"> </w:t>
      </w:r>
      <w:r>
        <w:t>entidad reconocerá separadamente, como activos o pasivos, cualesquiera derechos u</w:t>
      </w:r>
      <w:r>
        <w:rPr>
          <w:spacing w:val="1"/>
        </w:rPr>
        <w:t xml:space="preserve"> </w:t>
      </w:r>
      <w:r>
        <w:t>obligaciones</w:t>
      </w:r>
      <w:r>
        <w:rPr>
          <w:spacing w:val="-1"/>
        </w:rPr>
        <w:t xml:space="preserve"> </w:t>
      </w:r>
      <w:r>
        <w:t>creados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retenidos en la</w:t>
      </w:r>
      <w:r>
        <w:rPr>
          <w:spacing w:val="-3"/>
        </w:rPr>
        <w:t xml:space="preserve"> </w:t>
      </w:r>
      <w:r>
        <w:t>transferencia.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4"/>
        <w:jc w:val="both"/>
      </w:pPr>
      <w:r>
        <w:t>En caso de que se retengan sustancialmente los riesgos o las ventajas inherentes a la</w:t>
      </w:r>
      <w:r>
        <w:rPr>
          <w:spacing w:val="1"/>
        </w:rPr>
        <w:t xml:space="preserve"> </w:t>
      </w:r>
      <w:r>
        <w:t>propiedad del préstamo por cobrar, este no se dará de baja y se reconocerá un pasivo</w:t>
      </w:r>
      <w:r>
        <w:rPr>
          <w:spacing w:val="1"/>
        </w:rPr>
        <w:t xml:space="preserve"> </w:t>
      </w:r>
      <w:r>
        <w:t>financiero por el valor recibido en la operación. Para reconocer el costo efectivo de la</w:t>
      </w:r>
      <w:r>
        <w:rPr>
          <w:spacing w:val="1"/>
        </w:rPr>
        <w:t xml:space="preserve"> </w:t>
      </w:r>
      <w:r>
        <w:t>operación, la entidad medirá posteriormente dicho pasivo a través de la tasa de interés</w:t>
      </w:r>
      <w:r>
        <w:rPr>
          <w:spacing w:val="1"/>
        </w:rPr>
        <w:t xml:space="preserve"> </w:t>
      </w:r>
      <w:r>
        <w:t>efectiva, es decir, aquella que hace equivalentes los flujos contractuales del pasivo con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valor inicialmente reconocido.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3"/>
        <w:jc w:val="both"/>
      </w:pPr>
      <w:r>
        <w:rPr>
          <w:spacing w:val="-1"/>
        </w:rPr>
        <w:t>Si</w:t>
      </w:r>
      <w:r>
        <w:rPr>
          <w:spacing w:val="-15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entidad</w:t>
      </w:r>
      <w:r>
        <w:rPr>
          <w:spacing w:val="-16"/>
        </w:rPr>
        <w:t xml:space="preserve"> </w:t>
      </w:r>
      <w:r>
        <w:rPr>
          <w:spacing w:val="-1"/>
        </w:rPr>
        <w:t>no</w:t>
      </w:r>
      <w:r>
        <w:rPr>
          <w:spacing w:val="-16"/>
        </w:rPr>
        <w:t xml:space="preserve"> </w:t>
      </w:r>
      <w:r>
        <w:rPr>
          <w:spacing w:val="-1"/>
        </w:rPr>
        <w:t>transfiere</w:t>
      </w:r>
      <w:r>
        <w:rPr>
          <w:spacing w:val="-14"/>
        </w:rPr>
        <w:t xml:space="preserve"> </w:t>
      </w:r>
      <w:r>
        <w:rPr>
          <w:spacing w:val="-1"/>
        </w:rPr>
        <w:t>ni</w:t>
      </w:r>
      <w:r>
        <w:rPr>
          <w:spacing w:val="-15"/>
        </w:rPr>
        <w:t xml:space="preserve"> </w:t>
      </w:r>
      <w:r>
        <w:t>retiene,</w:t>
      </w:r>
      <w:r>
        <w:rPr>
          <w:spacing w:val="-14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forma</w:t>
      </w:r>
      <w:r>
        <w:rPr>
          <w:spacing w:val="-16"/>
        </w:rPr>
        <w:t xml:space="preserve"> </w:t>
      </w:r>
      <w:r>
        <w:t>sustancial,</w:t>
      </w:r>
      <w:r>
        <w:rPr>
          <w:spacing w:val="-14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riesgos</w:t>
      </w:r>
      <w:r>
        <w:rPr>
          <w:spacing w:val="-17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ventajas</w:t>
      </w:r>
      <w:r>
        <w:rPr>
          <w:spacing w:val="-14"/>
        </w:rPr>
        <w:t xml:space="preserve"> </w:t>
      </w:r>
      <w:r>
        <w:t>inherentes</w:t>
      </w:r>
      <w:r>
        <w:rPr>
          <w:spacing w:val="-64"/>
        </w:rPr>
        <w:t xml:space="preserve"> </w:t>
      </w:r>
      <w:r>
        <w:t>a la propiedad del préstamo por cobrar, determinará si ha retenido el control sobre el</w:t>
      </w:r>
      <w:r>
        <w:rPr>
          <w:spacing w:val="1"/>
        </w:rPr>
        <w:t xml:space="preserve"> </w:t>
      </w:r>
      <w:r>
        <w:t>préstamo</w:t>
      </w:r>
      <w:r>
        <w:rPr>
          <w:spacing w:val="-6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cobrar.</w:t>
      </w:r>
      <w:r>
        <w:rPr>
          <w:spacing w:val="-6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retención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control</w:t>
      </w:r>
      <w:r>
        <w:rPr>
          <w:spacing w:val="-6"/>
        </w:rPr>
        <w:t xml:space="preserve"> </w:t>
      </w:r>
      <w:r>
        <w:t>sobre</w:t>
      </w:r>
      <w:r>
        <w:rPr>
          <w:spacing w:val="-4"/>
        </w:rPr>
        <w:t xml:space="preserve"> </w:t>
      </w:r>
      <w:r>
        <w:t>el</w:t>
      </w:r>
      <w:r>
        <w:rPr>
          <w:spacing w:val="2"/>
        </w:rPr>
        <w:t xml:space="preserve"> </w:t>
      </w:r>
      <w:r>
        <w:t>préstamo</w:t>
      </w:r>
      <w:r>
        <w:rPr>
          <w:spacing w:val="-5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cobrar</w:t>
      </w:r>
      <w:r>
        <w:rPr>
          <w:spacing w:val="-4"/>
        </w:rPr>
        <w:t xml:space="preserve"> </w:t>
      </w:r>
      <w:r>
        <w:t>dependerá</w:t>
      </w:r>
      <w:r>
        <w:rPr>
          <w:spacing w:val="-6"/>
        </w:rPr>
        <w:t xml:space="preserve"> </w:t>
      </w:r>
      <w:r>
        <w:t>de</w:t>
      </w:r>
      <w:r>
        <w:rPr>
          <w:spacing w:val="-65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capacidad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tenga el receptor</w:t>
      </w:r>
      <w:r>
        <w:rPr>
          <w:spacing w:val="-4"/>
        </w:rPr>
        <w:t xml:space="preserve"> </w:t>
      </w:r>
      <w:r>
        <w:t>de</w:t>
      </w:r>
      <w:r>
        <w:rPr>
          <w:spacing w:val="5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transferencia</w:t>
      </w:r>
      <w:r>
        <w:rPr>
          <w:spacing w:val="-3"/>
        </w:rPr>
        <w:t xml:space="preserve"> </w:t>
      </w:r>
      <w:r>
        <w:t>para venderlo.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9"/>
        <w:jc w:val="both"/>
      </w:pPr>
      <w:r>
        <w:t>Si la entidad no ha retenido el control, dará de baja el préstamo por cobrar y reconocerá</w:t>
      </w:r>
      <w:r>
        <w:rPr>
          <w:spacing w:val="-64"/>
        </w:rPr>
        <w:t xml:space="preserve"> </w:t>
      </w:r>
      <w:r>
        <w:t>por</w:t>
      </w:r>
      <w:r>
        <w:rPr>
          <w:spacing w:val="6"/>
        </w:rPr>
        <w:t xml:space="preserve"> </w:t>
      </w:r>
      <w:r>
        <w:t>separado,</w:t>
      </w:r>
      <w:r>
        <w:rPr>
          <w:spacing w:val="8"/>
        </w:rPr>
        <w:t xml:space="preserve"> </w:t>
      </w:r>
      <w:r>
        <w:t>como</w:t>
      </w:r>
      <w:r>
        <w:rPr>
          <w:spacing w:val="6"/>
        </w:rPr>
        <w:t xml:space="preserve"> </w:t>
      </w:r>
      <w:r>
        <w:t>activos</w:t>
      </w:r>
      <w:r>
        <w:rPr>
          <w:spacing w:val="6"/>
        </w:rPr>
        <w:t xml:space="preserve"> </w:t>
      </w:r>
      <w:r>
        <w:t>o</w:t>
      </w:r>
      <w:r>
        <w:rPr>
          <w:spacing w:val="8"/>
        </w:rPr>
        <w:t xml:space="preserve"> </w:t>
      </w:r>
      <w:r>
        <w:t>pasivos,</w:t>
      </w:r>
      <w:r>
        <w:rPr>
          <w:spacing w:val="8"/>
        </w:rPr>
        <w:t xml:space="preserve"> </w:t>
      </w:r>
      <w:r>
        <w:t>cualesquiera</w:t>
      </w:r>
      <w:r>
        <w:rPr>
          <w:spacing w:val="7"/>
        </w:rPr>
        <w:t xml:space="preserve"> </w:t>
      </w:r>
      <w:r>
        <w:t>derechos</w:t>
      </w:r>
      <w:r>
        <w:rPr>
          <w:spacing w:val="7"/>
        </w:rPr>
        <w:t xml:space="preserve"> </w:t>
      </w:r>
      <w:r>
        <w:t>u</w:t>
      </w:r>
      <w:r>
        <w:rPr>
          <w:spacing w:val="14"/>
        </w:rPr>
        <w:t xml:space="preserve"> </w:t>
      </w:r>
      <w:r>
        <w:t>obligaciones</w:t>
      </w:r>
      <w:r>
        <w:rPr>
          <w:spacing w:val="6"/>
        </w:rPr>
        <w:t xml:space="preserve"> </w:t>
      </w:r>
      <w:r>
        <w:t>creados</w:t>
      </w:r>
      <w:r>
        <w:rPr>
          <w:spacing w:val="7"/>
        </w:rPr>
        <w:t xml:space="preserve"> </w:t>
      </w:r>
      <w:r>
        <w:t>o</w:t>
      </w:r>
    </w:p>
    <w:p w:rsidR="00404D7A" w:rsidRDefault="00404D7A">
      <w:pPr>
        <w:jc w:val="both"/>
        <w:sectPr w:rsidR="00404D7A">
          <w:headerReference w:type="default" r:id="rId72"/>
          <w:footerReference w:type="default" r:id="rId73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08"/>
        <w:jc w:val="both"/>
      </w:pPr>
      <w:r>
        <w:t>retenidos por efecto de la transferencia. Si la entidad ha retenido el control, continuará</w:t>
      </w:r>
      <w:r>
        <w:rPr>
          <w:spacing w:val="1"/>
        </w:rPr>
        <w:t xml:space="preserve"> </w:t>
      </w:r>
      <w:r>
        <w:t>reconociendo el préstamo por cobrar en la medida de su implicación continuada y</w:t>
      </w:r>
      <w:r>
        <w:rPr>
          <w:spacing w:val="1"/>
        </w:rPr>
        <w:t xml:space="preserve"> </w:t>
      </w:r>
      <w:r>
        <w:t>reconocerá un pasivo asociado. La implicación continuada corresponde a la medida en</w:t>
      </w:r>
      <w:r>
        <w:rPr>
          <w:spacing w:val="1"/>
        </w:rPr>
        <w:t xml:space="preserve"> </w:t>
      </w:r>
      <w:r>
        <w:t>que la entidad está expuesta a cambios de valor del préstamo por cobrar transferido,</w:t>
      </w:r>
      <w:r>
        <w:rPr>
          <w:spacing w:val="1"/>
        </w:rPr>
        <w:t xml:space="preserve"> </w:t>
      </w:r>
      <w:r>
        <w:t>originados</w:t>
      </w:r>
      <w:r>
        <w:rPr>
          <w:spacing w:val="-1"/>
        </w:rPr>
        <w:t xml:space="preserve"> </w:t>
      </w:r>
      <w:r>
        <w:t>por los riesgos</w:t>
      </w:r>
      <w:r>
        <w:rPr>
          <w:spacing w:val="-1"/>
        </w:rPr>
        <w:t xml:space="preserve"> </w:t>
      </w:r>
      <w:r>
        <w:t>y ventajas inherentes a</w:t>
      </w:r>
      <w:r>
        <w:rPr>
          <w:spacing w:val="-2"/>
        </w:rPr>
        <w:t xml:space="preserve"> </w:t>
      </w:r>
      <w:r>
        <w:t>este.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14"/>
        <w:jc w:val="both"/>
      </w:pPr>
      <w:r>
        <w:t>El pasivo asociado se medirá de forma que el neto entre los valores en libros del activo</w:t>
      </w:r>
      <w:r>
        <w:rPr>
          <w:spacing w:val="1"/>
        </w:rPr>
        <w:t xml:space="preserve"> </w:t>
      </w:r>
      <w:r>
        <w:t>transferido</w:t>
      </w:r>
      <w:r>
        <w:rPr>
          <w:spacing w:val="-5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pasivo</w:t>
      </w:r>
      <w:r>
        <w:rPr>
          <w:spacing w:val="-4"/>
        </w:rPr>
        <w:t xml:space="preserve"> </w:t>
      </w:r>
      <w:r>
        <w:t>asociado</w:t>
      </w:r>
      <w:r>
        <w:rPr>
          <w:spacing w:val="-4"/>
        </w:rPr>
        <w:t xml:space="preserve"> </w:t>
      </w:r>
      <w:r>
        <w:t>sea</w:t>
      </w:r>
      <w:r>
        <w:rPr>
          <w:spacing w:val="-6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costo</w:t>
      </w:r>
      <w:r>
        <w:rPr>
          <w:spacing w:val="-4"/>
        </w:rPr>
        <w:t xml:space="preserve"> </w:t>
      </w:r>
      <w:r>
        <w:t>amortizado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derechos</w:t>
      </w:r>
      <w:r>
        <w:rPr>
          <w:spacing w:val="-4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obligaciones</w:t>
      </w:r>
      <w:r>
        <w:rPr>
          <w:spacing w:val="-64"/>
        </w:rPr>
        <w:t xml:space="preserve"> </w:t>
      </w:r>
      <w:r>
        <w:t>retenidos</w:t>
      </w:r>
      <w:r>
        <w:rPr>
          <w:spacing w:val="-1"/>
        </w:rPr>
        <w:t xml:space="preserve"> </w:t>
      </w:r>
      <w:r>
        <w:t>por la entidad.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2"/>
        <w:jc w:val="both"/>
      </w:pPr>
      <w:r>
        <w:t>La entidad seguirá reconociendo cualquier ingreso que surja del activo transferido en la</w:t>
      </w:r>
      <w:r>
        <w:rPr>
          <w:spacing w:val="1"/>
        </w:rPr>
        <w:t xml:space="preserve"> </w:t>
      </w:r>
      <w:r>
        <w:t>medida de su implicación continuada y reconocerá cualquier gasto en el que se incurra</w:t>
      </w:r>
      <w:r>
        <w:rPr>
          <w:spacing w:val="1"/>
        </w:rPr>
        <w:t xml:space="preserve"> </w:t>
      </w:r>
      <w:r>
        <w:t>por causa del pasivo financiero asociado, por ejemplo, el generado en la gestión de</w:t>
      </w:r>
      <w:r>
        <w:rPr>
          <w:spacing w:val="1"/>
        </w:rPr>
        <w:t xml:space="preserve"> </w:t>
      </w:r>
      <w:r>
        <w:t>recaudo.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Textoindependiente"/>
        <w:ind w:left="102" w:right="114"/>
        <w:jc w:val="both"/>
      </w:pPr>
      <w:r>
        <w:t>En todo caso, el activo transferido que continúe reconociéndose no se compensará con</w:t>
      </w:r>
      <w:r>
        <w:rPr>
          <w:spacing w:val="1"/>
        </w:rPr>
        <w:t xml:space="preserve"> </w:t>
      </w:r>
      <w:r>
        <w:t>el pasivo asociado, ni los ingresos que surjan del activo transferido se compensarán con</w:t>
      </w:r>
      <w:r>
        <w:rPr>
          <w:spacing w:val="-64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gastos</w:t>
      </w:r>
      <w:r>
        <w:rPr>
          <w:spacing w:val="-1"/>
        </w:rPr>
        <w:t xml:space="preserve"> </w:t>
      </w:r>
      <w:r>
        <w:t>en los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haya incurrido</w:t>
      </w:r>
      <w:r>
        <w:rPr>
          <w:spacing w:val="-2"/>
        </w:rPr>
        <w:t xml:space="preserve"> </w:t>
      </w:r>
      <w:r>
        <w:t>por causa</w:t>
      </w:r>
      <w:r>
        <w:rPr>
          <w:spacing w:val="-1"/>
        </w:rPr>
        <w:t xml:space="preserve"> </w:t>
      </w:r>
      <w:r>
        <w:t>del pasivo</w:t>
      </w:r>
      <w:r>
        <w:rPr>
          <w:spacing w:val="-1"/>
        </w:rPr>
        <w:t xml:space="preserve"> </w:t>
      </w:r>
      <w:r>
        <w:t>asociado.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tabs>
          <w:tab w:val="left" w:pos="1181"/>
        </w:tabs>
        <w:ind w:left="4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a.</w:t>
      </w:r>
      <w:r>
        <w:rPr>
          <w:rFonts w:ascii="Arial"/>
          <w:b/>
          <w:sz w:val="24"/>
        </w:rPr>
        <w:tab/>
        <w:t>PROCEDIMIENTO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PARA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DETERIORO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Y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BAJA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EN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CUENTAS</w:t>
      </w:r>
    </w:p>
    <w:p w:rsidR="00404D7A" w:rsidRDefault="00404D7A">
      <w:pPr>
        <w:pStyle w:val="Textoindependiente"/>
        <w:spacing w:before="1"/>
        <w:rPr>
          <w:rFonts w:ascii="Arial"/>
          <w:b/>
        </w:rPr>
      </w:pPr>
    </w:p>
    <w:p w:rsidR="00404D7A" w:rsidRDefault="00F64E16">
      <w:pPr>
        <w:pStyle w:val="Textoindependiente"/>
        <w:ind w:left="102" w:right="118"/>
        <w:jc w:val="both"/>
      </w:pPr>
      <w:r>
        <w:t>El área de cartera realiza de manera mensual un análisis de todas y cada uno de los</w:t>
      </w:r>
      <w:r>
        <w:rPr>
          <w:spacing w:val="1"/>
        </w:rPr>
        <w:t xml:space="preserve"> </w:t>
      </w:r>
      <w:r>
        <w:t>deudores y cuando encuentre indicios de deterioro o que hay riesgo de no recaudo, las</w:t>
      </w:r>
      <w:r>
        <w:rPr>
          <w:spacing w:val="1"/>
        </w:rPr>
        <w:t xml:space="preserve"> </w:t>
      </w:r>
      <w:r>
        <w:t>presentará al Comité de Protección y Recaudo de Cartera en donde se evaluarán los</w:t>
      </w:r>
      <w:r>
        <w:rPr>
          <w:spacing w:val="1"/>
        </w:rPr>
        <w:t xml:space="preserve"> </w:t>
      </w:r>
      <w:r>
        <w:t>indicios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riesgos de</w:t>
      </w:r>
      <w:r>
        <w:rPr>
          <w:spacing w:val="-1"/>
        </w:rPr>
        <w:t xml:space="preserve"> </w:t>
      </w:r>
      <w:r>
        <w:t>no recuperación</w:t>
      </w:r>
      <w:r>
        <w:rPr>
          <w:spacing w:val="-2"/>
        </w:rPr>
        <w:t xml:space="preserve"> </w:t>
      </w:r>
      <w:r>
        <w:t>bajo</w:t>
      </w:r>
      <w:r>
        <w:rPr>
          <w:spacing w:val="-1"/>
        </w:rPr>
        <w:t xml:space="preserve"> </w:t>
      </w:r>
      <w:r>
        <w:t>los siguientes aspectos: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69"/>
        </w:numPr>
        <w:tabs>
          <w:tab w:val="left" w:pos="821"/>
          <w:tab w:val="left" w:pos="822"/>
        </w:tabs>
        <w:jc w:val="left"/>
        <w:rPr>
          <w:sz w:val="24"/>
        </w:rPr>
      </w:pPr>
      <w:r>
        <w:rPr>
          <w:sz w:val="24"/>
        </w:rPr>
        <w:t>Edad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mora</w:t>
      </w:r>
    </w:p>
    <w:p w:rsidR="00404D7A" w:rsidRDefault="00F64E16">
      <w:pPr>
        <w:pStyle w:val="Prrafodelista"/>
        <w:numPr>
          <w:ilvl w:val="0"/>
          <w:numId w:val="69"/>
        </w:numPr>
        <w:tabs>
          <w:tab w:val="left" w:pos="821"/>
          <w:tab w:val="left" w:pos="822"/>
        </w:tabs>
        <w:ind w:hanging="533"/>
        <w:jc w:val="left"/>
        <w:rPr>
          <w:sz w:val="24"/>
        </w:rPr>
      </w:pPr>
      <w:r>
        <w:rPr>
          <w:sz w:val="24"/>
        </w:rPr>
        <w:t>Comportamiento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z w:val="24"/>
        </w:rPr>
        <w:t>recaudo</w:t>
      </w:r>
    </w:p>
    <w:p w:rsidR="00404D7A" w:rsidRDefault="00F64E16">
      <w:pPr>
        <w:pStyle w:val="Prrafodelista"/>
        <w:numPr>
          <w:ilvl w:val="0"/>
          <w:numId w:val="69"/>
        </w:numPr>
        <w:tabs>
          <w:tab w:val="left" w:pos="821"/>
          <w:tab w:val="left" w:pos="822"/>
        </w:tabs>
        <w:ind w:hanging="586"/>
        <w:jc w:val="left"/>
        <w:rPr>
          <w:sz w:val="24"/>
        </w:rPr>
      </w:pPr>
      <w:r>
        <w:rPr>
          <w:sz w:val="24"/>
        </w:rPr>
        <w:t>Condiciones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deudor</w:t>
      </w:r>
    </w:p>
    <w:p w:rsidR="00404D7A" w:rsidRDefault="00F64E16">
      <w:pPr>
        <w:pStyle w:val="Prrafodelista"/>
        <w:numPr>
          <w:ilvl w:val="0"/>
          <w:numId w:val="69"/>
        </w:numPr>
        <w:tabs>
          <w:tab w:val="left" w:pos="821"/>
          <w:tab w:val="left" w:pos="822"/>
        </w:tabs>
        <w:ind w:hanging="600"/>
        <w:jc w:val="left"/>
        <w:rPr>
          <w:sz w:val="24"/>
        </w:rPr>
      </w:pPr>
      <w:r>
        <w:rPr>
          <w:sz w:val="24"/>
        </w:rPr>
        <w:t>Garantías</w:t>
      </w:r>
      <w:r>
        <w:rPr>
          <w:spacing w:val="-3"/>
          <w:sz w:val="24"/>
        </w:rPr>
        <w:t xml:space="preserve"> </w:t>
      </w:r>
      <w:r>
        <w:rPr>
          <w:sz w:val="24"/>
        </w:rPr>
        <w:t>existentes</w:t>
      </w:r>
    </w:p>
    <w:p w:rsidR="00404D7A" w:rsidRDefault="00F64E16">
      <w:pPr>
        <w:pStyle w:val="Prrafodelista"/>
        <w:numPr>
          <w:ilvl w:val="0"/>
          <w:numId w:val="69"/>
        </w:numPr>
        <w:tabs>
          <w:tab w:val="left" w:pos="821"/>
          <w:tab w:val="left" w:pos="822"/>
        </w:tabs>
        <w:ind w:hanging="548"/>
        <w:jc w:val="left"/>
        <w:rPr>
          <w:sz w:val="24"/>
        </w:rPr>
      </w:pPr>
      <w:r>
        <w:rPr>
          <w:sz w:val="24"/>
        </w:rPr>
        <w:t>Acciones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cobro</w:t>
      </w:r>
      <w:r>
        <w:rPr>
          <w:spacing w:val="-4"/>
          <w:sz w:val="24"/>
        </w:rPr>
        <w:t xml:space="preserve"> </w:t>
      </w:r>
      <w:r>
        <w:rPr>
          <w:sz w:val="24"/>
        </w:rPr>
        <w:t>administrativo,</w:t>
      </w:r>
      <w:r>
        <w:rPr>
          <w:spacing w:val="-1"/>
          <w:sz w:val="24"/>
        </w:rPr>
        <w:t xml:space="preserve"> </w:t>
      </w:r>
      <w:r>
        <w:rPr>
          <w:sz w:val="24"/>
        </w:rPr>
        <w:t>prejudicial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5"/>
          <w:sz w:val="24"/>
        </w:rPr>
        <w:t xml:space="preserve"> </w:t>
      </w:r>
      <w:r>
        <w:rPr>
          <w:sz w:val="24"/>
        </w:rPr>
        <w:t>judicial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1"/>
        <w:jc w:val="both"/>
      </w:pPr>
      <w:r>
        <w:t>Una vez en el Comité de Protección y Recaudo de Cartera se define vencimiento de</w:t>
      </w:r>
      <w:r>
        <w:rPr>
          <w:spacing w:val="1"/>
        </w:rPr>
        <w:t xml:space="preserve"> </w:t>
      </w:r>
      <w:r>
        <w:t>cartera y es necesario deteriorar o se contempla posibilidad para dar de baja, procederá</w:t>
      </w:r>
      <w:r>
        <w:rPr>
          <w:spacing w:val="-64"/>
        </w:rPr>
        <w:t xml:space="preserve"> </w:t>
      </w:r>
      <w:r>
        <w:t>a presentar el análisis y evaluación al Comité de Sostenibilidad Contable, en donde se</w:t>
      </w:r>
      <w:r>
        <w:rPr>
          <w:spacing w:val="1"/>
        </w:rPr>
        <w:t xml:space="preserve"> </w:t>
      </w:r>
      <w:r>
        <w:t>analizarán</w:t>
      </w:r>
      <w:r>
        <w:rPr>
          <w:spacing w:val="-11"/>
        </w:rPr>
        <w:t xml:space="preserve"> </w:t>
      </w:r>
      <w:r>
        <w:t>con</w:t>
      </w:r>
      <w:r>
        <w:rPr>
          <w:spacing w:val="-11"/>
        </w:rPr>
        <w:t xml:space="preserve"> </w:t>
      </w:r>
      <w:r>
        <w:t>previo</w:t>
      </w:r>
      <w:r>
        <w:rPr>
          <w:spacing w:val="-10"/>
        </w:rPr>
        <w:t xml:space="preserve"> </w:t>
      </w:r>
      <w:r>
        <w:t>concepto</w:t>
      </w:r>
      <w:r>
        <w:rPr>
          <w:spacing w:val="-10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asesor</w:t>
      </w:r>
      <w:r>
        <w:rPr>
          <w:spacing w:val="-11"/>
        </w:rPr>
        <w:t xml:space="preserve"> </w:t>
      </w:r>
      <w:r>
        <w:t>jurídico</w:t>
      </w:r>
      <w:r>
        <w:rPr>
          <w:spacing w:val="-11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definir</w:t>
      </w:r>
      <w:r>
        <w:rPr>
          <w:spacing w:val="-12"/>
        </w:rPr>
        <w:t xml:space="preserve"> </w:t>
      </w:r>
      <w:r>
        <w:t>valor</w:t>
      </w:r>
      <w:r>
        <w:rPr>
          <w:spacing w:val="-9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deteriorar</w:t>
      </w:r>
      <w:r>
        <w:rPr>
          <w:spacing w:val="-12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su</w:t>
      </w:r>
      <w:r>
        <w:rPr>
          <w:spacing w:val="-10"/>
        </w:rPr>
        <w:t xml:space="preserve"> </w:t>
      </w:r>
      <w:r>
        <w:t>baja</w:t>
      </w:r>
      <w:r>
        <w:rPr>
          <w:spacing w:val="-64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cuenta y</w:t>
      </w:r>
      <w:r>
        <w:rPr>
          <w:spacing w:val="-2"/>
        </w:rPr>
        <w:t xml:space="preserve"> </w:t>
      </w:r>
      <w:r>
        <w:t>proceder a</w:t>
      </w:r>
      <w:r>
        <w:rPr>
          <w:spacing w:val="-3"/>
        </w:rPr>
        <w:t xml:space="preserve"> </w:t>
      </w:r>
      <w:r>
        <w:t>recomendar a</w:t>
      </w:r>
      <w:r>
        <w:rPr>
          <w:spacing w:val="4"/>
        </w:rPr>
        <w:t xml:space="preserve"> </w:t>
      </w:r>
      <w:r>
        <w:t>la administración.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70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3"/>
        <w:jc w:val="both"/>
      </w:pPr>
      <w:r>
        <w:t>El</w:t>
      </w:r>
      <w:r>
        <w:rPr>
          <w:spacing w:val="-2"/>
        </w:rPr>
        <w:t xml:space="preserve"> </w:t>
      </w:r>
      <w:r>
        <w:t>FBSCGR</w:t>
      </w:r>
      <w:r>
        <w:rPr>
          <w:spacing w:val="-1"/>
        </w:rPr>
        <w:t xml:space="preserve"> </w:t>
      </w:r>
      <w:r>
        <w:t>revelará</w:t>
      </w:r>
      <w:r>
        <w:rPr>
          <w:spacing w:val="-3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relativa</w:t>
      </w:r>
      <w:r>
        <w:rPr>
          <w:spacing w:val="-1"/>
        </w:rPr>
        <w:t xml:space="preserve"> </w:t>
      </w:r>
      <w:r>
        <w:t>al</w:t>
      </w:r>
      <w:r>
        <w:rPr>
          <w:spacing w:val="-6"/>
        </w:rPr>
        <w:t xml:space="preserve"> </w:t>
      </w:r>
      <w:r>
        <w:t>valor</w:t>
      </w:r>
      <w:r>
        <w:rPr>
          <w:spacing w:val="-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libros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préstamos</w:t>
      </w:r>
      <w:r>
        <w:rPr>
          <w:spacing w:val="-3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cobrar</w:t>
      </w:r>
      <w:r>
        <w:rPr>
          <w:spacing w:val="-1"/>
        </w:rPr>
        <w:t xml:space="preserve"> </w:t>
      </w:r>
      <w:r>
        <w:t>y</w:t>
      </w:r>
      <w:r>
        <w:rPr>
          <w:spacing w:val="-65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principales</w:t>
      </w:r>
      <w:r>
        <w:rPr>
          <w:spacing w:val="1"/>
        </w:rPr>
        <w:t xml:space="preserve"> </w:t>
      </w:r>
      <w:r>
        <w:t>condiciones,</w:t>
      </w:r>
      <w:r>
        <w:rPr>
          <w:spacing w:val="1"/>
        </w:rPr>
        <w:t xml:space="preserve"> </w:t>
      </w:r>
      <w:r>
        <w:t>tales</w:t>
      </w:r>
      <w:r>
        <w:rPr>
          <w:spacing w:val="1"/>
        </w:rPr>
        <w:t xml:space="preserve"> </w:t>
      </w:r>
      <w:r>
        <w:t>como:</w:t>
      </w:r>
      <w:r>
        <w:rPr>
          <w:spacing w:val="1"/>
        </w:rPr>
        <w:t xml:space="preserve"> </w:t>
      </w:r>
      <w:r>
        <w:t>plazo,</w:t>
      </w:r>
      <w:r>
        <w:rPr>
          <w:spacing w:val="1"/>
        </w:rPr>
        <w:t xml:space="preserve"> </w:t>
      </w:r>
      <w:r>
        <w:t>tasa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interés,</w:t>
      </w:r>
      <w:r>
        <w:rPr>
          <w:spacing w:val="1"/>
        </w:rPr>
        <w:t xml:space="preserve"> </w:t>
      </w:r>
      <w:r>
        <w:t>vencimiento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restricciones,</w:t>
      </w:r>
      <w:r>
        <w:rPr>
          <w:spacing w:val="-1"/>
        </w:rPr>
        <w:t xml:space="preserve"> </w:t>
      </w:r>
      <w:r>
        <w:t>que los</w:t>
      </w:r>
      <w:r>
        <w:rPr>
          <w:spacing w:val="-1"/>
        </w:rPr>
        <w:t xml:space="preserve"> </w:t>
      </w:r>
      <w:r>
        <w:t>préstamos por cobrar</w:t>
      </w:r>
      <w:r>
        <w:rPr>
          <w:spacing w:val="-1"/>
        </w:rPr>
        <w:t xml:space="preserve"> </w:t>
      </w:r>
      <w:r>
        <w:t>le</w:t>
      </w:r>
      <w:r>
        <w:rPr>
          <w:spacing w:val="-2"/>
        </w:rPr>
        <w:t xml:space="preserve"> </w:t>
      </w:r>
      <w:r>
        <w:t>impongan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entidad.</w:t>
      </w:r>
    </w:p>
    <w:p w:rsidR="00404D7A" w:rsidRDefault="00404D7A">
      <w:pPr>
        <w:jc w:val="both"/>
        <w:sectPr w:rsidR="00404D7A">
          <w:headerReference w:type="default" r:id="rId74"/>
          <w:footerReference w:type="default" r:id="rId75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13"/>
        <w:jc w:val="both"/>
      </w:pPr>
      <w:r>
        <w:t>También</w:t>
      </w:r>
      <w:r>
        <w:rPr>
          <w:spacing w:val="-12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revelará</w:t>
      </w:r>
      <w:r>
        <w:rPr>
          <w:spacing w:val="-10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valor</w:t>
      </w:r>
      <w:r>
        <w:rPr>
          <w:spacing w:val="-9"/>
        </w:rPr>
        <w:t xml:space="preserve"> </w:t>
      </w:r>
      <w:r>
        <w:t>desembolsado,</w:t>
      </w:r>
      <w:r>
        <w:rPr>
          <w:spacing w:val="-12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costos</w:t>
      </w:r>
      <w:r>
        <w:rPr>
          <w:spacing w:val="-13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transacción</w:t>
      </w:r>
      <w:r>
        <w:rPr>
          <w:spacing w:val="-9"/>
        </w:rPr>
        <w:t xml:space="preserve"> </w:t>
      </w:r>
      <w:r>
        <w:t>reconocidos</w:t>
      </w:r>
      <w:r>
        <w:rPr>
          <w:spacing w:val="-13"/>
        </w:rPr>
        <w:t xml:space="preserve"> </w:t>
      </w:r>
      <w:r>
        <w:t>como</w:t>
      </w:r>
      <w:r>
        <w:rPr>
          <w:spacing w:val="-64"/>
        </w:rPr>
        <w:t xml:space="preserve"> </w:t>
      </w:r>
      <w:r>
        <w:t>parte</w:t>
      </w:r>
      <w:r>
        <w:rPr>
          <w:spacing w:val="-6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valor</w:t>
      </w:r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préstamo,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tasa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negociación,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tasa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interés</w:t>
      </w:r>
      <w:r>
        <w:rPr>
          <w:spacing w:val="-4"/>
        </w:rPr>
        <w:t xml:space="preserve"> </w:t>
      </w:r>
      <w:r>
        <w:t>efectiva,</w:t>
      </w:r>
      <w:r>
        <w:rPr>
          <w:spacing w:val="-4"/>
        </w:rPr>
        <w:t xml:space="preserve"> </w:t>
      </w:r>
      <w:r>
        <w:t>así</w:t>
      </w:r>
      <w:r>
        <w:rPr>
          <w:spacing w:val="-6"/>
        </w:rPr>
        <w:t xml:space="preserve"> </w:t>
      </w:r>
      <w:r>
        <w:t>como</w:t>
      </w:r>
      <w:r>
        <w:rPr>
          <w:spacing w:val="-64"/>
        </w:rPr>
        <w:t xml:space="preserve"> </w:t>
      </w:r>
      <w:r>
        <w:t>los criterios utilizados para determinarla. Adicionalmente, revelará el valor total de los</w:t>
      </w:r>
      <w:r>
        <w:rPr>
          <w:spacing w:val="1"/>
        </w:rPr>
        <w:t xml:space="preserve"> </w:t>
      </w:r>
      <w:r>
        <w:t>ingresos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intereses</w:t>
      </w:r>
      <w:r>
        <w:rPr>
          <w:spacing w:val="-2"/>
        </w:rPr>
        <w:t xml:space="preserve"> </w:t>
      </w:r>
      <w:r>
        <w:t>calculados</w:t>
      </w:r>
      <w:r>
        <w:rPr>
          <w:spacing w:val="-4"/>
        </w:rPr>
        <w:t xml:space="preserve"> </w:t>
      </w:r>
      <w:r>
        <w:t>utilizando la</w:t>
      </w:r>
      <w:r>
        <w:rPr>
          <w:spacing w:val="-1"/>
        </w:rPr>
        <w:t xml:space="preserve"> </w:t>
      </w:r>
      <w:r>
        <w:t>tasa</w:t>
      </w:r>
      <w:r>
        <w:rPr>
          <w:spacing w:val="-1"/>
        </w:rPr>
        <w:t xml:space="preserve"> </w:t>
      </w:r>
      <w:r>
        <w:t>de interés</w:t>
      </w:r>
      <w:r>
        <w:rPr>
          <w:spacing w:val="-1"/>
        </w:rPr>
        <w:t xml:space="preserve"> </w:t>
      </w:r>
      <w:r>
        <w:t>efectiva.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15"/>
        <w:jc w:val="both"/>
      </w:pPr>
      <w:r>
        <w:t>Se</w:t>
      </w:r>
      <w:r>
        <w:rPr>
          <w:spacing w:val="-7"/>
        </w:rPr>
        <w:t xml:space="preserve"> </w:t>
      </w:r>
      <w:r>
        <w:t>revelará</w:t>
      </w:r>
      <w:r>
        <w:rPr>
          <w:spacing w:val="-6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valor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pérdidas</w:t>
      </w:r>
      <w:r>
        <w:rPr>
          <w:spacing w:val="-7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deterioro,</w:t>
      </w:r>
      <w:r>
        <w:rPr>
          <w:spacing w:val="-6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su</w:t>
      </w:r>
      <w:r>
        <w:rPr>
          <w:spacing w:val="-6"/>
        </w:rPr>
        <w:t xml:space="preserve"> </w:t>
      </w:r>
      <w:r>
        <w:t>reversión,</w:t>
      </w:r>
      <w:r>
        <w:rPr>
          <w:spacing w:val="-9"/>
        </w:rPr>
        <w:t xml:space="preserve"> </w:t>
      </w:r>
      <w:r>
        <w:t>reconocidas</w:t>
      </w:r>
      <w:r>
        <w:rPr>
          <w:spacing w:val="-7"/>
        </w:rPr>
        <w:t xml:space="preserve"> </w:t>
      </w:r>
      <w:r>
        <w:t>durante</w:t>
      </w:r>
      <w:r>
        <w:rPr>
          <w:spacing w:val="-64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periodo</w:t>
      </w:r>
      <w:r>
        <w:rPr>
          <w:spacing w:val="-1"/>
        </w:rPr>
        <w:t xml:space="preserve"> </w:t>
      </w:r>
      <w:r>
        <w:t>contable,</w:t>
      </w:r>
      <w:r>
        <w:rPr>
          <w:spacing w:val="-3"/>
        </w:rPr>
        <w:t xml:space="preserve"> </w:t>
      </w:r>
      <w:r>
        <w:t>así</w:t>
      </w:r>
      <w:r>
        <w:rPr>
          <w:spacing w:val="-3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deterioro</w:t>
      </w:r>
      <w:r>
        <w:rPr>
          <w:spacing w:val="-1"/>
        </w:rPr>
        <w:t xml:space="preserve"> </w:t>
      </w:r>
      <w:r>
        <w:t>acumulado.</w:t>
      </w:r>
      <w:r>
        <w:rPr>
          <w:spacing w:val="-3"/>
        </w:rPr>
        <w:t xml:space="preserve"> </w:t>
      </w:r>
      <w:r>
        <w:t>Adicionalmente, se</w:t>
      </w:r>
      <w:r>
        <w:rPr>
          <w:spacing w:val="-1"/>
        </w:rPr>
        <w:t xml:space="preserve"> </w:t>
      </w:r>
      <w:r>
        <w:t>revelará: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68"/>
        </w:numPr>
        <w:tabs>
          <w:tab w:val="left" w:pos="822"/>
        </w:tabs>
        <w:ind w:left="821" w:right="115"/>
        <w:jc w:val="both"/>
        <w:rPr>
          <w:sz w:val="24"/>
        </w:rPr>
      </w:pPr>
      <w:r>
        <w:rPr>
          <w:sz w:val="24"/>
        </w:rPr>
        <w:t>Un</w:t>
      </w:r>
      <w:r>
        <w:rPr>
          <w:spacing w:val="-6"/>
          <w:sz w:val="24"/>
        </w:rPr>
        <w:t xml:space="preserve"> </w:t>
      </w:r>
      <w:r>
        <w:rPr>
          <w:sz w:val="24"/>
        </w:rPr>
        <w:t>análisis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>antigüedad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los</w:t>
      </w:r>
      <w:r>
        <w:rPr>
          <w:spacing w:val="-8"/>
          <w:sz w:val="24"/>
        </w:rPr>
        <w:t xml:space="preserve"> </w:t>
      </w:r>
      <w:r>
        <w:rPr>
          <w:sz w:val="24"/>
        </w:rPr>
        <w:t>préstamos</w:t>
      </w:r>
      <w:r>
        <w:rPr>
          <w:spacing w:val="-7"/>
          <w:sz w:val="24"/>
        </w:rPr>
        <w:t xml:space="preserve"> </w:t>
      </w:r>
      <w:r>
        <w:rPr>
          <w:sz w:val="24"/>
        </w:rPr>
        <w:t>por</w:t>
      </w:r>
      <w:r>
        <w:rPr>
          <w:spacing w:val="-6"/>
          <w:sz w:val="24"/>
        </w:rPr>
        <w:t xml:space="preserve"> </w:t>
      </w:r>
      <w:r>
        <w:rPr>
          <w:sz w:val="24"/>
        </w:rPr>
        <w:t>cobrar</w:t>
      </w:r>
      <w:r>
        <w:rPr>
          <w:spacing w:val="-7"/>
          <w:sz w:val="24"/>
        </w:rPr>
        <w:t xml:space="preserve"> </w:t>
      </w:r>
      <w:r>
        <w:rPr>
          <w:sz w:val="24"/>
        </w:rPr>
        <w:t>que</w:t>
      </w:r>
      <w:r>
        <w:rPr>
          <w:spacing w:val="-6"/>
          <w:sz w:val="24"/>
        </w:rPr>
        <w:t xml:space="preserve"> </w:t>
      </w:r>
      <w:r>
        <w:rPr>
          <w:sz w:val="24"/>
        </w:rPr>
        <w:t>estén</w:t>
      </w:r>
      <w:r>
        <w:rPr>
          <w:spacing w:val="-7"/>
          <w:sz w:val="24"/>
        </w:rPr>
        <w:t xml:space="preserve"> </w:t>
      </w:r>
      <w:r>
        <w:rPr>
          <w:sz w:val="24"/>
        </w:rPr>
        <w:t>en</w:t>
      </w:r>
      <w:r>
        <w:rPr>
          <w:spacing w:val="-8"/>
          <w:sz w:val="24"/>
        </w:rPr>
        <w:t xml:space="preserve"> </w:t>
      </w:r>
      <w:r>
        <w:rPr>
          <w:sz w:val="24"/>
        </w:rPr>
        <w:t>mora,</w:t>
      </w:r>
      <w:r>
        <w:rPr>
          <w:spacing w:val="-7"/>
          <w:sz w:val="24"/>
        </w:rPr>
        <w:t xml:space="preserve"> </w:t>
      </w:r>
      <w:r>
        <w:rPr>
          <w:sz w:val="24"/>
        </w:rPr>
        <w:t>pero</w:t>
      </w:r>
      <w:r>
        <w:rPr>
          <w:spacing w:val="-64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deteriorados</w:t>
      </w:r>
      <w:r>
        <w:rPr>
          <w:spacing w:val="-2"/>
          <w:sz w:val="24"/>
        </w:rPr>
        <w:t xml:space="preserve"> </w:t>
      </w:r>
      <w:r>
        <w:rPr>
          <w:sz w:val="24"/>
        </w:rPr>
        <w:t>al</w:t>
      </w:r>
      <w:r>
        <w:rPr>
          <w:spacing w:val="-3"/>
          <w:sz w:val="24"/>
        </w:rPr>
        <w:t xml:space="preserve"> </w:t>
      </w:r>
      <w:r>
        <w:rPr>
          <w:sz w:val="24"/>
        </w:rPr>
        <w:t>final</w:t>
      </w:r>
      <w:r>
        <w:rPr>
          <w:spacing w:val="-3"/>
          <w:sz w:val="24"/>
        </w:rPr>
        <w:t xml:space="preserve"> </w:t>
      </w:r>
      <w:r>
        <w:rPr>
          <w:sz w:val="24"/>
        </w:rPr>
        <w:t>del periodo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</w:p>
    <w:p w:rsidR="00404D7A" w:rsidRDefault="00F64E16">
      <w:pPr>
        <w:pStyle w:val="Prrafodelista"/>
        <w:numPr>
          <w:ilvl w:val="0"/>
          <w:numId w:val="68"/>
        </w:numPr>
        <w:tabs>
          <w:tab w:val="left" w:pos="822"/>
        </w:tabs>
        <w:spacing w:before="1"/>
        <w:ind w:left="821" w:right="110"/>
        <w:jc w:val="both"/>
        <w:rPr>
          <w:sz w:val="24"/>
        </w:rPr>
      </w:pPr>
      <w:r>
        <w:rPr>
          <w:sz w:val="24"/>
        </w:rPr>
        <w:t>Un</w:t>
      </w:r>
      <w:r>
        <w:rPr>
          <w:spacing w:val="1"/>
          <w:sz w:val="24"/>
        </w:rPr>
        <w:t xml:space="preserve"> </w:t>
      </w:r>
      <w:r>
        <w:rPr>
          <w:sz w:val="24"/>
        </w:rPr>
        <w:t>análisis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préstamos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cobrar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hayan</w:t>
      </w:r>
      <w:r>
        <w:rPr>
          <w:spacing w:val="1"/>
          <w:sz w:val="24"/>
        </w:rPr>
        <w:t xml:space="preserve"> </w:t>
      </w:r>
      <w:r>
        <w:rPr>
          <w:sz w:val="24"/>
        </w:rPr>
        <w:t>determinado</w:t>
      </w:r>
      <w:r>
        <w:rPr>
          <w:spacing w:val="1"/>
          <w:sz w:val="24"/>
        </w:rPr>
        <w:t xml:space="preserve"> </w:t>
      </w:r>
      <w:r>
        <w:rPr>
          <w:sz w:val="24"/>
        </w:rPr>
        <w:t>individualmente</w:t>
      </w:r>
      <w:r>
        <w:rPr>
          <w:spacing w:val="-10"/>
          <w:sz w:val="24"/>
        </w:rPr>
        <w:t xml:space="preserve"> </w:t>
      </w:r>
      <w:r>
        <w:rPr>
          <w:sz w:val="24"/>
        </w:rPr>
        <w:t>como</w:t>
      </w:r>
      <w:r>
        <w:rPr>
          <w:spacing w:val="-13"/>
          <w:sz w:val="24"/>
        </w:rPr>
        <w:t xml:space="preserve"> </w:t>
      </w:r>
      <w:r>
        <w:rPr>
          <w:sz w:val="24"/>
        </w:rPr>
        <w:t>deteriorados</w:t>
      </w:r>
      <w:r>
        <w:rPr>
          <w:spacing w:val="-12"/>
          <w:sz w:val="24"/>
        </w:rPr>
        <w:t xml:space="preserve"> </w:t>
      </w:r>
      <w:r>
        <w:rPr>
          <w:sz w:val="24"/>
        </w:rPr>
        <w:t>al</w:t>
      </w:r>
      <w:r>
        <w:rPr>
          <w:spacing w:val="-13"/>
          <w:sz w:val="24"/>
        </w:rPr>
        <w:t xml:space="preserve"> </w:t>
      </w:r>
      <w:r>
        <w:rPr>
          <w:sz w:val="24"/>
        </w:rPr>
        <w:t>final</w:t>
      </w:r>
      <w:r>
        <w:rPr>
          <w:spacing w:val="-12"/>
          <w:sz w:val="24"/>
        </w:rPr>
        <w:t xml:space="preserve"> </w:t>
      </w:r>
      <w:r>
        <w:rPr>
          <w:sz w:val="24"/>
        </w:rPr>
        <w:t>del</w:t>
      </w:r>
      <w:r>
        <w:rPr>
          <w:spacing w:val="-12"/>
          <w:sz w:val="24"/>
        </w:rPr>
        <w:t xml:space="preserve"> </w:t>
      </w:r>
      <w:r>
        <w:rPr>
          <w:sz w:val="24"/>
        </w:rPr>
        <w:t>periodo,</w:t>
      </w:r>
      <w:r>
        <w:rPr>
          <w:spacing w:val="-11"/>
          <w:sz w:val="24"/>
        </w:rPr>
        <w:t xml:space="preserve"> </w:t>
      </w:r>
      <w:r>
        <w:rPr>
          <w:sz w:val="24"/>
        </w:rPr>
        <w:t>incluyendo</w:t>
      </w:r>
      <w:r>
        <w:rPr>
          <w:spacing w:val="-12"/>
          <w:sz w:val="24"/>
        </w:rPr>
        <w:t xml:space="preserve"> </w:t>
      </w:r>
      <w:r>
        <w:rPr>
          <w:sz w:val="24"/>
        </w:rPr>
        <w:t>los</w:t>
      </w:r>
      <w:r>
        <w:rPr>
          <w:spacing w:val="-12"/>
          <w:sz w:val="24"/>
        </w:rPr>
        <w:t xml:space="preserve"> </w:t>
      </w:r>
      <w:r>
        <w:rPr>
          <w:sz w:val="24"/>
        </w:rPr>
        <w:t>factores</w:t>
      </w:r>
      <w:r>
        <w:rPr>
          <w:spacing w:val="-11"/>
          <w:sz w:val="24"/>
        </w:rPr>
        <w:t xml:space="preserve"> </w:t>
      </w:r>
      <w:r>
        <w:rPr>
          <w:sz w:val="24"/>
        </w:rPr>
        <w:t>que</w:t>
      </w:r>
      <w:r>
        <w:rPr>
          <w:spacing w:val="-64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entidad</w:t>
      </w:r>
      <w:r>
        <w:rPr>
          <w:spacing w:val="-2"/>
          <w:sz w:val="24"/>
        </w:rPr>
        <w:t xml:space="preserve"> </w:t>
      </w:r>
      <w:r>
        <w:rPr>
          <w:sz w:val="24"/>
        </w:rPr>
        <w:t>haya</w:t>
      </w:r>
      <w:r>
        <w:rPr>
          <w:spacing w:val="-1"/>
          <w:sz w:val="24"/>
        </w:rPr>
        <w:t xml:space="preserve"> </w:t>
      </w:r>
      <w:r>
        <w:rPr>
          <w:sz w:val="24"/>
        </w:rPr>
        <w:t>considerado</w:t>
      </w:r>
      <w:r>
        <w:rPr>
          <w:spacing w:val="-2"/>
          <w:sz w:val="24"/>
        </w:rPr>
        <w:t xml:space="preserve"> </w:t>
      </w: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determinar</w:t>
      </w:r>
      <w:r>
        <w:rPr>
          <w:spacing w:val="-4"/>
          <w:sz w:val="24"/>
        </w:rPr>
        <w:t xml:space="preserve"> </w:t>
      </w:r>
      <w:r>
        <w:rPr>
          <w:sz w:val="24"/>
        </w:rPr>
        <w:t>su deterioro.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Textoindependiente"/>
        <w:ind w:left="102" w:right="118"/>
        <w:jc w:val="both"/>
      </w:pPr>
      <w:r>
        <w:t>Cuando el FBSCGR haya pignorado préstamos por cobrar como garantía por pasivos o</w:t>
      </w:r>
      <w:r>
        <w:rPr>
          <w:spacing w:val="1"/>
        </w:rPr>
        <w:t xml:space="preserve"> </w:t>
      </w:r>
      <w:r>
        <w:t>pasivos</w:t>
      </w:r>
      <w:r>
        <w:rPr>
          <w:spacing w:val="-1"/>
        </w:rPr>
        <w:t xml:space="preserve"> </w:t>
      </w:r>
      <w:r>
        <w:t>contingentes, revelará: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67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valor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libros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préstamos</w:t>
      </w:r>
      <w:r>
        <w:rPr>
          <w:spacing w:val="-4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cobrar</w:t>
      </w:r>
      <w:r>
        <w:rPr>
          <w:spacing w:val="-2"/>
          <w:sz w:val="24"/>
        </w:rPr>
        <w:t xml:space="preserve"> </w:t>
      </w:r>
      <w:r>
        <w:rPr>
          <w:sz w:val="24"/>
        </w:rPr>
        <w:t>pignorados</w:t>
      </w:r>
      <w:r>
        <w:rPr>
          <w:spacing w:val="-1"/>
          <w:sz w:val="24"/>
        </w:rPr>
        <w:t xml:space="preserve"> </w:t>
      </w:r>
      <w:r>
        <w:rPr>
          <w:sz w:val="24"/>
        </w:rPr>
        <w:t>como</w:t>
      </w:r>
      <w:r>
        <w:rPr>
          <w:spacing w:val="-1"/>
          <w:sz w:val="24"/>
        </w:rPr>
        <w:t xml:space="preserve"> </w:t>
      </w:r>
      <w:r>
        <w:rPr>
          <w:sz w:val="24"/>
        </w:rPr>
        <w:t>garantía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</w:p>
    <w:p w:rsidR="00404D7A" w:rsidRDefault="00F64E16">
      <w:pPr>
        <w:pStyle w:val="Prrafodelista"/>
        <w:numPr>
          <w:ilvl w:val="0"/>
          <w:numId w:val="67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plazos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condiciones</w:t>
      </w:r>
      <w:r>
        <w:rPr>
          <w:spacing w:val="-1"/>
          <w:sz w:val="24"/>
        </w:rPr>
        <w:t xml:space="preserve"> </w:t>
      </w:r>
      <w:r>
        <w:rPr>
          <w:sz w:val="24"/>
        </w:rPr>
        <w:t>relacionados</w:t>
      </w:r>
      <w:r>
        <w:rPr>
          <w:spacing w:val="-2"/>
          <w:sz w:val="24"/>
        </w:rPr>
        <w:t xml:space="preserve"> </w:t>
      </w:r>
      <w:r>
        <w:rPr>
          <w:sz w:val="24"/>
        </w:rPr>
        <w:t>con</w:t>
      </w:r>
      <w:r>
        <w:rPr>
          <w:spacing w:val="-3"/>
          <w:sz w:val="24"/>
        </w:rPr>
        <w:t xml:space="preserve"> </w:t>
      </w:r>
      <w:r>
        <w:rPr>
          <w:sz w:val="24"/>
        </w:rPr>
        <w:t>su</w:t>
      </w:r>
      <w:r>
        <w:rPr>
          <w:spacing w:val="-3"/>
          <w:sz w:val="24"/>
        </w:rPr>
        <w:t xml:space="preserve"> </w:t>
      </w:r>
      <w:r>
        <w:rPr>
          <w:sz w:val="24"/>
        </w:rPr>
        <w:t>pignoración.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2"/>
        <w:jc w:val="both"/>
      </w:pPr>
      <w:r>
        <w:t>Si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entidad</w:t>
      </w:r>
      <w:r>
        <w:rPr>
          <w:spacing w:val="-4"/>
        </w:rPr>
        <w:t xml:space="preserve"> </w:t>
      </w:r>
      <w:r>
        <w:t>ha</w:t>
      </w:r>
      <w:r>
        <w:rPr>
          <w:spacing w:val="-4"/>
        </w:rPr>
        <w:t xml:space="preserve"> </w:t>
      </w:r>
      <w:r>
        <w:t>transferido</w:t>
      </w:r>
      <w:r>
        <w:rPr>
          <w:spacing w:val="-4"/>
        </w:rPr>
        <w:t xml:space="preserve"> </w:t>
      </w:r>
      <w:r>
        <w:t>préstamos</w:t>
      </w:r>
      <w:r>
        <w:rPr>
          <w:spacing w:val="-4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cobrar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tercero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una</w:t>
      </w:r>
      <w:r>
        <w:rPr>
          <w:spacing w:val="-6"/>
        </w:rPr>
        <w:t xml:space="preserve"> </w:t>
      </w:r>
      <w:r>
        <w:t>transacción</w:t>
      </w:r>
      <w:r>
        <w:rPr>
          <w:spacing w:val="-4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no</w:t>
      </w:r>
      <w:r>
        <w:rPr>
          <w:spacing w:val="-64"/>
        </w:rPr>
        <w:t xml:space="preserve"> </w:t>
      </w:r>
      <w:r>
        <w:t>cumpla</w:t>
      </w:r>
      <w:r>
        <w:rPr>
          <w:spacing w:val="-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condiciones para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baja</w:t>
      </w:r>
      <w:r>
        <w:rPr>
          <w:spacing w:val="-1"/>
        </w:rPr>
        <w:t xml:space="preserve"> </w:t>
      </w:r>
      <w:r>
        <w:t>en cuentas,</w:t>
      </w:r>
      <w:r>
        <w:rPr>
          <w:spacing w:val="-1"/>
        </w:rPr>
        <w:t xml:space="preserve"> </w:t>
      </w:r>
      <w:r>
        <w:t>revelará lo</w:t>
      </w:r>
      <w:r>
        <w:rPr>
          <w:spacing w:val="-1"/>
        </w:rPr>
        <w:t xml:space="preserve"> </w:t>
      </w:r>
      <w:r>
        <w:t>siguiente: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Prrafodelista"/>
        <w:numPr>
          <w:ilvl w:val="0"/>
          <w:numId w:val="66"/>
        </w:numPr>
        <w:tabs>
          <w:tab w:val="left" w:pos="887"/>
        </w:tabs>
        <w:ind w:hanging="361"/>
        <w:rPr>
          <w:sz w:val="24"/>
        </w:rPr>
      </w:pP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naturaleza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los</w:t>
      </w:r>
      <w:r>
        <w:rPr>
          <w:spacing w:val="-5"/>
          <w:sz w:val="24"/>
        </w:rPr>
        <w:t xml:space="preserve"> </w:t>
      </w:r>
      <w:r>
        <w:rPr>
          <w:sz w:val="24"/>
        </w:rPr>
        <w:t>préstamos</w:t>
      </w:r>
      <w:r>
        <w:rPr>
          <w:spacing w:val="-3"/>
          <w:sz w:val="24"/>
        </w:rPr>
        <w:t xml:space="preserve"> </w:t>
      </w:r>
      <w:r>
        <w:rPr>
          <w:sz w:val="24"/>
        </w:rPr>
        <w:t>transferidos,</w:t>
      </w:r>
    </w:p>
    <w:p w:rsidR="00404D7A" w:rsidRDefault="00F64E16">
      <w:pPr>
        <w:pStyle w:val="Prrafodelista"/>
        <w:numPr>
          <w:ilvl w:val="0"/>
          <w:numId w:val="66"/>
        </w:numPr>
        <w:tabs>
          <w:tab w:val="left" w:pos="887"/>
        </w:tabs>
        <w:ind w:hanging="361"/>
        <w:rPr>
          <w:sz w:val="24"/>
        </w:rPr>
      </w:pP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riesgos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ventajas</w:t>
      </w:r>
      <w:r>
        <w:rPr>
          <w:spacing w:val="-3"/>
          <w:sz w:val="24"/>
        </w:rPr>
        <w:t xml:space="preserve"> </w:t>
      </w:r>
      <w:r>
        <w:rPr>
          <w:sz w:val="24"/>
        </w:rPr>
        <w:t>inherentes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entidad</w:t>
      </w:r>
      <w:r>
        <w:rPr>
          <w:spacing w:val="-1"/>
          <w:sz w:val="24"/>
        </w:rPr>
        <w:t xml:space="preserve"> </w:t>
      </w:r>
      <w:r>
        <w:rPr>
          <w:sz w:val="24"/>
        </w:rPr>
        <w:t>continúe</w:t>
      </w:r>
      <w:r>
        <w:rPr>
          <w:spacing w:val="-3"/>
          <w:sz w:val="24"/>
        </w:rPr>
        <w:t xml:space="preserve"> </w:t>
      </w:r>
      <w:r>
        <w:rPr>
          <w:sz w:val="24"/>
        </w:rPr>
        <w:t>expuesta y</w:t>
      </w:r>
    </w:p>
    <w:p w:rsidR="00404D7A" w:rsidRDefault="00F64E16">
      <w:pPr>
        <w:pStyle w:val="Prrafodelista"/>
        <w:numPr>
          <w:ilvl w:val="0"/>
          <w:numId w:val="66"/>
        </w:numPr>
        <w:tabs>
          <w:tab w:val="left" w:pos="887"/>
        </w:tabs>
        <w:ind w:right="106"/>
        <w:rPr>
          <w:sz w:val="24"/>
        </w:rPr>
      </w:pPr>
      <w:r>
        <w:rPr>
          <w:sz w:val="24"/>
        </w:rPr>
        <w:t>El</w:t>
      </w:r>
      <w:r>
        <w:rPr>
          <w:spacing w:val="46"/>
          <w:sz w:val="24"/>
        </w:rPr>
        <w:t xml:space="preserve"> </w:t>
      </w:r>
      <w:r>
        <w:rPr>
          <w:sz w:val="24"/>
        </w:rPr>
        <w:t>valor</w:t>
      </w:r>
      <w:r>
        <w:rPr>
          <w:spacing w:val="46"/>
          <w:sz w:val="24"/>
        </w:rPr>
        <w:t xml:space="preserve"> </w:t>
      </w:r>
      <w:r>
        <w:rPr>
          <w:sz w:val="24"/>
        </w:rPr>
        <w:t>en</w:t>
      </w:r>
      <w:r>
        <w:rPr>
          <w:spacing w:val="47"/>
          <w:sz w:val="24"/>
        </w:rPr>
        <w:t xml:space="preserve"> </w:t>
      </w:r>
      <w:r>
        <w:rPr>
          <w:sz w:val="24"/>
        </w:rPr>
        <w:t>libros</w:t>
      </w:r>
      <w:r>
        <w:rPr>
          <w:spacing w:val="44"/>
          <w:sz w:val="24"/>
        </w:rPr>
        <w:t xml:space="preserve"> </w:t>
      </w:r>
      <w:r>
        <w:rPr>
          <w:sz w:val="24"/>
        </w:rPr>
        <w:t>de</w:t>
      </w:r>
      <w:r>
        <w:rPr>
          <w:spacing w:val="42"/>
          <w:sz w:val="24"/>
        </w:rPr>
        <w:t xml:space="preserve"> </w:t>
      </w:r>
      <w:r>
        <w:rPr>
          <w:sz w:val="24"/>
        </w:rPr>
        <w:t>los</w:t>
      </w:r>
      <w:r>
        <w:rPr>
          <w:spacing w:val="47"/>
          <w:sz w:val="24"/>
        </w:rPr>
        <w:t xml:space="preserve"> </w:t>
      </w:r>
      <w:r>
        <w:rPr>
          <w:sz w:val="24"/>
        </w:rPr>
        <w:t>activos</w:t>
      </w:r>
      <w:r>
        <w:rPr>
          <w:spacing w:val="46"/>
          <w:sz w:val="24"/>
        </w:rPr>
        <w:t xml:space="preserve"> </w:t>
      </w:r>
      <w:r>
        <w:rPr>
          <w:sz w:val="24"/>
        </w:rPr>
        <w:t>o</w:t>
      </w:r>
      <w:r>
        <w:rPr>
          <w:spacing w:val="44"/>
          <w:sz w:val="24"/>
        </w:rPr>
        <w:t xml:space="preserve"> </w:t>
      </w:r>
      <w:r>
        <w:rPr>
          <w:sz w:val="24"/>
        </w:rPr>
        <w:t>de</w:t>
      </w:r>
      <w:r>
        <w:rPr>
          <w:spacing w:val="45"/>
          <w:sz w:val="24"/>
        </w:rPr>
        <w:t xml:space="preserve"> </w:t>
      </w:r>
      <w:r>
        <w:rPr>
          <w:sz w:val="24"/>
        </w:rPr>
        <w:t>cualesquiera</w:t>
      </w:r>
      <w:r>
        <w:rPr>
          <w:spacing w:val="47"/>
          <w:sz w:val="24"/>
        </w:rPr>
        <w:t xml:space="preserve"> </w:t>
      </w:r>
      <w:r>
        <w:rPr>
          <w:sz w:val="24"/>
        </w:rPr>
        <w:t>pasivos</w:t>
      </w:r>
      <w:r>
        <w:rPr>
          <w:spacing w:val="46"/>
          <w:sz w:val="24"/>
        </w:rPr>
        <w:t xml:space="preserve"> </w:t>
      </w:r>
      <w:r>
        <w:rPr>
          <w:sz w:val="24"/>
        </w:rPr>
        <w:t>asociados</w:t>
      </w:r>
      <w:r>
        <w:rPr>
          <w:spacing w:val="46"/>
          <w:sz w:val="24"/>
        </w:rPr>
        <w:t xml:space="preserve"> </w:t>
      </w:r>
      <w:r>
        <w:rPr>
          <w:sz w:val="24"/>
        </w:rPr>
        <w:t>que</w:t>
      </w:r>
      <w:r>
        <w:rPr>
          <w:spacing w:val="54"/>
          <w:sz w:val="24"/>
        </w:rPr>
        <w:t xml:space="preserve"> </w:t>
      </w:r>
      <w:r>
        <w:rPr>
          <w:sz w:val="24"/>
        </w:rPr>
        <w:t>el</w:t>
      </w:r>
      <w:r>
        <w:rPr>
          <w:spacing w:val="-63"/>
          <w:sz w:val="24"/>
        </w:rPr>
        <w:t xml:space="preserve"> </w:t>
      </w:r>
      <w:r>
        <w:rPr>
          <w:sz w:val="24"/>
        </w:rPr>
        <w:t>FBSCGR</w:t>
      </w:r>
      <w:r>
        <w:rPr>
          <w:spacing w:val="-1"/>
          <w:sz w:val="24"/>
        </w:rPr>
        <w:t xml:space="preserve"> </w:t>
      </w:r>
      <w:r>
        <w:rPr>
          <w:sz w:val="24"/>
        </w:rPr>
        <w:t>continúe</w:t>
      </w:r>
      <w:r>
        <w:rPr>
          <w:spacing w:val="-2"/>
          <w:sz w:val="24"/>
        </w:rPr>
        <w:t xml:space="preserve"> </w:t>
      </w:r>
      <w:r>
        <w:rPr>
          <w:sz w:val="24"/>
        </w:rPr>
        <w:t>reconociendo.</w:t>
      </w:r>
    </w:p>
    <w:p w:rsidR="00404D7A" w:rsidRDefault="00404D7A">
      <w:pPr>
        <w:rPr>
          <w:sz w:val="24"/>
        </w:rPr>
        <w:sectPr w:rsidR="00404D7A">
          <w:headerReference w:type="default" r:id="rId76"/>
          <w:footerReference w:type="default" r:id="rId77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1"/>
        <w:rPr>
          <w:sz w:val="25"/>
        </w:rPr>
      </w:pPr>
    </w:p>
    <w:p w:rsidR="00404D7A" w:rsidRDefault="00F64E16">
      <w:pPr>
        <w:pStyle w:val="Ttulo1"/>
        <w:spacing w:before="92"/>
        <w:ind w:left="0" w:right="11" w:firstLine="0"/>
        <w:jc w:val="center"/>
      </w:pPr>
      <w:bookmarkStart w:id="4" w:name="_TOC_250006"/>
      <w:r>
        <w:t>PROPIEDADES,</w:t>
      </w:r>
      <w:r>
        <w:rPr>
          <w:spacing w:val="1"/>
        </w:rPr>
        <w:t xml:space="preserve"> </w:t>
      </w:r>
      <w:r>
        <w:t>PLANTA</w:t>
      </w:r>
      <w:r>
        <w:rPr>
          <w:spacing w:val="-6"/>
        </w:rPr>
        <w:t xml:space="preserve"> </w:t>
      </w:r>
      <w:r>
        <w:t>Y</w:t>
      </w:r>
      <w:r>
        <w:rPr>
          <w:spacing w:val="-3"/>
        </w:rPr>
        <w:t xml:space="preserve"> </w:t>
      </w:r>
      <w:bookmarkEnd w:id="4"/>
      <w:r>
        <w:t>EQUIPO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spacing w:before="9"/>
        <w:rPr>
          <w:rFonts w:ascii="Arial"/>
          <w:b/>
          <w:sz w:val="28"/>
        </w:rPr>
      </w:pPr>
    </w:p>
    <w:p w:rsidR="00404D7A" w:rsidRDefault="00F64E16">
      <w:pPr>
        <w:ind w:right="7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CONTENIDO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spacing w:before="1"/>
        <w:rPr>
          <w:rFonts w:ascii="Arial"/>
          <w:b/>
          <w:sz w:val="22"/>
        </w:rPr>
      </w:pPr>
    </w:p>
    <w:p w:rsidR="00404D7A" w:rsidRDefault="00F64E16">
      <w:pPr>
        <w:pStyle w:val="Prrafodelista"/>
        <w:numPr>
          <w:ilvl w:val="1"/>
          <w:numId w:val="66"/>
        </w:numPr>
        <w:tabs>
          <w:tab w:val="left" w:pos="1920"/>
          <w:tab w:val="left" w:pos="1921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OBJETIVO</w:t>
      </w:r>
    </w:p>
    <w:p w:rsidR="00404D7A" w:rsidRDefault="00F64E16">
      <w:pPr>
        <w:pStyle w:val="Prrafodelista"/>
        <w:numPr>
          <w:ilvl w:val="1"/>
          <w:numId w:val="66"/>
        </w:numPr>
        <w:tabs>
          <w:tab w:val="left" w:pos="1920"/>
          <w:tab w:val="left" w:pos="1921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REFERENCIA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NORMATIVA</w:t>
      </w:r>
    </w:p>
    <w:p w:rsidR="00404D7A" w:rsidRDefault="00F64E16">
      <w:pPr>
        <w:pStyle w:val="Prrafodelista"/>
        <w:numPr>
          <w:ilvl w:val="1"/>
          <w:numId w:val="66"/>
        </w:numPr>
        <w:tabs>
          <w:tab w:val="left" w:pos="1920"/>
          <w:tab w:val="left" w:pos="1921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F64E16">
      <w:pPr>
        <w:pStyle w:val="Prrafodelista"/>
        <w:numPr>
          <w:ilvl w:val="0"/>
          <w:numId w:val="65"/>
        </w:numPr>
        <w:tabs>
          <w:tab w:val="left" w:pos="1920"/>
          <w:tab w:val="left" w:pos="1921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INICIAL</w:t>
      </w:r>
    </w:p>
    <w:p w:rsidR="00404D7A" w:rsidRDefault="00F64E16">
      <w:pPr>
        <w:pStyle w:val="Prrafodelista"/>
        <w:numPr>
          <w:ilvl w:val="0"/>
          <w:numId w:val="65"/>
        </w:numPr>
        <w:tabs>
          <w:tab w:val="left" w:pos="1920"/>
          <w:tab w:val="left" w:pos="1921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F64E16">
      <w:pPr>
        <w:pStyle w:val="Prrafodelista"/>
        <w:numPr>
          <w:ilvl w:val="0"/>
          <w:numId w:val="65"/>
        </w:numPr>
        <w:tabs>
          <w:tab w:val="left" w:pos="1787"/>
        </w:tabs>
        <w:ind w:left="1786" w:hanging="269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PRESENTACION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F64E16">
      <w:pPr>
        <w:pStyle w:val="Prrafodelista"/>
        <w:numPr>
          <w:ilvl w:val="0"/>
          <w:numId w:val="64"/>
        </w:numPr>
        <w:tabs>
          <w:tab w:val="left" w:pos="822"/>
        </w:tabs>
        <w:spacing w:before="230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OBJETIVO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5"/>
        <w:jc w:val="both"/>
      </w:pPr>
      <w:r>
        <w:t>El objetivo de esta política contable es definir los criterios que el FBSCGR, aplicará para</w:t>
      </w:r>
      <w:r>
        <w:rPr>
          <w:spacing w:val="-64"/>
        </w:rPr>
        <w:t xml:space="preserve"> </w:t>
      </w:r>
      <w:r>
        <w:t>el reconocimiento, medición, baja en cuentas e información a revelar de la Propiedad,</w:t>
      </w:r>
      <w:r>
        <w:rPr>
          <w:spacing w:val="1"/>
        </w:rPr>
        <w:t xml:space="preserve"> </w:t>
      </w:r>
      <w:r>
        <w:t>Planta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Equipo</w:t>
      </w:r>
      <w:r>
        <w:rPr>
          <w:spacing w:val="1"/>
        </w:rPr>
        <w:t xml:space="preserve"> </w:t>
      </w:r>
      <w:r>
        <w:t>que posea.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5"/>
        <w:jc w:val="both"/>
      </w:pPr>
      <w:r>
        <w:t>Esta política debe ser utilizada por el FBSCGR para la elaboración de los estados</w:t>
      </w:r>
      <w:r>
        <w:rPr>
          <w:spacing w:val="1"/>
        </w:rPr>
        <w:t xml:space="preserve"> </w:t>
      </w:r>
      <w:r>
        <w:t>financieros bajo las distintas normas que le son aplicables a las Normas Internacionales</w:t>
      </w:r>
      <w:r>
        <w:rPr>
          <w:spacing w:val="-6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Financiera</w:t>
      </w:r>
      <w:r>
        <w:rPr>
          <w:spacing w:val="-1"/>
        </w:rPr>
        <w:t xml:space="preserve"> </w:t>
      </w:r>
      <w:r>
        <w:t>(en</w:t>
      </w:r>
      <w:r>
        <w:rPr>
          <w:spacing w:val="-2"/>
        </w:rPr>
        <w:t xml:space="preserve"> </w:t>
      </w:r>
      <w:r>
        <w:t>adelante</w:t>
      </w:r>
      <w:r>
        <w:rPr>
          <w:spacing w:val="4"/>
        </w:rPr>
        <w:t xml:space="preserve"> </w:t>
      </w:r>
      <w:r>
        <w:t>Nuevo</w:t>
      </w:r>
      <w:r>
        <w:rPr>
          <w:spacing w:val="-1"/>
        </w:rPr>
        <w:t xml:space="preserve"> </w:t>
      </w:r>
      <w:r>
        <w:t>Marco Normativo</w:t>
      </w:r>
      <w:r>
        <w:rPr>
          <w:spacing w:val="-1"/>
        </w:rPr>
        <w:t xml:space="preserve"> </w:t>
      </w:r>
      <w:r>
        <w:t>Contable).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64"/>
        </w:numPr>
        <w:tabs>
          <w:tab w:val="left" w:pos="822"/>
        </w:tabs>
        <w:spacing w:before="1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REFERENCIA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NORMATIVA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08"/>
        <w:jc w:val="both"/>
      </w:pPr>
      <w:r>
        <w:t>Sección</w:t>
      </w:r>
      <w:r>
        <w:rPr>
          <w:spacing w:val="1"/>
        </w:rPr>
        <w:t xml:space="preserve"> </w:t>
      </w:r>
      <w:r>
        <w:t>10,</w:t>
      </w:r>
      <w:r>
        <w:rPr>
          <w:spacing w:val="1"/>
        </w:rPr>
        <w:t xml:space="preserve"> </w:t>
      </w:r>
      <w:r>
        <w:t>Capítulo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reconocimiento,</w:t>
      </w:r>
      <w:r>
        <w:rPr>
          <w:spacing w:val="1"/>
        </w:rPr>
        <w:t xml:space="preserve"> </w:t>
      </w:r>
      <w:r>
        <w:t>medición,</w:t>
      </w:r>
      <w:r>
        <w:rPr>
          <w:spacing w:val="1"/>
        </w:rPr>
        <w:t xml:space="preserve"> </w:t>
      </w:r>
      <w:r>
        <w:t>revelación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presentación de los hechos económicos de las Entidades de Gobierno – Resolución 533</w:t>
      </w:r>
      <w:r>
        <w:rPr>
          <w:spacing w:val="-65"/>
        </w:rPr>
        <w:t xml:space="preserve"> </w:t>
      </w:r>
      <w:r>
        <w:t>de 2015 y su modificatoria la Resolución 484 de 2017, artículo 2.2.1.2.2.4.3 del Decreto</w:t>
      </w:r>
      <w:r>
        <w:rPr>
          <w:spacing w:val="1"/>
        </w:rPr>
        <w:t xml:space="preserve"> </w:t>
      </w:r>
      <w:r>
        <w:t>1082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2015.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0"/>
        <w:rPr>
          <w:sz w:val="21"/>
        </w:rPr>
      </w:pPr>
    </w:p>
    <w:p w:rsidR="00404D7A" w:rsidRDefault="00F64E16">
      <w:pPr>
        <w:pStyle w:val="Prrafodelista"/>
        <w:numPr>
          <w:ilvl w:val="0"/>
          <w:numId w:val="64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/>
        <w:jc w:val="both"/>
      </w:pPr>
      <w:r>
        <w:t>El</w:t>
      </w:r>
      <w:r>
        <w:rPr>
          <w:spacing w:val="-2"/>
        </w:rPr>
        <w:t xml:space="preserve"> </w:t>
      </w:r>
      <w:r>
        <w:t>FBSCGR</w:t>
      </w:r>
      <w:r>
        <w:rPr>
          <w:spacing w:val="-2"/>
        </w:rPr>
        <w:t xml:space="preserve"> </w:t>
      </w:r>
      <w:r>
        <w:t>reconocerá</w:t>
      </w:r>
      <w:r>
        <w:rPr>
          <w:spacing w:val="1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propiedades,</w:t>
      </w:r>
      <w:r>
        <w:rPr>
          <w:spacing w:val="-4"/>
        </w:rPr>
        <w:t xml:space="preserve"> </w:t>
      </w:r>
      <w:r>
        <w:t>planta</w:t>
      </w:r>
      <w:r>
        <w:rPr>
          <w:spacing w:val="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equipo: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63"/>
        </w:numPr>
        <w:tabs>
          <w:tab w:val="left" w:pos="822"/>
        </w:tabs>
        <w:ind w:left="821" w:right="114"/>
        <w:rPr>
          <w:sz w:val="24"/>
        </w:rPr>
      </w:pPr>
      <w:r>
        <w:rPr>
          <w:sz w:val="24"/>
        </w:rPr>
        <w:t>Los</w:t>
      </w:r>
      <w:r>
        <w:rPr>
          <w:spacing w:val="-7"/>
          <w:sz w:val="24"/>
        </w:rPr>
        <w:t xml:space="preserve"> </w:t>
      </w:r>
      <w:r>
        <w:rPr>
          <w:sz w:val="24"/>
        </w:rPr>
        <w:t>activos</w:t>
      </w:r>
      <w:r>
        <w:rPr>
          <w:spacing w:val="-4"/>
          <w:sz w:val="24"/>
        </w:rPr>
        <w:t xml:space="preserve"> </w:t>
      </w:r>
      <w:r>
        <w:rPr>
          <w:sz w:val="24"/>
        </w:rPr>
        <w:t>tangibles</w:t>
      </w:r>
      <w:r>
        <w:rPr>
          <w:spacing w:val="-4"/>
          <w:sz w:val="24"/>
        </w:rPr>
        <w:t xml:space="preserve"> </w:t>
      </w:r>
      <w:r>
        <w:rPr>
          <w:sz w:val="24"/>
        </w:rPr>
        <w:t>empleados</w:t>
      </w:r>
      <w:r>
        <w:rPr>
          <w:spacing w:val="-7"/>
          <w:sz w:val="24"/>
        </w:rPr>
        <w:t xml:space="preserve"> </w:t>
      </w:r>
      <w:r>
        <w:rPr>
          <w:sz w:val="24"/>
        </w:rPr>
        <w:t>por</w:t>
      </w:r>
      <w:r>
        <w:rPr>
          <w:spacing w:val="-5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entidad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producción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suministro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4"/>
          <w:sz w:val="24"/>
        </w:rPr>
        <w:t xml:space="preserve"> </w:t>
      </w:r>
      <w:r>
        <w:rPr>
          <w:sz w:val="24"/>
        </w:rPr>
        <w:t>bienes,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prestación de</w:t>
      </w:r>
      <w:r>
        <w:rPr>
          <w:spacing w:val="-1"/>
          <w:sz w:val="24"/>
        </w:rPr>
        <w:t xml:space="preserve"> </w:t>
      </w:r>
      <w:r>
        <w:rPr>
          <w:sz w:val="24"/>
        </w:rPr>
        <w:t>servicios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propósitos administrativos;</w:t>
      </w:r>
    </w:p>
    <w:p w:rsidR="00404D7A" w:rsidRDefault="00F64E16">
      <w:pPr>
        <w:pStyle w:val="Prrafodelista"/>
        <w:numPr>
          <w:ilvl w:val="0"/>
          <w:numId w:val="63"/>
        </w:numPr>
        <w:tabs>
          <w:tab w:val="left" w:pos="822"/>
        </w:tabs>
        <w:ind w:left="821" w:right="109"/>
        <w:rPr>
          <w:sz w:val="24"/>
        </w:rPr>
      </w:pPr>
      <w:r>
        <w:rPr>
          <w:sz w:val="24"/>
        </w:rPr>
        <w:t>Los</w:t>
      </w:r>
      <w:r>
        <w:rPr>
          <w:spacing w:val="14"/>
          <w:sz w:val="24"/>
        </w:rPr>
        <w:t xml:space="preserve"> </w:t>
      </w:r>
      <w:r>
        <w:rPr>
          <w:sz w:val="24"/>
        </w:rPr>
        <w:t>bienes</w:t>
      </w:r>
      <w:r>
        <w:rPr>
          <w:spacing w:val="11"/>
          <w:sz w:val="24"/>
        </w:rPr>
        <w:t xml:space="preserve"> </w:t>
      </w:r>
      <w:r>
        <w:rPr>
          <w:sz w:val="24"/>
        </w:rPr>
        <w:t>muebles</w:t>
      </w:r>
      <w:r>
        <w:rPr>
          <w:spacing w:val="12"/>
          <w:sz w:val="24"/>
        </w:rPr>
        <w:t xml:space="preserve"> </w:t>
      </w:r>
      <w:r>
        <w:rPr>
          <w:sz w:val="24"/>
        </w:rPr>
        <w:t>que</w:t>
      </w:r>
      <w:r>
        <w:rPr>
          <w:spacing w:val="14"/>
          <w:sz w:val="24"/>
        </w:rPr>
        <w:t xml:space="preserve"> </w:t>
      </w:r>
      <w:r>
        <w:rPr>
          <w:sz w:val="24"/>
        </w:rPr>
        <w:t>se</w:t>
      </w:r>
      <w:r>
        <w:rPr>
          <w:spacing w:val="14"/>
          <w:sz w:val="24"/>
        </w:rPr>
        <w:t xml:space="preserve"> </w:t>
      </w:r>
      <w:r>
        <w:rPr>
          <w:sz w:val="24"/>
        </w:rPr>
        <w:t>tengan</w:t>
      </w:r>
      <w:r>
        <w:rPr>
          <w:spacing w:val="18"/>
          <w:sz w:val="24"/>
        </w:rPr>
        <w:t xml:space="preserve"> </w:t>
      </w:r>
      <w:r>
        <w:rPr>
          <w:sz w:val="24"/>
        </w:rPr>
        <w:t>para</w:t>
      </w:r>
      <w:r>
        <w:rPr>
          <w:spacing w:val="12"/>
          <w:sz w:val="24"/>
        </w:rPr>
        <w:t xml:space="preserve"> </w:t>
      </w:r>
      <w:r>
        <w:rPr>
          <w:sz w:val="24"/>
        </w:rPr>
        <w:t>generar</w:t>
      </w:r>
      <w:r>
        <w:rPr>
          <w:spacing w:val="13"/>
          <w:sz w:val="24"/>
        </w:rPr>
        <w:t xml:space="preserve"> </w:t>
      </w:r>
      <w:r>
        <w:rPr>
          <w:sz w:val="24"/>
        </w:rPr>
        <w:t>ingresos</w:t>
      </w:r>
      <w:r>
        <w:rPr>
          <w:spacing w:val="11"/>
          <w:sz w:val="24"/>
        </w:rPr>
        <w:t xml:space="preserve"> </w:t>
      </w:r>
      <w:r>
        <w:rPr>
          <w:sz w:val="24"/>
        </w:rPr>
        <w:t>producto</w:t>
      </w:r>
      <w:r>
        <w:rPr>
          <w:spacing w:val="14"/>
          <w:sz w:val="24"/>
        </w:rPr>
        <w:t xml:space="preserve"> </w:t>
      </w:r>
      <w:r>
        <w:rPr>
          <w:sz w:val="24"/>
        </w:rPr>
        <w:t>de</w:t>
      </w:r>
      <w:r>
        <w:rPr>
          <w:spacing w:val="14"/>
          <w:sz w:val="24"/>
        </w:rPr>
        <w:t xml:space="preserve"> </w:t>
      </w:r>
      <w:r>
        <w:rPr>
          <w:sz w:val="24"/>
        </w:rPr>
        <w:t>su</w:t>
      </w:r>
      <w:r>
        <w:rPr>
          <w:spacing w:val="-64"/>
          <w:sz w:val="24"/>
        </w:rPr>
        <w:t xml:space="preserve"> </w:t>
      </w:r>
      <w:r>
        <w:rPr>
          <w:sz w:val="24"/>
        </w:rPr>
        <w:t>arrendamiento,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</w:p>
    <w:p w:rsidR="00404D7A" w:rsidRDefault="00404D7A">
      <w:pPr>
        <w:rPr>
          <w:sz w:val="24"/>
        </w:rPr>
        <w:sectPr w:rsidR="00404D7A">
          <w:headerReference w:type="default" r:id="rId78"/>
          <w:footerReference w:type="default" r:id="rId79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Prrafodelista"/>
        <w:numPr>
          <w:ilvl w:val="0"/>
          <w:numId w:val="63"/>
        </w:numPr>
        <w:tabs>
          <w:tab w:val="left" w:pos="822"/>
        </w:tabs>
        <w:spacing w:before="100" w:line="232" w:lineRule="auto"/>
        <w:ind w:left="821" w:right="116"/>
        <w:jc w:val="both"/>
        <w:rPr>
          <w:sz w:val="28"/>
        </w:rPr>
      </w:pPr>
      <w:r>
        <w:rPr>
          <w:sz w:val="24"/>
        </w:rPr>
        <w:t>Los bienes inmuebles arrendados por un valor inferior al valor de mercado del</w:t>
      </w:r>
      <w:r>
        <w:rPr>
          <w:spacing w:val="1"/>
          <w:sz w:val="24"/>
        </w:rPr>
        <w:t xml:space="preserve"> </w:t>
      </w:r>
      <w:r>
        <w:rPr>
          <w:sz w:val="24"/>
        </w:rPr>
        <w:t>arrendamiento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spacing w:before="1"/>
        <w:ind w:left="102" w:right="110"/>
        <w:jc w:val="both"/>
      </w:pPr>
      <w:r>
        <w:t>Los anteriores, deben ser activos</w:t>
      </w:r>
      <w:r>
        <w:rPr>
          <w:spacing w:val="1"/>
        </w:rPr>
        <w:t xml:space="preserve"> </w:t>
      </w:r>
      <w:r>
        <w:t>que no se</w:t>
      </w:r>
      <w:r>
        <w:rPr>
          <w:spacing w:val="1"/>
        </w:rPr>
        <w:t xml:space="preserve"> </w:t>
      </w:r>
      <w:r>
        <w:t>espera venderlos en el</w:t>
      </w:r>
      <w:r>
        <w:rPr>
          <w:spacing w:val="1"/>
        </w:rPr>
        <w:t xml:space="preserve"> </w:t>
      </w:r>
      <w:r>
        <w:t>curso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actividades ordinarias de la entidad y se prevé usarlos durante más de un periodo</w:t>
      </w:r>
      <w:r>
        <w:rPr>
          <w:spacing w:val="1"/>
        </w:rPr>
        <w:t xml:space="preserve"> </w:t>
      </w:r>
      <w:r>
        <w:t>contable.</w:t>
      </w:r>
    </w:p>
    <w:p w:rsidR="00404D7A" w:rsidRDefault="00404D7A">
      <w:pPr>
        <w:pStyle w:val="Textoindependiente"/>
        <w:spacing w:before="4"/>
        <w:rPr>
          <w:sz w:val="23"/>
        </w:rPr>
      </w:pPr>
    </w:p>
    <w:p w:rsidR="00404D7A" w:rsidRDefault="00F64E16">
      <w:pPr>
        <w:pStyle w:val="Textoindependiente"/>
        <w:spacing w:before="1"/>
        <w:ind w:left="102"/>
        <w:jc w:val="both"/>
      </w:pPr>
      <w:r>
        <w:t>También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reconocerán</w:t>
      </w:r>
      <w:r>
        <w:rPr>
          <w:spacing w:val="-1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propiedades</w:t>
      </w:r>
      <w:r>
        <w:rPr>
          <w:spacing w:val="-4"/>
        </w:rPr>
        <w:t xml:space="preserve"> </w:t>
      </w:r>
      <w:r>
        <w:t>planta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equipo: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Prrafodelista"/>
        <w:numPr>
          <w:ilvl w:val="0"/>
          <w:numId w:val="62"/>
        </w:numPr>
        <w:tabs>
          <w:tab w:val="left" w:pos="822"/>
        </w:tabs>
        <w:spacing w:line="292" w:lineRule="exact"/>
        <w:ind w:hanging="361"/>
        <w:jc w:val="both"/>
        <w:rPr>
          <w:rFonts w:ascii="Calibri"/>
          <w:sz w:val="24"/>
        </w:rPr>
      </w:pP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bienes</w:t>
      </w:r>
      <w:r>
        <w:rPr>
          <w:spacing w:val="-2"/>
          <w:sz w:val="24"/>
        </w:rPr>
        <w:t xml:space="preserve"> </w:t>
      </w:r>
      <w:r>
        <w:rPr>
          <w:sz w:val="24"/>
        </w:rPr>
        <w:t>inmuebles</w:t>
      </w:r>
      <w:r>
        <w:rPr>
          <w:spacing w:val="-3"/>
          <w:sz w:val="24"/>
        </w:rPr>
        <w:t xml:space="preserve"> </w:t>
      </w:r>
      <w:r>
        <w:rPr>
          <w:sz w:val="24"/>
        </w:rPr>
        <w:t>con</w:t>
      </w:r>
      <w:r>
        <w:rPr>
          <w:spacing w:val="-2"/>
          <w:sz w:val="24"/>
        </w:rPr>
        <w:t xml:space="preserve"> </w:t>
      </w:r>
      <w:r>
        <w:rPr>
          <w:sz w:val="24"/>
        </w:rPr>
        <w:t>uso</w:t>
      </w:r>
      <w:r>
        <w:rPr>
          <w:spacing w:val="-3"/>
          <w:sz w:val="24"/>
        </w:rPr>
        <w:t xml:space="preserve"> </w:t>
      </w:r>
      <w:r>
        <w:rPr>
          <w:sz w:val="24"/>
        </w:rPr>
        <w:t>futuro</w:t>
      </w:r>
      <w:r>
        <w:rPr>
          <w:spacing w:val="-2"/>
          <w:sz w:val="24"/>
        </w:rPr>
        <w:t xml:space="preserve"> </w:t>
      </w:r>
      <w:r>
        <w:rPr>
          <w:sz w:val="24"/>
        </w:rPr>
        <w:t>indeterminado</w:t>
      </w:r>
      <w:r>
        <w:rPr>
          <w:rFonts w:ascii="Calibri"/>
          <w:sz w:val="24"/>
        </w:rPr>
        <w:t>;</w:t>
      </w:r>
    </w:p>
    <w:p w:rsidR="00404D7A" w:rsidRDefault="00F64E16">
      <w:pPr>
        <w:pStyle w:val="Prrafodelista"/>
        <w:numPr>
          <w:ilvl w:val="0"/>
          <w:numId w:val="62"/>
        </w:numPr>
        <w:tabs>
          <w:tab w:val="left" w:pos="822"/>
        </w:tabs>
        <w:ind w:left="821" w:right="110"/>
        <w:jc w:val="both"/>
        <w:rPr>
          <w:sz w:val="24"/>
        </w:rPr>
      </w:pPr>
      <w:r>
        <w:rPr>
          <w:sz w:val="24"/>
        </w:rPr>
        <w:t>Los terrenos sobre los que se construyan las propiedades, planta y equipo se</w:t>
      </w:r>
      <w:r>
        <w:rPr>
          <w:spacing w:val="1"/>
          <w:sz w:val="24"/>
        </w:rPr>
        <w:t xml:space="preserve"> </w:t>
      </w:r>
      <w:r>
        <w:rPr>
          <w:sz w:val="24"/>
        </w:rPr>
        <w:t>reconocerán</w:t>
      </w:r>
      <w:r>
        <w:rPr>
          <w:spacing w:val="-2"/>
          <w:sz w:val="24"/>
        </w:rPr>
        <w:t xml:space="preserve"> </w:t>
      </w:r>
      <w:r>
        <w:rPr>
          <w:sz w:val="24"/>
        </w:rPr>
        <w:t>por separado;</w:t>
      </w:r>
    </w:p>
    <w:p w:rsidR="00404D7A" w:rsidRDefault="00F64E16">
      <w:pPr>
        <w:pStyle w:val="Prrafodelista"/>
        <w:numPr>
          <w:ilvl w:val="0"/>
          <w:numId w:val="62"/>
        </w:numPr>
        <w:tabs>
          <w:tab w:val="left" w:pos="822"/>
        </w:tabs>
        <w:ind w:left="821" w:right="116"/>
        <w:jc w:val="both"/>
        <w:rPr>
          <w:sz w:val="24"/>
        </w:rPr>
      </w:pPr>
      <w:r>
        <w:rPr>
          <w:sz w:val="24"/>
        </w:rPr>
        <w:t>Los bienes históricos y culturales, que cumplan con la definición de propiedades,</w:t>
      </w:r>
      <w:r>
        <w:rPr>
          <w:spacing w:val="1"/>
          <w:sz w:val="24"/>
        </w:rPr>
        <w:t xml:space="preserve"> </w:t>
      </w:r>
      <w:r>
        <w:rPr>
          <w:sz w:val="24"/>
        </w:rPr>
        <w:t>planta</w:t>
      </w:r>
      <w:r>
        <w:rPr>
          <w:spacing w:val="1"/>
          <w:sz w:val="24"/>
        </w:rPr>
        <w:t xml:space="preserve"> </w:t>
      </w:r>
      <w:r>
        <w:rPr>
          <w:sz w:val="24"/>
        </w:rPr>
        <w:t>y equipo,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reconocerán como tal; en</w:t>
      </w:r>
      <w:r>
        <w:rPr>
          <w:spacing w:val="1"/>
          <w:sz w:val="24"/>
        </w:rPr>
        <w:t xml:space="preserve"> </w:t>
      </w:r>
      <w:r>
        <w:rPr>
          <w:sz w:val="24"/>
        </w:rPr>
        <w:t>caso</w:t>
      </w:r>
      <w:r>
        <w:rPr>
          <w:spacing w:val="1"/>
          <w:sz w:val="24"/>
        </w:rPr>
        <w:t xml:space="preserve"> </w:t>
      </w:r>
      <w:r>
        <w:rPr>
          <w:sz w:val="24"/>
        </w:rPr>
        <w:t>contrario, se</w:t>
      </w:r>
      <w:r>
        <w:rPr>
          <w:spacing w:val="1"/>
          <w:sz w:val="24"/>
        </w:rPr>
        <w:t xml:space="preserve"> </w:t>
      </w:r>
      <w:r>
        <w:rPr>
          <w:sz w:val="24"/>
        </w:rPr>
        <w:t>aplicará lo</w:t>
      </w:r>
      <w:r>
        <w:rPr>
          <w:spacing w:val="1"/>
          <w:sz w:val="24"/>
        </w:rPr>
        <w:t xml:space="preserve"> </w:t>
      </w:r>
      <w:r>
        <w:rPr>
          <w:sz w:val="24"/>
        </w:rPr>
        <w:t>establecido</w:t>
      </w:r>
      <w:r>
        <w:rPr>
          <w:spacing w:val="-2"/>
          <w:sz w:val="24"/>
        </w:rPr>
        <w:t xml:space="preserve"> </w:t>
      </w:r>
      <w:r>
        <w:rPr>
          <w:sz w:val="24"/>
        </w:rPr>
        <w:t>en la</w:t>
      </w:r>
      <w:r>
        <w:rPr>
          <w:spacing w:val="-2"/>
          <w:sz w:val="24"/>
        </w:rPr>
        <w:t xml:space="preserve"> </w:t>
      </w:r>
      <w:r>
        <w:rPr>
          <w:sz w:val="24"/>
        </w:rPr>
        <w:t>Norma de</w:t>
      </w:r>
      <w:r>
        <w:rPr>
          <w:spacing w:val="-2"/>
          <w:sz w:val="24"/>
        </w:rPr>
        <w:t xml:space="preserve"> </w:t>
      </w:r>
      <w:r>
        <w:rPr>
          <w:sz w:val="24"/>
        </w:rPr>
        <w:t>bienes históricos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culturales;</w:t>
      </w:r>
    </w:p>
    <w:p w:rsidR="00404D7A" w:rsidRDefault="00F64E16">
      <w:pPr>
        <w:pStyle w:val="Prrafodelista"/>
        <w:numPr>
          <w:ilvl w:val="0"/>
          <w:numId w:val="62"/>
        </w:numPr>
        <w:tabs>
          <w:tab w:val="left" w:pos="822"/>
        </w:tabs>
        <w:ind w:left="821" w:right="113"/>
        <w:jc w:val="both"/>
        <w:rPr>
          <w:sz w:val="24"/>
        </w:rPr>
      </w:pP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adiciones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mejoras</w:t>
      </w:r>
      <w:r>
        <w:rPr>
          <w:spacing w:val="1"/>
          <w:sz w:val="24"/>
        </w:rPr>
        <w:t xml:space="preserve"> </w:t>
      </w:r>
      <w:r>
        <w:rPr>
          <w:sz w:val="24"/>
        </w:rPr>
        <w:t>efectuadas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propiedad,</w:t>
      </w:r>
      <w:r>
        <w:rPr>
          <w:spacing w:val="1"/>
          <w:sz w:val="24"/>
        </w:rPr>
        <w:t xml:space="preserve"> </w:t>
      </w:r>
      <w:r>
        <w:rPr>
          <w:sz w:val="24"/>
        </w:rPr>
        <w:t>planta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equipo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reconocerán como mayor valor de esta y, en consecuencia, afectarán el cálculo</w:t>
      </w:r>
      <w:r>
        <w:rPr>
          <w:spacing w:val="1"/>
          <w:sz w:val="24"/>
        </w:rPr>
        <w:t xml:space="preserve"> </w:t>
      </w:r>
      <w:r>
        <w:rPr>
          <w:sz w:val="24"/>
        </w:rPr>
        <w:t>futuro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>depreciación.</w:t>
      </w:r>
      <w:r>
        <w:rPr>
          <w:spacing w:val="-8"/>
          <w:sz w:val="24"/>
        </w:rPr>
        <w:t xml:space="preserve"> </w:t>
      </w:r>
      <w:r>
        <w:rPr>
          <w:sz w:val="24"/>
        </w:rPr>
        <w:t>Las</w:t>
      </w:r>
      <w:r>
        <w:rPr>
          <w:spacing w:val="-9"/>
          <w:sz w:val="24"/>
        </w:rPr>
        <w:t xml:space="preserve"> </w:t>
      </w:r>
      <w:r>
        <w:rPr>
          <w:sz w:val="24"/>
        </w:rPr>
        <w:t>adiciones</w:t>
      </w:r>
      <w:r>
        <w:rPr>
          <w:spacing w:val="-8"/>
          <w:sz w:val="24"/>
        </w:rPr>
        <w:t xml:space="preserve"> </w:t>
      </w:r>
      <w:r>
        <w:rPr>
          <w:sz w:val="24"/>
        </w:rPr>
        <w:t>y</w:t>
      </w:r>
      <w:r>
        <w:rPr>
          <w:spacing w:val="-11"/>
          <w:sz w:val="24"/>
        </w:rPr>
        <w:t xml:space="preserve"> </w:t>
      </w:r>
      <w:r>
        <w:rPr>
          <w:sz w:val="24"/>
        </w:rPr>
        <w:t>mejoras</w:t>
      </w:r>
      <w:r>
        <w:rPr>
          <w:spacing w:val="-9"/>
          <w:sz w:val="24"/>
        </w:rPr>
        <w:t xml:space="preserve"> </w:t>
      </w:r>
      <w:r>
        <w:rPr>
          <w:sz w:val="24"/>
        </w:rPr>
        <w:t>son</w:t>
      </w:r>
      <w:r>
        <w:rPr>
          <w:spacing w:val="-7"/>
          <w:sz w:val="24"/>
        </w:rPr>
        <w:t xml:space="preserve"> </w:t>
      </w:r>
      <w:r>
        <w:rPr>
          <w:sz w:val="24"/>
        </w:rPr>
        <w:t>erogaciones</w:t>
      </w:r>
      <w:r>
        <w:rPr>
          <w:spacing w:val="-11"/>
          <w:sz w:val="24"/>
        </w:rPr>
        <w:t xml:space="preserve"> </w:t>
      </w:r>
      <w:r>
        <w:rPr>
          <w:sz w:val="24"/>
        </w:rPr>
        <w:t>en</w:t>
      </w:r>
      <w:r>
        <w:rPr>
          <w:spacing w:val="-8"/>
          <w:sz w:val="24"/>
        </w:rPr>
        <w:t xml:space="preserve"> </w:t>
      </w:r>
      <w:r>
        <w:rPr>
          <w:sz w:val="24"/>
        </w:rPr>
        <w:t>que</w:t>
      </w:r>
      <w:r>
        <w:rPr>
          <w:spacing w:val="-7"/>
          <w:sz w:val="24"/>
        </w:rPr>
        <w:t xml:space="preserve"> </w:t>
      </w:r>
      <w:r>
        <w:rPr>
          <w:sz w:val="24"/>
        </w:rPr>
        <w:t>incurre</w:t>
      </w:r>
      <w:r>
        <w:rPr>
          <w:spacing w:val="-65"/>
          <w:sz w:val="24"/>
        </w:rPr>
        <w:t xml:space="preserve"> </w:t>
      </w:r>
      <w:r>
        <w:rPr>
          <w:sz w:val="24"/>
        </w:rPr>
        <w:t>la entidad para aumentar la vida útil del activo, ampliar su capacidad productiva y</w:t>
      </w:r>
      <w:r>
        <w:rPr>
          <w:spacing w:val="-64"/>
          <w:sz w:val="24"/>
        </w:rPr>
        <w:t xml:space="preserve"> </w:t>
      </w:r>
      <w:r>
        <w:rPr>
          <w:sz w:val="24"/>
        </w:rPr>
        <w:t>eficiencia operativa, mejorar la calidad de los productos y servicios, o reducir</w:t>
      </w:r>
      <w:r>
        <w:rPr>
          <w:spacing w:val="1"/>
          <w:sz w:val="24"/>
        </w:rPr>
        <w:t xml:space="preserve"> </w:t>
      </w:r>
      <w:r>
        <w:rPr>
          <w:sz w:val="24"/>
        </w:rPr>
        <w:t>significativamente los</w:t>
      </w:r>
      <w:r>
        <w:rPr>
          <w:spacing w:val="-5"/>
          <w:sz w:val="24"/>
        </w:rPr>
        <w:t xml:space="preserve"> </w:t>
      </w:r>
      <w:r>
        <w:rPr>
          <w:sz w:val="24"/>
        </w:rPr>
        <w:t>costos.</w:t>
      </w:r>
    </w:p>
    <w:p w:rsidR="00404D7A" w:rsidRDefault="00404D7A">
      <w:pPr>
        <w:pStyle w:val="Textoindependiente"/>
        <w:spacing w:before="5"/>
        <w:rPr>
          <w:sz w:val="25"/>
        </w:rPr>
      </w:pPr>
    </w:p>
    <w:p w:rsidR="00404D7A" w:rsidRDefault="00F64E16">
      <w:pPr>
        <w:pStyle w:val="Textoindependiente"/>
        <w:ind w:left="102" w:right="119"/>
        <w:jc w:val="both"/>
      </w:pPr>
      <w:r>
        <w:t>Los</w:t>
      </w:r>
      <w:r>
        <w:rPr>
          <w:spacing w:val="1"/>
        </w:rPr>
        <w:t xml:space="preserve"> </w:t>
      </w:r>
      <w:r>
        <w:t>terrenos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construyan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propiedades,</w:t>
      </w:r>
      <w:r>
        <w:rPr>
          <w:spacing w:val="1"/>
        </w:rPr>
        <w:t xml:space="preserve"> </w:t>
      </w:r>
      <w:r>
        <w:t>planta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equipo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reconocerán</w:t>
      </w:r>
      <w:r>
        <w:rPr>
          <w:spacing w:val="-2"/>
        </w:rPr>
        <w:t xml:space="preserve"> </w:t>
      </w:r>
      <w:r>
        <w:t>por separado.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5"/>
        <w:jc w:val="both"/>
      </w:pPr>
      <w:r>
        <w:t>En cuanto a las reparaciones de las propiedades, planta y equipo se reconocerán como</w:t>
      </w:r>
      <w:r>
        <w:rPr>
          <w:spacing w:val="1"/>
        </w:rPr>
        <w:t xml:space="preserve"> </w:t>
      </w:r>
      <w:r>
        <w:t>gasto en el resultado del periodo. Las reparaciones son erogaciones en que incurre la</w:t>
      </w:r>
      <w:r>
        <w:rPr>
          <w:spacing w:val="1"/>
        </w:rPr>
        <w:t xml:space="preserve"> </w:t>
      </w:r>
      <w:r>
        <w:t>entidad</w:t>
      </w:r>
      <w:r>
        <w:rPr>
          <w:spacing w:val="-1"/>
        </w:rPr>
        <w:t xml:space="preserve"> </w:t>
      </w:r>
      <w:r>
        <w:t>con el</w:t>
      </w:r>
      <w:r>
        <w:rPr>
          <w:spacing w:val="-3"/>
        </w:rPr>
        <w:t xml:space="preserve"> </w:t>
      </w:r>
      <w:r>
        <w:t>fin</w:t>
      </w:r>
      <w:r>
        <w:rPr>
          <w:spacing w:val="-1"/>
        </w:rPr>
        <w:t xml:space="preserve"> </w:t>
      </w:r>
      <w:r>
        <w:t>de recuperar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capacidad normal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uso del</w:t>
      </w:r>
      <w:r>
        <w:rPr>
          <w:spacing w:val="-1"/>
        </w:rPr>
        <w:t xml:space="preserve"> </w:t>
      </w:r>
      <w:r>
        <w:t>activo.</w:t>
      </w:r>
    </w:p>
    <w:p w:rsidR="00404D7A" w:rsidRDefault="00404D7A">
      <w:pPr>
        <w:pStyle w:val="Textoindependiente"/>
        <w:spacing w:before="5"/>
        <w:rPr>
          <w:sz w:val="23"/>
        </w:rPr>
      </w:pPr>
    </w:p>
    <w:p w:rsidR="00404D7A" w:rsidRDefault="00F64E16">
      <w:pPr>
        <w:pStyle w:val="Textoindependiente"/>
        <w:ind w:left="102" w:right="306"/>
        <w:jc w:val="both"/>
      </w:pPr>
      <w:r>
        <w:t>El mantenimiento de las propiedades, planta y equipo se reconocerá como gasto en el</w:t>
      </w:r>
      <w:r>
        <w:rPr>
          <w:spacing w:val="-64"/>
        </w:rPr>
        <w:t xml:space="preserve"> </w:t>
      </w:r>
      <w:r>
        <w:t>resultado del periodo, salvo que deba incluirse en el valor en libros de otros activos de</w:t>
      </w:r>
      <w:r>
        <w:rPr>
          <w:spacing w:val="-64"/>
        </w:rPr>
        <w:t xml:space="preserve"> </w:t>
      </w:r>
      <w:r>
        <w:t>acuerdo con la Norma de inventarios. El mantenimiento corresponde a erogaciones en</w:t>
      </w:r>
      <w:r>
        <w:rPr>
          <w:spacing w:val="-64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incurre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entidad</w:t>
      </w:r>
      <w:r>
        <w:rPr>
          <w:spacing w:val="-3"/>
        </w:rPr>
        <w:t xml:space="preserve"> </w:t>
      </w:r>
      <w:r>
        <w:t>con</w:t>
      </w:r>
      <w:r>
        <w:rPr>
          <w:spacing w:val="-1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fin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conservar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capacidad</w:t>
      </w:r>
      <w:r>
        <w:rPr>
          <w:spacing w:val="-1"/>
        </w:rPr>
        <w:t xml:space="preserve"> </w:t>
      </w:r>
      <w:r>
        <w:t>normal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uso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activo.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755"/>
      </w:pPr>
      <w:r>
        <w:t xml:space="preserve">La entidad medirá un elemento de propiedades, planta y equipo por </w:t>
      </w:r>
      <w:r>
        <w:rPr>
          <w:u w:val="single"/>
        </w:rPr>
        <w:t>su costo</w:t>
      </w:r>
      <w:r>
        <w:t xml:space="preserve"> en el</w:t>
      </w:r>
      <w:r>
        <w:rPr>
          <w:spacing w:val="-64"/>
        </w:rPr>
        <w:t xml:space="preserve"> </w:t>
      </w:r>
      <w:r>
        <w:t>momento</w:t>
      </w:r>
      <w:r>
        <w:rPr>
          <w:spacing w:val="-2"/>
        </w:rPr>
        <w:t xml:space="preserve"> </w:t>
      </w:r>
      <w:r>
        <w:t>del reconocimiento inicial.</w:t>
      </w:r>
    </w:p>
    <w:p w:rsidR="00404D7A" w:rsidRDefault="00404D7A">
      <w:pPr>
        <w:pStyle w:val="Textoindependiente"/>
      </w:pPr>
    </w:p>
    <w:p w:rsidR="00404D7A" w:rsidRDefault="00F64E16">
      <w:pPr>
        <w:spacing w:before="1"/>
        <w:ind w:left="102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Componentes del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costo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/>
      </w:pPr>
      <w:r>
        <w:t>El</w:t>
      </w:r>
      <w:r>
        <w:rPr>
          <w:spacing w:val="-2"/>
        </w:rPr>
        <w:t xml:space="preserve"> </w:t>
      </w:r>
      <w:r>
        <w:t>costo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elementos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propiedades,</w:t>
      </w:r>
      <w:r>
        <w:rPr>
          <w:spacing w:val="-2"/>
        </w:rPr>
        <w:t xml:space="preserve"> </w:t>
      </w:r>
      <w:r>
        <w:t>planta</w:t>
      </w:r>
      <w:r>
        <w:rPr>
          <w:spacing w:val="-3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equipo</w:t>
      </w:r>
      <w:r>
        <w:rPr>
          <w:spacing w:val="-1"/>
        </w:rPr>
        <w:t xml:space="preserve"> </w:t>
      </w:r>
      <w:r>
        <w:t>comprende</w:t>
      </w:r>
      <w:r>
        <w:rPr>
          <w:spacing w:val="-1"/>
        </w:rPr>
        <w:t xml:space="preserve"> </w:t>
      </w:r>
      <w:r>
        <w:t>todo</w:t>
      </w:r>
      <w:r>
        <w:rPr>
          <w:spacing w:val="-4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siguiente:</w:t>
      </w:r>
    </w:p>
    <w:p w:rsidR="00404D7A" w:rsidRDefault="00404D7A">
      <w:pPr>
        <w:sectPr w:rsidR="00404D7A">
          <w:headerReference w:type="default" r:id="rId80"/>
          <w:footerReference w:type="default" r:id="rId81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2"/>
        <w:rPr>
          <w:sz w:val="20"/>
        </w:rPr>
      </w:pPr>
    </w:p>
    <w:p w:rsidR="00404D7A" w:rsidRDefault="00F64E16">
      <w:pPr>
        <w:pStyle w:val="Prrafodelista"/>
        <w:numPr>
          <w:ilvl w:val="0"/>
          <w:numId w:val="61"/>
        </w:numPr>
        <w:tabs>
          <w:tab w:val="left" w:pos="822"/>
        </w:tabs>
        <w:spacing w:before="93"/>
        <w:ind w:left="821" w:right="113"/>
        <w:jc w:val="both"/>
        <w:rPr>
          <w:sz w:val="24"/>
        </w:rPr>
      </w:pPr>
      <w:r>
        <w:rPr>
          <w:sz w:val="24"/>
        </w:rPr>
        <w:t>El precio de adquisición, que incluye los honorarios legales y de intermediación,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-12"/>
          <w:sz w:val="24"/>
        </w:rPr>
        <w:t xml:space="preserve"> </w:t>
      </w:r>
      <w:r>
        <w:rPr>
          <w:sz w:val="24"/>
        </w:rPr>
        <w:t>aranceles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importación</w:t>
      </w:r>
      <w:r>
        <w:rPr>
          <w:spacing w:val="-11"/>
          <w:sz w:val="24"/>
        </w:rPr>
        <w:t xml:space="preserve"> </w:t>
      </w:r>
      <w:r>
        <w:rPr>
          <w:sz w:val="24"/>
        </w:rPr>
        <w:t>y</w:t>
      </w:r>
      <w:r>
        <w:rPr>
          <w:spacing w:val="-14"/>
          <w:sz w:val="24"/>
        </w:rPr>
        <w:t xml:space="preserve"> </w:t>
      </w:r>
      <w:r>
        <w:rPr>
          <w:sz w:val="24"/>
        </w:rPr>
        <w:t>los</w:t>
      </w:r>
      <w:r>
        <w:rPr>
          <w:spacing w:val="-11"/>
          <w:sz w:val="24"/>
        </w:rPr>
        <w:t xml:space="preserve"> </w:t>
      </w:r>
      <w:r>
        <w:rPr>
          <w:sz w:val="24"/>
        </w:rPr>
        <w:t>impuestos</w:t>
      </w:r>
      <w:r>
        <w:rPr>
          <w:spacing w:val="-14"/>
          <w:sz w:val="24"/>
        </w:rPr>
        <w:t xml:space="preserve"> </w:t>
      </w:r>
      <w:r>
        <w:rPr>
          <w:sz w:val="24"/>
        </w:rPr>
        <w:t>no</w:t>
      </w:r>
      <w:r>
        <w:rPr>
          <w:spacing w:val="-12"/>
          <w:sz w:val="24"/>
        </w:rPr>
        <w:t xml:space="preserve"> </w:t>
      </w:r>
      <w:r>
        <w:rPr>
          <w:sz w:val="24"/>
        </w:rPr>
        <w:t>recuperables,</w:t>
      </w:r>
      <w:r>
        <w:rPr>
          <w:spacing w:val="-13"/>
          <w:sz w:val="24"/>
        </w:rPr>
        <w:t xml:space="preserve"> </w:t>
      </w:r>
      <w:r>
        <w:rPr>
          <w:sz w:val="24"/>
        </w:rPr>
        <w:t>después</w:t>
      </w:r>
      <w:r>
        <w:rPr>
          <w:spacing w:val="-12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deducir</w:t>
      </w:r>
      <w:r>
        <w:rPr>
          <w:spacing w:val="-64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descuentos</w:t>
      </w:r>
      <w:r>
        <w:rPr>
          <w:spacing w:val="-1"/>
          <w:sz w:val="24"/>
        </w:rPr>
        <w:t xml:space="preserve"> </w:t>
      </w:r>
      <w:r>
        <w:rPr>
          <w:sz w:val="24"/>
        </w:rPr>
        <w:t>comerciales, descuentos</w:t>
      </w:r>
      <w:r>
        <w:rPr>
          <w:spacing w:val="-3"/>
          <w:sz w:val="24"/>
        </w:rPr>
        <w:t xml:space="preserve"> </w:t>
      </w:r>
      <w:r>
        <w:rPr>
          <w:sz w:val="24"/>
        </w:rPr>
        <w:t>por</w:t>
      </w:r>
      <w:r>
        <w:rPr>
          <w:spacing w:val="-3"/>
          <w:sz w:val="24"/>
        </w:rPr>
        <w:t xml:space="preserve"> </w:t>
      </w:r>
      <w:r>
        <w:rPr>
          <w:sz w:val="24"/>
        </w:rPr>
        <w:t>pronto</w:t>
      </w:r>
      <w:r>
        <w:rPr>
          <w:spacing w:val="-2"/>
          <w:sz w:val="24"/>
        </w:rPr>
        <w:t xml:space="preserve"> </w:t>
      </w:r>
      <w:r>
        <w:rPr>
          <w:sz w:val="24"/>
        </w:rPr>
        <w:t>pago y</w:t>
      </w:r>
      <w:r>
        <w:rPr>
          <w:spacing w:val="-3"/>
          <w:sz w:val="24"/>
        </w:rPr>
        <w:t xml:space="preserve"> </w:t>
      </w:r>
      <w:r>
        <w:rPr>
          <w:sz w:val="24"/>
        </w:rPr>
        <w:t>las rebajas.</w:t>
      </w:r>
    </w:p>
    <w:p w:rsidR="00404D7A" w:rsidRDefault="00F64E16">
      <w:pPr>
        <w:pStyle w:val="Prrafodelista"/>
        <w:numPr>
          <w:ilvl w:val="0"/>
          <w:numId w:val="61"/>
        </w:numPr>
        <w:tabs>
          <w:tab w:val="left" w:pos="822"/>
        </w:tabs>
        <w:ind w:left="821" w:right="106"/>
        <w:jc w:val="both"/>
        <w:rPr>
          <w:sz w:val="24"/>
        </w:rPr>
      </w:pPr>
      <w:r>
        <w:rPr>
          <w:sz w:val="24"/>
        </w:rPr>
        <w:t>Todos</w:t>
      </w:r>
      <w:r>
        <w:rPr>
          <w:spacing w:val="-7"/>
          <w:sz w:val="24"/>
        </w:rPr>
        <w:t xml:space="preserve"> </w:t>
      </w:r>
      <w:r>
        <w:rPr>
          <w:sz w:val="24"/>
        </w:rPr>
        <w:t>los</w:t>
      </w:r>
      <w:r>
        <w:rPr>
          <w:spacing w:val="-5"/>
          <w:sz w:val="24"/>
        </w:rPr>
        <w:t xml:space="preserve"> </w:t>
      </w:r>
      <w:r>
        <w:rPr>
          <w:sz w:val="24"/>
        </w:rPr>
        <w:t>costos</w:t>
      </w:r>
      <w:r>
        <w:rPr>
          <w:spacing w:val="-6"/>
          <w:sz w:val="24"/>
        </w:rPr>
        <w:t xml:space="preserve"> </w:t>
      </w:r>
      <w:r>
        <w:rPr>
          <w:sz w:val="24"/>
        </w:rPr>
        <w:t>directamente</w:t>
      </w:r>
      <w:r>
        <w:rPr>
          <w:spacing w:val="-7"/>
          <w:sz w:val="24"/>
        </w:rPr>
        <w:t xml:space="preserve"> </w:t>
      </w:r>
      <w:r>
        <w:rPr>
          <w:sz w:val="24"/>
        </w:rPr>
        <w:t>atribuibles</w:t>
      </w:r>
      <w:r>
        <w:rPr>
          <w:spacing w:val="-6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ubicación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7"/>
          <w:sz w:val="24"/>
        </w:rPr>
        <w:t xml:space="preserve"> </w:t>
      </w:r>
      <w:r>
        <w:rPr>
          <w:sz w:val="24"/>
        </w:rPr>
        <w:t>activo</w:t>
      </w:r>
      <w:r>
        <w:rPr>
          <w:spacing w:val="-5"/>
          <w:sz w:val="24"/>
        </w:rPr>
        <w:t xml:space="preserve"> </w:t>
      </w:r>
      <w:r>
        <w:rPr>
          <w:sz w:val="24"/>
        </w:rPr>
        <w:t>en</w:t>
      </w:r>
      <w:r>
        <w:rPr>
          <w:spacing w:val="-5"/>
          <w:sz w:val="24"/>
        </w:rPr>
        <w:t xml:space="preserve"> </w:t>
      </w:r>
      <w:r>
        <w:rPr>
          <w:sz w:val="24"/>
        </w:rPr>
        <w:t>el</w:t>
      </w:r>
      <w:r>
        <w:rPr>
          <w:spacing w:val="-6"/>
          <w:sz w:val="24"/>
        </w:rPr>
        <w:t xml:space="preserve"> </w:t>
      </w:r>
      <w:r>
        <w:rPr>
          <w:sz w:val="24"/>
        </w:rPr>
        <w:t>lugar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  <w:r>
        <w:rPr>
          <w:spacing w:val="-8"/>
          <w:sz w:val="24"/>
        </w:rPr>
        <w:t xml:space="preserve"> </w:t>
      </w:r>
      <w:r>
        <w:rPr>
          <w:sz w:val="24"/>
        </w:rPr>
        <w:t>en</w:t>
      </w:r>
      <w:r>
        <w:rPr>
          <w:spacing w:val="-64"/>
          <w:sz w:val="24"/>
        </w:rPr>
        <w:t xml:space="preserve"> </w:t>
      </w:r>
      <w:r>
        <w:rPr>
          <w:sz w:val="24"/>
        </w:rPr>
        <w:t>las condiciones necesarias para que pueda operar de la forma prevista por la</w:t>
      </w:r>
      <w:r>
        <w:rPr>
          <w:spacing w:val="1"/>
          <w:sz w:val="24"/>
        </w:rPr>
        <w:t xml:space="preserve"> </w:t>
      </w:r>
      <w:r>
        <w:rPr>
          <w:sz w:val="24"/>
        </w:rPr>
        <w:t>gerencia.</w:t>
      </w:r>
      <w:r>
        <w:rPr>
          <w:spacing w:val="1"/>
          <w:sz w:val="24"/>
        </w:rPr>
        <w:t xml:space="preserve"> </w:t>
      </w:r>
      <w:r>
        <w:rPr>
          <w:sz w:val="24"/>
        </w:rPr>
        <w:t>Estos</w:t>
      </w:r>
      <w:r>
        <w:rPr>
          <w:spacing w:val="1"/>
          <w:sz w:val="24"/>
        </w:rPr>
        <w:t xml:space="preserve"> </w:t>
      </w:r>
      <w:r>
        <w:rPr>
          <w:sz w:val="24"/>
        </w:rPr>
        <w:t>costos</w:t>
      </w:r>
      <w:r>
        <w:rPr>
          <w:spacing w:val="1"/>
          <w:sz w:val="24"/>
        </w:rPr>
        <w:t xml:space="preserve"> </w:t>
      </w:r>
      <w:r>
        <w:rPr>
          <w:sz w:val="24"/>
        </w:rPr>
        <w:t>pueden</w:t>
      </w:r>
      <w:r>
        <w:rPr>
          <w:spacing w:val="1"/>
          <w:sz w:val="24"/>
        </w:rPr>
        <w:t xml:space="preserve"> </w:t>
      </w:r>
      <w:r>
        <w:rPr>
          <w:sz w:val="24"/>
        </w:rPr>
        <w:t>incluir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costos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preparación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emplazamiento, los costos de entrega y manipulación inicial, los de instalación y</w:t>
      </w:r>
      <w:r>
        <w:rPr>
          <w:spacing w:val="1"/>
          <w:sz w:val="24"/>
        </w:rPr>
        <w:t xml:space="preserve"> </w:t>
      </w:r>
      <w:r>
        <w:rPr>
          <w:sz w:val="24"/>
        </w:rPr>
        <w:t>montaje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sz w:val="24"/>
        </w:rPr>
        <w:t>los de</w:t>
      </w:r>
      <w:r>
        <w:rPr>
          <w:spacing w:val="-1"/>
          <w:sz w:val="24"/>
        </w:rPr>
        <w:t xml:space="preserve"> </w:t>
      </w:r>
      <w:r>
        <w:rPr>
          <w:sz w:val="24"/>
        </w:rPr>
        <w:t>comprobación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que el</w:t>
      </w:r>
      <w:r>
        <w:rPr>
          <w:spacing w:val="-4"/>
          <w:sz w:val="24"/>
        </w:rPr>
        <w:t xml:space="preserve"> </w:t>
      </w:r>
      <w:r>
        <w:rPr>
          <w:sz w:val="24"/>
        </w:rPr>
        <w:t>activo funciona</w:t>
      </w:r>
      <w:r>
        <w:rPr>
          <w:spacing w:val="-3"/>
          <w:sz w:val="24"/>
        </w:rPr>
        <w:t xml:space="preserve"> </w:t>
      </w:r>
      <w:r>
        <w:rPr>
          <w:sz w:val="24"/>
        </w:rPr>
        <w:t>adecuadamente.</w:t>
      </w:r>
    </w:p>
    <w:p w:rsidR="00404D7A" w:rsidRDefault="00F64E16">
      <w:pPr>
        <w:pStyle w:val="Prrafodelista"/>
        <w:numPr>
          <w:ilvl w:val="0"/>
          <w:numId w:val="61"/>
        </w:numPr>
        <w:tabs>
          <w:tab w:val="left" w:pos="822"/>
        </w:tabs>
        <w:ind w:left="821" w:right="112"/>
        <w:jc w:val="both"/>
        <w:rPr>
          <w:rFonts w:ascii="Arial" w:hAnsi="Arial"/>
          <w:sz w:val="24"/>
        </w:rPr>
      </w:pPr>
      <w:r>
        <w:rPr>
          <w:sz w:val="24"/>
        </w:rPr>
        <w:t>La estimación inicial de los costos de desmantelamiento o retiro del elemento, así</w:t>
      </w:r>
      <w:r>
        <w:rPr>
          <w:spacing w:val="-64"/>
          <w:sz w:val="24"/>
        </w:rPr>
        <w:t xml:space="preserve"> </w:t>
      </w:r>
      <w:r>
        <w:rPr>
          <w:sz w:val="24"/>
        </w:rPr>
        <w:t>como</w:t>
      </w:r>
      <w:r>
        <w:rPr>
          <w:spacing w:val="-3"/>
          <w:sz w:val="24"/>
        </w:rPr>
        <w:t xml:space="preserve"> </w:t>
      </w:r>
      <w:r>
        <w:rPr>
          <w:sz w:val="24"/>
        </w:rPr>
        <w:t>la rehabilitación</w:t>
      </w:r>
      <w:r>
        <w:rPr>
          <w:spacing w:val="-2"/>
          <w:sz w:val="24"/>
        </w:rPr>
        <w:t xml:space="preserve"> </w:t>
      </w:r>
      <w:r>
        <w:rPr>
          <w:sz w:val="24"/>
        </w:rPr>
        <w:t>del lugar sobre</w:t>
      </w:r>
      <w:r>
        <w:rPr>
          <w:spacing w:val="-3"/>
          <w:sz w:val="24"/>
        </w:rPr>
        <w:t xml:space="preserve"> </w:t>
      </w:r>
      <w:r>
        <w:rPr>
          <w:sz w:val="24"/>
        </w:rPr>
        <w:t>el que</w:t>
      </w:r>
      <w:r>
        <w:rPr>
          <w:spacing w:val="-3"/>
          <w:sz w:val="24"/>
        </w:rPr>
        <w:t xml:space="preserve"> </w:t>
      </w:r>
      <w:r>
        <w:rPr>
          <w:sz w:val="24"/>
        </w:rPr>
        <w:t>se asienta.</w:t>
      </w:r>
    </w:p>
    <w:p w:rsidR="00404D7A" w:rsidRDefault="00F64E16">
      <w:pPr>
        <w:pStyle w:val="Prrafodelista"/>
        <w:numPr>
          <w:ilvl w:val="0"/>
          <w:numId w:val="61"/>
        </w:numPr>
        <w:tabs>
          <w:tab w:val="left" w:pos="822"/>
        </w:tabs>
        <w:spacing w:line="259" w:lineRule="auto"/>
        <w:ind w:left="821" w:right="116"/>
        <w:jc w:val="both"/>
        <w:rPr>
          <w:sz w:val="24"/>
        </w:rPr>
      </w:pP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costos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préstamos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activos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construcción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desarrollo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capitalizarían sólo si los recursos obtenidos en préstamos son para el desarrollo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activo, se</w:t>
      </w:r>
      <w:r>
        <w:rPr>
          <w:spacing w:val="-2"/>
          <w:sz w:val="24"/>
        </w:rPr>
        <w:t xml:space="preserve"> </w:t>
      </w:r>
      <w:r>
        <w:rPr>
          <w:sz w:val="24"/>
        </w:rPr>
        <w:t>pueden</w:t>
      </w:r>
      <w:r>
        <w:rPr>
          <w:spacing w:val="-2"/>
          <w:sz w:val="24"/>
        </w:rPr>
        <w:t xml:space="preserve"> </w:t>
      </w:r>
      <w:r>
        <w:rPr>
          <w:sz w:val="24"/>
        </w:rPr>
        <w:t>presentar dos</w:t>
      </w:r>
      <w:r>
        <w:rPr>
          <w:spacing w:val="-4"/>
          <w:sz w:val="24"/>
        </w:rPr>
        <w:t xml:space="preserve"> </w:t>
      </w:r>
      <w:r>
        <w:rPr>
          <w:sz w:val="24"/>
        </w:rPr>
        <w:t>opciones:</w:t>
      </w:r>
    </w:p>
    <w:p w:rsidR="00404D7A" w:rsidRDefault="00F64E16">
      <w:pPr>
        <w:pStyle w:val="Prrafodelista"/>
        <w:numPr>
          <w:ilvl w:val="1"/>
          <w:numId w:val="61"/>
        </w:numPr>
        <w:tabs>
          <w:tab w:val="left" w:pos="1542"/>
        </w:tabs>
        <w:spacing w:line="259" w:lineRule="auto"/>
        <w:ind w:right="114"/>
        <w:jc w:val="both"/>
        <w:rPr>
          <w:sz w:val="24"/>
        </w:rPr>
      </w:pPr>
      <w:r>
        <w:rPr>
          <w:sz w:val="24"/>
        </w:rPr>
        <w:t>Intereses</w:t>
      </w:r>
      <w:r>
        <w:rPr>
          <w:spacing w:val="-4"/>
          <w:sz w:val="24"/>
        </w:rPr>
        <w:t xml:space="preserve"> </w:t>
      </w:r>
      <w:r>
        <w:rPr>
          <w:sz w:val="24"/>
        </w:rPr>
        <w:t>especifico</w:t>
      </w:r>
      <w:r>
        <w:rPr>
          <w:spacing w:val="-4"/>
          <w:sz w:val="24"/>
        </w:rPr>
        <w:t xml:space="preserve"> </w:t>
      </w:r>
      <w:r>
        <w:rPr>
          <w:sz w:val="24"/>
        </w:rPr>
        <w:t>(cuando</w:t>
      </w:r>
      <w:r>
        <w:rPr>
          <w:spacing w:val="-4"/>
          <w:sz w:val="24"/>
        </w:rPr>
        <w:t xml:space="preserve"> </w:t>
      </w:r>
      <w:r>
        <w:rPr>
          <w:sz w:val="24"/>
        </w:rPr>
        <w:t>el</w:t>
      </w:r>
      <w:r>
        <w:rPr>
          <w:spacing w:val="-6"/>
          <w:sz w:val="24"/>
        </w:rPr>
        <w:t xml:space="preserve"> </w:t>
      </w:r>
      <w:r>
        <w:rPr>
          <w:sz w:val="24"/>
        </w:rPr>
        <w:t>préstamo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6"/>
          <w:sz w:val="24"/>
        </w:rPr>
        <w:t xml:space="preserve"> </w:t>
      </w:r>
      <w:r>
        <w:rPr>
          <w:sz w:val="24"/>
        </w:rPr>
        <w:t>puede</w:t>
      </w:r>
      <w:r>
        <w:rPr>
          <w:spacing w:val="-4"/>
          <w:sz w:val="24"/>
        </w:rPr>
        <w:t xml:space="preserve"> </w:t>
      </w:r>
      <w:r>
        <w:rPr>
          <w:sz w:val="24"/>
        </w:rPr>
        <w:t>identificar</w:t>
      </w:r>
      <w:r>
        <w:rPr>
          <w:spacing w:val="-5"/>
          <w:sz w:val="24"/>
        </w:rPr>
        <w:t xml:space="preserve"> </w:t>
      </w:r>
      <w:r>
        <w:rPr>
          <w:sz w:val="24"/>
        </w:rPr>
        <w:t>directamente</w:t>
      </w:r>
      <w:r>
        <w:rPr>
          <w:spacing w:val="-65"/>
          <w:sz w:val="24"/>
        </w:rPr>
        <w:t xml:space="preserve"> </w:t>
      </w:r>
      <w:r>
        <w:rPr>
          <w:sz w:val="24"/>
        </w:rPr>
        <w:t>con el activo en desarrollo, en este caso se capitalizará solamente el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diferencial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entre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los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cotos</w:t>
      </w:r>
      <w:r>
        <w:rPr>
          <w:spacing w:val="-14"/>
          <w:sz w:val="24"/>
        </w:rPr>
        <w:t xml:space="preserve"> </w:t>
      </w:r>
      <w:r>
        <w:rPr>
          <w:sz w:val="24"/>
        </w:rPr>
        <w:t>por</w:t>
      </w:r>
      <w:r>
        <w:rPr>
          <w:spacing w:val="-17"/>
          <w:sz w:val="24"/>
        </w:rPr>
        <w:t xml:space="preserve"> </w:t>
      </w:r>
      <w:r>
        <w:rPr>
          <w:sz w:val="24"/>
        </w:rPr>
        <w:t>prestamos</w:t>
      </w:r>
      <w:r>
        <w:rPr>
          <w:spacing w:val="-19"/>
          <w:sz w:val="24"/>
        </w:rPr>
        <w:t xml:space="preserve"> </w:t>
      </w:r>
      <w:r>
        <w:rPr>
          <w:sz w:val="24"/>
        </w:rPr>
        <w:t>menos</w:t>
      </w:r>
      <w:r>
        <w:rPr>
          <w:spacing w:val="-14"/>
          <w:sz w:val="24"/>
        </w:rPr>
        <w:t xml:space="preserve"> </w:t>
      </w:r>
      <w:r>
        <w:rPr>
          <w:sz w:val="24"/>
        </w:rPr>
        <w:t>los</w:t>
      </w:r>
      <w:r>
        <w:rPr>
          <w:spacing w:val="-16"/>
          <w:sz w:val="24"/>
        </w:rPr>
        <w:t xml:space="preserve"> </w:t>
      </w:r>
      <w:r>
        <w:rPr>
          <w:sz w:val="24"/>
        </w:rPr>
        <w:t>intereses</w:t>
      </w:r>
      <w:r>
        <w:rPr>
          <w:spacing w:val="-17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la</w:t>
      </w:r>
      <w:r>
        <w:rPr>
          <w:spacing w:val="-16"/>
          <w:sz w:val="24"/>
        </w:rPr>
        <w:t xml:space="preserve"> </w:t>
      </w:r>
      <w:r>
        <w:rPr>
          <w:sz w:val="24"/>
        </w:rPr>
        <w:t>inversión</w:t>
      </w:r>
      <w:r>
        <w:rPr>
          <w:spacing w:val="-64"/>
          <w:sz w:val="24"/>
        </w:rPr>
        <w:t xml:space="preserve"> </w:t>
      </w:r>
      <w:r>
        <w:rPr>
          <w:sz w:val="24"/>
        </w:rPr>
        <w:t>sobre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mismos recursos)</w:t>
      </w:r>
    </w:p>
    <w:p w:rsidR="00404D7A" w:rsidRDefault="00F64E16">
      <w:pPr>
        <w:pStyle w:val="Prrafodelista"/>
        <w:numPr>
          <w:ilvl w:val="1"/>
          <w:numId w:val="61"/>
        </w:numPr>
        <w:tabs>
          <w:tab w:val="left" w:pos="1542"/>
        </w:tabs>
        <w:spacing w:line="259" w:lineRule="auto"/>
        <w:ind w:right="115"/>
        <w:jc w:val="both"/>
        <w:rPr>
          <w:sz w:val="24"/>
        </w:rPr>
      </w:pPr>
      <w:r>
        <w:rPr>
          <w:sz w:val="24"/>
        </w:rPr>
        <w:t>Intereses Genéricos: en caso de no identificar el activo con el préstamo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específico</w:t>
      </w:r>
      <w:r>
        <w:rPr>
          <w:spacing w:val="-12"/>
          <w:sz w:val="24"/>
        </w:rPr>
        <w:t xml:space="preserve"> </w:t>
      </w:r>
      <w:r>
        <w:rPr>
          <w:sz w:val="24"/>
        </w:rPr>
        <w:t>se</w:t>
      </w:r>
      <w:r>
        <w:rPr>
          <w:spacing w:val="-13"/>
          <w:sz w:val="24"/>
        </w:rPr>
        <w:t xml:space="preserve"> </w:t>
      </w:r>
      <w:r>
        <w:rPr>
          <w:sz w:val="24"/>
        </w:rPr>
        <w:t>debe</w:t>
      </w:r>
      <w:r>
        <w:rPr>
          <w:spacing w:val="-13"/>
          <w:sz w:val="24"/>
        </w:rPr>
        <w:t xml:space="preserve"> </w:t>
      </w:r>
      <w:r>
        <w:rPr>
          <w:sz w:val="24"/>
        </w:rPr>
        <w:t>aplicar</w:t>
      </w:r>
      <w:r>
        <w:rPr>
          <w:spacing w:val="-12"/>
          <w:sz w:val="24"/>
        </w:rPr>
        <w:t xml:space="preserve"> </w:t>
      </w:r>
      <w:r>
        <w:rPr>
          <w:sz w:val="24"/>
        </w:rPr>
        <w:t>una</w:t>
      </w:r>
      <w:r>
        <w:rPr>
          <w:spacing w:val="-13"/>
          <w:sz w:val="24"/>
        </w:rPr>
        <w:t xml:space="preserve"> </w:t>
      </w:r>
      <w:r>
        <w:rPr>
          <w:sz w:val="24"/>
        </w:rPr>
        <w:t>tasa</w:t>
      </w:r>
      <w:r>
        <w:rPr>
          <w:spacing w:val="-13"/>
          <w:sz w:val="24"/>
        </w:rPr>
        <w:t xml:space="preserve"> </w:t>
      </w:r>
      <w:r>
        <w:rPr>
          <w:sz w:val="24"/>
        </w:rPr>
        <w:t>promedio</w:t>
      </w:r>
      <w:r>
        <w:rPr>
          <w:spacing w:val="-15"/>
          <w:sz w:val="24"/>
        </w:rPr>
        <w:t xml:space="preserve"> </w:t>
      </w:r>
      <w:r>
        <w:rPr>
          <w:sz w:val="24"/>
        </w:rPr>
        <w:t>ponderada</w:t>
      </w:r>
      <w:r>
        <w:rPr>
          <w:spacing w:val="-12"/>
          <w:sz w:val="24"/>
        </w:rPr>
        <w:t xml:space="preserve"> </w:t>
      </w:r>
      <w:r>
        <w:rPr>
          <w:sz w:val="24"/>
        </w:rPr>
        <w:t>sobre</w:t>
      </w:r>
      <w:r>
        <w:rPr>
          <w:spacing w:val="-14"/>
          <w:sz w:val="24"/>
        </w:rPr>
        <w:t xml:space="preserve"> </w:t>
      </w:r>
      <w:r>
        <w:rPr>
          <w:sz w:val="24"/>
        </w:rPr>
        <w:t>los</w:t>
      </w:r>
      <w:r>
        <w:rPr>
          <w:spacing w:val="-11"/>
          <w:sz w:val="24"/>
        </w:rPr>
        <w:t xml:space="preserve"> </w:t>
      </w:r>
      <w:r>
        <w:rPr>
          <w:sz w:val="24"/>
        </w:rPr>
        <w:t>recursos</w:t>
      </w:r>
      <w:r>
        <w:rPr>
          <w:spacing w:val="-64"/>
          <w:sz w:val="24"/>
        </w:rPr>
        <w:t xml:space="preserve"> </w:t>
      </w:r>
      <w:r>
        <w:rPr>
          <w:sz w:val="24"/>
        </w:rPr>
        <w:t>utilizados</w:t>
      </w:r>
      <w:r>
        <w:rPr>
          <w:spacing w:val="-1"/>
          <w:sz w:val="24"/>
        </w:rPr>
        <w:t xml:space="preserve"> </w:t>
      </w:r>
      <w:r>
        <w:rPr>
          <w:sz w:val="24"/>
        </w:rPr>
        <w:t>en la</w:t>
      </w:r>
      <w:r>
        <w:rPr>
          <w:spacing w:val="-3"/>
          <w:sz w:val="24"/>
        </w:rPr>
        <w:t xml:space="preserve"> </w:t>
      </w:r>
      <w:r>
        <w:rPr>
          <w:sz w:val="24"/>
        </w:rPr>
        <w:t>construcción</w:t>
      </w:r>
      <w:r>
        <w:rPr>
          <w:spacing w:val="1"/>
          <w:sz w:val="24"/>
        </w:rPr>
        <w:t xml:space="preserve"> </w:t>
      </w:r>
      <w:r>
        <w:rPr>
          <w:sz w:val="24"/>
        </w:rPr>
        <w:t>en curso</w:t>
      </w:r>
      <w:r>
        <w:rPr>
          <w:spacing w:val="-3"/>
          <w:sz w:val="24"/>
        </w:rPr>
        <w:t xml:space="preserve"> </w:t>
      </w:r>
      <w:r>
        <w:rPr>
          <w:sz w:val="24"/>
        </w:rPr>
        <w:t>o en desarrollo</w:t>
      </w:r>
    </w:p>
    <w:p w:rsidR="00404D7A" w:rsidRDefault="00404D7A">
      <w:pPr>
        <w:pStyle w:val="Textoindependiente"/>
        <w:spacing w:before="7"/>
        <w:rPr>
          <w:sz w:val="37"/>
        </w:rPr>
      </w:pPr>
    </w:p>
    <w:p w:rsidR="00404D7A" w:rsidRDefault="00F64E16">
      <w:pPr>
        <w:pStyle w:val="Textoindependiente"/>
        <w:spacing w:before="1"/>
        <w:ind w:left="102" w:right="110"/>
        <w:jc w:val="both"/>
      </w:pPr>
      <w:r>
        <w:t>El</w:t>
      </w:r>
      <w:r>
        <w:rPr>
          <w:spacing w:val="-3"/>
        </w:rPr>
        <w:t xml:space="preserve"> </w:t>
      </w:r>
      <w:r>
        <w:t>FBSCGR</w:t>
      </w:r>
      <w:r>
        <w:rPr>
          <w:spacing w:val="-5"/>
        </w:rPr>
        <w:t xml:space="preserve"> </w:t>
      </w:r>
      <w:r>
        <w:t>reconocerá</w:t>
      </w:r>
      <w:r>
        <w:rPr>
          <w:spacing w:val="-3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activos</w:t>
      </w:r>
      <w:r>
        <w:rPr>
          <w:spacing w:val="-2"/>
        </w:rPr>
        <w:t xml:space="preserve"> </w:t>
      </w:r>
      <w:r>
        <w:t>correspondientes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Propiedad,</w:t>
      </w:r>
      <w:r>
        <w:rPr>
          <w:spacing w:val="3"/>
        </w:rPr>
        <w:t xml:space="preserve"> </w:t>
      </w:r>
      <w:r>
        <w:t>Planta</w:t>
      </w:r>
      <w:r>
        <w:rPr>
          <w:spacing w:val="-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Equipo,</w:t>
      </w:r>
      <w:r>
        <w:rPr>
          <w:spacing w:val="-65"/>
        </w:rPr>
        <w:t xml:space="preserve"> </w:t>
      </w:r>
      <w:r>
        <w:t>los activos caracterizados porque no se espera venderlos en el curso de las actividades</w:t>
      </w:r>
      <w:r>
        <w:rPr>
          <w:spacing w:val="1"/>
        </w:rPr>
        <w:t xml:space="preserve"> </w:t>
      </w:r>
      <w:r>
        <w:t>ordinarias</w:t>
      </w:r>
      <w:r>
        <w:rPr>
          <w:spacing w:val="-4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Fondo,</w:t>
      </w:r>
      <w:r>
        <w:rPr>
          <w:spacing w:val="-4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espera</w:t>
      </w:r>
      <w:r>
        <w:rPr>
          <w:spacing w:val="-4"/>
        </w:rPr>
        <w:t xml:space="preserve"> </w:t>
      </w:r>
      <w:r>
        <w:t>usarlos</w:t>
      </w:r>
      <w:r>
        <w:rPr>
          <w:spacing w:val="-7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más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periodo</w:t>
      </w:r>
      <w:r>
        <w:rPr>
          <w:spacing w:val="-4"/>
        </w:rPr>
        <w:t xml:space="preserve"> </w:t>
      </w:r>
      <w:r>
        <w:t>contable,</w:t>
      </w:r>
      <w:r>
        <w:rPr>
          <w:spacing w:val="-6"/>
        </w:rPr>
        <w:t xml:space="preserve"> </w:t>
      </w:r>
      <w:r>
        <w:t>determinados</w:t>
      </w:r>
      <w:r>
        <w:rPr>
          <w:spacing w:val="-64"/>
        </w:rPr>
        <w:t xml:space="preserve"> </w:t>
      </w:r>
      <w:r>
        <w:t>dentro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los que</w:t>
      </w:r>
      <w:r>
        <w:rPr>
          <w:spacing w:val="-2"/>
        </w:rPr>
        <w:t xml:space="preserve"> </w:t>
      </w:r>
      <w:r>
        <w:t>a continuación</w:t>
      </w:r>
      <w:r>
        <w:rPr>
          <w:spacing w:val="1"/>
        </w:rPr>
        <w:t xml:space="preserve"> </w:t>
      </w:r>
      <w:r>
        <w:t>se relacionan: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60"/>
        </w:numPr>
        <w:tabs>
          <w:tab w:val="left" w:pos="822"/>
        </w:tabs>
        <w:ind w:left="821" w:right="113"/>
        <w:rPr>
          <w:sz w:val="24"/>
        </w:rPr>
      </w:pPr>
      <w:r>
        <w:rPr>
          <w:sz w:val="24"/>
        </w:rPr>
        <w:t>Activos</w:t>
      </w:r>
      <w:r>
        <w:rPr>
          <w:spacing w:val="57"/>
          <w:sz w:val="24"/>
        </w:rPr>
        <w:t xml:space="preserve"> </w:t>
      </w:r>
      <w:r>
        <w:rPr>
          <w:sz w:val="24"/>
        </w:rPr>
        <w:t>tangibles</w:t>
      </w:r>
      <w:r>
        <w:rPr>
          <w:spacing w:val="59"/>
          <w:sz w:val="24"/>
        </w:rPr>
        <w:t xml:space="preserve"> </w:t>
      </w:r>
      <w:r>
        <w:rPr>
          <w:sz w:val="24"/>
        </w:rPr>
        <w:t>utilizados</w:t>
      </w:r>
      <w:r>
        <w:rPr>
          <w:spacing w:val="58"/>
          <w:sz w:val="24"/>
        </w:rPr>
        <w:t xml:space="preserve"> </w:t>
      </w:r>
      <w:r>
        <w:rPr>
          <w:sz w:val="24"/>
        </w:rPr>
        <w:t>para</w:t>
      </w:r>
      <w:r>
        <w:rPr>
          <w:spacing w:val="58"/>
          <w:sz w:val="24"/>
        </w:rPr>
        <w:t xml:space="preserve"> </w:t>
      </w:r>
      <w:r>
        <w:rPr>
          <w:sz w:val="24"/>
        </w:rPr>
        <w:t>la</w:t>
      </w:r>
      <w:r>
        <w:rPr>
          <w:spacing w:val="55"/>
          <w:sz w:val="24"/>
        </w:rPr>
        <w:t xml:space="preserve"> </w:t>
      </w:r>
      <w:r>
        <w:rPr>
          <w:sz w:val="24"/>
        </w:rPr>
        <w:t>prestación</w:t>
      </w:r>
      <w:r>
        <w:rPr>
          <w:spacing w:val="59"/>
          <w:sz w:val="24"/>
        </w:rPr>
        <w:t xml:space="preserve"> </w:t>
      </w:r>
      <w:r>
        <w:rPr>
          <w:sz w:val="24"/>
        </w:rPr>
        <w:t>de</w:t>
      </w:r>
      <w:r>
        <w:rPr>
          <w:spacing w:val="59"/>
          <w:sz w:val="24"/>
        </w:rPr>
        <w:t xml:space="preserve"> </w:t>
      </w:r>
      <w:r>
        <w:rPr>
          <w:sz w:val="24"/>
        </w:rPr>
        <w:t>servicios</w:t>
      </w:r>
      <w:r>
        <w:rPr>
          <w:spacing w:val="58"/>
          <w:sz w:val="24"/>
        </w:rPr>
        <w:t xml:space="preserve"> </w:t>
      </w:r>
      <w:r>
        <w:rPr>
          <w:sz w:val="24"/>
        </w:rPr>
        <w:t>y</w:t>
      </w:r>
      <w:r>
        <w:rPr>
          <w:spacing w:val="56"/>
          <w:sz w:val="24"/>
        </w:rPr>
        <w:t xml:space="preserve"> </w:t>
      </w:r>
      <w:r>
        <w:rPr>
          <w:sz w:val="24"/>
        </w:rPr>
        <w:t>para</w:t>
      </w:r>
      <w:r>
        <w:rPr>
          <w:spacing w:val="57"/>
          <w:sz w:val="24"/>
        </w:rPr>
        <w:t xml:space="preserve"> </w:t>
      </w:r>
      <w:r>
        <w:rPr>
          <w:sz w:val="24"/>
        </w:rPr>
        <w:t>propósitos</w:t>
      </w:r>
      <w:r>
        <w:rPr>
          <w:spacing w:val="-63"/>
          <w:sz w:val="24"/>
        </w:rPr>
        <w:t xml:space="preserve"> </w:t>
      </w:r>
      <w:r>
        <w:rPr>
          <w:sz w:val="24"/>
        </w:rPr>
        <w:t>administrativos.</w:t>
      </w:r>
    </w:p>
    <w:p w:rsidR="00404D7A" w:rsidRDefault="00F64E16">
      <w:pPr>
        <w:pStyle w:val="Prrafodelista"/>
        <w:numPr>
          <w:ilvl w:val="0"/>
          <w:numId w:val="60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bienes</w:t>
      </w:r>
      <w:r>
        <w:rPr>
          <w:spacing w:val="-4"/>
          <w:sz w:val="24"/>
        </w:rPr>
        <w:t xml:space="preserve"> </w:t>
      </w:r>
      <w:r>
        <w:rPr>
          <w:sz w:val="24"/>
        </w:rPr>
        <w:t>muebles</w:t>
      </w:r>
      <w:r>
        <w:rPr>
          <w:spacing w:val="-3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se</w:t>
      </w:r>
      <w:r>
        <w:rPr>
          <w:spacing w:val="-2"/>
          <w:sz w:val="24"/>
        </w:rPr>
        <w:t xml:space="preserve"> </w:t>
      </w:r>
      <w:r>
        <w:rPr>
          <w:sz w:val="24"/>
        </w:rPr>
        <w:t>tengan</w:t>
      </w:r>
      <w:r>
        <w:rPr>
          <w:spacing w:val="-2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generar</w:t>
      </w:r>
      <w:r>
        <w:rPr>
          <w:spacing w:val="-2"/>
          <w:sz w:val="24"/>
        </w:rPr>
        <w:t xml:space="preserve"> </w:t>
      </w:r>
      <w:r>
        <w:rPr>
          <w:sz w:val="24"/>
        </w:rPr>
        <w:t>ingresos.</w:t>
      </w:r>
    </w:p>
    <w:p w:rsidR="00404D7A" w:rsidRDefault="00F64E16">
      <w:pPr>
        <w:pStyle w:val="Prrafodelista"/>
        <w:numPr>
          <w:ilvl w:val="0"/>
          <w:numId w:val="60"/>
        </w:numPr>
        <w:tabs>
          <w:tab w:val="left" w:pos="822"/>
        </w:tabs>
        <w:ind w:left="821" w:right="118"/>
        <w:rPr>
          <w:sz w:val="24"/>
        </w:rPr>
      </w:pPr>
      <w:r>
        <w:rPr>
          <w:sz w:val="24"/>
        </w:rPr>
        <w:t>Los</w:t>
      </w:r>
      <w:r>
        <w:rPr>
          <w:spacing w:val="23"/>
          <w:sz w:val="24"/>
        </w:rPr>
        <w:t xml:space="preserve"> </w:t>
      </w:r>
      <w:r>
        <w:rPr>
          <w:sz w:val="24"/>
        </w:rPr>
        <w:t>bienes</w:t>
      </w:r>
      <w:r>
        <w:rPr>
          <w:spacing w:val="27"/>
          <w:sz w:val="24"/>
        </w:rPr>
        <w:t xml:space="preserve"> </w:t>
      </w:r>
      <w:r>
        <w:rPr>
          <w:sz w:val="24"/>
        </w:rPr>
        <w:t>inmuebles</w:t>
      </w:r>
      <w:r>
        <w:rPr>
          <w:spacing w:val="25"/>
          <w:sz w:val="24"/>
        </w:rPr>
        <w:t xml:space="preserve"> </w:t>
      </w:r>
      <w:r>
        <w:rPr>
          <w:sz w:val="24"/>
        </w:rPr>
        <w:t>arrendados</w:t>
      </w:r>
      <w:r>
        <w:rPr>
          <w:spacing w:val="24"/>
          <w:sz w:val="24"/>
        </w:rPr>
        <w:t xml:space="preserve"> </w:t>
      </w:r>
      <w:r>
        <w:rPr>
          <w:sz w:val="24"/>
        </w:rPr>
        <w:t>por</w:t>
      </w:r>
      <w:r>
        <w:rPr>
          <w:spacing w:val="23"/>
          <w:sz w:val="24"/>
        </w:rPr>
        <w:t xml:space="preserve"> </w:t>
      </w:r>
      <w:r>
        <w:rPr>
          <w:sz w:val="24"/>
        </w:rPr>
        <w:t>un</w:t>
      </w:r>
      <w:r>
        <w:rPr>
          <w:spacing w:val="25"/>
          <w:sz w:val="24"/>
        </w:rPr>
        <w:t xml:space="preserve"> </w:t>
      </w:r>
      <w:r>
        <w:rPr>
          <w:sz w:val="24"/>
        </w:rPr>
        <w:t>valor</w:t>
      </w:r>
      <w:r>
        <w:rPr>
          <w:spacing w:val="26"/>
          <w:sz w:val="24"/>
        </w:rPr>
        <w:t xml:space="preserve"> </w:t>
      </w:r>
      <w:r>
        <w:rPr>
          <w:sz w:val="24"/>
        </w:rPr>
        <w:t>inferior</w:t>
      </w:r>
      <w:r>
        <w:rPr>
          <w:spacing w:val="26"/>
          <w:sz w:val="24"/>
        </w:rPr>
        <w:t xml:space="preserve"> </w:t>
      </w:r>
      <w:r>
        <w:rPr>
          <w:sz w:val="24"/>
        </w:rPr>
        <w:t>al</w:t>
      </w:r>
      <w:r>
        <w:rPr>
          <w:spacing w:val="26"/>
          <w:sz w:val="24"/>
        </w:rPr>
        <w:t xml:space="preserve"> </w:t>
      </w:r>
      <w:r>
        <w:rPr>
          <w:sz w:val="24"/>
        </w:rPr>
        <w:t>valor</w:t>
      </w:r>
      <w:r>
        <w:rPr>
          <w:spacing w:val="24"/>
          <w:sz w:val="24"/>
        </w:rPr>
        <w:t xml:space="preserve"> </w:t>
      </w:r>
      <w:r>
        <w:rPr>
          <w:sz w:val="24"/>
        </w:rPr>
        <w:t>del</w:t>
      </w:r>
      <w:r>
        <w:rPr>
          <w:spacing w:val="26"/>
          <w:sz w:val="24"/>
        </w:rPr>
        <w:t xml:space="preserve"> </w:t>
      </w:r>
      <w:r>
        <w:rPr>
          <w:sz w:val="24"/>
        </w:rPr>
        <w:t>mercado</w:t>
      </w:r>
      <w:r>
        <w:rPr>
          <w:spacing w:val="25"/>
          <w:sz w:val="24"/>
        </w:rPr>
        <w:t xml:space="preserve"> </w:t>
      </w:r>
      <w:r>
        <w:rPr>
          <w:sz w:val="24"/>
        </w:rPr>
        <w:t>del</w:t>
      </w:r>
      <w:r>
        <w:rPr>
          <w:spacing w:val="-64"/>
          <w:sz w:val="24"/>
        </w:rPr>
        <w:t xml:space="preserve"> </w:t>
      </w:r>
      <w:r>
        <w:rPr>
          <w:sz w:val="24"/>
        </w:rPr>
        <w:t>arrendamiento.</w:t>
      </w:r>
    </w:p>
    <w:p w:rsidR="00404D7A" w:rsidRDefault="00F64E16">
      <w:pPr>
        <w:pStyle w:val="Prrafodelista"/>
        <w:numPr>
          <w:ilvl w:val="0"/>
          <w:numId w:val="60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Los</w:t>
      </w:r>
      <w:r>
        <w:rPr>
          <w:spacing w:val="-3"/>
          <w:sz w:val="24"/>
        </w:rPr>
        <w:t xml:space="preserve"> </w:t>
      </w:r>
      <w:r>
        <w:rPr>
          <w:sz w:val="24"/>
        </w:rPr>
        <w:t>bienes</w:t>
      </w:r>
      <w:r>
        <w:rPr>
          <w:spacing w:val="-2"/>
          <w:sz w:val="24"/>
        </w:rPr>
        <w:t xml:space="preserve"> </w:t>
      </w:r>
      <w:r>
        <w:rPr>
          <w:sz w:val="24"/>
        </w:rPr>
        <w:t>inmuebles</w:t>
      </w:r>
      <w:r>
        <w:rPr>
          <w:spacing w:val="-4"/>
          <w:sz w:val="24"/>
        </w:rPr>
        <w:t xml:space="preserve"> </w:t>
      </w:r>
      <w:r>
        <w:rPr>
          <w:sz w:val="24"/>
        </w:rPr>
        <w:t>con</w:t>
      </w:r>
      <w:r>
        <w:rPr>
          <w:spacing w:val="-2"/>
          <w:sz w:val="24"/>
        </w:rPr>
        <w:t xml:space="preserve"> </w:t>
      </w:r>
      <w:r>
        <w:rPr>
          <w:sz w:val="24"/>
        </w:rPr>
        <w:t>uso</w:t>
      </w:r>
      <w:r>
        <w:rPr>
          <w:spacing w:val="-4"/>
          <w:sz w:val="24"/>
        </w:rPr>
        <w:t xml:space="preserve"> </w:t>
      </w:r>
      <w:r>
        <w:rPr>
          <w:sz w:val="24"/>
        </w:rPr>
        <w:t>futuro</w:t>
      </w:r>
      <w:r>
        <w:rPr>
          <w:spacing w:val="-2"/>
          <w:sz w:val="24"/>
        </w:rPr>
        <w:t xml:space="preserve"> </w:t>
      </w:r>
      <w:r>
        <w:rPr>
          <w:sz w:val="24"/>
        </w:rPr>
        <w:t>indeterminado.</w:t>
      </w:r>
    </w:p>
    <w:p w:rsidR="00404D7A" w:rsidRDefault="00F64E16">
      <w:pPr>
        <w:pStyle w:val="Prrafodelista"/>
        <w:numPr>
          <w:ilvl w:val="0"/>
          <w:numId w:val="60"/>
        </w:numPr>
        <w:tabs>
          <w:tab w:val="left" w:pos="822"/>
        </w:tabs>
        <w:spacing w:before="1"/>
        <w:ind w:left="821" w:right="120"/>
        <w:rPr>
          <w:sz w:val="24"/>
        </w:rPr>
      </w:pPr>
      <w:r>
        <w:rPr>
          <w:sz w:val="24"/>
        </w:rPr>
        <w:t>Los</w:t>
      </w:r>
      <w:r>
        <w:rPr>
          <w:spacing w:val="33"/>
          <w:sz w:val="24"/>
        </w:rPr>
        <w:t xml:space="preserve"> </w:t>
      </w:r>
      <w:r>
        <w:rPr>
          <w:sz w:val="24"/>
        </w:rPr>
        <w:t>terrenos</w:t>
      </w:r>
      <w:r>
        <w:rPr>
          <w:spacing w:val="34"/>
          <w:sz w:val="24"/>
        </w:rPr>
        <w:t xml:space="preserve"> </w:t>
      </w:r>
      <w:r>
        <w:rPr>
          <w:sz w:val="24"/>
        </w:rPr>
        <w:t>sobre</w:t>
      </w:r>
      <w:r>
        <w:rPr>
          <w:spacing w:val="34"/>
          <w:sz w:val="24"/>
        </w:rPr>
        <w:t xml:space="preserve"> </w:t>
      </w:r>
      <w:r>
        <w:rPr>
          <w:sz w:val="24"/>
        </w:rPr>
        <w:t>los</w:t>
      </w:r>
      <w:r>
        <w:rPr>
          <w:spacing w:val="33"/>
          <w:sz w:val="24"/>
        </w:rPr>
        <w:t xml:space="preserve"> </w:t>
      </w:r>
      <w:r>
        <w:rPr>
          <w:sz w:val="24"/>
        </w:rPr>
        <w:t>que</w:t>
      </w:r>
      <w:r>
        <w:rPr>
          <w:spacing w:val="35"/>
          <w:sz w:val="24"/>
        </w:rPr>
        <w:t xml:space="preserve"> </w:t>
      </w:r>
      <w:r>
        <w:rPr>
          <w:sz w:val="24"/>
        </w:rPr>
        <w:t>se</w:t>
      </w:r>
      <w:r>
        <w:rPr>
          <w:spacing w:val="35"/>
          <w:sz w:val="24"/>
        </w:rPr>
        <w:t xml:space="preserve"> </w:t>
      </w:r>
      <w:r>
        <w:rPr>
          <w:sz w:val="24"/>
        </w:rPr>
        <w:t>construyan</w:t>
      </w:r>
      <w:r>
        <w:rPr>
          <w:spacing w:val="34"/>
          <w:sz w:val="24"/>
        </w:rPr>
        <w:t xml:space="preserve"> </w:t>
      </w:r>
      <w:r>
        <w:rPr>
          <w:sz w:val="24"/>
        </w:rPr>
        <w:t>las</w:t>
      </w:r>
      <w:r>
        <w:rPr>
          <w:spacing w:val="34"/>
          <w:sz w:val="24"/>
        </w:rPr>
        <w:t xml:space="preserve"> </w:t>
      </w:r>
      <w:r>
        <w:rPr>
          <w:sz w:val="24"/>
        </w:rPr>
        <w:t>propiedades,</w:t>
      </w:r>
      <w:r>
        <w:rPr>
          <w:spacing w:val="35"/>
          <w:sz w:val="24"/>
        </w:rPr>
        <w:t xml:space="preserve"> </w:t>
      </w:r>
      <w:r>
        <w:rPr>
          <w:sz w:val="24"/>
        </w:rPr>
        <w:t>planta</w:t>
      </w:r>
      <w:r>
        <w:rPr>
          <w:spacing w:val="34"/>
          <w:sz w:val="24"/>
        </w:rPr>
        <w:t xml:space="preserve"> </w:t>
      </w:r>
      <w:r>
        <w:rPr>
          <w:sz w:val="24"/>
        </w:rPr>
        <w:t>y</w:t>
      </w:r>
      <w:r>
        <w:rPr>
          <w:spacing w:val="32"/>
          <w:sz w:val="24"/>
        </w:rPr>
        <w:t xml:space="preserve"> </w:t>
      </w:r>
      <w:r>
        <w:rPr>
          <w:sz w:val="24"/>
        </w:rPr>
        <w:t>equipo</w:t>
      </w:r>
      <w:r>
        <w:rPr>
          <w:spacing w:val="35"/>
          <w:sz w:val="24"/>
        </w:rPr>
        <w:t xml:space="preserve"> </w:t>
      </w:r>
      <w:r>
        <w:rPr>
          <w:sz w:val="24"/>
        </w:rPr>
        <w:t>se</w:t>
      </w:r>
      <w:r>
        <w:rPr>
          <w:spacing w:val="-64"/>
          <w:sz w:val="24"/>
        </w:rPr>
        <w:t xml:space="preserve"> </w:t>
      </w:r>
      <w:r>
        <w:rPr>
          <w:sz w:val="24"/>
        </w:rPr>
        <w:t>reconocerán</w:t>
      </w:r>
      <w:r>
        <w:rPr>
          <w:spacing w:val="-2"/>
          <w:sz w:val="24"/>
        </w:rPr>
        <w:t xml:space="preserve"> </w:t>
      </w:r>
      <w:r>
        <w:rPr>
          <w:sz w:val="24"/>
        </w:rPr>
        <w:t>por separado.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Prrafodelista"/>
        <w:numPr>
          <w:ilvl w:val="0"/>
          <w:numId w:val="59"/>
        </w:numPr>
        <w:tabs>
          <w:tab w:val="left" w:pos="822"/>
        </w:tabs>
        <w:ind w:left="821" w:right="112"/>
        <w:jc w:val="both"/>
        <w:rPr>
          <w:sz w:val="24"/>
        </w:rPr>
      </w:pP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adiciones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mejoras</w:t>
      </w:r>
      <w:r>
        <w:rPr>
          <w:spacing w:val="1"/>
          <w:sz w:val="24"/>
        </w:rPr>
        <w:t xml:space="preserve"> </w:t>
      </w:r>
      <w:r>
        <w:rPr>
          <w:sz w:val="24"/>
        </w:rPr>
        <w:t>efectuadas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propiedad,</w:t>
      </w:r>
      <w:r>
        <w:rPr>
          <w:spacing w:val="1"/>
          <w:sz w:val="24"/>
        </w:rPr>
        <w:t xml:space="preserve"> </w:t>
      </w:r>
      <w:r>
        <w:rPr>
          <w:sz w:val="24"/>
        </w:rPr>
        <w:t>planta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equipo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reconocerán como mayor valor de ésta y, en consecuencia, afectarán el cálculo</w:t>
      </w:r>
      <w:r>
        <w:rPr>
          <w:spacing w:val="1"/>
          <w:sz w:val="24"/>
        </w:rPr>
        <w:t xml:space="preserve"> </w:t>
      </w:r>
      <w:r>
        <w:rPr>
          <w:sz w:val="24"/>
        </w:rPr>
        <w:t>futuro</w:t>
      </w:r>
      <w:r>
        <w:rPr>
          <w:spacing w:val="-3"/>
          <w:sz w:val="24"/>
        </w:rPr>
        <w:t xml:space="preserve"> </w:t>
      </w:r>
      <w:r>
        <w:rPr>
          <w:sz w:val="24"/>
        </w:rPr>
        <w:t>de la depreciación.</w:t>
      </w:r>
    </w:p>
    <w:p w:rsidR="00404D7A" w:rsidRDefault="00F64E16">
      <w:pPr>
        <w:pStyle w:val="Prrafodelista"/>
        <w:numPr>
          <w:ilvl w:val="0"/>
          <w:numId w:val="59"/>
        </w:numPr>
        <w:tabs>
          <w:tab w:val="left" w:pos="822"/>
        </w:tabs>
        <w:ind w:left="821" w:right="119"/>
        <w:jc w:val="both"/>
        <w:rPr>
          <w:sz w:val="24"/>
        </w:rPr>
      </w:pP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reparaciones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mantenimiento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propiedades,</w:t>
      </w:r>
      <w:r>
        <w:rPr>
          <w:spacing w:val="1"/>
          <w:sz w:val="24"/>
        </w:rPr>
        <w:t xml:space="preserve"> </w:t>
      </w:r>
      <w:r>
        <w:rPr>
          <w:sz w:val="24"/>
        </w:rPr>
        <w:t>planta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equipo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reconocerán como gasto en el resultado</w:t>
      </w:r>
      <w:r>
        <w:rPr>
          <w:spacing w:val="-1"/>
          <w:sz w:val="24"/>
        </w:rPr>
        <w:t xml:space="preserve"> </w:t>
      </w:r>
      <w:r>
        <w:rPr>
          <w:sz w:val="24"/>
        </w:rPr>
        <w:t>del periodo.</w:t>
      </w:r>
    </w:p>
    <w:p w:rsidR="00404D7A" w:rsidRDefault="00404D7A">
      <w:pPr>
        <w:jc w:val="both"/>
        <w:rPr>
          <w:sz w:val="24"/>
        </w:rPr>
        <w:sectPr w:rsidR="00404D7A">
          <w:headerReference w:type="default" r:id="rId82"/>
          <w:footerReference w:type="default" r:id="rId83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0"/>
          <w:numId w:val="58"/>
        </w:numPr>
        <w:tabs>
          <w:tab w:val="left" w:pos="822"/>
        </w:tabs>
        <w:spacing w:before="93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INICIAL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10"/>
        <w:jc w:val="both"/>
      </w:pPr>
      <w:r>
        <w:t>Las propiedades, planta y equipo se medirán por el COSTO, el cual, está comprendido</w:t>
      </w:r>
      <w:r>
        <w:rPr>
          <w:spacing w:val="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lo siguiente: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Prrafodelista"/>
        <w:numPr>
          <w:ilvl w:val="1"/>
          <w:numId w:val="58"/>
        </w:numPr>
        <w:tabs>
          <w:tab w:val="left" w:pos="1170"/>
        </w:tabs>
        <w:rPr>
          <w:sz w:val="24"/>
        </w:rPr>
      </w:pPr>
      <w:r>
        <w:rPr>
          <w:sz w:val="24"/>
        </w:rPr>
        <w:t>Precio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Adquisición</w:t>
      </w:r>
    </w:p>
    <w:p w:rsidR="00404D7A" w:rsidRDefault="00F64E16">
      <w:pPr>
        <w:pStyle w:val="Prrafodelista"/>
        <w:numPr>
          <w:ilvl w:val="1"/>
          <w:numId w:val="58"/>
        </w:numPr>
        <w:tabs>
          <w:tab w:val="left" w:pos="1170"/>
        </w:tabs>
        <w:rPr>
          <w:sz w:val="24"/>
        </w:rPr>
      </w:pP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aranceles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importación</w:t>
      </w:r>
      <w:r>
        <w:rPr>
          <w:spacing w:val="-1"/>
          <w:sz w:val="24"/>
        </w:rPr>
        <w:t xml:space="preserve"> </w:t>
      </w:r>
      <w:r>
        <w:rPr>
          <w:sz w:val="24"/>
        </w:rPr>
        <w:t>y,</w:t>
      </w:r>
    </w:p>
    <w:p w:rsidR="00404D7A" w:rsidRDefault="00F64E16">
      <w:pPr>
        <w:pStyle w:val="Prrafodelista"/>
        <w:numPr>
          <w:ilvl w:val="1"/>
          <w:numId w:val="58"/>
        </w:numPr>
        <w:tabs>
          <w:tab w:val="left" w:pos="1170"/>
        </w:tabs>
        <w:rPr>
          <w:sz w:val="24"/>
        </w:rPr>
      </w:pP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impuestos</w:t>
      </w:r>
      <w:r>
        <w:rPr>
          <w:spacing w:val="-2"/>
          <w:sz w:val="24"/>
        </w:rPr>
        <w:t xml:space="preserve"> </w:t>
      </w:r>
      <w:r>
        <w:rPr>
          <w:sz w:val="24"/>
        </w:rPr>
        <w:t>indirectos</w:t>
      </w:r>
      <w:r>
        <w:rPr>
          <w:spacing w:val="-2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recuperables</w:t>
      </w:r>
      <w:r>
        <w:rPr>
          <w:spacing w:val="-4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recaigan</w:t>
      </w:r>
      <w:r>
        <w:rPr>
          <w:spacing w:val="-2"/>
          <w:sz w:val="24"/>
        </w:rPr>
        <w:t xml:space="preserve"> </w:t>
      </w:r>
      <w:r>
        <w:rPr>
          <w:sz w:val="24"/>
        </w:rPr>
        <w:t>sobre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adquisición;</w:t>
      </w:r>
    </w:p>
    <w:p w:rsidR="00404D7A" w:rsidRDefault="00F64E16">
      <w:pPr>
        <w:pStyle w:val="Prrafodelista"/>
        <w:numPr>
          <w:ilvl w:val="1"/>
          <w:numId w:val="58"/>
        </w:numPr>
        <w:tabs>
          <w:tab w:val="left" w:pos="1170"/>
        </w:tabs>
        <w:ind w:right="115"/>
        <w:rPr>
          <w:sz w:val="24"/>
        </w:rPr>
      </w:pPr>
      <w:r>
        <w:rPr>
          <w:sz w:val="24"/>
        </w:rPr>
        <w:t>Los</w:t>
      </w:r>
      <w:r>
        <w:rPr>
          <w:spacing w:val="26"/>
          <w:sz w:val="24"/>
        </w:rPr>
        <w:t xml:space="preserve"> </w:t>
      </w:r>
      <w:r>
        <w:rPr>
          <w:sz w:val="24"/>
        </w:rPr>
        <w:t>costos</w:t>
      </w:r>
      <w:r>
        <w:rPr>
          <w:spacing w:val="27"/>
          <w:sz w:val="24"/>
        </w:rPr>
        <w:t xml:space="preserve"> </w:t>
      </w:r>
      <w:r>
        <w:rPr>
          <w:sz w:val="24"/>
        </w:rPr>
        <w:t>de</w:t>
      </w:r>
      <w:r>
        <w:rPr>
          <w:spacing w:val="26"/>
          <w:sz w:val="24"/>
        </w:rPr>
        <w:t xml:space="preserve"> </w:t>
      </w:r>
      <w:r>
        <w:rPr>
          <w:sz w:val="24"/>
        </w:rPr>
        <w:t>beneficios</w:t>
      </w:r>
      <w:r>
        <w:rPr>
          <w:spacing w:val="27"/>
          <w:sz w:val="24"/>
        </w:rPr>
        <w:t xml:space="preserve"> </w:t>
      </w:r>
      <w:r>
        <w:rPr>
          <w:sz w:val="24"/>
        </w:rPr>
        <w:t>a</w:t>
      </w:r>
      <w:r>
        <w:rPr>
          <w:spacing w:val="26"/>
          <w:sz w:val="24"/>
        </w:rPr>
        <w:t xml:space="preserve"> </w:t>
      </w:r>
      <w:r>
        <w:rPr>
          <w:sz w:val="24"/>
        </w:rPr>
        <w:t>los</w:t>
      </w:r>
      <w:r>
        <w:rPr>
          <w:spacing w:val="27"/>
          <w:sz w:val="24"/>
        </w:rPr>
        <w:t xml:space="preserve"> </w:t>
      </w:r>
      <w:r>
        <w:rPr>
          <w:sz w:val="24"/>
        </w:rPr>
        <w:t>empleados</w:t>
      </w:r>
      <w:r>
        <w:rPr>
          <w:spacing w:val="26"/>
          <w:sz w:val="24"/>
        </w:rPr>
        <w:t xml:space="preserve"> </w:t>
      </w:r>
      <w:r>
        <w:rPr>
          <w:sz w:val="24"/>
        </w:rPr>
        <w:t>que</w:t>
      </w:r>
      <w:r>
        <w:rPr>
          <w:spacing w:val="27"/>
          <w:sz w:val="24"/>
        </w:rPr>
        <w:t xml:space="preserve"> </w:t>
      </w:r>
      <w:r>
        <w:rPr>
          <w:sz w:val="24"/>
        </w:rPr>
        <w:t>procedan</w:t>
      </w:r>
      <w:r>
        <w:rPr>
          <w:spacing w:val="26"/>
          <w:sz w:val="24"/>
        </w:rPr>
        <w:t xml:space="preserve"> </w:t>
      </w:r>
      <w:r>
        <w:rPr>
          <w:sz w:val="24"/>
        </w:rPr>
        <w:t>directamente</w:t>
      </w:r>
      <w:r>
        <w:rPr>
          <w:spacing w:val="25"/>
          <w:sz w:val="24"/>
        </w:rPr>
        <w:t xml:space="preserve"> </w:t>
      </w:r>
      <w:r>
        <w:rPr>
          <w:sz w:val="24"/>
        </w:rPr>
        <w:t>de</w:t>
      </w:r>
      <w:r>
        <w:rPr>
          <w:spacing w:val="26"/>
          <w:sz w:val="24"/>
        </w:rPr>
        <w:t xml:space="preserve"> </w:t>
      </w:r>
      <w:r>
        <w:rPr>
          <w:sz w:val="24"/>
        </w:rPr>
        <w:t>la</w:t>
      </w:r>
      <w:r>
        <w:rPr>
          <w:spacing w:val="-64"/>
          <w:sz w:val="24"/>
        </w:rPr>
        <w:t xml:space="preserve"> </w:t>
      </w:r>
      <w:r>
        <w:rPr>
          <w:sz w:val="24"/>
        </w:rPr>
        <w:t>construcción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adquisición de</w:t>
      </w:r>
      <w:r>
        <w:rPr>
          <w:spacing w:val="-1"/>
          <w:sz w:val="24"/>
        </w:rPr>
        <w:t xml:space="preserve"> </w:t>
      </w:r>
      <w:r>
        <w:rPr>
          <w:sz w:val="24"/>
        </w:rPr>
        <w:t>un</w:t>
      </w:r>
      <w:r>
        <w:rPr>
          <w:spacing w:val="-3"/>
          <w:sz w:val="24"/>
        </w:rPr>
        <w:t xml:space="preserve"> </w:t>
      </w:r>
      <w:r>
        <w:rPr>
          <w:sz w:val="24"/>
        </w:rPr>
        <w:t>elemento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propiedades,</w:t>
      </w:r>
      <w:r>
        <w:rPr>
          <w:spacing w:val="-3"/>
          <w:sz w:val="24"/>
        </w:rPr>
        <w:t xml:space="preserve"> </w:t>
      </w:r>
      <w:r>
        <w:rPr>
          <w:sz w:val="24"/>
        </w:rPr>
        <w:t>planta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sz w:val="24"/>
        </w:rPr>
        <w:t>equipo;</w:t>
      </w:r>
    </w:p>
    <w:p w:rsidR="00404D7A" w:rsidRDefault="00F64E16">
      <w:pPr>
        <w:pStyle w:val="Prrafodelista"/>
        <w:numPr>
          <w:ilvl w:val="1"/>
          <w:numId w:val="58"/>
        </w:numPr>
        <w:tabs>
          <w:tab w:val="left" w:pos="1170"/>
        </w:tabs>
        <w:spacing w:before="1"/>
        <w:rPr>
          <w:sz w:val="24"/>
        </w:rPr>
      </w:pP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costos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preparación del</w:t>
      </w:r>
      <w:r>
        <w:rPr>
          <w:spacing w:val="-1"/>
          <w:sz w:val="24"/>
        </w:rPr>
        <w:t xml:space="preserve"> </w:t>
      </w:r>
      <w:r>
        <w:rPr>
          <w:sz w:val="24"/>
        </w:rPr>
        <w:t>lugar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su</w:t>
      </w:r>
      <w:r>
        <w:rPr>
          <w:spacing w:val="-3"/>
          <w:sz w:val="24"/>
        </w:rPr>
        <w:t xml:space="preserve"> </w:t>
      </w:r>
      <w:r>
        <w:rPr>
          <w:sz w:val="24"/>
        </w:rPr>
        <w:t>ubicación</w:t>
      </w:r>
      <w:r>
        <w:rPr>
          <w:spacing w:val="-5"/>
          <w:sz w:val="24"/>
        </w:rPr>
        <w:t xml:space="preserve"> </w:t>
      </w:r>
      <w:r>
        <w:rPr>
          <w:sz w:val="24"/>
        </w:rPr>
        <w:t>física;</w:t>
      </w:r>
    </w:p>
    <w:p w:rsidR="00404D7A" w:rsidRDefault="00F64E16">
      <w:pPr>
        <w:pStyle w:val="Prrafodelista"/>
        <w:numPr>
          <w:ilvl w:val="1"/>
          <w:numId w:val="58"/>
        </w:numPr>
        <w:tabs>
          <w:tab w:val="left" w:pos="1170"/>
        </w:tabs>
        <w:rPr>
          <w:sz w:val="24"/>
        </w:rPr>
      </w:pP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costos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entrega</w:t>
      </w:r>
      <w:r>
        <w:rPr>
          <w:spacing w:val="-2"/>
          <w:sz w:val="24"/>
        </w:rPr>
        <w:t xml:space="preserve"> </w:t>
      </w:r>
      <w:r>
        <w:rPr>
          <w:sz w:val="24"/>
        </w:rPr>
        <w:t>inicial;</w:t>
      </w:r>
    </w:p>
    <w:p w:rsidR="00404D7A" w:rsidRDefault="00F64E16">
      <w:pPr>
        <w:pStyle w:val="Prrafodelista"/>
        <w:numPr>
          <w:ilvl w:val="1"/>
          <w:numId w:val="58"/>
        </w:numPr>
        <w:tabs>
          <w:tab w:val="left" w:pos="1170"/>
        </w:tabs>
        <w:rPr>
          <w:sz w:val="24"/>
        </w:rPr>
      </w:pP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costos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manipulación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transporte</w:t>
      </w:r>
      <w:r>
        <w:rPr>
          <w:spacing w:val="-4"/>
          <w:sz w:val="24"/>
        </w:rPr>
        <w:t xml:space="preserve"> </w:t>
      </w:r>
      <w:r>
        <w:rPr>
          <w:sz w:val="24"/>
        </w:rPr>
        <w:t>posterior;</w:t>
      </w:r>
    </w:p>
    <w:p w:rsidR="00404D7A" w:rsidRDefault="00F64E16">
      <w:pPr>
        <w:pStyle w:val="Prrafodelista"/>
        <w:numPr>
          <w:ilvl w:val="1"/>
          <w:numId w:val="58"/>
        </w:numPr>
        <w:tabs>
          <w:tab w:val="left" w:pos="1170"/>
        </w:tabs>
        <w:rPr>
          <w:sz w:val="24"/>
        </w:rPr>
      </w:pP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costos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instalación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montaje;</w:t>
      </w:r>
    </w:p>
    <w:p w:rsidR="00404D7A" w:rsidRDefault="00F64E16">
      <w:pPr>
        <w:pStyle w:val="Prrafodelista"/>
        <w:numPr>
          <w:ilvl w:val="1"/>
          <w:numId w:val="58"/>
        </w:numPr>
        <w:tabs>
          <w:tab w:val="left" w:pos="1170"/>
        </w:tabs>
        <w:ind w:right="118"/>
        <w:rPr>
          <w:sz w:val="24"/>
        </w:rPr>
      </w:pPr>
      <w:r>
        <w:rPr>
          <w:sz w:val="24"/>
        </w:rPr>
        <w:t>Los</w:t>
      </w:r>
      <w:r>
        <w:rPr>
          <w:spacing w:val="50"/>
          <w:sz w:val="24"/>
        </w:rPr>
        <w:t xml:space="preserve"> </w:t>
      </w:r>
      <w:r>
        <w:rPr>
          <w:sz w:val="24"/>
        </w:rPr>
        <w:t>costos</w:t>
      </w:r>
      <w:r>
        <w:rPr>
          <w:spacing w:val="49"/>
          <w:sz w:val="24"/>
        </w:rPr>
        <w:t xml:space="preserve"> </w:t>
      </w:r>
      <w:r>
        <w:rPr>
          <w:sz w:val="24"/>
        </w:rPr>
        <w:t>de</w:t>
      </w:r>
      <w:r>
        <w:rPr>
          <w:spacing w:val="49"/>
          <w:sz w:val="24"/>
        </w:rPr>
        <w:t xml:space="preserve"> </w:t>
      </w:r>
      <w:r>
        <w:rPr>
          <w:sz w:val="24"/>
        </w:rPr>
        <w:t>puesta</w:t>
      </w:r>
      <w:r>
        <w:rPr>
          <w:spacing w:val="49"/>
          <w:sz w:val="24"/>
        </w:rPr>
        <w:t xml:space="preserve"> </w:t>
      </w:r>
      <w:r>
        <w:rPr>
          <w:sz w:val="24"/>
        </w:rPr>
        <w:t>en</w:t>
      </w:r>
      <w:r>
        <w:rPr>
          <w:spacing w:val="48"/>
          <w:sz w:val="24"/>
        </w:rPr>
        <w:t xml:space="preserve"> </w:t>
      </w:r>
      <w:r>
        <w:rPr>
          <w:sz w:val="24"/>
        </w:rPr>
        <w:t>marcha</w:t>
      </w:r>
      <w:r>
        <w:rPr>
          <w:spacing w:val="50"/>
          <w:sz w:val="24"/>
        </w:rPr>
        <w:t xml:space="preserve"> </w:t>
      </w:r>
      <w:r>
        <w:rPr>
          <w:sz w:val="24"/>
        </w:rPr>
        <w:t>(Necesarios</w:t>
      </w:r>
      <w:r>
        <w:rPr>
          <w:spacing w:val="51"/>
          <w:sz w:val="24"/>
        </w:rPr>
        <w:t xml:space="preserve"> </w:t>
      </w:r>
      <w:r>
        <w:rPr>
          <w:sz w:val="24"/>
        </w:rPr>
        <w:t>para</w:t>
      </w:r>
      <w:r>
        <w:rPr>
          <w:spacing w:val="49"/>
          <w:sz w:val="24"/>
        </w:rPr>
        <w:t xml:space="preserve"> </w:t>
      </w:r>
      <w:r>
        <w:rPr>
          <w:sz w:val="24"/>
        </w:rPr>
        <w:t>poner</w:t>
      </w:r>
      <w:r>
        <w:rPr>
          <w:spacing w:val="50"/>
          <w:sz w:val="24"/>
        </w:rPr>
        <w:t xml:space="preserve"> </w:t>
      </w:r>
      <w:r>
        <w:rPr>
          <w:sz w:val="24"/>
        </w:rPr>
        <w:t>la</w:t>
      </w:r>
      <w:r>
        <w:rPr>
          <w:spacing w:val="48"/>
          <w:sz w:val="24"/>
        </w:rPr>
        <w:t xml:space="preserve"> </w:t>
      </w:r>
      <w:r>
        <w:rPr>
          <w:sz w:val="24"/>
        </w:rPr>
        <w:t>propiedad</w:t>
      </w:r>
      <w:r>
        <w:rPr>
          <w:spacing w:val="49"/>
          <w:sz w:val="24"/>
        </w:rPr>
        <w:t xml:space="preserve"> </w:t>
      </w:r>
      <w:r>
        <w:rPr>
          <w:sz w:val="24"/>
        </w:rPr>
        <w:t>en</w:t>
      </w:r>
      <w:r>
        <w:rPr>
          <w:spacing w:val="-64"/>
          <w:sz w:val="24"/>
        </w:rPr>
        <w:t xml:space="preserve"> </w:t>
      </w:r>
      <w:r>
        <w:rPr>
          <w:sz w:val="24"/>
        </w:rPr>
        <w:t>condiciones</w:t>
      </w:r>
      <w:r>
        <w:rPr>
          <w:spacing w:val="-2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opere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manera</w:t>
      </w:r>
      <w:r>
        <w:rPr>
          <w:spacing w:val="-1"/>
          <w:sz w:val="24"/>
        </w:rPr>
        <w:t xml:space="preserve"> </w:t>
      </w:r>
      <w:r>
        <w:rPr>
          <w:sz w:val="24"/>
        </w:rPr>
        <w:t>prevista</w:t>
      </w:r>
      <w:r>
        <w:rPr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administración)</w:t>
      </w:r>
    </w:p>
    <w:p w:rsidR="00404D7A" w:rsidRDefault="00F64E16">
      <w:pPr>
        <w:pStyle w:val="Prrafodelista"/>
        <w:numPr>
          <w:ilvl w:val="1"/>
          <w:numId w:val="58"/>
        </w:numPr>
        <w:tabs>
          <w:tab w:val="left" w:pos="1170"/>
        </w:tabs>
        <w:rPr>
          <w:sz w:val="24"/>
        </w:rPr>
      </w:pP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honorarios</w:t>
      </w:r>
      <w:r>
        <w:rPr>
          <w:spacing w:val="-2"/>
          <w:sz w:val="24"/>
        </w:rPr>
        <w:t xml:space="preserve"> </w:t>
      </w:r>
      <w:r>
        <w:rPr>
          <w:sz w:val="24"/>
        </w:rPr>
        <w:t>profesionales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</w:p>
    <w:p w:rsidR="00404D7A" w:rsidRDefault="00F64E16">
      <w:pPr>
        <w:pStyle w:val="Prrafodelista"/>
        <w:numPr>
          <w:ilvl w:val="1"/>
          <w:numId w:val="58"/>
        </w:numPr>
        <w:tabs>
          <w:tab w:val="left" w:pos="1170"/>
        </w:tabs>
        <w:ind w:right="117"/>
        <w:jc w:val="both"/>
        <w:rPr>
          <w:sz w:val="24"/>
        </w:rPr>
      </w:pPr>
      <w:r>
        <w:rPr>
          <w:sz w:val="24"/>
        </w:rPr>
        <w:t>Todos los demás costos directamente atribuibles a la ubicación dela activo en</w:t>
      </w:r>
      <w:r>
        <w:rPr>
          <w:spacing w:val="-64"/>
          <w:sz w:val="24"/>
        </w:rPr>
        <w:t xml:space="preserve"> </w:t>
      </w:r>
      <w:r>
        <w:rPr>
          <w:sz w:val="24"/>
        </w:rPr>
        <w:t>el lugar y en las condiciones necesarias para que pueda operar de la forma</w:t>
      </w:r>
      <w:r>
        <w:rPr>
          <w:spacing w:val="1"/>
          <w:sz w:val="24"/>
        </w:rPr>
        <w:t xml:space="preserve"> </w:t>
      </w:r>
      <w:r>
        <w:rPr>
          <w:sz w:val="24"/>
        </w:rPr>
        <w:t>prevista</w:t>
      </w:r>
      <w:r>
        <w:rPr>
          <w:spacing w:val="-1"/>
          <w:sz w:val="24"/>
        </w:rPr>
        <w:t xml:space="preserve"> </w:t>
      </w:r>
      <w:r>
        <w:rPr>
          <w:sz w:val="24"/>
        </w:rPr>
        <w:t>por la administración del FBSCGR.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7"/>
        <w:jc w:val="both"/>
      </w:pPr>
      <w:r>
        <w:t>Cualquier rebaja o descuento del precio se reconocerá como un menor valor de las</w:t>
      </w:r>
      <w:r>
        <w:rPr>
          <w:spacing w:val="1"/>
        </w:rPr>
        <w:t xml:space="preserve"> </w:t>
      </w:r>
      <w:r>
        <w:t>propiedades,</w:t>
      </w:r>
      <w:r>
        <w:rPr>
          <w:spacing w:val="-1"/>
        </w:rPr>
        <w:t xml:space="preserve"> </w:t>
      </w:r>
      <w:r>
        <w:t>planta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equipo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afectará la</w:t>
      </w:r>
      <w:r>
        <w:rPr>
          <w:spacing w:val="-2"/>
        </w:rPr>
        <w:t xml:space="preserve"> </w:t>
      </w:r>
      <w:r>
        <w:t>base de</w:t>
      </w:r>
      <w:r>
        <w:rPr>
          <w:spacing w:val="-2"/>
        </w:rPr>
        <w:t xml:space="preserve"> </w:t>
      </w:r>
      <w:r>
        <w:t>la depreciación.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/>
        <w:jc w:val="both"/>
      </w:pPr>
      <w:r>
        <w:t>No</w:t>
      </w:r>
      <w:r>
        <w:rPr>
          <w:spacing w:val="-2"/>
        </w:rPr>
        <w:t xml:space="preserve"> </w:t>
      </w:r>
      <w:r>
        <w:t>comprenden</w:t>
      </w:r>
      <w:r>
        <w:rPr>
          <w:spacing w:val="-4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costo</w:t>
      </w:r>
      <w:r>
        <w:rPr>
          <w:spacing w:val="-1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erogaciones: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1"/>
          <w:numId w:val="69"/>
        </w:numPr>
        <w:tabs>
          <w:tab w:val="left" w:pos="822"/>
        </w:tabs>
        <w:ind w:left="821" w:right="115"/>
        <w:rPr>
          <w:sz w:val="24"/>
        </w:rPr>
      </w:pPr>
      <w:r>
        <w:rPr>
          <w:sz w:val="24"/>
        </w:rPr>
        <w:t>Los</w:t>
      </w:r>
      <w:r>
        <w:rPr>
          <w:spacing w:val="-7"/>
          <w:sz w:val="24"/>
        </w:rPr>
        <w:t xml:space="preserve"> </w:t>
      </w:r>
      <w:r>
        <w:rPr>
          <w:sz w:val="24"/>
        </w:rPr>
        <w:t>costos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puesta</w:t>
      </w:r>
      <w:r>
        <w:rPr>
          <w:spacing w:val="-6"/>
          <w:sz w:val="24"/>
        </w:rPr>
        <w:t xml:space="preserve"> </w:t>
      </w:r>
      <w:r>
        <w:rPr>
          <w:sz w:val="24"/>
        </w:rPr>
        <w:t>en</w:t>
      </w:r>
      <w:r>
        <w:rPr>
          <w:spacing w:val="-6"/>
          <w:sz w:val="24"/>
        </w:rPr>
        <w:t xml:space="preserve"> </w:t>
      </w:r>
      <w:r>
        <w:rPr>
          <w:sz w:val="24"/>
        </w:rPr>
        <w:t>marcha</w:t>
      </w:r>
      <w:r>
        <w:rPr>
          <w:spacing w:val="-6"/>
          <w:sz w:val="24"/>
        </w:rPr>
        <w:t xml:space="preserve"> </w:t>
      </w:r>
      <w:r>
        <w:rPr>
          <w:sz w:val="24"/>
        </w:rPr>
        <w:t>(No</w:t>
      </w:r>
      <w:r>
        <w:rPr>
          <w:spacing w:val="-6"/>
          <w:sz w:val="24"/>
        </w:rPr>
        <w:t xml:space="preserve"> </w:t>
      </w:r>
      <w:r>
        <w:rPr>
          <w:sz w:val="24"/>
        </w:rPr>
        <w:t>necesarios</w:t>
      </w:r>
      <w:r>
        <w:rPr>
          <w:spacing w:val="-7"/>
          <w:sz w:val="24"/>
        </w:rPr>
        <w:t xml:space="preserve"> </w:t>
      </w:r>
      <w:r>
        <w:rPr>
          <w:sz w:val="24"/>
        </w:rPr>
        <w:t>para</w:t>
      </w:r>
      <w:r>
        <w:rPr>
          <w:spacing w:val="-7"/>
          <w:sz w:val="24"/>
        </w:rPr>
        <w:t xml:space="preserve"> </w:t>
      </w:r>
      <w:r>
        <w:rPr>
          <w:sz w:val="24"/>
        </w:rPr>
        <w:t>poner</w:t>
      </w:r>
      <w:r>
        <w:rPr>
          <w:spacing w:val="-7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propiedad,</w:t>
      </w:r>
      <w:r>
        <w:rPr>
          <w:spacing w:val="-9"/>
          <w:sz w:val="24"/>
        </w:rPr>
        <w:t xml:space="preserve"> </w:t>
      </w:r>
      <w:r>
        <w:rPr>
          <w:sz w:val="24"/>
        </w:rPr>
        <w:t>planta</w:t>
      </w:r>
      <w:r>
        <w:rPr>
          <w:spacing w:val="-6"/>
          <w:sz w:val="24"/>
        </w:rPr>
        <w:t xml:space="preserve"> </w:t>
      </w:r>
      <w:r>
        <w:rPr>
          <w:sz w:val="24"/>
        </w:rPr>
        <w:t>y</w:t>
      </w:r>
      <w:r>
        <w:rPr>
          <w:spacing w:val="-63"/>
          <w:sz w:val="24"/>
        </w:rPr>
        <w:t xml:space="preserve"> </w:t>
      </w:r>
      <w:r>
        <w:rPr>
          <w:sz w:val="24"/>
        </w:rPr>
        <w:t>equipo en condiciones</w:t>
      </w:r>
      <w:r>
        <w:rPr>
          <w:spacing w:val="-2"/>
          <w:sz w:val="24"/>
        </w:rPr>
        <w:t xml:space="preserve"> </w:t>
      </w:r>
      <w:r>
        <w:rPr>
          <w:sz w:val="24"/>
        </w:rPr>
        <w:t>necesarias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3"/>
          <w:sz w:val="24"/>
        </w:rPr>
        <w:t xml:space="preserve"> </w:t>
      </w:r>
      <w:r>
        <w:rPr>
          <w:sz w:val="24"/>
        </w:rPr>
        <w:t>su</w:t>
      </w:r>
      <w:r>
        <w:rPr>
          <w:spacing w:val="-1"/>
          <w:sz w:val="24"/>
        </w:rPr>
        <w:t xml:space="preserve"> </w:t>
      </w:r>
      <w:r>
        <w:rPr>
          <w:sz w:val="24"/>
        </w:rPr>
        <w:t>operación)</w:t>
      </w:r>
    </w:p>
    <w:p w:rsidR="00404D7A" w:rsidRDefault="00F64E16">
      <w:pPr>
        <w:pStyle w:val="Prrafodelista"/>
        <w:numPr>
          <w:ilvl w:val="1"/>
          <w:numId w:val="69"/>
        </w:numPr>
        <w:tabs>
          <w:tab w:val="left" w:pos="822"/>
        </w:tabs>
        <w:ind w:left="821" w:right="111"/>
        <w:rPr>
          <w:sz w:val="24"/>
        </w:rPr>
      </w:pPr>
      <w:r>
        <w:rPr>
          <w:sz w:val="24"/>
        </w:rPr>
        <w:t>Las</w:t>
      </w:r>
      <w:r>
        <w:rPr>
          <w:spacing w:val="-7"/>
          <w:sz w:val="24"/>
        </w:rPr>
        <w:t xml:space="preserve"> </w:t>
      </w:r>
      <w:r>
        <w:rPr>
          <w:sz w:val="24"/>
        </w:rPr>
        <w:t>pérdidas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operación</w:t>
      </w:r>
      <w:r>
        <w:rPr>
          <w:spacing w:val="-6"/>
          <w:sz w:val="24"/>
        </w:rPr>
        <w:t xml:space="preserve"> </w:t>
      </w:r>
      <w:r>
        <w:rPr>
          <w:sz w:val="24"/>
        </w:rPr>
        <w:t>en</w:t>
      </w:r>
      <w:r>
        <w:rPr>
          <w:spacing w:val="-8"/>
          <w:sz w:val="24"/>
        </w:rPr>
        <w:t xml:space="preserve"> </w:t>
      </w:r>
      <w:r>
        <w:rPr>
          <w:sz w:val="24"/>
        </w:rPr>
        <w:t>las</w:t>
      </w:r>
      <w:r>
        <w:rPr>
          <w:spacing w:val="-6"/>
          <w:sz w:val="24"/>
        </w:rPr>
        <w:t xml:space="preserve"> </w:t>
      </w:r>
      <w:r>
        <w:rPr>
          <w:sz w:val="24"/>
        </w:rPr>
        <w:t>que</w:t>
      </w:r>
      <w:r>
        <w:rPr>
          <w:spacing w:val="-5"/>
          <w:sz w:val="24"/>
        </w:rPr>
        <w:t xml:space="preserve"> </w:t>
      </w:r>
      <w:r>
        <w:rPr>
          <w:sz w:val="24"/>
        </w:rPr>
        <w:t>se</w:t>
      </w:r>
      <w:r>
        <w:rPr>
          <w:spacing w:val="-6"/>
          <w:sz w:val="24"/>
        </w:rPr>
        <w:t xml:space="preserve"> </w:t>
      </w:r>
      <w:r>
        <w:rPr>
          <w:sz w:val="24"/>
        </w:rPr>
        <w:t>incurra</w:t>
      </w:r>
      <w:r>
        <w:rPr>
          <w:spacing w:val="-6"/>
          <w:sz w:val="24"/>
        </w:rPr>
        <w:t xml:space="preserve"> </w:t>
      </w:r>
      <w:r>
        <w:rPr>
          <w:sz w:val="24"/>
        </w:rPr>
        <w:t>antes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que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propiedad,</w:t>
      </w:r>
      <w:r>
        <w:rPr>
          <w:spacing w:val="-5"/>
          <w:sz w:val="24"/>
        </w:rPr>
        <w:t xml:space="preserve"> </w:t>
      </w:r>
      <w:r>
        <w:rPr>
          <w:sz w:val="24"/>
        </w:rPr>
        <w:t>planta</w:t>
      </w:r>
      <w:r>
        <w:rPr>
          <w:spacing w:val="-64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sz w:val="24"/>
        </w:rPr>
        <w:t>equipo</w:t>
      </w:r>
      <w:r>
        <w:rPr>
          <w:spacing w:val="1"/>
          <w:sz w:val="24"/>
        </w:rPr>
        <w:t xml:space="preserve"> </w:t>
      </w:r>
      <w:r>
        <w:rPr>
          <w:sz w:val="24"/>
        </w:rPr>
        <w:t>logre el nivel planeado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ocupación.</w:t>
      </w:r>
    </w:p>
    <w:p w:rsidR="00404D7A" w:rsidRDefault="00F64E16">
      <w:pPr>
        <w:pStyle w:val="Prrafodelista"/>
        <w:numPr>
          <w:ilvl w:val="1"/>
          <w:numId w:val="69"/>
        </w:numPr>
        <w:tabs>
          <w:tab w:val="left" w:pos="822"/>
        </w:tabs>
        <w:ind w:left="821" w:right="118"/>
        <w:rPr>
          <w:sz w:val="24"/>
        </w:rPr>
      </w:pPr>
      <w:r>
        <w:rPr>
          <w:sz w:val="24"/>
        </w:rPr>
        <w:t>Las</w:t>
      </w:r>
      <w:r>
        <w:rPr>
          <w:spacing w:val="3"/>
          <w:sz w:val="24"/>
        </w:rPr>
        <w:t xml:space="preserve"> </w:t>
      </w:r>
      <w:r>
        <w:rPr>
          <w:sz w:val="24"/>
        </w:rPr>
        <w:t>cantidades</w:t>
      </w:r>
      <w:r>
        <w:rPr>
          <w:spacing w:val="3"/>
          <w:sz w:val="24"/>
        </w:rPr>
        <w:t xml:space="preserve"> </w:t>
      </w:r>
      <w:r>
        <w:rPr>
          <w:sz w:val="24"/>
        </w:rPr>
        <w:t>anormales</w:t>
      </w:r>
      <w:r>
        <w:rPr>
          <w:spacing w:val="3"/>
          <w:sz w:val="24"/>
        </w:rPr>
        <w:t xml:space="preserve"> </w:t>
      </w:r>
      <w:r>
        <w:rPr>
          <w:sz w:val="24"/>
        </w:rPr>
        <w:t>de</w:t>
      </w:r>
      <w:r>
        <w:rPr>
          <w:spacing w:val="4"/>
          <w:sz w:val="24"/>
        </w:rPr>
        <w:t xml:space="preserve"> </w:t>
      </w:r>
      <w:r>
        <w:rPr>
          <w:sz w:val="24"/>
        </w:rPr>
        <w:t>desperdicios,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3"/>
          <w:sz w:val="24"/>
        </w:rPr>
        <w:t xml:space="preserve"> </w:t>
      </w:r>
      <w:r>
        <w:rPr>
          <w:sz w:val="24"/>
        </w:rPr>
        <w:t>mano</w:t>
      </w:r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3"/>
          <w:sz w:val="24"/>
        </w:rPr>
        <w:t xml:space="preserve"> </w:t>
      </w:r>
      <w:r>
        <w:rPr>
          <w:sz w:val="24"/>
        </w:rPr>
        <w:t>obra</w:t>
      </w:r>
      <w:r>
        <w:rPr>
          <w:spacing w:val="3"/>
          <w:sz w:val="24"/>
        </w:rPr>
        <w:t xml:space="preserve"> </w:t>
      </w:r>
      <w:r>
        <w:rPr>
          <w:sz w:val="24"/>
        </w:rPr>
        <w:t>o</w:t>
      </w:r>
      <w:r>
        <w:rPr>
          <w:spacing w:val="3"/>
          <w:sz w:val="24"/>
        </w:rPr>
        <w:t xml:space="preserve"> </w:t>
      </w:r>
      <w:r>
        <w:rPr>
          <w:sz w:val="24"/>
        </w:rPr>
        <w:t>de</w:t>
      </w:r>
      <w:r>
        <w:rPr>
          <w:spacing w:val="4"/>
          <w:sz w:val="24"/>
        </w:rPr>
        <w:t xml:space="preserve"> </w:t>
      </w:r>
      <w:r>
        <w:rPr>
          <w:sz w:val="24"/>
        </w:rPr>
        <w:t>otros</w:t>
      </w:r>
      <w:r>
        <w:rPr>
          <w:spacing w:val="3"/>
          <w:sz w:val="24"/>
        </w:rPr>
        <w:t xml:space="preserve"> </w:t>
      </w:r>
      <w:r>
        <w:rPr>
          <w:sz w:val="24"/>
        </w:rPr>
        <w:t>recursos</w:t>
      </w:r>
      <w:r>
        <w:rPr>
          <w:spacing w:val="-64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los que</w:t>
      </w:r>
      <w:r>
        <w:rPr>
          <w:spacing w:val="-3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incurra para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construcción de</w:t>
      </w:r>
      <w:r>
        <w:rPr>
          <w:spacing w:val="-3"/>
          <w:sz w:val="24"/>
        </w:rPr>
        <w:t xml:space="preserve"> </w:t>
      </w:r>
      <w:r>
        <w:rPr>
          <w:sz w:val="24"/>
        </w:rPr>
        <w:t>la propiedad.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1"/>
        <w:jc w:val="both"/>
      </w:pPr>
      <w:r>
        <w:t>Los</w:t>
      </w:r>
      <w:r>
        <w:rPr>
          <w:spacing w:val="-8"/>
        </w:rPr>
        <w:t xml:space="preserve"> </w:t>
      </w:r>
      <w:r>
        <w:t>costos</w:t>
      </w:r>
      <w:r>
        <w:rPr>
          <w:spacing w:val="-11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desmantelamiento,</w:t>
      </w:r>
      <w:r>
        <w:rPr>
          <w:spacing w:val="-7"/>
        </w:rPr>
        <w:t xml:space="preserve"> </w:t>
      </w:r>
      <w:r>
        <w:t>retiro</w:t>
      </w:r>
      <w:r>
        <w:rPr>
          <w:spacing w:val="-8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rehabilitación</w:t>
      </w:r>
      <w:r>
        <w:rPr>
          <w:spacing w:val="-6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lugar</w:t>
      </w:r>
      <w:r>
        <w:rPr>
          <w:spacing w:val="-9"/>
        </w:rPr>
        <w:t xml:space="preserve"> </w:t>
      </w:r>
      <w:r>
        <w:t>sobre</w:t>
      </w:r>
      <w:r>
        <w:rPr>
          <w:spacing w:val="-8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asiente</w:t>
      </w:r>
      <w:r>
        <w:rPr>
          <w:spacing w:val="-64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elemento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propiedades,</w:t>
      </w:r>
      <w:r>
        <w:rPr>
          <w:spacing w:val="-5"/>
        </w:rPr>
        <w:t xml:space="preserve"> </w:t>
      </w:r>
      <w:r>
        <w:t>planta</w:t>
      </w:r>
      <w:r>
        <w:rPr>
          <w:spacing w:val="-6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equipo</w:t>
      </w:r>
      <w:r>
        <w:rPr>
          <w:spacing w:val="-5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reconocerán</w:t>
      </w:r>
      <w:r>
        <w:rPr>
          <w:spacing w:val="-6"/>
        </w:rPr>
        <w:t xml:space="preserve"> </w:t>
      </w:r>
      <w:r>
        <w:t>como</w:t>
      </w:r>
      <w:r>
        <w:rPr>
          <w:spacing w:val="-7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mayor</w:t>
      </w:r>
      <w:r>
        <w:rPr>
          <w:spacing w:val="-7"/>
        </w:rPr>
        <w:t xml:space="preserve"> </w:t>
      </w:r>
      <w:r>
        <w:t>valor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las</w:t>
      </w:r>
      <w:r>
        <w:rPr>
          <w:spacing w:val="-64"/>
        </w:rPr>
        <w:t xml:space="preserve"> </w:t>
      </w:r>
      <w:r>
        <w:t>propiedades,</w:t>
      </w:r>
      <w:r>
        <w:rPr>
          <w:spacing w:val="-6"/>
        </w:rPr>
        <w:t xml:space="preserve"> </w:t>
      </w:r>
      <w:r>
        <w:t>planta</w:t>
      </w:r>
      <w:r>
        <w:rPr>
          <w:spacing w:val="-6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equipo</w:t>
      </w:r>
      <w:r>
        <w:rPr>
          <w:spacing w:val="-6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reconocerán</w:t>
      </w:r>
      <w:r>
        <w:rPr>
          <w:spacing w:val="-6"/>
        </w:rPr>
        <w:t xml:space="preserve"> </w:t>
      </w:r>
      <w:r>
        <w:t>como</w:t>
      </w:r>
      <w:r>
        <w:rPr>
          <w:spacing w:val="-6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mayor</w:t>
      </w:r>
      <w:r>
        <w:rPr>
          <w:spacing w:val="-7"/>
        </w:rPr>
        <w:t xml:space="preserve"> </w:t>
      </w:r>
      <w:r>
        <w:t>valor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propiedades,</w:t>
      </w:r>
      <w:r>
        <w:rPr>
          <w:spacing w:val="-64"/>
        </w:rPr>
        <w:t xml:space="preserve"> </w:t>
      </w:r>
      <w:r>
        <w:t>planta y equipo y se medirán por el valor presente de los costos estimados en los que</w:t>
      </w:r>
      <w:r>
        <w:rPr>
          <w:spacing w:val="1"/>
        </w:rPr>
        <w:t xml:space="preserve"> </w:t>
      </w:r>
      <w:r>
        <w:t>incurra el FBSCGR para llevar a cabo el desmantelamiento y retiro del elemento al final</w:t>
      </w:r>
      <w:r>
        <w:rPr>
          <w:spacing w:val="1"/>
        </w:rPr>
        <w:t xml:space="preserve"> </w:t>
      </w:r>
      <w:r>
        <w:t>de su vida útil, o la rehabilitación del lugar. Esto, cuando dichos costos constituyan</w:t>
      </w:r>
      <w:r>
        <w:rPr>
          <w:spacing w:val="1"/>
        </w:rPr>
        <w:t xml:space="preserve"> </w:t>
      </w:r>
      <w:r>
        <w:t>obligaciones en las que incurra el FBSCGR como consecuencia de adquirir o utilizar el</w:t>
      </w:r>
      <w:r>
        <w:rPr>
          <w:spacing w:val="1"/>
        </w:rPr>
        <w:t xml:space="preserve"> </w:t>
      </w:r>
      <w:r>
        <w:t>activo</w:t>
      </w:r>
      <w:r>
        <w:rPr>
          <w:spacing w:val="-1"/>
        </w:rPr>
        <w:t xml:space="preserve"> </w:t>
      </w:r>
      <w:r>
        <w:t>durante un determinado</w:t>
      </w:r>
      <w:r>
        <w:rPr>
          <w:spacing w:val="-2"/>
        </w:rPr>
        <w:t xml:space="preserve"> </w:t>
      </w:r>
      <w:r>
        <w:t>periodo.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5"/>
        <w:jc w:val="both"/>
      </w:pPr>
      <w:r>
        <w:t>Los</w:t>
      </w:r>
      <w:r>
        <w:rPr>
          <w:spacing w:val="-15"/>
        </w:rPr>
        <w:t xml:space="preserve"> </w:t>
      </w:r>
      <w:r>
        <w:t>costos</w:t>
      </w:r>
      <w:r>
        <w:rPr>
          <w:spacing w:val="-17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financiación</w:t>
      </w:r>
      <w:r>
        <w:rPr>
          <w:spacing w:val="-14"/>
        </w:rPr>
        <w:t xml:space="preserve"> </w:t>
      </w:r>
      <w:r>
        <w:t>asociados</w:t>
      </w:r>
      <w:r>
        <w:rPr>
          <w:spacing w:val="-17"/>
        </w:rPr>
        <w:t xml:space="preserve"> </w:t>
      </w:r>
      <w:r>
        <w:t>con</w:t>
      </w:r>
      <w:r>
        <w:rPr>
          <w:spacing w:val="-13"/>
        </w:rPr>
        <w:t xml:space="preserve"> </w:t>
      </w:r>
      <w:r>
        <w:t>la</w:t>
      </w:r>
      <w:r>
        <w:rPr>
          <w:spacing w:val="-17"/>
        </w:rPr>
        <w:t xml:space="preserve"> </w:t>
      </w:r>
      <w:r>
        <w:t>adquisición</w:t>
      </w:r>
      <w:r>
        <w:rPr>
          <w:spacing w:val="-14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construcción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una</w:t>
      </w:r>
      <w:r>
        <w:rPr>
          <w:spacing w:val="-15"/>
        </w:rPr>
        <w:t xml:space="preserve"> </w:t>
      </w:r>
      <w:r>
        <w:t>propiedad,</w:t>
      </w:r>
      <w:r>
        <w:rPr>
          <w:spacing w:val="-65"/>
        </w:rPr>
        <w:t xml:space="preserve"> </w:t>
      </w:r>
      <w:r>
        <w:t>planta</w:t>
      </w:r>
      <w:r>
        <w:rPr>
          <w:spacing w:val="14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equipo</w:t>
      </w:r>
      <w:r>
        <w:rPr>
          <w:spacing w:val="13"/>
        </w:rPr>
        <w:t xml:space="preserve"> </w:t>
      </w:r>
      <w:r>
        <w:t>que,</w:t>
      </w:r>
      <w:r>
        <w:rPr>
          <w:spacing w:val="12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acuerdo</w:t>
      </w:r>
      <w:r>
        <w:rPr>
          <w:spacing w:val="13"/>
        </w:rPr>
        <w:t xml:space="preserve"> </w:t>
      </w:r>
      <w:r>
        <w:t>con</w:t>
      </w:r>
      <w:r>
        <w:rPr>
          <w:spacing w:val="12"/>
        </w:rPr>
        <w:t xml:space="preserve"> </w:t>
      </w:r>
      <w:r>
        <w:t>lo</w:t>
      </w:r>
      <w:r>
        <w:rPr>
          <w:spacing w:val="12"/>
        </w:rPr>
        <w:t xml:space="preserve"> </w:t>
      </w:r>
      <w:r>
        <w:t>establecido</w:t>
      </w:r>
      <w:r>
        <w:rPr>
          <w:spacing w:val="13"/>
        </w:rPr>
        <w:t xml:space="preserve"> </w:t>
      </w:r>
      <w:r>
        <w:t>en</w:t>
      </w:r>
      <w:r>
        <w:rPr>
          <w:spacing w:val="12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Norma</w:t>
      </w:r>
      <w:r>
        <w:rPr>
          <w:spacing w:val="12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Costos</w:t>
      </w:r>
      <w:r>
        <w:rPr>
          <w:spacing w:val="11"/>
        </w:rPr>
        <w:t xml:space="preserve"> </w:t>
      </w:r>
      <w:r>
        <w:t>de</w:t>
      </w:r>
    </w:p>
    <w:p w:rsidR="00404D7A" w:rsidRDefault="00404D7A">
      <w:pPr>
        <w:jc w:val="both"/>
        <w:sectPr w:rsidR="00404D7A">
          <w:headerReference w:type="default" r:id="rId84"/>
          <w:footerReference w:type="default" r:id="rId85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13"/>
        <w:jc w:val="both"/>
      </w:pPr>
      <w:r>
        <w:t>Financiación, cumpla con los requisitos establecidos para calificarse como activo apto,</w:t>
      </w:r>
      <w:r>
        <w:rPr>
          <w:spacing w:val="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capitalizarán</w:t>
      </w:r>
      <w:r>
        <w:rPr>
          <w:spacing w:val="1"/>
        </w:rPr>
        <w:t xml:space="preserve"> </w:t>
      </w:r>
      <w:r>
        <w:t>atendiendo</w:t>
      </w:r>
      <w:r>
        <w:rPr>
          <w:spacing w:val="-1"/>
        </w:rPr>
        <w:t xml:space="preserve"> </w:t>
      </w:r>
      <w:r>
        <w:t>lo establecido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la citada</w:t>
      </w:r>
      <w:r>
        <w:rPr>
          <w:spacing w:val="-1"/>
        </w:rPr>
        <w:t xml:space="preserve"> </w:t>
      </w:r>
      <w:r>
        <w:t>norma.</w:t>
      </w:r>
    </w:p>
    <w:p w:rsidR="00404D7A" w:rsidRDefault="00404D7A">
      <w:pPr>
        <w:pStyle w:val="Textoindependiente"/>
        <w:spacing w:before="5"/>
        <w:rPr>
          <w:sz w:val="25"/>
        </w:rPr>
      </w:pPr>
    </w:p>
    <w:p w:rsidR="00404D7A" w:rsidRDefault="00F64E16">
      <w:pPr>
        <w:pStyle w:val="Textoindependiente"/>
        <w:ind w:left="102" w:right="114"/>
        <w:jc w:val="both"/>
      </w:pPr>
      <w:r>
        <w:t>Los elementos de propiedades, planta y equipo construidos en virtud de la ejecución de</w:t>
      </w:r>
      <w:r>
        <w:rPr>
          <w:spacing w:val="1"/>
        </w:rPr>
        <w:t xml:space="preserve"> </w:t>
      </w:r>
      <w:r>
        <w:t>contratos de concesión se medirán, de acuerdo con lo establecido en la Norma de</w:t>
      </w:r>
      <w:r>
        <w:rPr>
          <w:spacing w:val="1"/>
        </w:rPr>
        <w:t xml:space="preserve"> </w:t>
      </w:r>
      <w:r>
        <w:t>acuerdos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concesión desde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perspectiva</w:t>
      </w:r>
      <w:r>
        <w:rPr>
          <w:spacing w:val="-1"/>
        </w:rPr>
        <w:t xml:space="preserve"> </w:t>
      </w:r>
      <w:r>
        <w:t>de la</w:t>
      </w:r>
      <w:r>
        <w:rPr>
          <w:spacing w:val="-3"/>
        </w:rPr>
        <w:t xml:space="preserve"> </w:t>
      </w:r>
      <w:r>
        <w:t>entidad</w:t>
      </w:r>
      <w:r>
        <w:rPr>
          <w:spacing w:val="-3"/>
        </w:rPr>
        <w:t xml:space="preserve"> </w:t>
      </w:r>
      <w:r>
        <w:t>concedente.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3"/>
        <w:jc w:val="both"/>
      </w:pPr>
      <w:r>
        <w:t>Cuando el FBSCGR adquiera una propiedad, planta y equipo en una transacción sin</w:t>
      </w:r>
      <w:r>
        <w:rPr>
          <w:spacing w:val="1"/>
        </w:rPr>
        <w:t xml:space="preserve"> </w:t>
      </w:r>
      <w:r>
        <w:t>contraprestación, se medirá el activo adquirido de acuerdo con la Norma de Ingresos de</w:t>
      </w:r>
      <w:r>
        <w:rPr>
          <w:spacing w:val="-64"/>
        </w:rPr>
        <w:t xml:space="preserve"> </w:t>
      </w:r>
      <w:r>
        <w:t>Transacciones</w:t>
      </w:r>
      <w:r>
        <w:rPr>
          <w:spacing w:val="-2"/>
        </w:rPr>
        <w:t xml:space="preserve"> </w:t>
      </w:r>
      <w:r>
        <w:t>sin</w:t>
      </w:r>
      <w:r>
        <w:rPr>
          <w:spacing w:val="-4"/>
        </w:rPr>
        <w:t xml:space="preserve"> </w:t>
      </w:r>
      <w:r>
        <w:t>Contraprestación.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todo</w:t>
      </w:r>
      <w:r>
        <w:rPr>
          <w:spacing w:val="-5"/>
        </w:rPr>
        <w:t xml:space="preserve"> </w:t>
      </w:r>
      <w:r>
        <w:t>caso,</w:t>
      </w:r>
      <w:r>
        <w:rPr>
          <w:spacing w:val="-4"/>
        </w:rPr>
        <w:t xml:space="preserve"> </w:t>
      </w:r>
      <w:r>
        <w:t>al</w:t>
      </w:r>
      <w:r>
        <w:rPr>
          <w:spacing w:val="-2"/>
        </w:rPr>
        <w:t xml:space="preserve"> </w:t>
      </w:r>
      <w:r>
        <w:t>valor</w:t>
      </w:r>
      <w:r>
        <w:rPr>
          <w:spacing w:val="-5"/>
        </w:rPr>
        <w:t xml:space="preserve"> </w:t>
      </w:r>
      <w:r>
        <w:t>determinado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le</w:t>
      </w:r>
      <w:r>
        <w:rPr>
          <w:spacing w:val="-4"/>
        </w:rPr>
        <w:t xml:space="preserve"> </w:t>
      </w:r>
      <w:r>
        <w:t>adicionará</w:t>
      </w:r>
      <w:r>
        <w:rPr>
          <w:spacing w:val="-64"/>
        </w:rPr>
        <w:t xml:space="preserve"> </w:t>
      </w:r>
      <w:r>
        <w:t>cualquier</w:t>
      </w:r>
      <w:r>
        <w:rPr>
          <w:spacing w:val="-3"/>
        </w:rPr>
        <w:t xml:space="preserve"> </w:t>
      </w:r>
      <w:r>
        <w:t>desembolso</w:t>
      </w:r>
      <w:r>
        <w:rPr>
          <w:spacing w:val="-4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sea</w:t>
      </w:r>
      <w:r>
        <w:rPr>
          <w:spacing w:val="-4"/>
        </w:rPr>
        <w:t xml:space="preserve"> </w:t>
      </w:r>
      <w:r>
        <w:t>directamente</w:t>
      </w:r>
      <w:r>
        <w:rPr>
          <w:spacing w:val="-6"/>
        </w:rPr>
        <w:t xml:space="preserve"> </w:t>
      </w:r>
      <w:r>
        <w:t>atribuible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preparación</w:t>
      </w:r>
      <w:r>
        <w:rPr>
          <w:spacing w:val="-3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activo</w:t>
      </w:r>
      <w:r>
        <w:rPr>
          <w:spacing w:val="-2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el</w:t>
      </w:r>
      <w:r>
        <w:rPr>
          <w:spacing w:val="-64"/>
        </w:rPr>
        <w:t xml:space="preserve"> </w:t>
      </w:r>
      <w:r>
        <w:t>uso</w:t>
      </w:r>
      <w:r>
        <w:rPr>
          <w:spacing w:val="-1"/>
        </w:rPr>
        <w:t xml:space="preserve"> </w:t>
      </w:r>
      <w:r>
        <w:t>previsto.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08"/>
        <w:jc w:val="both"/>
      </w:pPr>
      <w:r>
        <w:t>Las propiedades, planta y equipo que se reciban en permuta se medirán por su valor de</w:t>
      </w:r>
      <w:r>
        <w:rPr>
          <w:spacing w:val="-64"/>
        </w:rPr>
        <w:t xml:space="preserve"> </w:t>
      </w:r>
      <w:r>
        <w:t>mercado. A falta de este, se medirán por el valor de mercado de los activos entregados</w:t>
      </w:r>
      <w:r>
        <w:rPr>
          <w:spacing w:val="1"/>
        </w:rPr>
        <w:t xml:space="preserve"> </w:t>
      </w:r>
      <w:r>
        <w:t>y, en ausencia de ambos, por el valor en libros de los activos entregados. En todo caso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determinado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adicionará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desembolso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directamente</w:t>
      </w:r>
      <w:r>
        <w:rPr>
          <w:spacing w:val="-64"/>
        </w:rPr>
        <w:t xml:space="preserve"> </w:t>
      </w:r>
      <w:r>
        <w:t>atribuible</w:t>
      </w:r>
      <w:r>
        <w:rPr>
          <w:spacing w:val="-3"/>
        </w:rPr>
        <w:t xml:space="preserve"> </w:t>
      </w:r>
      <w:r>
        <w:t>a la</w:t>
      </w:r>
      <w:r>
        <w:rPr>
          <w:spacing w:val="-2"/>
        </w:rPr>
        <w:t xml:space="preserve"> </w:t>
      </w:r>
      <w:r>
        <w:t>preparación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activo para</w:t>
      </w:r>
      <w:r>
        <w:rPr>
          <w:spacing w:val="-3"/>
        </w:rPr>
        <w:t xml:space="preserve"> </w:t>
      </w:r>
      <w:r>
        <w:t>el uso previsto.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10"/>
        <w:jc w:val="both"/>
      </w:pPr>
      <w:r>
        <w:t>Las</w:t>
      </w:r>
      <w:r>
        <w:rPr>
          <w:spacing w:val="-12"/>
        </w:rPr>
        <w:t xml:space="preserve"> </w:t>
      </w:r>
      <w:r>
        <w:t>propiedades,</w:t>
      </w:r>
      <w:r>
        <w:rPr>
          <w:spacing w:val="-13"/>
        </w:rPr>
        <w:t xml:space="preserve"> </w:t>
      </w:r>
      <w:r>
        <w:t>planta</w:t>
      </w:r>
      <w:r>
        <w:rPr>
          <w:spacing w:val="-11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equipo</w:t>
      </w:r>
      <w:r>
        <w:rPr>
          <w:spacing w:val="-10"/>
        </w:rPr>
        <w:t xml:space="preserve"> </w:t>
      </w:r>
      <w:r>
        <w:t>producto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un</w:t>
      </w:r>
      <w:r>
        <w:rPr>
          <w:spacing w:val="-11"/>
        </w:rPr>
        <w:t xml:space="preserve"> </w:t>
      </w:r>
      <w:r>
        <w:t>arrendamiento</w:t>
      </w:r>
      <w:r>
        <w:rPr>
          <w:spacing w:val="-13"/>
        </w:rPr>
        <w:t xml:space="preserve"> </w:t>
      </w:r>
      <w:r>
        <w:t>financiero</w:t>
      </w:r>
      <w:r>
        <w:rPr>
          <w:spacing w:val="-11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medirán</w:t>
      </w:r>
      <w:r>
        <w:rPr>
          <w:spacing w:val="-13"/>
        </w:rPr>
        <w:t xml:space="preserve"> </w:t>
      </w:r>
      <w:r>
        <w:t>de</w:t>
      </w:r>
      <w:r>
        <w:rPr>
          <w:spacing w:val="-64"/>
        </w:rPr>
        <w:t xml:space="preserve"> </w:t>
      </w:r>
      <w:r>
        <w:t>acuerdo con lo establecido en la Norma de Arrendamientos (Sección 10 – Res. 533 de</w:t>
      </w:r>
      <w:r>
        <w:rPr>
          <w:spacing w:val="1"/>
        </w:rPr>
        <w:t xml:space="preserve"> </w:t>
      </w:r>
      <w:r>
        <w:t>2015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Resolución</w:t>
      </w:r>
      <w:r>
        <w:rPr>
          <w:spacing w:val="-2"/>
        </w:rPr>
        <w:t xml:space="preserve"> </w:t>
      </w:r>
      <w:r>
        <w:t>modificatoria la</w:t>
      </w:r>
      <w:r>
        <w:rPr>
          <w:spacing w:val="-3"/>
        </w:rPr>
        <w:t xml:space="preserve"> </w:t>
      </w:r>
      <w:r>
        <w:t>484 de</w:t>
      </w:r>
      <w:r>
        <w:rPr>
          <w:spacing w:val="-2"/>
        </w:rPr>
        <w:t xml:space="preserve"> </w:t>
      </w:r>
      <w:r>
        <w:t>2017)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0"/>
          <w:numId w:val="58"/>
        </w:numPr>
        <w:tabs>
          <w:tab w:val="left" w:pos="822"/>
        </w:tabs>
        <w:spacing w:before="1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POSTERIOR</w:t>
      </w:r>
    </w:p>
    <w:p w:rsidR="00404D7A" w:rsidRDefault="00404D7A">
      <w:pPr>
        <w:pStyle w:val="Textoindependiente"/>
        <w:spacing w:before="5"/>
        <w:rPr>
          <w:rFonts w:ascii="Arial"/>
          <w:b/>
          <w:sz w:val="25"/>
        </w:rPr>
      </w:pPr>
    </w:p>
    <w:p w:rsidR="00404D7A" w:rsidRDefault="00F64E16">
      <w:pPr>
        <w:pStyle w:val="Textoindependiente"/>
        <w:ind w:left="102" w:right="109"/>
        <w:jc w:val="both"/>
      </w:pPr>
      <w:r>
        <w:t>Después del reconocimiento, las propiedades, planta y equipo se medirán por el costo</w:t>
      </w:r>
      <w:r>
        <w:rPr>
          <w:spacing w:val="1"/>
        </w:rPr>
        <w:t xml:space="preserve"> </w:t>
      </w:r>
      <w:r>
        <w:t>menos la depreciación acumulada menos el deterioro acumulado. La depreciación es la</w:t>
      </w:r>
      <w:r>
        <w:rPr>
          <w:spacing w:val="1"/>
        </w:rPr>
        <w:t xml:space="preserve"> </w:t>
      </w:r>
      <w:r>
        <w:t>distribución sistemática del valor depreciable de un activo a lo largo de su vida útil en</w:t>
      </w:r>
      <w:r>
        <w:rPr>
          <w:spacing w:val="1"/>
        </w:rPr>
        <w:t xml:space="preserve"> </w:t>
      </w:r>
      <w:r>
        <w:t>función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consumo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beneficios</w:t>
      </w:r>
      <w:r>
        <w:rPr>
          <w:spacing w:val="-1"/>
        </w:rPr>
        <w:t xml:space="preserve"> </w:t>
      </w:r>
      <w:r>
        <w:t>económicos</w:t>
      </w:r>
      <w:r>
        <w:rPr>
          <w:spacing w:val="-3"/>
        </w:rPr>
        <w:t xml:space="preserve"> </w:t>
      </w:r>
      <w:r>
        <w:t>futuros</w:t>
      </w:r>
      <w:r>
        <w:rPr>
          <w:spacing w:val="-5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potencial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servicio.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1"/>
          <w:numId w:val="57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DEPRECIACION</w:t>
      </w:r>
    </w:p>
    <w:p w:rsidR="00404D7A" w:rsidRDefault="00404D7A">
      <w:pPr>
        <w:pStyle w:val="Textoindependiente"/>
        <w:spacing w:before="1"/>
        <w:rPr>
          <w:rFonts w:ascii="Arial"/>
          <w:b/>
        </w:rPr>
      </w:pPr>
    </w:p>
    <w:p w:rsidR="00404D7A" w:rsidRDefault="00F64E16">
      <w:pPr>
        <w:pStyle w:val="Textoindependiente"/>
        <w:ind w:left="102" w:right="110"/>
        <w:jc w:val="both"/>
      </w:pPr>
      <w:r>
        <w:t>La depreciación de una propiedad, planta y equipo iniciará cuando esté disponible para</w:t>
      </w:r>
      <w:r>
        <w:rPr>
          <w:spacing w:val="1"/>
        </w:rPr>
        <w:t xml:space="preserve"> </w:t>
      </w:r>
      <w:r>
        <w:t>su uso, esto es, cuando se encuentre en la ubicación y en las condiciones necesarias</w:t>
      </w:r>
      <w:r>
        <w:rPr>
          <w:spacing w:val="1"/>
        </w:rPr>
        <w:t xml:space="preserve"> </w:t>
      </w:r>
      <w:r>
        <w:t>para operar de la forma prevista por la administración de la entidad. El cargo por</w:t>
      </w:r>
      <w:r>
        <w:rPr>
          <w:spacing w:val="1"/>
        </w:rPr>
        <w:t xml:space="preserve"> </w:t>
      </w:r>
      <w:r>
        <w:t>depreciación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periodo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reconocerá</w:t>
      </w:r>
      <w:r>
        <w:rPr>
          <w:spacing w:val="1"/>
        </w:rPr>
        <w:t xml:space="preserve"> </w:t>
      </w:r>
      <w:r>
        <w:t>como</w:t>
      </w:r>
      <w:r>
        <w:rPr>
          <w:spacing w:val="-4"/>
        </w:rPr>
        <w:t xml:space="preserve"> </w:t>
      </w:r>
      <w:r>
        <w:t>gasto</w:t>
      </w:r>
      <w:r>
        <w:rPr>
          <w:spacing w:val="-6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resultado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este,</w:t>
      </w:r>
      <w:r>
        <w:rPr>
          <w:spacing w:val="-6"/>
        </w:rPr>
        <w:t xml:space="preserve"> </w:t>
      </w:r>
      <w:r>
        <w:t>salvo</w:t>
      </w:r>
      <w:r>
        <w:rPr>
          <w:spacing w:val="-4"/>
        </w:rPr>
        <w:t xml:space="preserve"> </w:t>
      </w:r>
      <w:r>
        <w:t>que</w:t>
      </w:r>
      <w:r>
        <w:rPr>
          <w:spacing w:val="-64"/>
        </w:rPr>
        <w:t xml:space="preserve"> </w:t>
      </w:r>
      <w:r>
        <w:t>deba incluirse en el valor en libros de otros activos de acuerdo con las normas de</w:t>
      </w:r>
      <w:r>
        <w:rPr>
          <w:spacing w:val="1"/>
        </w:rPr>
        <w:t xml:space="preserve"> </w:t>
      </w:r>
      <w:r>
        <w:t>Inventarios o de Activos intangibles. Los terrenos no serán objeto de depreciación, salvo</w:t>
      </w:r>
      <w:r>
        <w:rPr>
          <w:spacing w:val="-64"/>
        </w:rPr>
        <w:t xml:space="preserve"> </w:t>
      </w:r>
      <w:r>
        <w:t>que se demuestre que tienen una vida útil finita, es decir que, por el uso dado al terreno,</w:t>
      </w:r>
      <w:r>
        <w:rPr>
          <w:spacing w:val="-64"/>
        </w:rPr>
        <w:t xml:space="preserve"> </w:t>
      </w:r>
      <w:r>
        <w:t>sea factible establecer el tiempo durante el cual estará en condiciones de generar</w:t>
      </w:r>
      <w:r>
        <w:rPr>
          <w:spacing w:val="1"/>
        </w:rPr>
        <w:t xml:space="preserve"> </w:t>
      </w:r>
      <w:r>
        <w:t>beneficios</w:t>
      </w:r>
      <w:r>
        <w:rPr>
          <w:spacing w:val="-1"/>
        </w:rPr>
        <w:t xml:space="preserve"> </w:t>
      </w:r>
      <w:r>
        <w:t>económicos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prestar el servicio previsto.</w:t>
      </w:r>
    </w:p>
    <w:p w:rsidR="00404D7A" w:rsidRDefault="00404D7A">
      <w:pPr>
        <w:jc w:val="both"/>
        <w:sectPr w:rsidR="00404D7A">
          <w:headerReference w:type="default" r:id="rId86"/>
          <w:footerReference w:type="default" r:id="rId87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09"/>
        <w:jc w:val="both"/>
      </w:pPr>
      <w:r>
        <w:t>Para las partidas de propiedades, planta y equipo que se consideren materiales, la</w:t>
      </w:r>
      <w:r>
        <w:rPr>
          <w:spacing w:val="1"/>
        </w:rPr>
        <w:t xml:space="preserve"> </w:t>
      </w:r>
      <w:r>
        <w:t>entidad distribuirá el valor inicialmente reconocido entre las partes significativas, con</w:t>
      </w:r>
      <w:r>
        <w:rPr>
          <w:spacing w:val="1"/>
        </w:rPr>
        <w:t xml:space="preserve"> </w:t>
      </w:r>
      <w:r>
        <w:t>relación al costo total de dichas partidas, y las depreciará en forma separada. Estas</w:t>
      </w:r>
      <w:r>
        <w:rPr>
          <w:spacing w:val="1"/>
        </w:rPr>
        <w:t xml:space="preserve"> </w:t>
      </w:r>
      <w:r>
        <w:t>partes</w:t>
      </w:r>
      <w:r>
        <w:rPr>
          <w:spacing w:val="-13"/>
        </w:rPr>
        <w:t xml:space="preserve"> </w:t>
      </w:r>
      <w:r>
        <w:t>significativas</w:t>
      </w:r>
      <w:r>
        <w:rPr>
          <w:spacing w:val="-12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conocen</w:t>
      </w:r>
      <w:r>
        <w:rPr>
          <w:spacing w:val="-11"/>
        </w:rPr>
        <w:t xml:space="preserve"> </w:t>
      </w:r>
      <w:r>
        <w:t>como</w:t>
      </w:r>
      <w:r>
        <w:rPr>
          <w:spacing w:val="-12"/>
        </w:rPr>
        <w:t xml:space="preserve"> </w:t>
      </w:r>
      <w:r>
        <w:t>componentes</w:t>
      </w:r>
      <w:r>
        <w:rPr>
          <w:spacing w:val="-12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elemento</w:t>
      </w:r>
      <w:r>
        <w:rPr>
          <w:spacing w:val="-10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propiedades,</w:t>
      </w:r>
      <w:r>
        <w:rPr>
          <w:spacing w:val="-13"/>
        </w:rPr>
        <w:t xml:space="preserve"> </w:t>
      </w:r>
      <w:r>
        <w:t>planta</w:t>
      </w:r>
      <w:r>
        <w:rPr>
          <w:spacing w:val="-64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equipo,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pueden</w:t>
      </w:r>
      <w:r>
        <w:rPr>
          <w:spacing w:val="1"/>
        </w:rPr>
        <w:t xml:space="preserve"> </w:t>
      </w:r>
      <w:r>
        <w:t>estar</w:t>
      </w:r>
      <w:r>
        <w:rPr>
          <w:spacing w:val="1"/>
        </w:rPr>
        <w:t xml:space="preserve"> </w:t>
      </w:r>
      <w:r>
        <w:t>constituidas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piezas,</w:t>
      </w:r>
      <w:r>
        <w:rPr>
          <w:spacing w:val="1"/>
        </w:rPr>
        <w:t xml:space="preserve"> </w:t>
      </w:r>
      <w:r>
        <w:t>repuestos,</w:t>
      </w:r>
      <w:r>
        <w:rPr>
          <w:spacing w:val="1"/>
        </w:rPr>
        <w:t xml:space="preserve"> </w:t>
      </w:r>
      <w:r>
        <w:t>costos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desmantelamientos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inspecciones generales.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18"/>
        <w:jc w:val="both"/>
      </w:pPr>
      <w:r>
        <w:t>Si una parte significativa tiene una vida útil y un método de depreciación que coinciden</w:t>
      </w:r>
      <w:r>
        <w:rPr>
          <w:spacing w:val="1"/>
        </w:rPr>
        <w:t xml:space="preserve"> </w:t>
      </w:r>
      <w:r>
        <w:t>con la vida útil y el método utilizado para otra parte significativa del mismo elemento, la</w:t>
      </w:r>
      <w:r>
        <w:rPr>
          <w:spacing w:val="1"/>
        </w:rPr>
        <w:t xml:space="preserve"> </w:t>
      </w:r>
      <w:r>
        <w:t>entidad podrá agrupar ambas partes para determinar el cargo por depreciación. Si una</w:t>
      </w:r>
      <w:r>
        <w:rPr>
          <w:spacing w:val="1"/>
        </w:rPr>
        <w:t xml:space="preserve"> </w:t>
      </w:r>
      <w:r>
        <w:t>parte de un elemento de propiedades, planta y equipo no tiene un costo significativo, la</w:t>
      </w:r>
      <w:r>
        <w:rPr>
          <w:spacing w:val="1"/>
        </w:rPr>
        <w:t xml:space="preserve"> </w:t>
      </w:r>
      <w:r>
        <w:t>entidad</w:t>
      </w:r>
      <w:r>
        <w:rPr>
          <w:spacing w:val="-2"/>
        </w:rPr>
        <w:t xml:space="preserve"> </w:t>
      </w:r>
      <w:r>
        <w:t>podrá</w:t>
      </w:r>
      <w:r>
        <w:rPr>
          <w:spacing w:val="-3"/>
        </w:rPr>
        <w:t xml:space="preserve"> </w:t>
      </w:r>
      <w:r>
        <w:t>agruparla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resto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elemento</w:t>
      </w:r>
      <w:r>
        <w:rPr>
          <w:spacing w:val="-2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cálculo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depreciación.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2"/>
        <w:jc w:val="both"/>
      </w:pPr>
      <w:r>
        <w:t>Teniendo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disposición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propiedad,</w:t>
      </w:r>
      <w:r>
        <w:rPr>
          <w:spacing w:val="1"/>
        </w:rPr>
        <w:t xml:space="preserve"> </w:t>
      </w:r>
      <w:r>
        <w:t>planta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equipo</w:t>
      </w:r>
      <w:r>
        <w:rPr>
          <w:spacing w:val="1"/>
        </w:rPr>
        <w:t xml:space="preserve"> </w:t>
      </w:r>
      <w:r>
        <w:t>reconocida</w:t>
      </w:r>
      <w:r>
        <w:rPr>
          <w:spacing w:val="1"/>
        </w:rPr>
        <w:t xml:space="preserve"> </w:t>
      </w:r>
      <w:r>
        <w:t>inicialmente se establece que su valor residual es el valor inicial estimado después de</w:t>
      </w:r>
      <w:r>
        <w:rPr>
          <w:spacing w:val="1"/>
        </w:rPr>
        <w:t xml:space="preserve"> </w:t>
      </w:r>
      <w:r>
        <w:t>deducir los costos estimados por tal disposición, aplicando una proporción si el activo ya</w:t>
      </w:r>
      <w:r>
        <w:rPr>
          <w:spacing w:val="-64"/>
        </w:rPr>
        <w:t xml:space="preserve"> </w:t>
      </w:r>
      <w:r>
        <w:t>hubiera alcanzado la antigüedad y las demás condiciones esperadas al término de su</w:t>
      </w:r>
      <w:r>
        <w:rPr>
          <w:spacing w:val="1"/>
        </w:rPr>
        <w:t xml:space="preserve"> </w:t>
      </w:r>
      <w:r>
        <w:t>vida útil. Si la entidad considera que, durante la vida útil del activo, se consumen sus</w:t>
      </w:r>
      <w:r>
        <w:rPr>
          <w:spacing w:val="1"/>
        </w:rPr>
        <w:t xml:space="preserve"> </w:t>
      </w:r>
      <w:r>
        <w:t>beneficios económicos o su potencial de servicio en forma significativa, el valor residual</w:t>
      </w:r>
      <w:r>
        <w:rPr>
          <w:spacing w:val="1"/>
        </w:rPr>
        <w:t xml:space="preserve"> </w:t>
      </w:r>
      <w:r>
        <w:t>puede</w:t>
      </w:r>
      <w:r>
        <w:rPr>
          <w:spacing w:val="-1"/>
        </w:rPr>
        <w:t xml:space="preserve"> </w:t>
      </w:r>
      <w:r>
        <w:t>ser cero;</w:t>
      </w:r>
      <w:r>
        <w:rPr>
          <w:spacing w:val="-3"/>
        </w:rPr>
        <w:t xml:space="preserve"> </w:t>
      </w:r>
      <w:r>
        <w:t>de lo</w:t>
      </w:r>
      <w:r>
        <w:rPr>
          <w:spacing w:val="-2"/>
        </w:rPr>
        <w:t xml:space="preserve"> </w:t>
      </w:r>
      <w:r>
        <w:t>contrario,</w:t>
      </w:r>
      <w:r>
        <w:rPr>
          <w:spacing w:val="-1"/>
        </w:rPr>
        <w:t xml:space="preserve"> </w:t>
      </w:r>
      <w:r>
        <w:t>la entidad estimará</w:t>
      </w:r>
      <w:r>
        <w:rPr>
          <w:spacing w:val="-3"/>
        </w:rPr>
        <w:t xml:space="preserve"> </w:t>
      </w:r>
      <w:r>
        <w:t>dicho</w:t>
      </w:r>
      <w:r>
        <w:rPr>
          <w:spacing w:val="1"/>
        </w:rPr>
        <w:t xml:space="preserve"> </w:t>
      </w:r>
      <w:r>
        <w:t>valor.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1"/>
        <w:jc w:val="both"/>
      </w:pPr>
      <w:r>
        <w:t>Para</w:t>
      </w:r>
      <w:r>
        <w:rPr>
          <w:spacing w:val="-10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bienes</w:t>
      </w:r>
      <w:r>
        <w:rPr>
          <w:spacing w:val="-9"/>
        </w:rPr>
        <w:t xml:space="preserve"> </w:t>
      </w:r>
      <w:r>
        <w:t>propiedad,</w:t>
      </w:r>
      <w:r>
        <w:rPr>
          <w:spacing w:val="-11"/>
        </w:rPr>
        <w:t xml:space="preserve"> </w:t>
      </w:r>
      <w:r>
        <w:t>planta</w:t>
      </w:r>
      <w:r>
        <w:rPr>
          <w:spacing w:val="-8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equipo</w:t>
      </w:r>
      <w:r>
        <w:rPr>
          <w:spacing w:val="-8"/>
        </w:rPr>
        <w:t xml:space="preserve"> </w:t>
      </w:r>
      <w:r>
        <w:t>adquiridos</w:t>
      </w:r>
      <w:r>
        <w:rPr>
          <w:spacing w:val="-9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valores</w:t>
      </w:r>
      <w:r>
        <w:rPr>
          <w:spacing w:val="-9"/>
        </w:rPr>
        <w:t xml:space="preserve"> </w:t>
      </w:r>
      <w:r>
        <w:t>inferiores</w:t>
      </w:r>
      <w:r>
        <w:rPr>
          <w:spacing w:val="-10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(1SMMLV)</w:t>
      </w:r>
      <w:r>
        <w:rPr>
          <w:spacing w:val="-64"/>
        </w:rPr>
        <w:t xml:space="preserve"> </w:t>
      </w:r>
      <w:r>
        <w:t>un salario mínimo mensual legal vigente, se depreciarán a la mínima cuantía de la vida</w:t>
      </w:r>
      <w:r>
        <w:rPr>
          <w:spacing w:val="1"/>
        </w:rPr>
        <w:t xml:space="preserve"> </w:t>
      </w:r>
      <w:r>
        <w:t>útil considerada, pero si, los bienes por su naturaleza no ameritan aplicar depreciación</w:t>
      </w:r>
      <w:r>
        <w:rPr>
          <w:spacing w:val="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reconocerán</w:t>
      </w:r>
      <w:r>
        <w:rPr>
          <w:spacing w:val="-1"/>
        </w:rPr>
        <w:t xml:space="preserve"> </w:t>
      </w:r>
      <w:r>
        <w:t>dentro 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propiedad,</w:t>
      </w:r>
      <w:r>
        <w:rPr>
          <w:spacing w:val="-2"/>
        </w:rPr>
        <w:t xml:space="preserve"> </w:t>
      </w:r>
      <w:r>
        <w:t>planta y</w:t>
      </w:r>
      <w:r>
        <w:rPr>
          <w:spacing w:val="-3"/>
        </w:rPr>
        <w:t xml:space="preserve"> </w:t>
      </w:r>
      <w:r>
        <w:t>equipo,</w:t>
      </w:r>
      <w:r>
        <w:rPr>
          <w:spacing w:val="-2"/>
        </w:rPr>
        <w:t xml:space="preserve"> </w:t>
      </w:r>
      <w:r>
        <w:t>sino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gasto.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03"/>
      </w:pPr>
      <w:r>
        <w:t>El FBSCGR ha definido aplicar el método de depreciación en línea recta con la</w:t>
      </w:r>
      <w:r>
        <w:rPr>
          <w:spacing w:val="-64"/>
        </w:rPr>
        <w:t xml:space="preserve"> </w:t>
      </w:r>
      <w:r>
        <w:t>siguiente vida</w:t>
      </w:r>
      <w:r>
        <w:rPr>
          <w:spacing w:val="1"/>
        </w:rPr>
        <w:t xml:space="preserve"> </w:t>
      </w:r>
      <w:r>
        <w:t>útiles y</w:t>
      </w:r>
      <w:r>
        <w:rPr>
          <w:spacing w:val="-5"/>
        </w:rPr>
        <w:t xml:space="preserve"> </w:t>
      </w:r>
      <w:r>
        <w:t>valores residuales:</w:t>
      </w:r>
    </w:p>
    <w:p w:rsidR="00404D7A" w:rsidRDefault="00404D7A">
      <w:pPr>
        <w:pStyle w:val="Textoindependiente"/>
        <w:spacing w:before="2"/>
      </w:pPr>
    </w:p>
    <w:tbl>
      <w:tblPr>
        <w:tblStyle w:val="TableNormal"/>
        <w:tblW w:w="0" w:type="auto"/>
        <w:tblInd w:w="5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943"/>
        <w:gridCol w:w="2730"/>
      </w:tblGrid>
      <w:tr w:rsidR="00404D7A">
        <w:trPr>
          <w:trHeight w:val="253"/>
        </w:trPr>
        <w:tc>
          <w:tcPr>
            <w:tcW w:w="2552" w:type="dxa"/>
          </w:tcPr>
          <w:p w:rsidR="00404D7A" w:rsidRDefault="00F64E16">
            <w:pPr>
              <w:pStyle w:val="TableParagraph"/>
              <w:spacing w:line="234" w:lineRule="exact"/>
              <w:ind w:left="515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Tipo</w:t>
            </w:r>
            <w:r>
              <w:rPr>
                <w:rFonts w:ascii="Arial"/>
                <w:b/>
                <w:spacing w:val="-2"/>
              </w:rPr>
              <w:t xml:space="preserve"> </w:t>
            </w:r>
            <w:r>
              <w:rPr>
                <w:rFonts w:ascii="Arial"/>
                <w:b/>
              </w:rPr>
              <w:t>de Activo</w:t>
            </w:r>
          </w:p>
        </w:tc>
        <w:tc>
          <w:tcPr>
            <w:tcW w:w="2943" w:type="dxa"/>
          </w:tcPr>
          <w:p w:rsidR="00404D7A" w:rsidRDefault="00F64E16">
            <w:pPr>
              <w:pStyle w:val="TableParagraph"/>
              <w:spacing w:line="234" w:lineRule="exact"/>
              <w:ind w:left="1010" w:right="1003"/>
              <w:jc w:val="center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Vida</w:t>
            </w:r>
            <w:r>
              <w:rPr>
                <w:rFonts w:ascii="Arial" w:hAnsi="Arial"/>
                <w:b/>
                <w:spacing w:val="-1"/>
              </w:rPr>
              <w:t xml:space="preserve"> </w:t>
            </w:r>
            <w:r>
              <w:rPr>
                <w:rFonts w:ascii="Arial" w:hAnsi="Arial"/>
                <w:b/>
              </w:rPr>
              <w:t>Útil</w:t>
            </w:r>
          </w:p>
        </w:tc>
        <w:tc>
          <w:tcPr>
            <w:tcW w:w="2730" w:type="dxa"/>
          </w:tcPr>
          <w:p w:rsidR="00404D7A" w:rsidRDefault="00F64E16">
            <w:pPr>
              <w:pStyle w:val="TableParagraph"/>
              <w:spacing w:line="234" w:lineRule="exact"/>
              <w:ind w:left="726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Vr.</w:t>
            </w:r>
            <w:r>
              <w:rPr>
                <w:rFonts w:ascii="Arial"/>
                <w:b/>
                <w:spacing w:val="-1"/>
              </w:rPr>
              <w:t xml:space="preserve"> </w:t>
            </w:r>
            <w:r>
              <w:rPr>
                <w:rFonts w:ascii="Arial"/>
                <w:b/>
              </w:rPr>
              <w:t>Residual</w:t>
            </w:r>
          </w:p>
        </w:tc>
      </w:tr>
      <w:tr w:rsidR="00404D7A">
        <w:trPr>
          <w:trHeight w:val="251"/>
        </w:trPr>
        <w:tc>
          <w:tcPr>
            <w:tcW w:w="2552" w:type="dxa"/>
          </w:tcPr>
          <w:p w:rsidR="00404D7A" w:rsidRDefault="00F64E16">
            <w:pPr>
              <w:pStyle w:val="TableParagraph"/>
              <w:spacing w:line="232" w:lineRule="exact"/>
              <w:rPr>
                <w:rFonts w:ascii="Arial MT"/>
              </w:rPr>
            </w:pPr>
            <w:r>
              <w:rPr>
                <w:rFonts w:ascii="Arial MT"/>
              </w:rPr>
              <w:t>Edificios</w:t>
            </w:r>
          </w:p>
        </w:tc>
        <w:tc>
          <w:tcPr>
            <w:tcW w:w="2943" w:type="dxa"/>
          </w:tcPr>
          <w:p w:rsidR="00404D7A" w:rsidRDefault="00F64E16">
            <w:pPr>
              <w:pStyle w:val="TableParagraph"/>
              <w:spacing w:line="232" w:lineRule="exact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Entre 20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y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80</w:t>
            </w:r>
            <w:r>
              <w:rPr>
                <w:rFonts w:ascii="Arial MT" w:hAnsi="Arial MT"/>
                <w:spacing w:val="1"/>
              </w:rPr>
              <w:t xml:space="preserve"> </w:t>
            </w:r>
            <w:r>
              <w:rPr>
                <w:rFonts w:ascii="Arial MT" w:hAnsi="Arial MT"/>
              </w:rPr>
              <w:t>años</w:t>
            </w:r>
          </w:p>
        </w:tc>
        <w:tc>
          <w:tcPr>
            <w:tcW w:w="2730" w:type="dxa"/>
          </w:tcPr>
          <w:p w:rsidR="00404D7A" w:rsidRDefault="00F64E16">
            <w:pPr>
              <w:pStyle w:val="TableParagraph"/>
              <w:spacing w:line="232" w:lineRule="exact"/>
              <w:rPr>
                <w:rFonts w:ascii="Arial MT"/>
              </w:rPr>
            </w:pPr>
            <w:r>
              <w:rPr>
                <w:rFonts w:ascii="Arial MT"/>
              </w:rPr>
              <w:t>Entre</w:t>
            </w:r>
            <w:r>
              <w:rPr>
                <w:rFonts w:ascii="Arial MT"/>
                <w:spacing w:val="-1"/>
              </w:rPr>
              <w:t xml:space="preserve"> </w:t>
            </w:r>
            <w:r>
              <w:rPr>
                <w:rFonts w:ascii="Arial MT"/>
              </w:rPr>
              <w:t>0% y</w:t>
            </w:r>
            <w:r>
              <w:rPr>
                <w:rFonts w:ascii="Arial MT"/>
                <w:spacing w:val="-2"/>
              </w:rPr>
              <w:t xml:space="preserve"> </w:t>
            </w:r>
            <w:r>
              <w:rPr>
                <w:rFonts w:ascii="Arial MT"/>
              </w:rPr>
              <w:t>25%</w:t>
            </w:r>
          </w:p>
        </w:tc>
      </w:tr>
      <w:tr w:rsidR="00404D7A">
        <w:trPr>
          <w:trHeight w:val="253"/>
        </w:trPr>
        <w:tc>
          <w:tcPr>
            <w:tcW w:w="2552" w:type="dxa"/>
          </w:tcPr>
          <w:p w:rsidR="00404D7A" w:rsidRDefault="00F64E16">
            <w:pPr>
              <w:pStyle w:val="TableParagraph"/>
              <w:spacing w:line="234" w:lineRule="exact"/>
              <w:rPr>
                <w:rFonts w:ascii="Arial MT"/>
              </w:rPr>
            </w:pPr>
            <w:r>
              <w:rPr>
                <w:rFonts w:ascii="Arial MT"/>
              </w:rPr>
              <w:t>Maquinaria</w:t>
            </w:r>
            <w:r>
              <w:rPr>
                <w:rFonts w:ascii="Arial MT"/>
                <w:spacing w:val="-2"/>
              </w:rPr>
              <w:t xml:space="preserve"> </w:t>
            </w:r>
            <w:r>
              <w:rPr>
                <w:rFonts w:ascii="Arial MT"/>
              </w:rPr>
              <w:t>y</w:t>
            </w:r>
            <w:r>
              <w:rPr>
                <w:rFonts w:ascii="Arial MT"/>
                <w:spacing w:val="-2"/>
              </w:rPr>
              <w:t xml:space="preserve"> </w:t>
            </w:r>
            <w:r>
              <w:rPr>
                <w:rFonts w:ascii="Arial MT"/>
              </w:rPr>
              <w:t>Equipo</w:t>
            </w:r>
          </w:p>
        </w:tc>
        <w:tc>
          <w:tcPr>
            <w:tcW w:w="2943" w:type="dxa"/>
          </w:tcPr>
          <w:p w:rsidR="00404D7A" w:rsidRDefault="00F64E16">
            <w:pPr>
              <w:pStyle w:val="TableParagraph"/>
              <w:spacing w:line="234" w:lineRule="exact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Entre 2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y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25</w:t>
            </w:r>
            <w:r>
              <w:rPr>
                <w:rFonts w:ascii="Arial MT" w:hAnsi="Arial MT"/>
                <w:spacing w:val="1"/>
              </w:rPr>
              <w:t xml:space="preserve"> </w:t>
            </w:r>
            <w:r>
              <w:rPr>
                <w:rFonts w:ascii="Arial MT" w:hAnsi="Arial MT"/>
              </w:rPr>
              <w:t>años</w:t>
            </w:r>
          </w:p>
        </w:tc>
        <w:tc>
          <w:tcPr>
            <w:tcW w:w="2730" w:type="dxa"/>
          </w:tcPr>
          <w:p w:rsidR="00404D7A" w:rsidRDefault="00F64E16">
            <w:pPr>
              <w:pStyle w:val="TableParagraph"/>
              <w:spacing w:line="234" w:lineRule="exact"/>
              <w:rPr>
                <w:rFonts w:ascii="Arial MT"/>
              </w:rPr>
            </w:pPr>
            <w:r>
              <w:rPr>
                <w:rFonts w:ascii="Arial MT"/>
              </w:rPr>
              <w:t>Entre</w:t>
            </w:r>
            <w:r>
              <w:rPr>
                <w:rFonts w:ascii="Arial MT"/>
                <w:spacing w:val="-1"/>
              </w:rPr>
              <w:t xml:space="preserve"> </w:t>
            </w:r>
            <w:r>
              <w:rPr>
                <w:rFonts w:ascii="Arial MT"/>
              </w:rPr>
              <w:t>0%</w:t>
            </w:r>
            <w:r>
              <w:rPr>
                <w:rFonts w:ascii="Arial MT"/>
                <w:spacing w:val="1"/>
              </w:rPr>
              <w:t xml:space="preserve"> </w:t>
            </w:r>
            <w:r>
              <w:rPr>
                <w:rFonts w:ascii="Arial MT"/>
              </w:rPr>
              <w:t>y</w:t>
            </w:r>
            <w:r>
              <w:rPr>
                <w:rFonts w:ascii="Arial MT"/>
                <w:spacing w:val="-3"/>
              </w:rPr>
              <w:t xml:space="preserve"> </w:t>
            </w:r>
            <w:r>
              <w:rPr>
                <w:rFonts w:ascii="Arial MT"/>
              </w:rPr>
              <w:t>3%</w:t>
            </w:r>
          </w:p>
        </w:tc>
      </w:tr>
      <w:tr w:rsidR="00404D7A">
        <w:trPr>
          <w:trHeight w:val="506"/>
        </w:trPr>
        <w:tc>
          <w:tcPr>
            <w:tcW w:w="2552" w:type="dxa"/>
          </w:tcPr>
          <w:p w:rsidR="00404D7A" w:rsidRDefault="00F64E16">
            <w:pPr>
              <w:pStyle w:val="TableParagraph"/>
              <w:spacing w:line="250" w:lineRule="exact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Redes, Líneas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y</w:t>
            </w:r>
          </w:p>
          <w:p w:rsidR="00404D7A" w:rsidRDefault="00F64E16">
            <w:pPr>
              <w:pStyle w:val="TableParagraph"/>
              <w:spacing w:before="2" w:line="234" w:lineRule="exact"/>
              <w:rPr>
                <w:rFonts w:ascii="Arial MT"/>
              </w:rPr>
            </w:pPr>
            <w:r>
              <w:rPr>
                <w:rFonts w:ascii="Arial MT"/>
              </w:rPr>
              <w:t>Cables</w:t>
            </w:r>
          </w:p>
        </w:tc>
        <w:tc>
          <w:tcPr>
            <w:tcW w:w="2943" w:type="dxa"/>
          </w:tcPr>
          <w:p w:rsidR="00404D7A" w:rsidRDefault="00F64E16">
            <w:pPr>
              <w:pStyle w:val="TableParagraph"/>
              <w:spacing w:line="250" w:lineRule="exact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Entre 1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y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25</w:t>
            </w:r>
            <w:r>
              <w:rPr>
                <w:rFonts w:ascii="Arial MT" w:hAnsi="Arial MT"/>
                <w:spacing w:val="1"/>
              </w:rPr>
              <w:t xml:space="preserve"> </w:t>
            </w:r>
            <w:r>
              <w:rPr>
                <w:rFonts w:ascii="Arial MT" w:hAnsi="Arial MT"/>
              </w:rPr>
              <w:t>años</w:t>
            </w:r>
          </w:p>
        </w:tc>
        <w:tc>
          <w:tcPr>
            <w:tcW w:w="2730" w:type="dxa"/>
          </w:tcPr>
          <w:p w:rsidR="00404D7A" w:rsidRDefault="00F64E16">
            <w:pPr>
              <w:pStyle w:val="TableParagraph"/>
              <w:spacing w:line="250" w:lineRule="exact"/>
              <w:rPr>
                <w:rFonts w:ascii="Arial MT"/>
              </w:rPr>
            </w:pPr>
            <w:r>
              <w:rPr>
                <w:rFonts w:ascii="Arial MT"/>
              </w:rPr>
              <w:t>Entre</w:t>
            </w:r>
            <w:r>
              <w:rPr>
                <w:rFonts w:ascii="Arial MT"/>
                <w:spacing w:val="-1"/>
              </w:rPr>
              <w:t xml:space="preserve"> </w:t>
            </w:r>
            <w:r>
              <w:rPr>
                <w:rFonts w:ascii="Arial MT"/>
              </w:rPr>
              <w:t>0%</w:t>
            </w:r>
            <w:r>
              <w:rPr>
                <w:rFonts w:ascii="Arial MT"/>
                <w:spacing w:val="1"/>
              </w:rPr>
              <w:t xml:space="preserve"> </w:t>
            </w:r>
            <w:r>
              <w:rPr>
                <w:rFonts w:ascii="Arial MT"/>
              </w:rPr>
              <w:t>y</w:t>
            </w:r>
            <w:r>
              <w:rPr>
                <w:rFonts w:ascii="Arial MT"/>
                <w:spacing w:val="-3"/>
              </w:rPr>
              <w:t xml:space="preserve"> </w:t>
            </w:r>
            <w:r>
              <w:rPr>
                <w:rFonts w:ascii="Arial MT"/>
              </w:rPr>
              <w:t>3%</w:t>
            </w:r>
          </w:p>
        </w:tc>
      </w:tr>
      <w:tr w:rsidR="00404D7A">
        <w:trPr>
          <w:trHeight w:val="506"/>
        </w:trPr>
        <w:tc>
          <w:tcPr>
            <w:tcW w:w="2552" w:type="dxa"/>
          </w:tcPr>
          <w:p w:rsidR="00404D7A" w:rsidRDefault="00F64E16">
            <w:pPr>
              <w:pStyle w:val="TableParagraph"/>
              <w:spacing w:line="254" w:lineRule="exact"/>
              <w:ind w:right="788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Equipo médico y</w:t>
            </w:r>
            <w:r>
              <w:rPr>
                <w:rFonts w:ascii="Arial MT" w:hAnsi="Arial MT"/>
                <w:spacing w:val="-59"/>
              </w:rPr>
              <w:t xml:space="preserve"> </w:t>
            </w:r>
            <w:r>
              <w:rPr>
                <w:rFonts w:ascii="Arial MT" w:hAnsi="Arial MT"/>
              </w:rPr>
              <w:t>científico</w:t>
            </w:r>
          </w:p>
        </w:tc>
        <w:tc>
          <w:tcPr>
            <w:tcW w:w="2943" w:type="dxa"/>
          </w:tcPr>
          <w:p w:rsidR="00404D7A" w:rsidRDefault="00F64E16">
            <w:pPr>
              <w:pStyle w:val="TableParagraph"/>
              <w:spacing w:line="250" w:lineRule="exact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Entre 2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y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10</w:t>
            </w:r>
            <w:r>
              <w:rPr>
                <w:rFonts w:ascii="Arial MT" w:hAnsi="Arial MT"/>
                <w:spacing w:val="1"/>
              </w:rPr>
              <w:t xml:space="preserve"> </w:t>
            </w:r>
            <w:r>
              <w:rPr>
                <w:rFonts w:ascii="Arial MT" w:hAnsi="Arial MT"/>
              </w:rPr>
              <w:t>años</w:t>
            </w:r>
          </w:p>
        </w:tc>
        <w:tc>
          <w:tcPr>
            <w:tcW w:w="2730" w:type="dxa"/>
          </w:tcPr>
          <w:p w:rsidR="00404D7A" w:rsidRDefault="00F64E16">
            <w:pPr>
              <w:pStyle w:val="TableParagraph"/>
              <w:spacing w:line="250" w:lineRule="exact"/>
              <w:rPr>
                <w:rFonts w:ascii="Arial MT"/>
              </w:rPr>
            </w:pPr>
            <w:r>
              <w:rPr>
                <w:rFonts w:ascii="Arial MT"/>
              </w:rPr>
              <w:t>Entre</w:t>
            </w:r>
            <w:r>
              <w:rPr>
                <w:rFonts w:ascii="Arial MT"/>
                <w:spacing w:val="-1"/>
              </w:rPr>
              <w:t xml:space="preserve"> </w:t>
            </w:r>
            <w:r>
              <w:rPr>
                <w:rFonts w:ascii="Arial MT"/>
              </w:rPr>
              <w:t>0%</w:t>
            </w:r>
            <w:r>
              <w:rPr>
                <w:rFonts w:ascii="Arial MT"/>
                <w:spacing w:val="1"/>
              </w:rPr>
              <w:t xml:space="preserve"> </w:t>
            </w:r>
            <w:r>
              <w:rPr>
                <w:rFonts w:ascii="Arial MT"/>
              </w:rPr>
              <w:t>y</w:t>
            </w:r>
            <w:r>
              <w:rPr>
                <w:rFonts w:ascii="Arial MT"/>
                <w:spacing w:val="-3"/>
              </w:rPr>
              <w:t xml:space="preserve"> </w:t>
            </w:r>
            <w:r>
              <w:rPr>
                <w:rFonts w:ascii="Arial MT"/>
              </w:rPr>
              <w:t>1%</w:t>
            </w:r>
          </w:p>
        </w:tc>
      </w:tr>
      <w:tr w:rsidR="00404D7A">
        <w:trPr>
          <w:trHeight w:val="251"/>
        </w:trPr>
        <w:tc>
          <w:tcPr>
            <w:tcW w:w="2552" w:type="dxa"/>
          </w:tcPr>
          <w:p w:rsidR="00404D7A" w:rsidRDefault="00F64E16">
            <w:pPr>
              <w:pStyle w:val="TableParagraph"/>
              <w:spacing w:line="232" w:lineRule="exact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Equipo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de</w:t>
            </w:r>
            <w:r>
              <w:rPr>
                <w:rFonts w:ascii="Arial MT" w:hAnsi="Arial MT"/>
                <w:spacing w:val="-2"/>
              </w:rPr>
              <w:t xml:space="preserve"> </w:t>
            </w:r>
            <w:r>
              <w:rPr>
                <w:rFonts w:ascii="Arial MT" w:hAnsi="Arial MT"/>
              </w:rPr>
              <w:t>Cómputo</w:t>
            </w:r>
          </w:p>
        </w:tc>
        <w:tc>
          <w:tcPr>
            <w:tcW w:w="2943" w:type="dxa"/>
          </w:tcPr>
          <w:p w:rsidR="00404D7A" w:rsidRDefault="00F64E16">
            <w:pPr>
              <w:pStyle w:val="TableParagraph"/>
              <w:spacing w:line="232" w:lineRule="exact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Entre 1,5</w:t>
            </w:r>
            <w:r>
              <w:rPr>
                <w:rFonts w:ascii="Arial MT" w:hAnsi="Arial MT"/>
                <w:spacing w:val="-2"/>
              </w:rPr>
              <w:t xml:space="preserve"> </w:t>
            </w:r>
            <w:r>
              <w:rPr>
                <w:rFonts w:ascii="Arial MT" w:hAnsi="Arial MT"/>
              </w:rPr>
              <w:t>y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6 años</w:t>
            </w:r>
          </w:p>
        </w:tc>
        <w:tc>
          <w:tcPr>
            <w:tcW w:w="2730" w:type="dxa"/>
          </w:tcPr>
          <w:p w:rsidR="00404D7A" w:rsidRDefault="00F64E16">
            <w:pPr>
              <w:pStyle w:val="TableParagraph"/>
              <w:spacing w:line="232" w:lineRule="exact"/>
              <w:rPr>
                <w:rFonts w:ascii="Arial MT"/>
              </w:rPr>
            </w:pPr>
            <w:r>
              <w:rPr>
                <w:rFonts w:ascii="Arial MT"/>
              </w:rPr>
              <w:t>Entre</w:t>
            </w:r>
            <w:r>
              <w:rPr>
                <w:rFonts w:ascii="Arial MT"/>
                <w:spacing w:val="-1"/>
              </w:rPr>
              <w:t xml:space="preserve"> </w:t>
            </w:r>
            <w:r>
              <w:rPr>
                <w:rFonts w:ascii="Arial MT"/>
              </w:rPr>
              <w:t>0%</w:t>
            </w:r>
            <w:r>
              <w:rPr>
                <w:rFonts w:ascii="Arial MT"/>
                <w:spacing w:val="1"/>
              </w:rPr>
              <w:t xml:space="preserve"> </w:t>
            </w:r>
            <w:r>
              <w:rPr>
                <w:rFonts w:ascii="Arial MT"/>
              </w:rPr>
              <w:t>y</w:t>
            </w:r>
            <w:r>
              <w:rPr>
                <w:rFonts w:ascii="Arial MT"/>
                <w:spacing w:val="-3"/>
              </w:rPr>
              <w:t xml:space="preserve"> </w:t>
            </w:r>
            <w:r>
              <w:rPr>
                <w:rFonts w:ascii="Arial MT"/>
              </w:rPr>
              <w:t>1%</w:t>
            </w:r>
          </w:p>
        </w:tc>
      </w:tr>
      <w:tr w:rsidR="00404D7A">
        <w:trPr>
          <w:trHeight w:val="506"/>
        </w:trPr>
        <w:tc>
          <w:tcPr>
            <w:tcW w:w="2552" w:type="dxa"/>
          </w:tcPr>
          <w:p w:rsidR="00404D7A" w:rsidRDefault="00F64E16">
            <w:pPr>
              <w:pStyle w:val="TableParagraph"/>
              <w:spacing w:line="252" w:lineRule="exact"/>
              <w:ind w:right="1020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Equipo de</w:t>
            </w:r>
            <w:r>
              <w:rPr>
                <w:rFonts w:ascii="Arial MT" w:hAnsi="Arial MT"/>
                <w:spacing w:val="1"/>
              </w:rPr>
              <w:t xml:space="preserve"> </w:t>
            </w:r>
            <w:r>
              <w:rPr>
                <w:rFonts w:ascii="Arial MT" w:hAnsi="Arial MT"/>
              </w:rPr>
              <w:t>Comunicación</w:t>
            </w:r>
          </w:p>
        </w:tc>
        <w:tc>
          <w:tcPr>
            <w:tcW w:w="2943" w:type="dxa"/>
          </w:tcPr>
          <w:p w:rsidR="00404D7A" w:rsidRDefault="00F64E16">
            <w:pPr>
              <w:pStyle w:val="TableParagraph"/>
              <w:spacing w:line="250" w:lineRule="exact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Entre 1,5</w:t>
            </w:r>
            <w:r>
              <w:rPr>
                <w:rFonts w:ascii="Arial MT" w:hAnsi="Arial MT"/>
                <w:spacing w:val="-2"/>
              </w:rPr>
              <w:t xml:space="preserve"> </w:t>
            </w:r>
            <w:r>
              <w:rPr>
                <w:rFonts w:ascii="Arial MT" w:hAnsi="Arial MT"/>
              </w:rPr>
              <w:t>y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10 años</w:t>
            </w:r>
          </w:p>
        </w:tc>
        <w:tc>
          <w:tcPr>
            <w:tcW w:w="2730" w:type="dxa"/>
          </w:tcPr>
          <w:p w:rsidR="00404D7A" w:rsidRDefault="00F64E16">
            <w:pPr>
              <w:pStyle w:val="TableParagraph"/>
              <w:spacing w:line="250" w:lineRule="exact"/>
              <w:rPr>
                <w:rFonts w:ascii="Arial MT"/>
              </w:rPr>
            </w:pPr>
            <w:r>
              <w:rPr>
                <w:rFonts w:ascii="Arial MT"/>
              </w:rPr>
              <w:t>Entre</w:t>
            </w:r>
            <w:r>
              <w:rPr>
                <w:rFonts w:ascii="Arial MT"/>
                <w:spacing w:val="-1"/>
              </w:rPr>
              <w:t xml:space="preserve"> </w:t>
            </w:r>
            <w:r>
              <w:rPr>
                <w:rFonts w:ascii="Arial MT"/>
              </w:rPr>
              <w:t>0%</w:t>
            </w:r>
            <w:r>
              <w:rPr>
                <w:rFonts w:ascii="Arial MT"/>
                <w:spacing w:val="1"/>
              </w:rPr>
              <w:t xml:space="preserve"> </w:t>
            </w:r>
            <w:r>
              <w:rPr>
                <w:rFonts w:ascii="Arial MT"/>
              </w:rPr>
              <w:t>y</w:t>
            </w:r>
            <w:r>
              <w:rPr>
                <w:rFonts w:ascii="Arial MT"/>
                <w:spacing w:val="-3"/>
              </w:rPr>
              <w:t xml:space="preserve"> </w:t>
            </w:r>
            <w:r>
              <w:rPr>
                <w:rFonts w:ascii="Arial MT"/>
              </w:rPr>
              <w:t>1%</w:t>
            </w:r>
          </w:p>
        </w:tc>
      </w:tr>
      <w:tr w:rsidR="00404D7A">
        <w:trPr>
          <w:trHeight w:val="251"/>
        </w:trPr>
        <w:tc>
          <w:tcPr>
            <w:tcW w:w="2552" w:type="dxa"/>
          </w:tcPr>
          <w:p w:rsidR="00404D7A" w:rsidRDefault="00F64E16">
            <w:pPr>
              <w:pStyle w:val="TableParagraph"/>
              <w:spacing w:line="232" w:lineRule="exact"/>
              <w:rPr>
                <w:rFonts w:ascii="Arial MT"/>
              </w:rPr>
            </w:pPr>
            <w:r>
              <w:rPr>
                <w:rFonts w:ascii="Arial MT"/>
              </w:rPr>
              <w:t>Muebles</w:t>
            </w:r>
            <w:r>
              <w:rPr>
                <w:rFonts w:ascii="Arial MT"/>
                <w:spacing w:val="-1"/>
              </w:rPr>
              <w:t xml:space="preserve"> </w:t>
            </w:r>
            <w:r>
              <w:rPr>
                <w:rFonts w:ascii="Arial MT"/>
              </w:rPr>
              <w:t>y</w:t>
            </w:r>
            <w:r>
              <w:rPr>
                <w:rFonts w:ascii="Arial MT"/>
                <w:spacing w:val="-2"/>
              </w:rPr>
              <w:t xml:space="preserve"> </w:t>
            </w:r>
            <w:r>
              <w:rPr>
                <w:rFonts w:ascii="Arial MT"/>
              </w:rPr>
              <w:t>Enseres</w:t>
            </w:r>
          </w:p>
        </w:tc>
        <w:tc>
          <w:tcPr>
            <w:tcW w:w="2943" w:type="dxa"/>
          </w:tcPr>
          <w:p w:rsidR="00404D7A" w:rsidRDefault="00F64E16">
            <w:pPr>
              <w:pStyle w:val="TableParagraph"/>
              <w:spacing w:line="232" w:lineRule="exact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Entre 3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y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24</w:t>
            </w:r>
            <w:r>
              <w:rPr>
                <w:rFonts w:ascii="Arial MT" w:hAnsi="Arial MT"/>
                <w:spacing w:val="1"/>
              </w:rPr>
              <w:t xml:space="preserve"> </w:t>
            </w:r>
            <w:r>
              <w:rPr>
                <w:rFonts w:ascii="Arial MT" w:hAnsi="Arial MT"/>
              </w:rPr>
              <w:t>años</w:t>
            </w:r>
          </w:p>
        </w:tc>
        <w:tc>
          <w:tcPr>
            <w:tcW w:w="2730" w:type="dxa"/>
          </w:tcPr>
          <w:p w:rsidR="00404D7A" w:rsidRDefault="00F64E16">
            <w:pPr>
              <w:pStyle w:val="TableParagraph"/>
              <w:spacing w:line="232" w:lineRule="exact"/>
              <w:rPr>
                <w:rFonts w:ascii="Arial MT"/>
              </w:rPr>
            </w:pPr>
            <w:r>
              <w:rPr>
                <w:rFonts w:ascii="Arial MT"/>
              </w:rPr>
              <w:t>Entre</w:t>
            </w:r>
            <w:r>
              <w:rPr>
                <w:rFonts w:ascii="Arial MT"/>
                <w:spacing w:val="-1"/>
              </w:rPr>
              <w:t xml:space="preserve"> </w:t>
            </w:r>
            <w:r>
              <w:rPr>
                <w:rFonts w:ascii="Arial MT"/>
              </w:rPr>
              <w:t>0% y</w:t>
            </w:r>
            <w:r>
              <w:rPr>
                <w:rFonts w:ascii="Arial MT"/>
                <w:spacing w:val="-2"/>
              </w:rPr>
              <w:t xml:space="preserve"> </w:t>
            </w:r>
            <w:r>
              <w:rPr>
                <w:rFonts w:ascii="Arial MT"/>
              </w:rPr>
              <w:t>5%</w:t>
            </w:r>
          </w:p>
        </w:tc>
      </w:tr>
      <w:tr w:rsidR="00404D7A">
        <w:trPr>
          <w:trHeight w:val="254"/>
        </w:trPr>
        <w:tc>
          <w:tcPr>
            <w:tcW w:w="2552" w:type="dxa"/>
          </w:tcPr>
          <w:p w:rsidR="00404D7A" w:rsidRDefault="00F64E16">
            <w:pPr>
              <w:pStyle w:val="TableParagraph"/>
              <w:spacing w:line="234" w:lineRule="exact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Vehículos</w:t>
            </w:r>
          </w:p>
        </w:tc>
        <w:tc>
          <w:tcPr>
            <w:tcW w:w="2943" w:type="dxa"/>
          </w:tcPr>
          <w:p w:rsidR="00404D7A" w:rsidRDefault="00F64E16">
            <w:pPr>
              <w:pStyle w:val="TableParagraph"/>
              <w:spacing w:line="234" w:lineRule="exact"/>
              <w:rPr>
                <w:rFonts w:ascii="Arial MT" w:hAnsi="Arial MT"/>
              </w:rPr>
            </w:pPr>
            <w:r>
              <w:rPr>
                <w:rFonts w:ascii="Arial MT" w:hAnsi="Arial MT"/>
              </w:rPr>
              <w:t>Entre 4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y</w:t>
            </w:r>
            <w:r>
              <w:rPr>
                <w:rFonts w:ascii="Arial MT" w:hAnsi="Arial MT"/>
                <w:spacing w:val="-1"/>
              </w:rPr>
              <w:t xml:space="preserve"> </w:t>
            </w:r>
            <w:r>
              <w:rPr>
                <w:rFonts w:ascii="Arial MT" w:hAnsi="Arial MT"/>
              </w:rPr>
              <w:t>15</w:t>
            </w:r>
            <w:r>
              <w:rPr>
                <w:rFonts w:ascii="Arial MT" w:hAnsi="Arial MT"/>
                <w:spacing w:val="1"/>
              </w:rPr>
              <w:t xml:space="preserve"> </w:t>
            </w:r>
            <w:r>
              <w:rPr>
                <w:rFonts w:ascii="Arial MT" w:hAnsi="Arial MT"/>
              </w:rPr>
              <w:t>años</w:t>
            </w:r>
          </w:p>
        </w:tc>
        <w:tc>
          <w:tcPr>
            <w:tcW w:w="2730" w:type="dxa"/>
          </w:tcPr>
          <w:p w:rsidR="00404D7A" w:rsidRDefault="00F64E16">
            <w:pPr>
              <w:pStyle w:val="TableParagraph"/>
              <w:spacing w:line="234" w:lineRule="exact"/>
              <w:rPr>
                <w:rFonts w:ascii="Arial MT"/>
              </w:rPr>
            </w:pPr>
            <w:r>
              <w:rPr>
                <w:rFonts w:ascii="Arial MT"/>
              </w:rPr>
              <w:t>Entre</w:t>
            </w:r>
            <w:r>
              <w:rPr>
                <w:rFonts w:ascii="Arial MT"/>
                <w:spacing w:val="-1"/>
              </w:rPr>
              <w:t xml:space="preserve"> </w:t>
            </w:r>
            <w:r>
              <w:rPr>
                <w:rFonts w:ascii="Arial MT"/>
              </w:rPr>
              <w:t>0%</w:t>
            </w:r>
            <w:r>
              <w:rPr>
                <w:rFonts w:ascii="Arial MT"/>
                <w:spacing w:val="1"/>
              </w:rPr>
              <w:t xml:space="preserve"> </w:t>
            </w:r>
            <w:r>
              <w:rPr>
                <w:rFonts w:ascii="Arial MT"/>
              </w:rPr>
              <w:t>y</w:t>
            </w:r>
            <w:r>
              <w:rPr>
                <w:rFonts w:ascii="Arial MT"/>
                <w:spacing w:val="-3"/>
              </w:rPr>
              <w:t xml:space="preserve"> </w:t>
            </w:r>
            <w:r>
              <w:rPr>
                <w:rFonts w:ascii="Arial MT"/>
              </w:rPr>
              <w:t>5%</w:t>
            </w:r>
          </w:p>
        </w:tc>
      </w:tr>
    </w:tbl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07"/>
        <w:jc w:val="both"/>
      </w:pPr>
      <w:r>
        <w:t>De</w:t>
      </w:r>
      <w:r>
        <w:rPr>
          <w:spacing w:val="-4"/>
        </w:rPr>
        <w:t xml:space="preserve"> </w:t>
      </w:r>
      <w:r>
        <w:t>igual</w:t>
      </w:r>
      <w:r>
        <w:rPr>
          <w:spacing w:val="-7"/>
        </w:rPr>
        <w:t xml:space="preserve"> </w:t>
      </w:r>
      <w:r>
        <w:t>manera</w:t>
      </w:r>
      <w:r>
        <w:rPr>
          <w:spacing w:val="-5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ha</w:t>
      </w:r>
      <w:r>
        <w:rPr>
          <w:spacing w:val="-6"/>
        </w:rPr>
        <w:t xml:space="preserve"> </w:t>
      </w:r>
      <w:r>
        <w:t>definido</w:t>
      </w:r>
      <w:r>
        <w:rPr>
          <w:spacing w:val="-5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caso</w:t>
      </w:r>
      <w:r>
        <w:rPr>
          <w:spacing w:val="-8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cambios</w:t>
      </w:r>
      <w:r>
        <w:rPr>
          <w:spacing w:val="-6"/>
        </w:rPr>
        <w:t xml:space="preserve"> </w:t>
      </w:r>
      <w:r>
        <w:t>importantes</w:t>
      </w:r>
      <w:r>
        <w:rPr>
          <w:spacing w:val="-4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valor</w:t>
      </w:r>
      <w:r>
        <w:rPr>
          <w:spacing w:val="-5"/>
        </w:rPr>
        <w:t xml:space="preserve"> </w:t>
      </w:r>
      <w:r>
        <w:t>residual,</w:t>
      </w:r>
      <w:r>
        <w:rPr>
          <w:spacing w:val="-64"/>
        </w:rPr>
        <w:t xml:space="preserve"> </w:t>
      </w:r>
      <w:r>
        <w:t>vida</w:t>
      </w:r>
      <w:r>
        <w:rPr>
          <w:spacing w:val="-7"/>
        </w:rPr>
        <w:t xml:space="preserve"> </w:t>
      </w:r>
      <w:r>
        <w:t>útil</w:t>
      </w:r>
      <w:r>
        <w:rPr>
          <w:spacing w:val="-6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método</w:t>
      </w:r>
      <w:r>
        <w:rPr>
          <w:spacing w:val="-10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depreciación,</w:t>
      </w:r>
      <w:r>
        <w:rPr>
          <w:spacing w:val="-8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efectuará</w:t>
      </w:r>
      <w:r>
        <w:rPr>
          <w:spacing w:val="-8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cambio</w:t>
      </w:r>
      <w:r>
        <w:rPr>
          <w:spacing w:val="-10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mismos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partir</w:t>
      </w:r>
      <w:r>
        <w:rPr>
          <w:spacing w:val="-9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1</w:t>
      </w:r>
      <w:r>
        <w:rPr>
          <w:spacing w:val="-7"/>
        </w:rPr>
        <w:t xml:space="preserve"> </w:t>
      </w:r>
      <w:r>
        <w:t>de</w:t>
      </w:r>
      <w:r>
        <w:rPr>
          <w:spacing w:val="-64"/>
        </w:rPr>
        <w:t xml:space="preserve"> </w:t>
      </w:r>
      <w:r>
        <w:t>enero del año</w:t>
      </w:r>
      <w:r>
        <w:rPr>
          <w:spacing w:val="4"/>
        </w:rPr>
        <w:t xml:space="preserve"> </w:t>
      </w:r>
      <w:r>
        <w:t>inmediatamente</w:t>
      </w:r>
      <w:r>
        <w:rPr>
          <w:spacing w:val="2"/>
        </w:rPr>
        <w:t xml:space="preserve"> </w:t>
      </w:r>
      <w:r>
        <w:t>siguiente</w:t>
      </w:r>
      <w:r>
        <w:rPr>
          <w:spacing w:val="4"/>
        </w:rPr>
        <w:t xml:space="preserve"> </w:t>
      </w:r>
      <w:r>
        <w:t>al cierre</w:t>
      </w:r>
      <w:r>
        <w:rPr>
          <w:spacing w:val="4"/>
        </w:rPr>
        <w:t xml:space="preserve"> </w:t>
      </w:r>
      <w:r>
        <w:t>del ejercicio</w:t>
      </w:r>
      <w:r>
        <w:rPr>
          <w:spacing w:val="4"/>
        </w:rPr>
        <w:t xml:space="preserve"> </w:t>
      </w:r>
      <w:r>
        <w:t>y que</w:t>
      </w:r>
      <w:r>
        <w:rPr>
          <w:spacing w:val="6"/>
        </w:rPr>
        <w:t xml:space="preserve"> </w:t>
      </w:r>
      <w:r>
        <w:t>la</w:t>
      </w:r>
      <w:r>
        <w:rPr>
          <w:spacing w:val="4"/>
        </w:rPr>
        <w:t xml:space="preserve"> </w:t>
      </w:r>
      <w:r>
        <w:t>propiedad,</w:t>
      </w:r>
      <w:r>
        <w:rPr>
          <w:spacing w:val="1"/>
        </w:rPr>
        <w:t xml:space="preserve"> </w:t>
      </w:r>
      <w:r>
        <w:t>planta</w:t>
      </w:r>
    </w:p>
    <w:p w:rsidR="00404D7A" w:rsidRDefault="00404D7A">
      <w:pPr>
        <w:jc w:val="both"/>
        <w:sectPr w:rsidR="00404D7A">
          <w:headerReference w:type="default" r:id="rId88"/>
          <w:footerReference w:type="default" r:id="rId89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11"/>
        <w:jc w:val="both"/>
      </w:pPr>
      <w:r>
        <w:t>y</w:t>
      </w:r>
      <w:r>
        <w:rPr>
          <w:spacing w:val="-14"/>
        </w:rPr>
        <w:t xml:space="preserve"> </w:t>
      </w:r>
      <w:r>
        <w:t>equipo</w:t>
      </w:r>
      <w:r>
        <w:rPr>
          <w:spacing w:val="-9"/>
        </w:rPr>
        <w:t xml:space="preserve"> </w:t>
      </w:r>
      <w:r>
        <w:t>cuyo</w:t>
      </w:r>
      <w:r>
        <w:rPr>
          <w:spacing w:val="-10"/>
        </w:rPr>
        <w:t xml:space="preserve"> </w:t>
      </w:r>
      <w:r>
        <w:t>costo</w:t>
      </w:r>
      <w:r>
        <w:rPr>
          <w:spacing w:val="-10"/>
        </w:rPr>
        <w:t xml:space="preserve"> </w:t>
      </w:r>
      <w:r>
        <w:t>inicial</w:t>
      </w:r>
      <w:r>
        <w:rPr>
          <w:spacing w:val="-11"/>
        </w:rPr>
        <w:t xml:space="preserve"> </w:t>
      </w:r>
      <w:r>
        <w:t>sea</w:t>
      </w:r>
      <w:r>
        <w:rPr>
          <w:spacing w:val="-10"/>
        </w:rPr>
        <w:t xml:space="preserve"> </w:t>
      </w:r>
      <w:r>
        <w:t>inferior</w:t>
      </w:r>
      <w:r>
        <w:rPr>
          <w:spacing w:val="-11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1,5</w:t>
      </w:r>
      <w:r>
        <w:rPr>
          <w:spacing w:val="-9"/>
        </w:rPr>
        <w:t xml:space="preserve"> </w:t>
      </w:r>
      <w:r>
        <w:t>s.m.lv,</w:t>
      </w:r>
      <w:r>
        <w:rPr>
          <w:spacing w:val="-10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reconoce</w:t>
      </w:r>
      <w:r>
        <w:rPr>
          <w:spacing w:val="-10"/>
        </w:rPr>
        <w:t xml:space="preserve"> </w:t>
      </w:r>
      <w:r>
        <w:t>como</w:t>
      </w:r>
      <w:r>
        <w:rPr>
          <w:spacing w:val="-10"/>
        </w:rPr>
        <w:t xml:space="preserve"> </w:t>
      </w:r>
      <w:r>
        <w:t>gasto</w:t>
      </w:r>
      <w:r>
        <w:rPr>
          <w:spacing w:val="-10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período</w:t>
      </w:r>
      <w:r>
        <w:rPr>
          <w:spacing w:val="-64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que se incurre.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1"/>
        <w:rPr>
          <w:sz w:val="21"/>
        </w:rPr>
      </w:pPr>
    </w:p>
    <w:p w:rsidR="00404D7A" w:rsidRDefault="00F64E16">
      <w:pPr>
        <w:pStyle w:val="Prrafodelista"/>
        <w:numPr>
          <w:ilvl w:val="1"/>
          <w:numId w:val="57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DETERIORO</w:t>
      </w:r>
    </w:p>
    <w:p w:rsidR="00404D7A" w:rsidRDefault="00404D7A">
      <w:pPr>
        <w:pStyle w:val="Textoindependiente"/>
        <w:spacing w:before="9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12"/>
        <w:jc w:val="both"/>
      </w:pPr>
      <w:r>
        <w:t>El FBSCGR ha definido aplicar el deterioro al cierre de cada período, esto es al 31 de</w:t>
      </w:r>
      <w:r>
        <w:rPr>
          <w:spacing w:val="1"/>
        </w:rPr>
        <w:t xml:space="preserve"> </w:t>
      </w:r>
      <w:r>
        <w:t>diciembre de cada año. El FBSCGR efectuará en primera instancia la evaluación de</w:t>
      </w:r>
      <w:r>
        <w:rPr>
          <w:spacing w:val="1"/>
        </w:rPr>
        <w:t xml:space="preserve"> </w:t>
      </w:r>
      <w:r>
        <w:t>indicios de deterioro, sí existen indicios, se procederá al cálculo del deterioro de lo</w:t>
      </w:r>
      <w:r>
        <w:rPr>
          <w:spacing w:val="1"/>
        </w:rPr>
        <w:t xml:space="preserve"> </w:t>
      </w:r>
      <w:r>
        <w:t>contrario</w:t>
      </w:r>
      <w:r>
        <w:rPr>
          <w:spacing w:val="-3"/>
        </w:rPr>
        <w:t xml:space="preserve"> </w:t>
      </w:r>
      <w:r>
        <w:t>no.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/>
        <w:jc w:val="both"/>
      </w:pPr>
      <w:r>
        <w:t>Lista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chequeo</w:t>
      </w:r>
      <w:r>
        <w:rPr>
          <w:spacing w:val="-4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deterioro</w:t>
      </w:r>
      <w:r>
        <w:rPr>
          <w:spacing w:val="-1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diligenciar:</w:t>
      </w: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2"/>
        <w:rPr>
          <w:sz w:val="14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3"/>
        <w:gridCol w:w="2993"/>
        <w:gridCol w:w="2993"/>
      </w:tblGrid>
      <w:tr w:rsidR="00404D7A">
        <w:trPr>
          <w:trHeight w:val="275"/>
        </w:trPr>
        <w:tc>
          <w:tcPr>
            <w:tcW w:w="2993" w:type="dxa"/>
          </w:tcPr>
          <w:p w:rsidR="00404D7A" w:rsidRDefault="00F64E16">
            <w:pPr>
              <w:pStyle w:val="TableParagraph"/>
              <w:spacing w:line="256" w:lineRule="exac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Indicios</w:t>
            </w:r>
          </w:p>
        </w:tc>
        <w:tc>
          <w:tcPr>
            <w:tcW w:w="2993" w:type="dxa"/>
          </w:tcPr>
          <w:p w:rsidR="00404D7A" w:rsidRDefault="00F64E16">
            <w:pPr>
              <w:pStyle w:val="TableParagraph"/>
              <w:spacing w:line="256" w:lineRule="exact"/>
              <w:ind w:left="108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Procedimiento (Si</w:t>
            </w:r>
            <w:r>
              <w:rPr>
                <w:rFonts w:ascii="Arial MT"/>
                <w:spacing w:val="-1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existe)</w:t>
            </w:r>
          </w:p>
        </w:tc>
        <w:tc>
          <w:tcPr>
            <w:tcW w:w="2993" w:type="dxa"/>
          </w:tcPr>
          <w:p w:rsidR="00404D7A" w:rsidRDefault="00F64E16">
            <w:pPr>
              <w:pStyle w:val="TableParagraph"/>
              <w:spacing w:line="256" w:lineRule="exact"/>
              <w:ind w:left="10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Conclusión</w:t>
            </w:r>
          </w:p>
        </w:tc>
      </w:tr>
      <w:tr w:rsidR="00404D7A">
        <w:trPr>
          <w:trHeight w:val="688"/>
        </w:trPr>
        <w:tc>
          <w:tcPr>
            <w:tcW w:w="2993" w:type="dxa"/>
          </w:tcPr>
          <w:p w:rsidR="00404D7A" w:rsidRDefault="00F64E16">
            <w:pPr>
              <w:pStyle w:val="TableParagraph"/>
              <w:ind w:left="827" w:right="159" w:hanging="36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1.</w:t>
            </w:r>
            <w:r>
              <w:rPr>
                <w:rFonts w:ascii="Arial MT" w:hAnsi="Arial MT"/>
                <w:spacing w:val="1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El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activo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se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ha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dejado</w:t>
            </w:r>
            <w:r>
              <w:rPr>
                <w:rFonts w:ascii="Arial MT" w:hAnsi="Arial MT"/>
                <w:spacing w:val="-5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utilizar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por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más de</w:t>
            </w:r>
          </w:p>
          <w:p w:rsidR="00404D7A" w:rsidRDefault="00F64E16">
            <w:pPr>
              <w:pStyle w:val="TableParagraph"/>
              <w:spacing w:line="209" w:lineRule="exact"/>
              <w:ind w:left="827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tres meses</w:t>
            </w:r>
          </w:p>
        </w:tc>
        <w:tc>
          <w:tcPr>
            <w:tcW w:w="2993" w:type="dxa"/>
          </w:tcPr>
          <w:p w:rsidR="00404D7A" w:rsidRDefault="00404D7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3" w:type="dxa"/>
          </w:tcPr>
          <w:p w:rsidR="00404D7A" w:rsidRDefault="00404D7A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04D7A">
        <w:trPr>
          <w:trHeight w:val="690"/>
        </w:trPr>
        <w:tc>
          <w:tcPr>
            <w:tcW w:w="2993" w:type="dxa"/>
          </w:tcPr>
          <w:p w:rsidR="00404D7A" w:rsidRDefault="00F64E16">
            <w:pPr>
              <w:pStyle w:val="TableParagraph"/>
              <w:spacing w:line="230" w:lineRule="exact"/>
              <w:ind w:left="827" w:right="159" w:hanging="36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2.</w:t>
            </w:r>
            <w:r>
              <w:rPr>
                <w:rFonts w:ascii="Arial MT" w:hAnsi="Arial MT"/>
                <w:spacing w:val="2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Ha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tenido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durante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el</w:t>
            </w:r>
            <w:r>
              <w:rPr>
                <w:rFonts w:ascii="Arial MT" w:hAnsi="Arial MT"/>
                <w:spacing w:val="-5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año más de una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reparación</w:t>
            </w:r>
          </w:p>
        </w:tc>
        <w:tc>
          <w:tcPr>
            <w:tcW w:w="2993" w:type="dxa"/>
          </w:tcPr>
          <w:p w:rsidR="00404D7A" w:rsidRDefault="00404D7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3" w:type="dxa"/>
          </w:tcPr>
          <w:p w:rsidR="00404D7A" w:rsidRDefault="00404D7A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404D7A">
        <w:trPr>
          <w:trHeight w:val="691"/>
        </w:trPr>
        <w:tc>
          <w:tcPr>
            <w:tcW w:w="2993" w:type="dxa"/>
          </w:tcPr>
          <w:p w:rsidR="00404D7A" w:rsidRDefault="00F64E16">
            <w:pPr>
              <w:pStyle w:val="TableParagraph"/>
              <w:ind w:left="827" w:hanging="36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3.</w:t>
            </w:r>
            <w:r>
              <w:rPr>
                <w:rFonts w:ascii="Arial MT" w:hAnsi="Arial MT"/>
                <w:spacing w:val="1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El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activo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presenta</w:t>
            </w:r>
            <w:r>
              <w:rPr>
                <w:rFonts w:ascii="Arial MT" w:hAnsi="Arial MT"/>
                <w:spacing w:val="-5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deterioro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físico</w:t>
            </w:r>
          </w:p>
          <w:p w:rsidR="00404D7A" w:rsidRDefault="00F64E16">
            <w:pPr>
              <w:pStyle w:val="TableParagraph"/>
              <w:spacing w:line="211" w:lineRule="exact"/>
              <w:ind w:left="827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evidente.</w:t>
            </w:r>
          </w:p>
        </w:tc>
        <w:tc>
          <w:tcPr>
            <w:tcW w:w="2993" w:type="dxa"/>
          </w:tcPr>
          <w:p w:rsidR="00404D7A" w:rsidRDefault="00404D7A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993" w:type="dxa"/>
          </w:tcPr>
          <w:p w:rsidR="00404D7A" w:rsidRDefault="00404D7A">
            <w:pPr>
              <w:pStyle w:val="TableParagraph"/>
              <w:ind w:left="0"/>
              <w:rPr>
                <w:rFonts w:ascii="Times New Roman"/>
              </w:rPr>
            </w:pPr>
          </w:p>
        </w:tc>
      </w:tr>
    </w:tbl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09"/>
        <w:jc w:val="both"/>
      </w:pPr>
      <w:r>
        <w:t>Al</w:t>
      </w:r>
      <w:r>
        <w:rPr>
          <w:spacing w:val="1"/>
        </w:rPr>
        <w:t xml:space="preserve"> </w:t>
      </w:r>
      <w:r>
        <w:t>establecer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existen</w:t>
      </w:r>
      <w:r>
        <w:rPr>
          <w:spacing w:val="1"/>
        </w:rPr>
        <w:t xml:space="preserve"> </w:t>
      </w:r>
      <w:r>
        <w:t>indicios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deterioro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activo,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FBSCGR</w:t>
      </w:r>
      <w:r>
        <w:rPr>
          <w:spacing w:val="1"/>
        </w:rPr>
        <w:t xml:space="preserve"> </w:t>
      </w:r>
      <w:r>
        <w:t>considerará,</w:t>
      </w:r>
      <w:r>
        <w:rPr>
          <w:spacing w:val="-2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mínimo,</w:t>
      </w:r>
      <w:r>
        <w:rPr>
          <w:spacing w:val="-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siguientes aspectos</w:t>
      </w:r>
      <w:r>
        <w:rPr>
          <w:spacing w:val="-3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realizar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cálculo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deterioro: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2"/>
          <w:numId w:val="57"/>
        </w:numPr>
        <w:tabs>
          <w:tab w:val="left" w:pos="1182"/>
        </w:tabs>
        <w:ind w:hanging="721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Fuentes externas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 información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0"/>
          <w:numId w:val="56"/>
        </w:numPr>
        <w:tabs>
          <w:tab w:val="left" w:pos="822"/>
        </w:tabs>
        <w:ind w:left="821" w:right="115"/>
        <w:jc w:val="both"/>
        <w:rPr>
          <w:sz w:val="24"/>
        </w:rPr>
      </w:pPr>
      <w:r>
        <w:rPr>
          <w:sz w:val="24"/>
        </w:rPr>
        <w:t>Durante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periodo,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valor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mercado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un</w:t>
      </w:r>
      <w:r>
        <w:rPr>
          <w:spacing w:val="1"/>
          <w:sz w:val="24"/>
        </w:rPr>
        <w:t xml:space="preserve"> </w:t>
      </w:r>
      <w:r>
        <w:rPr>
          <w:sz w:val="24"/>
        </w:rPr>
        <w:t>activo</w:t>
      </w:r>
      <w:r>
        <w:rPr>
          <w:spacing w:val="1"/>
          <w:sz w:val="24"/>
        </w:rPr>
        <w:t xml:space="preserve"> </w:t>
      </w:r>
      <w:r>
        <w:rPr>
          <w:sz w:val="24"/>
        </w:rPr>
        <w:t>ha</w:t>
      </w:r>
      <w:r>
        <w:rPr>
          <w:spacing w:val="1"/>
          <w:sz w:val="24"/>
        </w:rPr>
        <w:t xml:space="preserve"> </w:t>
      </w:r>
      <w:r>
        <w:rPr>
          <w:sz w:val="24"/>
        </w:rPr>
        <w:t>disminuido</w:t>
      </w:r>
      <w:r>
        <w:rPr>
          <w:spacing w:val="1"/>
          <w:sz w:val="24"/>
        </w:rPr>
        <w:t xml:space="preserve"> </w:t>
      </w:r>
      <w:r>
        <w:rPr>
          <w:sz w:val="24"/>
        </w:rPr>
        <w:t>significativamente más de lo que cabría esperar como consecuencia del paso del</w:t>
      </w:r>
      <w:r>
        <w:rPr>
          <w:spacing w:val="-64"/>
          <w:sz w:val="24"/>
        </w:rPr>
        <w:t xml:space="preserve"> </w:t>
      </w:r>
      <w:r>
        <w:rPr>
          <w:sz w:val="24"/>
        </w:rPr>
        <w:t>tiempo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su</w:t>
      </w:r>
      <w:r>
        <w:rPr>
          <w:spacing w:val="-1"/>
          <w:sz w:val="24"/>
        </w:rPr>
        <w:t xml:space="preserve"> </w:t>
      </w:r>
      <w:r>
        <w:rPr>
          <w:sz w:val="24"/>
        </w:rPr>
        <w:t>uso</w:t>
      </w:r>
      <w:r>
        <w:rPr>
          <w:spacing w:val="-2"/>
          <w:sz w:val="24"/>
        </w:rPr>
        <w:t xml:space="preserve"> </w:t>
      </w:r>
      <w:r>
        <w:rPr>
          <w:sz w:val="24"/>
        </w:rPr>
        <w:t>normal.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56"/>
        </w:numPr>
        <w:tabs>
          <w:tab w:val="left" w:pos="822"/>
        </w:tabs>
        <w:spacing w:before="1"/>
        <w:ind w:left="821" w:right="108"/>
        <w:jc w:val="both"/>
        <w:rPr>
          <w:sz w:val="24"/>
        </w:rPr>
      </w:pPr>
      <w:r>
        <w:rPr>
          <w:sz w:val="24"/>
        </w:rPr>
        <w:t>Durante el periodo han tenido lugar, o van a tener lugar en un futuro inmediato,</w:t>
      </w:r>
      <w:r>
        <w:rPr>
          <w:spacing w:val="1"/>
          <w:sz w:val="24"/>
        </w:rPr>
        <w:t xml:space="preserve"> </w:t>
      </w:r>
      <w:r>
        <w:rPr>
          <w:sz w:val="24"/>
        </w:rPr>
        <w:t>cambios</w:t>
      </w:r>
      <w:r>
        <w:rPr>
          <w:spacing w:val="1"/>
          <w:sz w:val="24"/>
        </w:rPr>
        <w:t xml:space="preserve"> </w:t>
      </w:r>
      <w:r>
        <w:rPr>
          <w:sz w:val="24"/>
        </w:rPr>
        <w:t>significativos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un</w:t>
      </w:r>
      <w:r>
        <w:rPr>
          <w:spacing w:val="1"/>
          <w:sz w:val="24"/>
        </w:rPr>
        <w:t xml:space="preserve"> </w:t>
      </w:r>
      <w:r>
        <w:rPr>
          <w:sz w:val="24"/>
        </w:rPr>
        <w:t>efecto</w:t>
      </w:r>
      <w:r>
        <w:rPr>
          <w:spacing w:val="1"/>
          <w:sz w:val="24"/>
        </w:rPr>
        <w:t xml:space="preserve"> </w:t>
      </w:r>
      <w:r>
        <w:rPr>
          <w:sz w:val="24"/>
        </w:rPr>
        <w:t>adverso</w:t>
      </w:r>
      <w:r>
        <w:rPr>
          <w:spacing w:val="1"/>
          <w:sz w:val="24"/>
        </w:rPr>
        <w:t xml:space="preserve"> </w:t>
      </w:r>
      <w:r>
        <w:rPr>
          <w:sz w:val="24"/>
        </w:rPr>
        <w:t>sobre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entidad,</w:t>
      </w:r>
      <w:r>
        <w:rPr>
          <w:spacing w:val="1"/>
          <w:sz w:val="24"/>
        </w:rPr>
        <w:t xml:space="preserve"> </w:t>
      </w:r>
      <w:r>
        <w:rPr>
          <w:sz w:val="24"/>
        </w:rPr>
        <w:t>referentes</w:t>
      </w:r>
      <w:r>
        <w:rPr>
          <w:spacing w:val="1"/>
          <w:sz w:val="24"/>
        </w:rPr>
        <w:t xml:space="preserve"> </w:t>
      </w:r>
      <w:r>
        <w:rPr>
          <w:sz w:val="24"/>
        </w:rPr>
        <w:t>al</w:t>
      </w:r>
      <w:r>
        <w:rPr>
          <w:spacing w:val="-64"/>
          <w:sz w:val="24"/>
        </w:rPr>
        <w:t xml:space="preserve"> </w:t>
      </w:r>
      <w:r>
        <w:rPr>
          <w:sz w:val="24"/>
        </w:rPr>
        <w:t>entorno</w:t>
      </w:r>
      <w:r>
        <w:rPr>
          <w:spacing w:val="-9"/>
          <w:sz w:val="24"/>
        </w:rPr>
        <w:t xml:space="preserve"> </w:t>
      </w:r>
      <w:r>
        <w:rPr>
          <w:sz w:val="24"/>
        </w:rPr>
        <w:t>legal,</w:t>
      </w:r>
      <w:r>
        <w:rPr>
          <w:spacing w:val="-9"/>
          <w:sz w:val="24"/>
        </w:rPr>
        <w:t xml:space="preserve"> </w:t>
      </w:r>
      <w:r>
        <w:rPr>
          <w:sz w:val="24"/>
        </w:rPr>
        <w:t>económico,</w:t>
      </w:r>
      <w:r>
        <w:rPr>
          <w:spacing w:val="-9"/>
          <w:sz w:val="24"/>
        </w:rPr>
        <w:t xml:space="preserve"> </w:t>
      </w:r>
      <w:r>
        <w:rPr>
          <w:sz w:val="24"/>
        </w:rPr>
        <w:t>tecnológico</w:t>
      </w:r>
      <w:r>
        <w:rPr>
          <w:spacing w:val="-9"/>
          <w:sz w:val="24"/>
        </w:rPr>
        <w:t xml:space="preserve"> </w:t>
      </w:r>
      <w:r>
        <w:rPr>
          <w:sz w:val="24"/>
        </w:rPr>
        <w:t>o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2"/>
          <w:sz w:val="24"/>
        </w:rPr>
        <w:t xml:space="preserve"> </w:t>
      </w:r>
      <w:r>
        <w:rPr>
          <w:sz w:val="24"/>
        </w:rPr>
        <w:t>mercado</w:t>
      </w:r>
      <w:r>
        <w:rPr>
          <w:spacing w:val="-11"/>
          <w:sz w:val="24"/>
        </w:rPr>
        <w:t xml:space="preserve"> </w:t>
      </w:r>
      <w:r>
        <w:rPr>
          <w:sz w:val="24"/>
        </w:rPr>
        <w:t>en</w:t>
      </w:r>
      <w:r>
        <w:rPr>
          <w:spacing w:val="-8"/>
          <w:sz w:val="24"/>
        </w:rPr>
        <w:t xml:space="preserve"> </w:t>
      </w:r>
      <w:r>
        <w:rPr>
          <w:sz w:val="24"/>
        </w:rPr>
        <w:t>los</w:t>
      </w:r>
      <w:r>
        <w:rPr>
          <w:spacing w:val="-11"/>
          <w:sz w:val="24"/>
        </w:rPr>
        <w:t xml:space="preserve"> </w:t>
      </w:r>
      <w:r>
        <w:rPr>
          <w:sz w:val="24"/>
        </w:rPr>
        <w:t>que</w:t>
      </w:r>
      <w:r>
        <w:rPr>
          <w:spacing w:val="-11"/>
          <w:sz w:val="24"/>
        </w:rPr>
        <w:t xml:space="preserve"> </w:t>
      </w:r>
      <w:r>
        <w:rPr>
          <w:sz w:val="24"/>
        </w:rPr>
        <w:t>ésta</w:t>
      </w:r>
      <w:r>
        <w:rPr>
          <w:spacing w:val="-7"/>
          <w:sz w:val="24"/>
        </w:rPr>
        <w:t xml:space="preserve"> </w:t>
      </w:r>
      <w:r>
        <w:rPr>
          <w:sz w:val="24"/>
        </w:rPr>
        <w:t>opera,</w:t>
      </w:r>
      <w:r>
        <w:rPr>
          <w:spacing w:val="-11"/>
          <w:sz w:val="24"/>
        </w:rPr>
        <w:t xml:space="preserve"> </w:t>
      </w:r>
      <w:r>
        <w:rPr>
          <w:sz w:val="24"/>
        </w:rPr>
        <w:t>o</w:t>
      </w:r>
      <w:r>
        <w:rPr>
          <w:spacing w:val="-12"/>
          <w:sz w:val="24"/>
        </w:rPr>
        <w:t xml:space="preserve"> </w:t>
      </w:r>
      <w:r>
        <w:rPr>
          <w:sz w:val="24"/>
        </w:rPr>
        <w:t>bien,</w:t>
      </w:r>
      <w:r>
        <w:rPr>
          <w:spacing w:val="-64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el</w:t>
      </w:r>
      <w:r>
        <w:rPr>
          <w:spacing w:val="-3"/>
          <w:sz w:val="24"/>
        </w:rPr>
        <w:t xml:space="preserve"> </w:t>
      </w:r>
      <w:r>
        <w:rPr>
          <w:sz w:val="24"/>
        </w:rPr>
        <w:t>mercado</w:t>
      </w:r>
      <w:r>
        <w:rPr>
          <w:spacing w:val="-2"/>
          <w:sz w:val="24"/>
        </w:rPr>
        <w:t xml:space="preserve"> </w:t>
      </w:r>
      <w:r>
        <w:rPr>
          <w:sz w:val="24"/>
        </w:rPr>
        <w:t>al que</w:t>
      </w:r>
      <w:r>
        <w:rPr>
          <w:spacing w:val="-2"/>
          <w:sz w:val="24"/>
        </w:rPr>
        <w:t xml:space="preserve"> </w:t>
      </w:r>
      <w:r>
        <w:rPr>
          <w:sz w:val="24"/>
        </w:rPr>
        <w:t>está destinado</w:t>
      </w:r>
      <w:r>
        <w:rPr>
          <w:spacing w:val="-2"/>
          <w:sz w:val="24"/>
        </w:rPr>
        <w:t xml:space="preserve"> </w:t>
      </w:r>
      <w:r>
        <w:rPr>
          <w:sz w:val="24"/>
        </w:rPr>
        <w:t>el activo.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56"/>
        </w:numPr>
        <w:tabs>
          <w:tab w:val="left" w:pos="822"/>
        </w:tabs>
        <w:ind w:left="821" w:right="110"/>
        <w:jc w:val="both"/>
        <w:rPr>
          <w:sz w:val="24"/>
        </w:rPr>
      </w:pPr>
      <w:r>
        <w:rPr>
          <w:sz w:val="24"/>
        </w:rPr>
        <w:t>Durante el periodo, las tasas de interés de mercado, u otras tasas de mercado de</w:t>
      </w:r>
      <w:r>
        <w:rPr>
          <w:spacing w:val="-64"/>
          <w:sz w:val="24"/>
        </w:rPr>
        <w:t xml:space="preserve"> </w:t>
      </w:r>
      <w:r>
        <w:rPr>
          <w:sz w:val="24"/>
        </w:rPr>
        <w:t>rendimiento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inversiones,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han</w:t>
      </w:r>
      <w:r>
        <w:rPr>
          <w:spacing w:val="1"/>
          <w:sz w:val="24"/>
        </w:rPr>
        <w:t xml:space="preserve"> </w:t>
      </w:r>
      <w:r>
        <w:rPr>
          <w:sz w:val="24"/>
        </w:rPr>
        <w:t>incrementado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esos</w:t>
      </w:r>
      <w:r>
        <w:rPr>
          <w:spacing w:val="1"/>
          <w:sz w:val="24"/>
        </w:rPr>
        <w:t xml:space="preserve"> </w:t>
      </w:r>
      <w:r>
        <w:rPr>
          <w:sz w:val="24"/>
        </w:rPr>
        <w:t>incrementos</w:t>
      </w:r>
      <w:r>
        <w:rPr>
          <w:spacing w:val="1"/>
          <w:sz w:val="24"/>
        </w:rPr>
        <w:t xml:space="preserve"> </w:t>
      </w:r>
      <w:r>
        <w:rPr>
          <w:sz w:val="24"/>
        </w:rPr>
        <w:t>van</w:t>
      </w:r>
      <w:r>
        <w:rPr>
          <w:spacing w:val="1"/>
          <w:sz w:val="24"/>
        </w:rPr>
        <w:t xml:space="preserve"> </w:t>
      </w:r>
      <w:r>
        <w:rPr>
          <w:sz w:val="24"/>
        </w:rPr>
        <w:t>probablemente a afectar significativamente a la tasa de descuento utilizada para</w:t>
      </w:r>
      <w:r>
        <w:rPr>
          <w:spacing w:val="1"/>
          <w:sz w:val="24"/>
        </w:rPr>
        <w:t xml:space="preserve"> </w:t>
      </w:r>
      <w:r>
        <w:rPr>
          <w:sz w:val="24"/>
        </w:rPr>
        <w:t>calcular el valor en uso de un activo y que disminuyan su valor razonable menos</w:t>
      </w:r>
      <w:r>
        <w:rPr>
          <w:spacing w:val="1"/>
          <w:sz w:val="24"/>
        </w:rPr>
        <w:t xml:space="preserve"> </w:t>
      </w:r>
      <w:r>
        <w:rPr>
          <w:sz w:val="24"/>
        </w:rPr>
        <w:t>costos</w:t>
      </w:r>
      <w:r>
        <w:rPr>
          <w:spacing w:val="-3"/>
          <w:sz w:val="24"/>
        </w:rPr>
        <w:t xml:space="preserve"> </w:t>
      </w:r>
      <w:r>
        <w:rPr>
          <w:sz w:val="24"/>
        </w:rPr>
        <w:t>de venta.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56"/>
        </w:numPr>
        <w:tabs>
          <w:tab w:val="left" w:pos="822"/>
        </w:tabs>
        <w:ind w:left="821" w:right="105"/>
        <w:jc w:val="both"/>
        <w:rPr>
          <w:sz w:val="24"/>
        </w:rPr>
      </w:pPr>
      <w:r>
        <w:rPr>
          <w:spacing w:val="-1"/>
          <w:sz w:val="24"/>
        </w:rPr>
        <w:t>El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importe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en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libros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los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activos</w:t>
      </w:r>
      <w:r>
        <w:rPr>
          <w:spacing w:val="-13"/>
          <w:sz w:val="24"/>
        </w:rPr>
        <w:t xml:space="preserve"> </w:t>
      </w:r>
      <w:r>
        <w:rPr>
          <w:sz w:val="24"/>
        </w:rPr>
        <w:t>netos</w:t>
      </w:r>
      <w:r>
        <w:rPr>
          <w:spacing w:val="-17"/>
          <w:sz w:val="24"/>
        </w:rPr>
        <w:t xml:space="preserve"> </w:t>
      </w:r>
      <w:r>
        <w:rPr>
          <w:sz w:val="24"/>
        </w:rPr>
        <w:t>del</w:t>
      </w:r>
      <w:r>
        <w:rPr>
          <w:spacing w:val="-14"/>
          <w:sz w:val="24"/>
        </w:rPr>
        <w:t xml:space="preserve"> </w:t>
      </w:r>
      <w:r>
        <w:rPr>
          <w:sz w:val="24"/>
        </w:rPr>
        <w:t>FBSCGR</w:t>
      </w:r>
      <w:r>
        <w:rPr>
          <w:spacing w:val="-15"/>
          <w:sz w:val="24"/>
        </w:rPr>
        <w:t xml:space="preserve"> </w:t>
      </w:r>
      <w:r>
        <w:rPr>
          <w:sz w:val="24"/>
        </w:rPr>
        <w:t>es</w:t>
      </w:r>
      <w:r>
        <w:rPr>
          <w:spacing w:val="-14"/>
          <w:sz w:val="24"/>
        </w:rPr>
        <w:t xml:space="preserve"> </w:t>
      </w:r>
      <w:r>
        <w:rPr>
          <w:sz w:val="24"/>
        </w:rPr>
        <w:t>superior</w:t>
      </w:r>
      <w:r>
        <w:rPr>
          <w:spacing w:val="-14"/>
          <w:sz w:val="24"/>
        </w:rPr>
        <w:t xml:space="preserve"> </w:t>
      </w:r>
      <w:r>
        <w:rPr>
          <w:sz w:val="24"/>
        </w:rPr>
        <w:t>al</w:t>
      </w:r>
      <w:r>
        <w:rPr>
          <w:spacing w:val="-15"/>
          <w:sz w:val="24"/>
        </w:rPr>
        <w:t xml:space="preserve"> </w:t>
      </w:r>
      <w:r>
        <w:rPr>
          <w:sz w:val="24"/>
        </w:rPr>
        <w:t>valor</w:t>
      </w:r>
      <w:r>
        <w:rPr>
          <w:spacing w:val="-14"/>
          <w:sz w:val="24"/>
        </w:rPr>
        <w:t xml:space="preserve"> </w:t>
      </w:r>
      <w:r>
        <w:rPr>
          <w:sz w:val="24"/>
        </w:rPr>
        <w:t>razonable</w:t>
      </w:r>
      <w:r>
        <w:rPr>
          <w:spacing w:val="-64"/>
          <w:sz w:val="24"/>
        </w:rPr>
        <w:t xml:space="preserve"> </w:t>
      </w:r>
      <w:r>
        <w:rPr>
          <w:sz w:val="24"/>
        </w:rPr>
        <w:t>estimado</w:t>
      </w:r>
      <w:r>
        <w:rPr>
          <w:spacing w:val="-3"/>
          <w:sz w:val="24"/>
        </w:rPr>
        <w:t xml:space="preserve"> </w:t>
      </w:r>
      <w:r>
        <w:rPr>
          <w:sz w:val="24"/>
        </w:rPr>
        <w:t>de la entidad</w:t>
      </w:r>
      <w:r>
        <w:rPr>
          <w:spacing w:val="-2"/>
          <w:sz w:val="24"/>
        </w:rPr>
        <w:t xml:space="preserve"> </w:t>
      </w:r>
      <w:r>
        <w:rPr>
          <w:sz w:val="24"/>
        </w:rPr>
        <w:t>en conjunto.</w:t>
      </w:r>
    </w:p>
    <w:p w:rsidR="00404D7A" w:rsidRDefault="00404D7A">
      <w:pPr>
        <w:jc w:val="both"/>
        <w:rPr>
          <w:sz w:val="24"/>
        </w:rPr>
        <w:sectPr w:rsidR="00404D7A">
          <w:headerReference w:type="default" r:id="rId90"/>
          <w:footerReference w:type="default" r:id="rId91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2"/>
        <w:rPr>
          <w:sz w:val="20"/>
        </w:rPr>
      </w:pPr>
    </w:p>
    <w:p w:rsidR="00404D7A" w:rsidRDefault="00F64E16">
      <w:pPr>
        <w:pStyle w:val="Prrafodelista"/>
        <w:numPr>
          <w:ilvl w:val="2"/>
          <w:numId w:val="57"/>
        </w:numPr>
        <w:tabs>
          <w:tab w:val="left" w:pos="1182"/>
        </w:tabs>
        <w:spacing w:before="93"/>
        <w:ind w:hanging="721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Fuentes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internas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información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Prrafodelista"/>
        <w:numPr>
          <w:ilvl w:val="0"/>
          <w:numId w:val="55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Se</w:t>
      </w:r>
      <w:r>
        <w:rPr>
          <w:spacing w:val="-2"/>
          <w:sz w:val="24"/>
        </w:rPr>
        <w:t xml:space="preserve"> </w:t>
      </w:r>
      <w:r>
        <w:rPr>
          <w:sz w:val="24"/>
        </w:rPr>
        <w:t>dispone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evidencia</w:t>
      </w:r>
      <w:r>
        <w:rPr>
          <w:spacing w:val="-2"/>
          <w:sz w:val="24"/>
        </w:rPr>
        <w:t xml:space="preserve"> </w:t>
      </w:r>
      <w:r>
        <w:rPr>
          <w:sz w:val="24"/>
        </w:rPr>
        <w:t>sobre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obsolescencia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deterioro</w:t>
      </w:r>
      <w:r>
        <w:rPr>
          <w:spacing w:val="-3"/>
          <w:sz w:val="24"/>
        </w:rPr>
        <w:t xml:space="preserve"> </w:t>
      </w:r>
      <w:r>
        <w:rPr>
          <w:sz w:val="24"/>
        </w:rPr>
        <w:t>físico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un</w:t>
      </w:r>
      <w:r>
        <w:rPr>
          <w:spacing w:val="-4"/>
          <w:sz w:val="24"/>
        </w:rPr>
        <w:t xml:space="preserve"> </w:t>
      </w:r>
      <w:r>
        <w:rPr>
          <w:sz w:val="24"/>
        </w:rPr>
        <w:t>activo.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Prrafodelista"/>
        <w:numPr>
          <w:ilvl w:val="0"/>
          <w:numId w:val="55"/>
        </w:numPr>
        <w:tabs>
          <w:tab w:val="left" w:pos="822"/>
        </w:tabs>
        <w:ind w:left="821" w:right="112"/>
        <w:jc w:val="both"/>
        <w:rPr>
          <w:sz w:val="24"/>
        </w:rPr>
      </w:pPr>
      <w:r>
        <w:rPr>
          <w:sz w:val="24"/>
        </w:rPr>
        <w:t>Durante el periodo han tenido lugar, o se espera que tengan lugar en un futuro</w:t>
      </w:r>
      <w:r>
        <w:rPr>
          <w:spacing w:val="1"/>
          <w:sz w:val="24"/>
        </w:rPr>
        <w:t xml:space="preserve"> </w:t>
      </w:r>
      <w:r>
        <w:rPr>
          <w:sz w:val="24"/>
        </w:rPr>
        <w:t>inmediato, cambios significativos en la forma en que se usa o se espera usar el</w:t>
      </w:r>
      <w:r>
        <w:rPr>
          <w:spacing w:val="1"/>
          <w:sz w:val="24"/>
        </w:rPr>
        <w:t xml:space="preserve"> </w:t>
      </w:r>
      <w:r>
        <w:rPr>
          <w:sz w:val="24"/>
        </w:rPr>
        <w:t>activo, que afectarán desfavorablemente a la entidad. Estos cambios incluyen el</w:t>
      </w:r>
      <w:r>
        <w:rPr>
          <w:spacing w:val="1"/>
          <w:sz w:val="24"/>
        </w:rPr>
        <w:t xml:space="preserve"> </w:t>
      </w:r>
      <w:r>
        <w:rPr>
          <w:sz w:val="24"/>
        </w:rPr>
        <w:t>hecho de que el activo esté ocioso, planes de discontinuación o reestructuración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operación</w:t>
      </w:r>
      <w:r>
        <w:rPr>
          <w:spacing w:val="-8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que</w:t>
      </w:r>
      <w:r>
        <w:rPr>
          <w:spacing w:val="-5"/>
          <w:sz w:val="24"/>
        </w:rPr>
        <w:t xml:space="preserve"> </w:t>
      </w:r>
      <w:r>
        <w:rPr>
          <w:sz w:val="24"/>
        </w:rPr>
        <w:t>pertenece</w:t>
      </w:r>
      <w:r>
        <w:rPr>
          <w:spacing w:val="-6"/>
          <w:sz w:val="24"/>
        </w:rPr>
        <w:t xml:space="preserve"> </w:t>
      </w:r>
      <w:r>
        <w:rPr>
          <w:sz w:val="24"/>
        </w:rPr>
        <w:t>el</w:t>
      </w:r>
      <w:r>
        <w:rPr>
          <w:spacing w:val="-9"/>
          <w:sz w:val="24"/>
        </w:rPr>
        <w:t xml:space="preserve"> </w:t>
      </w:r>
      <w:r>
        <w:rPr>
          <w:sz w:val="24"/>
        </w:rPr>
        <w:t>activo,</w:t>
      </w:r>
      <w:r>
        <w:rPr>
          <w:spacing w:val="-6"/>
          <w:sz w:val="24"/>
        </w:rPr>
        <w:t xml:space="preserve"> </w:t>
      </w:r>
      <w:r>
        <w:rPr>
          <w:sz w:val="24"/>
        </w:rPr>
        <w:t>planes</w:t>
      </w:r>
      <w:r>
        <w:rPr>
          <w:spacing w:val="-8"/>
          <w:sz w:val="24"/>
        </w:rPr>
        <w:t xml:space="preserve"> </w:t>
      </w:r>
      <w:r>
        <w:rPr>
          <w:sz w:val="24"/>
        </w:rPr>
        <w:t>para</w:t>
      </w:r>
      <w:r>
        <w:rPr>
          <w:spacing w:val="-9"/>
          <w:sz w:val="24"/>
        </w:rPr>
        <w:t xml:space="preserve"> </w:t>
      </w:r>
      <w:r>
        <w:rPr>
          <w:sz w:val="24"/>
        </w:rPr>
        <w:t>disponer</w:t>
      </w:r>
      <w:r>
        <w:rPr>
          <w:spacing w:val="-6"/>
          <w:sz w:val="24"/>
        </w:rPr>
        <w:t xml:space="preserve"> </w:t>
      </w:r>
      <w:r>
        <w:rPr>
          <w:sz w:val="24"/>
        </w:rPr>
        <w:t>del</w:t>
      </w:r>
      <w:r>
        <w:rPr>
          <w:spacing w:val="-7"/>
          <w:sz w:val="24"/>
        </w:rPr>
        <w:t xml:space="preserve"> </w:t>
      </w:r>
      <w:r>
        <w:rPr>
          <w:sz w:val="24"/>
        </w:rPr>
        <w:t>activo</w:t>
      </w:r>
      <w:r>
        <w:rPr>
          <w:spacing w:val="-5"/>
          <w:sz w:val="24"/>
        </w:rPr>
        <w:t xml:space="preserve"> </w:t>
      </w:r>
      <w:r>
        <w:rPr>
          <w:sz w:val="24"/>
        </w:rPr>
        <w:t>antes</w:t>
      </w:r>
      <w:r>
        <w:rPr>
          <w:spacing w:val="-65"/>
          <w:sz w:val="24"/>
        </w:rPr>
        <w:t xml:space="preserve"> </w:t>
      </w:r>
      <w:r>
        <w:rPr>
          <w:sz w:val="24"/>
        </w:rPr>
        <w:t>de la fecha prevista, y la nueva evaluación de la vida útil de un activo como finita,</w:t>
      </w:r>
      <w:r>
        <w:rPr>
          <w:spacing w:val="-64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lugar de como indefinida.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Prrafodelista"/>
        <w:numPr>
          <w:ilvl w:val="0"/>
          <w:numId w:val="55"/>
        </w:numPr>
        <w:tabs>
          <w:tab w:val="left" w:pos="822"/>
        </w:tabs>
        <w:ind w:left="821" w:right="116"/>
        <w:jc w:val="both"/>
        <w:rPr>
          <w:sz w:val="24"/>
        </w:rPr>
      </w:pPr>
      <w:r>
        <w:rPr>
          <w:sz w:val="24"/>
        </w:rPr>
        <w:t>Se dispone de evidencia procedente de informes internos, que indica que el</w:t>
      </w:r>
      <w:r>
        <w:rPr>
          <w:spacing w:val="1"/>
          <w:sz w:val="24"/>
        </w:rPr>
        <w:t xml:space="preserve"> </w:t>
      </w:r>
      <w:r>
        <w:rPr>
          <w:sz w:val="24"/>
        </w:rPr>
        <w:t>rendimiento</w:t>
      </w:r>
      <w:r>
        <w:rPr>
          <w:spacing w:val="-2"/>
          <w:sz w:val="24"/>
        </w:rPr>
        <w:t xml:space="preserve"> </w:t>
      </w:r>
      <w:r>
        <w:rPr>
          <w:sz w:val="24"/>
        </w:rPr>
        <w:t>económico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un</w:t>
      </w:r>
      <w:r>
        <w:rPr>
          <w:spacing w:val="-3"/>
          <w:sz w:val="24"/>
        </w:rPr>
        <w:t xml:space="preserve"> </w:t>
      </w:r>
      <w:r>
        <w:rPr>
          <w:sz w:val="24"/>
        </w:rPr>
        <w:t>activo es,</w:t>
      </w:r>
      <w:r>
        <w:rPr>
          <w:spacing w:val="-3"/>
          <w:sz w:val="24"/>
        </w:rPr>
        <w:t xml:space="preserve"> </w:t>
      </w:r>
      <w:r>
        <w:rPr>
          <w:sz w:val="24"/>
        </w:rPr>
        <w:t>o va</w:t>
      </w:r>
      <w:r>
        <w:rPr>
          <w:spacing w:val="-1"/>
          <w:sz w:val="24"/>
        </w:rPr>
        <w:t xml:space="preserve"> </w:t>
      </w:r>
      <w:r>
        <w:rPr>
          <w:sz w:val="24"/>
        </w:rPr>
        <w:t>a ser,</w:t>
      </w:r>
      <w:r>
        <w:rPr>
          <w:spacing w:val="-3"/>
          <w:sz w:val="24"/>
        </w:rPr>
        <w:t xml:space="preserve"> </w:t>
      </w:r>
      <w:r>
        <w:rPr>
          <w:sz w:val="24"/>
        </w:rPr>
        <w:t>peor</w:t>
      </w:r>
      <w:r>
        <w:rPr>
          <w:spacing w:val="-1"/>
          <w:sz w:val="24"/>
        </w:rPr>
        <w:t xml:space="preserve"> </w:t>
      </w:r>
      <w:r>
        <w:rPr>
          <w:sz w:val="24"/>
        </w:rPr>
        <w:t>que el</w:t>
      </w:r>
      <w:r>
        <w:rPr>
          <w:spacing w:val="-1"/>
          <w:sz w:val="24"/>
        </w:rPr>
        <w:t xml:space="preserve"> </w:t>
      </w:r>
      <w:r>
        <w:rPr>
          <w:sz w:val="24"/>
        </w:rPr>
        <w:t>esperado.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7"/>
        <w:jc w:val="both"/>
      </w:pPr>
      <w:r>
        <w:t>En este contexto, el rendimiento económico incluye los resultados de las operaciones y</w:t>
      </w:r>
      <w:r>
        <w:rPr>
          <w:spacing w:val="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flujos</w:t>
      </w:r>
      <w:r>
        <w:rPr>
          <w:spacing w:val="-2"/>
        </w:rPr>
        <w:t xml:space="preserve"> </w:t>
      </w:r>
      <w:r>
        <w:t>de efectivo.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2"/>
          <w:numId w:val="57"/>
        </w:numPr>
        <w:tabs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Componentes</w:t>
      </w:r>
    </w:p>
    <w:p w:rsidR="00404D7A" w:rsidRDefault="00404D7A">
      <w:pPr>
        <w:pStyle w:val="Textoindependiente"/>
        <w:spacing w:before="1"/>
        <w:rPr>
          <w:rFonts w:ascii="Arial"/>
          <w:b/>
        </w:rPr>
      </w:pPr>
    </w:p>
    <w:p w:rsidR="00404D7A" w:rsidRDefault="00F64E16">
      <w:pPr>
        <w:pStyle w:val="Textoindependiente"/>
        <w:ind w:left="102" w:right="109"/>
        <w:jc w:val="both"/>
      </w:pPr>
      <w:r>
        <w:t>El FBSCGR ha definido que un componente de propiedad, planta y equipo es aquel que</w:t>
      </w:r>
      <w:r>
        <w:rPr>
          <w:spacing w:val="-64"/>
        </w:rPr>
        <w:t xml:space="preserve"> </w:t>
      </w:r>
      <w:r>
        <w:t>tiene un patrón de comportamiento (vida útil, método de depreciación, entre otros)</w:t>
      </w:r>
      <w:r>
        <w:rPr>
          <w:spacing w:val="1"/>
        </w:rPr>
        <w:t xml:space="preserve"> </w:t>
      </w:r>
      <w:r>
        <w:t>diferente al resto del activo. Por tanto, se ha definido que un componente no puede ser</w:t>
      </w:r>
      <w:r>
        <w:rPr>
          <w:spacing w:val="1"/>
        </w:rPr>
        <w:t xml:space="preserve"> </w:t>
      </w:r>
      <w:r>
        <w:t>inferior</w:t>
      </w:r>
      <w:r>
        <w:rPr>
          <w:spacing w:val="-1"/>
        </w:rPr>
        <w:t xml:space="preserve"> </w:t>
      </w:r>
      <w:r>
        <w:t>al 30% del total</w:t>
      </w:r>
      <w:r>
        <w:rPr>
          <w:spacing w:val="-3"/>
        </w:rPr>
        <w:t xml:space="preserve"> </w:t>
      </w:r>
      <w:r>
        <w:t>del activo.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1"/>
          <w:numId w:val="57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BAJA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EN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CUENTAS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5"/>
        <w:jc w:val="both"/>
      </w:pPr>
      <w:r>
        <w:t>Un</w:t>
      </w:r>
      <w:r>
        <w:rPr>
          <w:spacing w:val="-2"/>
        </w:rPr>
        <w:t xml:space="preserve"> </w:t>
      </w:r>
      <w:r>
        <w:t>elemento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propiedades,</w:t>
      </w:r>
      <w:r>
        <w:rPr>
          <w:spacing w:val="-3"/>
        </w:rPr>
        <w:t xml:space="preserve"> </w:t>
      </w:r>
      <w:r>
        <w:t>planta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equipo</w:t>
      </w:r>
      <w:r>
        <w:rPr>
          <w:spacing w:val="-4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dará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baja</w:t>
      </w:r>
      <w:r>
        <w:rPr>
          <w:spacing w:val="-4"/>
        </w:rPr>
        <w:t xml:space="preserve"> </w:t>
      </w:r>
      <w:r>
        <w:t>cuando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cumpla</w:t>
      </w:r>
      <w:r>
        <w:rPr>
          <w:spacing w:val="-1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los</w:t>
      </w:r>
      <w:r>
        <w:rPr>
          <w:spacing w:val="-64"/>
        </w:rPr>
        <w:t xml:space="preserve"> </w:t>
      </w:r>
      <w:r>
        <w:t>requisitos</w:t>
      </w:r>
      <w:r>
        <w:rPr>
          <w:spacing w:val="-13"/>
        </w:rPr>
        <w:t xml:space="preserve"> </w:t>
      </w:r>
      <w:r>
        <w:t>establecidos</w:t>
      </w:r>
      <w:r>
        <w:rPr>
          <w:spacing w:val="-14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reconozca</w:t>
      </w:r>
      <w:r>
        <w:rPr>
          <w:spacing w:val="-11"/>
        </w:rPr>
        <w:t xml:space="preserve"> </w:t>
      </w:r>
      <w:r>
        <w:t>como</w:t>
      </w:r>
      <w:r>
        <w:rPr>
          <w:spacing w:val="-11"/>
        </w:rPr>
        <w:t xml:space="preserve"> </w:t>
      </w:r>
      <w:r>
        <w:t>tal.</w:t>
      </w:r>
      <w:r>
        <w:rPr>
          <w:spacing w:val="-12"/>
        </w:rPr>
        <w:t xml:space="preserve"> </w:t>
      </w:r>
      <w:r>
        <w:t>Esto</w:t>
      </w:r>
      <w:r>
        <w:rPr>
          <w:spacing w:val="-10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puede</w:t>
      </w:r>
      <w:r>
        <w:rPr>
          <w:spacing w:val="-11"/>
        </w:rPr>
        <w:t xml:space="preserve"> </w:t>
      </w:r>
      <w:r>
        <w:t>presentar</w:t>
      </w:r>
      <w:r>
        <w:rPr>
          <w:spacing w:val="-13"/>
        </w:rPr>
        <w:t xml:space="preserve"> </w:t>
      </w:r>
      <w:r>
        <w:t>cuando</w:t>
      </w:r>
      <w:r>
        <w:rPr>
          <w:spacing w:val="-64"/>
        </w:rPr>
        <w:t xml:space="preserve"> </w:t>
      </w:r>
      <w:r>
        <w:rPr>
          <w:spacing w:val="-1"/>
        </w:rPr>
        <w:t>se</w:t>
      </w:r>
      <w:r>
        <w:rPr>
          <w:spacing w:val="-12"/>
        </w:rPr>
        <w:t xml:space="preserve"> </w:t>
      </w:r>
      <w:r>
        <w:rPr>
          <w:spacing w:val="-1"/>
        </w:rPr>
        <w:t>dispone</w:t>
      </w:r>
      <w:r>
        <w:rPr>
          <w:spacing w:val="-13"/>
        </w:rPr>
        <w:t xml:space="preserve"> </w:t>
      </w:r>
      <w:r>
        <w:rPr>
          <w:spacing w:val="-1"/>
        </w:rPr>
        <w:t>del</w:t>
      </w:r>
      <w:r>
        <w:rPr>
          <w:spacing w:val="-15"/>
        </w:rPr>
        <w:t xml:space="preserve"> </w:t>
      </w:r>
      <w:r>
        <w:rPr>
          <w:spacing w:val="-1"/>
        </w:rPr>
        <w:t>elemento</w:t>
      </w:r>
      <w:r>
        <w:rPr>
          <w:spacing w:val="-11"/>
        </w:rPr>
        <w:t xml:space="preserve"> </w:t>
      </w:r>
      <w:r>
        <w:rPr>
          <w:spacing w:val="-1"/>
        </w:rPr>
        <w:t>o</w:t>
      </w:r>
      <w:r>
        <w:rPr>
          <w:spacing w:val="-11"/>
        </w:rPr>
        <w:t xml:space="preserve"> </w:t>
      </w:r>
      <w:r>
        <w:rPr>
          <w:spacing w:val="-1"/>
        </w:rPr>
        <w:t>cuando</w:t>
      </w:r>
      <w:r>
        <w:rPr>
          <w:spacing w:val="-13"/>
        </w:rPr>
        <w:t xml:space="preserve"> </w:t>
      </w:r>
      <w:r>
        <w:rPr>
          <w:spacing w:val="-1"/>
        </w:rPr>
        <w:t>la</w:t>
      </w:r>
      <w:r>
        <w:rPr>
          <w:spacing w:val="-11"/>
        </w:rPr>
        <w:t xml:space="preserve"> </w:t>
      </w:r>
      <w:r>
        <w:rPr>
          <w:spacing w:val="-1"/>
        </w:rPr>
        <w:t>propiedad,</w:t>
      </w:r>
      <w:r>
        <w:rPr>
          <w:spacing w:val="-11"/>
        </w:rPr>
        <w:t xml:space="preserve"> </w:t>
      </w:r>
      <w:r>
        <w:t>planta</w:t>
      </w:r>
      <w:r>
        <w:rPr>
          <w:spacing w:val="-13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equipo</w:t>
      </w:r>
      <w:r>
        <w:rPr>
          <w:spacing w:val="-11"/>
        </w:rPr>
        <w:t xml:space="preserve"> </w:t>
      </w:r>
      <w:r>
        <w:t>queda</w:t>
      </w:r>
      <w:r>
        <w:rPr>
          <w:spacing w:val="-11"/>
        </w:rPr>
        <w:t xml:space="preserve"> </w:t>
      </w:r>
      <w:r>
        <w:t>permanentemente</w:t>
      </w:r>
      <w:r>
        <w:rPr>
          <w:spacing w:val="-65"/>
        </w:rPr>
        <w:t xml:space="preserve"> </w:t>
      </w:r>
      <w:r>
        <w:t>retirada de uso y no se esperan beneficios económicos futuros por su disposición o un</w:t>
      </w:r>
      <w:r>
        <w:rPr>
          <w:spacing w:val="1"/>
        </w:rPr>
        <w:t xml:space="preserve"> </w:t>
      </w:r>
      <w:r>
        <w:t>potencial de servicio. La pérdida o ganancia originada en la baja en cuentas de un</w:t>
      </w:r>
      <w:r>
        <w:rPr>
          <w:spacing w:val="1"/>
        </w:rPr>
        <w:t xml:space="preserve"> </w:t>
      </w:r>
      <w:r>
        <w:t>elemento de propiedades, planta y equipo se calculará como la diferencia entre el valor</w:t>
      </w:r>
      <w:r>
        <w:rPr>
          <w:spacing w:val="1"/>
        </w:rPr>
        <w:t xml:space="preserve"> </w:t>
      </w:r>
      <w:r>
        <w:t>neto obtenido por la disposición del activo y su valor en libros, y se reconocerá como</w:t>
      </w:r>
      <w:r>
        <w:rPr>
          <w:spacing w:val="1"/>
        </w:rPr>
        <w:t xml:space="preserve"> </w:t>
      </w:r>
      <w:r>
        <w:t>ingreso o</w:t>
      </w:r>
      <w:r>
        <w:rPr>
          <w:spacing w:val="1"/>
        </w:rPr>
        <w:t xml:space="preserve"> </w:t>
      </w:r>
      <w:r>
        <w:t>gasto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 resultado del periodo.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2"/>
        <w:jc w:val="both"/>
      </w:pPr>
      <w:r>
        <w:t>El costo de las inspecciones generales necesarias para que el activo continúe operando</w:t>
      </w:r>
      <w:r>
        <w:rPr>
          <w:spacing w:val="-64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incorporará</w:t>
      </w:r>
      <w:r>
        <w:rPr>
          <w:spacing w:val="-9"/>
        </w:rPr>
        <w:t xml:space="preserve"> </w:t>
      </w:r>
      <w:r>
        <w:t>como</w:t>
      </w:r>
      <w:r>
        <w:rPr>
          <w:spacing w:val="-11"/>
        </w:rPr>
        <w:t xml:space="preserve"> </w:t>
      </w:r>
      <w:r>
        <w:t>mayor</w:t>
      </w:r>
      <w:r>
        <w:rPr>
          <w:spacing w:val="-10"/>
        </w:rPr>
        <w:t xml:space="preserve"> </w:t>
      </w:r>
      <w:r>
        <w:t>valor</w:t>
      </w:r>
      <w:r>
        <w:rPr>
          <w:spacing w:val="-9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elemento</w:t>
      </w:r>
      <w:r>
        <w:rPr>
          <w:spacing w:val="-8"/>
        </w:rPr>
        <w:t xml:space="preserve"> </w:t>
      </w:r>
      <w:r>
        <w:t>asociado,</w:t>
      </w:r>
      <w:r>
        <w:rPr>
          <w:spacing w:val="-11"/>
        </w:rPr>
        <w:t xml:space="preserve"> </w:t>
      </w:r>
      <w:r>
        <w:t>previa</w:t>
      </w:r>
      <w:r>
        <w:rPr>
          <w:spacing w:val="-9"/>
        </w:rPr>
        <w:t xml:space="preserve"> </w:t>
      </w:r>
      <w:r>
        <w:t>baja</w:t>
      </w:r>
      <w:r>
        <w:rPr>
          <w:spacing w:val="-11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cuentas</w:t>
      </w:r>
      <w:r>
        <w:rPr>
          <w:spacing w:val="-9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valor</w:t>
      </w:r>
      <w:r>
        <w:rPr>
          <w:spacing w:val="-64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libros de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inspección</w:t>
      </w:r>
      <w:r>
        <w:rPr>
          <w:spacing w:val="1"/>
        </w:rPr>
        <w:t xml:space="preserve"> </w:t>
      </w:r>
      <w:r>
        <w:t>anteriormente</w:t>
      </w:r>
      <w:r>
        <w:rPr>
          <w:spacing w:val="1"/>
        </w:rPr>
        <w:t xml:space="preserve"> </w:t>
      </w:r>
      <w:r>
        <w:t>capitalizada.</w:t>
      </w:r>
      <w:r>
        <w:rPr>
          <w:spacing w:val="1"/>
        </w:rPr>
        <w:t xml:space="preserve"> </w:t>
      </w:r>
      <w:r>
        <w:t>Esto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realizará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rPr>
          <w:spacing w:val="-1"/>
        </w:rPr>
        <w:t>independencia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que</w:t>
      </w:r>
      <w:r>
        <w:rPr>
          <w:spacing w:val="-16"/>
        </w:rPr>
        <w:t xml:space="preserve"> </w:t>
      </w:r>
      <w:r>
        <w:rPr>
          <w:spacing w:val="-1"/>
        </w:rPr>
        <w:t>el</w:t>
      </w:r>
      <w:r>
        <w:rPr>
          <w:spacing w:val="-15"/>
        </w:rPr>
        <w:t xml:space="preserve"> </w:t>
      </w:r>
      <w:r>
        <w:rPr>
          <w:spacing w:val="-1"/>
        </w:rPr>
        <w:t>costo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6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inspección</w:t>
      </w:r>
      <w:r>
        <w:rPr>
          <w:spacing w:val="-14"/>
        </w:rPr>
        <w:t xml:space="preserve"> </w:t>
      </w:r>
      <w:r>
        <w:t>previa</w:t>
      </w:r>
      <w:r>
        <w:rPr>
          <w:spacing w:val="-14"/>
        </w:rPr>
        <w:t xml:space="preserve"> </w:t>
      </w:r>
      <w:r>
        <w:t>se</w:t>
      </w:r>
      <w:r>
        <w:rPr>
          <w:spacing w:val="-16"/>
        </w:rPr>
        <w:t xml:space="preserve"> </w:t>
      </w:r>
      <w:r>
        <w:t>haya</w:t>
      </w:r>
      <w:r>
        <w:rPr>
          <w:spacing w:val="-14"/>
        </w:rPr>
        <w:t xml:space="preserve"> </w:t>
      </w:r>
      <w:r>
        <w:t>identificado</w:t>
      </w:r>
      <w:r>
        <w:rPr>
          <w:spacing w:val="-16"/>
        </w:rPr>
        <w:t xml:space="preserve"> </w:t>
      </w:r>
      <w:r>
        <w:t>contablemente</w:t>
      </w:r>
      <w:r>
        <w:rPr>
          <w:spacing w:val="-64"/>
        </w:rPr>
        <w:t xml:space="preserve"> </w:t>
      </w:r>
      <w:r>
        <w:t>dentro de la transacción mediante la cual se haya adquirido o construido dicha partida.</w:t>
      </w:r>
      <w:r>
        <w:rPr>
          <w:spacing w:val="1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ser</w:t>
      </w:r>
      <w:r>
        <w:rPr>
          <w:spacing w:val="19"/>
        </w:rPr>
        <w:t xml:space="preserve"> </w:t>
      </w:r>
      <w:r>
        <w:t>necesario,</w:t>
      </w:r>
      <w:r>
        <w:rPr>
          <w:spacing w:val="20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utilizará</w:t>
      </w:r>
      <w:r>
        <w:rPr>
          <w:spacing w:val="20"/>
        </w:rPr>
        <w:t xml:space="preserve"> </w:t>
      </w:r>
      <w:r>
        <w:t>el</w:t>
      </w:r>
      <w:r>
        <w:rPr>
          <w:spacing w:val="19"/>
        </w:rPr>
        <w:t xml:space="preserve"> </w:t>
      </w:r>
      <w:r>
        <w:t>costo</w:t>
      </w:r>
      <w:r>
        <w:rPr>
          <w:spacing w:val="21"/>
        </w:rPr>
        <w:t xml:space="preserve"> </w:t>
      </w:r>
      <w:r>
        <w:t>estimado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una</w:t>
      </w:r>
      <w:r>
        <w:rPr>
          <w:spacing w:val="19"/>
        </w:rPr>
        <w:t xml:space="preserve"> </w:t>
      </w:r>
      <w:r>
        <w:t>inspección</w:t>
      </w:r>
      <w:r>
        <w:rPr>
          <w:spacing w:val="20"/>
        </w:rPr>
        <w:t xml:space="preserve"> </w:t>
      </w:r>
      <w:r>
        <w:t>similar</w:t>
      </w:r>
      <w:r>
        <w:rPr>
          <w:spacing w:val="16"/>
        </w:rPr>
        <w:t xml:space="preserve"> </w:t>
      </w:r>
      <w:r>
        <w:t>futura</w:t>
      </w:r>
      <w:r>
        <w:rPr>
          <w:spacing w:val="20"/>
        </w:rPr>
        <w:t xml:space="preserve"> </w:t>
      </w:r>
      <w:r>
        <w:t>como</w:t>
      </w:r>
    </w:p>
    <w:p w:rsidR="00404D7A" w:rsidRDefault="00404D7A">
      <w:pPr>
        <w:jc w:val="both"/>
        <w:sectPr w:rsidR="00404D7A">
          <w:headerReference w:type="default" r:id="rId92"/>
          <w:footerReference w:type="default" r:id="rId93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15"/>
        <w:jc w:val="both"/>
      </w:pPr>
      <w:r>
        <w:rPr>
          <w:spacing w:val="-1"/>
        </w:rPr>
        <w:t>indicador</w:t>
      </w:r>
      <w:r>
        <w:rPr>
          <w:spacing w:val="-17"/>
        </w:rPr>
        <w:t xml:space="preserve"> </w:t>
      </w:r>
      <w:r>
        <w:rPr>
          <w:spacing w:val="-1"/>
        </w:rPr>
        <w:t>del</w:t>
      </w:r>
      <w:r>
        <w:rPr>
          <w:spacing w:val="-15"/>
        </w:rPr>
        <w:t xml:space="preserve"> </w:t>
      </w:r>
      <w:r>
        <w:rPr>
          <w:spacing w:val="-1"/>
        </w:rPr>
        <w:t>costo</w:t>
      </w:r>
      <w:r>
        <w:rPr>
          <w:spacing w:val="-15"/>
        </w:rPr>
        <w:t xml:space="preserve"> </w:t>
      </w:r>
      <w:r>
        <w:rPr>
          <w:spacing w:val="-1"/>
        </w:rPr>
        <w:t>que</w:t>
      </w:r>
      <w:r>
        <w:rPr>
          <w:spacing w:val="-15"/>
        </w:rPr>
        <w:t xml:space="preserve"> </w:t>
      </w:r>
      <w:r>
        <w:rPr>
          <w:spacing w:val="-1"/>
        </w:rPr>
        <w:t>el</w:t>
      </w:r>
      <w:r>
        <w:rPr>
          <w:spacing w:val="-15"/>
        </w:rPr>
        <w:t xml:space="preserve"> </w:t>
      </w:r>
      <w:r>
        <w:rPr>
          <w:spacing w:val="-1"/>
        </w:rPr>
        <w:t>componente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inspección</w:t>
      </w:r>
      <w:r>
        <w:rPr>
          <w:spacing w:val="-15"/>
        </w:rPr>
        <w:t xml:space="preserve"> </w:t>
      </w:r>
      <w:r>
        <w:t>tenía</w:t>
      </w:r>
      <w:r>
        <w:rPr>
          <w:spacing w:val="-14"/>
        </w:rPr>
        <w:t xml:space="preserve"> </w:t>
      </w:r>
      <w:r>
        <w:t>cuando</w:t>
      </w:r>
      <w:r>
        <w:rPr>
          <w:spacing w:val="-14"/>
        </w:rPr>
        <w:t xml:space="preserve"> </w:t>
      </w:r>
      <w:r>
        <w:t>la</w:t>
      </w:r>
      <w:r>
        <w:rPr>
          <w:spacing w:val="-18"/>
        </w:rPr>
        <w:t xml:space="preserve"> </w:t>
      </w:r>
      <w:r>
        <w:t>partida</w:t>
      </w:r>
      <w:r>
        <w:rPr>
          <w:spacing w:val="-18"/>
        </w:rPr>
        <w:t xml:space="preserve"> </w:t>
      </w:r>
      <w:r>
        <w:t>fue</w:t>
      </w:r>
      <w:r>
        <w:rPr>
          <w:spacing w:val="-16"/>
        </w:rPr>
        <w:t xml:space="preserve"> </w:t>
      </w:r>
      <w:r>
        <w:t>adquirida</w:t>
      </w:r>
      <w:r>
        <w:rPr>
          <w:spacing w:val="-64"/>
        </w:rPr>
        <w:t xml:space="preserve"> </w:t>
      </w:r>
      <w:r>
        <w:t>o construida.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Textoindependiente"/>
        <w:ind w:left="102" w:right="107"/>
        <w:jc w:val="both"/>
      </w:pPr>
      <w:r>
        <w:t>Cuando</w:t>
      </w:r>
      <w:r>
        <w:rPr>
          <w:spacing w:val="-6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t>elemento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propiedades,</w:t>
      </w:r>
      <w:r>
        <w:rPr>
          <w:spacing w:val="-9"/>
        </w:rPr>
        <w:t xml:space="preserve"> </w:t>
      </w:r>
      <w:r>
        <w:t>planta</w:t>
      </w:r>
      <w:r>
        <w:rPr>
          <w:spacing w:val="-7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equipo</w:t>
      </w:r>
      <w:r>
        <w:rPr>
          <w:spacing w:val="-6"/>
        </w:rPr>
        <w:t xml:space="preserve"> </w:t>
      </w:r>
      <w:r>
        <w:t>esté</w:t>
      </w:r>
      <w:r>
        <w:rPr>
          <w:spacing w:val="-6"/>
        </w:rPr>
        <w:t xml:space="preserve"> </w:t>
      </w:r>
      <w:r>
        <w:t>conformado</w:t>
      </w:r>
      <w:r>
        <w:rPr>
          <w:spacing w:val="-8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partes</w:t>
      </w:r>
      <w:r>
        <w:rPr>
          <w:spacing w:val="-8"/>
        </w:rPr>
        <w:t xml:space="preserve"> </w:t>
      </w:r>
      <w:r>
        <w:t>físicas</w:t>
      </w:r>
      <w:r>
        <w:rPr>
          <w:spacing w:val="-65"/>
        </w:rPr>
        <w:t xml:space="preserve"> </w:t>
      </w:r>
      <w:r>
        <w:t>que tengan un costo significativo con relación</w:t>
      </w:r>
      <w:r>
        <w:rPr>
          <w:spacing w:val="1"/>
        </w:rPr>
        <w:t xml:space="preserve"> </w:t>
      </w:r>
      <w:r>
        <w:t>a su costo</w:t>
      </w:r>
      <w:r>
        <w:rPr>
          <w:spacing w:val="1"/>
        </w:rPr>
        <w:t xml:space="preserve"> </w:t>
      </w:r>
      <w:r>
        <w:t>total y sea necesaria la</w:t>
      </w:r>
      <w:r>
        <w:rPr>
          <w:spacing w:val="1"/>
        </w:rPr>
        <w:t xml:space="preserve"> </w:t>
      </w:r>
      <w:r>
        <w:t>sustitución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una</w:t>
      </w:r>
      <w:r>
        <w:rPr>
          <w:spacing w:val="-11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estas</w:t>
      </w:r>
      <w:r>
        <w:rPr>
          <w:spacing w:val="-9"/>
        </w:rPr>
        <w:t xml:space="preserve"> </w:t>
      </w:r>
      <w:r>
        <w:t>partes,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entidad</w:t>
      </w:r>
      <w:r>
        <w:rPr>
          <w:spacing w:val="-11"/>
        </w:rPr>
        <w:t xml:space="preserve"> </w:t>
      </w:r>
      <w:r>
        <w:t>reconocerá,</w:t>
      </w:r>
      <w:r>
        <w:rPr>
          <w:spacing w:val="-7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activo,</w:t>
      </w:r>
      <w:r>
        <w:rPr>
          <w:spacing w:val="-9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costo</w:t>
      </w:r>
      <w:r>
        <w:rPr>
          <w:spacing w:val="-8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se</w:t>
      </w:r>
      <w:r>
        <w:rPr>
          <w:spacing w:val="-64"/>
        </w:rPr>
        <w:t xml:space="preserve"> </w:t>
      </w:r>
      <w:r>
        <w:t>incurra</w:t>
      </w:r>
      <w:r>
        <w:rPr>
          <w:spacing w:val="-7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sustitución,</w:t>
      </w:r>
      <w:r>
        <w:rPr>
          <w:spacing w:val="-9"/>
        </w:rPr>
        <w:t xml:space="preserve"> </w:t>
      </w:r>
      <w:r>
        <w:t>previa</w:t>
      </w:r>
      <w:r>
        <w:rPr>
          <w:spacing w:val="-6"/>
        </w:rPr>
        <w:t xml:space="preserve"> </w:t>
      </w:r>
      <w:r>
        <w:t>baja</w:t>
      </w:r>
      <w:r>
        <w:rPr>
          <w:spacing w:val="-8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cuentas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parte</w:t>
      </w:r>
      <w:r>
        <w:rPr>
          <w:spacing w:val="-6"/>
        </w:rPr>
        <w:t xml:space="preserve"> </w:t>
      </w:r>
      <w:r>
        <w:t>sustituida.</w:t>
      </w:r>
      <w:r>
        <w:rPr>
          <w:spacing w:val="-9"/>
        </w:rPr>
        <w:t xml:space="preserve"> </w:t>
      </w:r>
      <w:r>
        <w:t>Esto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realizará</w:t>
      </w:r>
      <w:r>
        <w:rPr>
          <w:spacing w:val="-65"/>
        </w:rPr>
        <w:t xml:space="preserve"> </w:t>
      </w:r>
      <w:r>
        <w:t>con independencia de que el costo del componente se haya identificado y depreciado</w:t>
      </w:r>
      <w:r>
        <w:rPr>
          <w:spacing w:val="1"/>
        </w:rPr>
        <w:t xml:space="preserve"> </w:t>
      </w:r>
      <w:r>
        <w:t>previamente. De ser necesario, se utilizará el costo en que se incurra para la sustitución</w:t>
      </w:r>
      <w:r>
        <w:rPr>
          <w:spacing w:val="-64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indicador del costo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elemento</w:t>
      </w:r>
      <w:r>
        <w:rPr>
          <w:spacing w:val="1"/>
        </w:rPr>
        <w:t xml:space="preserve"> </w:t>
      </w:r>
      <w:r>
        <w:t>sustituido.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0"/>
        <w:rPr>
          <w:sz w:val="21"/>
        </w:rPr>
      </w:pPr>
    </w:p>
    <w:p w:rsidR="00404D7A" w:rsidRDefault="00F64E16">
      <w:pPr>
        <w:pStyle w:val="Prrafodelista"/>
        <w:numPr>
          <w:ilvl w:val="1"/>
          <w:numId w:val="69"/>
        </w:numPr>
        <w:tabs>
          <w:tab w:val="left" w:pos="822"/>
        </w:tabs>
        <w:ind w:left="821" w:right="118"/>
        <w:jc w:val="both"/>
        <w:rPr>
          <w:sz w:val="24"/>
        </w:rPr>
      </w:pPr>
      <w:r>
        <w:rPr>
          <w:sz w:val="24"/>
        </w:rPr>
        <w:t>Después del reconocimiento, las propiedades, planta y equipo se medirán por el</w:t>
      </w:r>
      <w:r>
        <w:rPr>
          <w:spacing w:val="1"/>
          <w:sz w:val="24"/>
        </w:rPr>
        <w:t xml:space="preserve"> </w:t>
      </w:r>
      <w:r>
        <w:rPr>
          <w:sz w:val="24"/>
        </w:rPr>
        <w:t>costo</w:t>
      </w:r>
      <w:r>
        <w:rPr>
          <w:spacing w:val="-2"/>
          <w:sz w:val="24"/>
        </w:rPr>
        <w:t xml:space="preserve"> </w:t>
      </w:r>
      <w:r>
        <w:rPr>
          <w:sz w:val="24"/>
        </w:rPr>
        <w:t>menos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depreciación acumulada</w:t>
      </w:r>
      <w:r>
        <w:rPr>
          <w:spacing w:val="-3"/>
          <w:sz w:val="24"/>
        </w:rPr>
        <w:t xml:space="preserve"> </w:t>
      </w:r>
      <w:r>
        <w:rPr>
          <w:sz w:val="24"/>
        </w:rPr>
        <w:t>menos</w:t>
      </w:r>
      <w:r>
        <w:rPr>
          <w:spacing w:val="-1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deterioro</w:t>
      </w:r>
      <w:r>
        <w:rPr>
          <w:spacing w:val="-2"/>
          <w:sz w:val="24"/>
        </w:rPr>
        <w:t xml:space="preserve"> </w:t>
      </w:r>
      <w:r>
        <w:rPr>
          <w:sz w:val="24"/>
        </w:rPr>
        <w:t>acumulado.</w:t>
      </w:r>
    </w:p>
    <w:p w:rsidR="00404D7A" w:rsidRDefault="00F64E16">
      <w:pPr>
        <w:pStyle w:val="Prrafodelista"/>
        <w:numPr>
          <w:ilvl w:val="1"/>
          <w:numId w:val="69"/>
        </w:numPr>
        <w:tabs>
          <w:tab w:val="left" w:pos="822"/>
        </w:tabs>
        <w:ind w:left="821" w:right="110"/>
        <w:jc w:val="both"/>
        <w:rPr>
          <w:sz w:val="24"/>
        </w:rPr>
      </w:pPr>
      <w:r>
        <w:rPr>
          <w:sz w:val="24"/>
        </w:rPr>
        <w:t>El</w:t>
      </w:r>
      <w:r>
        <w:rPr>
          <w:spacing w:val="-11"/>
          <w:sz w:val="24"/>
        </w:rPr>
        <w:t xml:space="preserve"> </w:t>
      </w:r>
      <w:r>
        <w:rPr>
          <w:sz w:val="24"/>
        </w:rPr>
        <w:t>cargo</w:t>
      </w:r>
      <w:r>
        <w:rPr>
          <w:spacing w:val="-9"/>
          <w:sz w:val="24"/>
        </w:rPr>
        <w:t xml:space="preserve"> </w:t>
      </w:r>
      <w:r>
        <w:rPr>
          <w:sz w:val="24"/>
        </w:rPr>
        <w:t>por</w:t>
      </w:r>
      <w:r>
        <w:rPr>
          <w:spacing w:val="-10"/>
          <w:sz w:val="24"/>
        </w:rPr>
        <w:t xml:space="preserve"> </w:t>
      </w:r>
      <w:r>
        <w:rPr>
          <w:sz w:val="24"/>
        </w:rPr>
        <w:t>depreciación</w:t>
      </w:r>
      <w:r>
        <w:rPr>
          <w:spacing w:val="-12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un</w:t>
      </w:r>
      <w:r>
        <w:rPr>
          <w:spacing w:val="-12"/>
          <w:sz w:val="24"/>
        </w:rPr>
        <w:t xml:space="preserve"> </w:t>
      </w:r>
      <w:r>
        <w:rPr>
          <w:sz w:val="24"/>
        </w:rPr>
        <w:t>periodo</w:t>
      </w:r>
      <w:r>
        <w:rPr>
          <w:spacing w:val="-11"/>
          <w:sz w:val="24"/>
        </w:rPr>
        <w:t xml:space="preserve"> </w:t>
      </w:r>
      <w:r>
        <w:rPr>
          <w:sz w:val="24"/>
        </w:rPr>
        <w:t>se</w:t>
      </w:r>
      <w:r>
        <w:rPr>
          <w:spacing w:val="-12"/>
          <w:sz w:val="24"/>
        </w:rPr>
        <w:t xml:space="preserve"> </w:t>
      </w:r>
      <w:r>
        <w:rPr>
          <w:sz w:val="24"/>
        </w:rPr>
        <w:t>reconocerá</w:t>
      </w:r>
      <w:r>
        <w:rPr>
          <w:spacing w:val="-4"/>
          <w:sz w:val="24"/>
        </w:rPr>
        <w:t xml:space="preserve"> </w:t>
      </w:r>
      <w:r>
        <w:rPr>
          <w:sz w:val="24"/>
        </w:rPr>
        <w:t>como</w:t>
      </w:r>
      <w:r>
        <w:rPr>
          <w:spacing w:val="-9"/>
          <w:sz w:val="24"/>
        </w:rPr>
        <w:t xml:space="preserve"> </w:t>
      </w:r>
      <w:r>
        <w:rPr>
          <w:sz w:val="24"/>
        </w:rPr>
        <w:t>gasto</w:t>
      </w:r>
      <w:r>
        <w:rPr>
          <w:spacing w:val="-11"/>
          <w:sz w:val="24"/>
        </w:rPr>
        <w:t xml:space="preserve"> </w:t>
      </w:r>
      <w:r>
        <w:rPr>
          <w:sz w:val="24"/>
        </w:rPr>
        <w:t>en</w:t>
      </w:r>
      <w:r>
        <w:rPr>
          <w:spacing w:val="-12"/>
          <w:sz w:val="24"/>
        </w:rPr>
        <w:t xml:space="preserve"> </w:t>
      </w:r>
      <w:r>
        <w:rPr>
          <w:sz w:val="24"/>
        </w:rPr>
        <w:t>el</w:t>
      </w:r>
      <w:r>
        <w:rPr>
          <w:spacing w:val="-10"/>
          <w:sz w:val="24"/>
        </w:rPr>
        <w:t xml:space="preserve"> </w:t>
      </w:r>
      <w:r>
        <w:rPr>
          <w:sz w:val="24"/>
        </w:rPr>
        <w:t>resultado</w:t>
      </w:r>
      <w:r>
        <w:rPr>
          <w:spacing w:val="-65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este,</w:t>
      </w:r>
      <w:r>
        <w:rPr>
          <w:spacing w:val="1"/>
          <w:sz w:val="24"/>
        </w:rPr>
        <w:t xml:space="preserve"> </w:t>
      </w:r>
      <w:r>
        <w:rPr>
          <w:sz w:val="24"/>
        </w:rPr>
        <w:t>salvo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deba</w:t>
      </w:r>
      <w:r>
        <w:rPr>
          <w:spacing w:val="1"/>
          <w:sz w:val="24"/>
        </w:rPr>
        <w:t xml:space="preserve"> </w:t>
      </w:r>
      <w:r>
        <w:rPr>
          <w:sz w:val="24"/>
        </w:rPr>
        <w:t>incluirse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valor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libros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otros</w:t>
      </w:r>
      <w:r>
        <w:rPr>
          <w:spacing w:val="1"/>
          <w:sz w:val="24"/>
        </w:rPr>
        <w:t xml:space="preserve"> </w:t>
      </w:r>
      <w:r>
        <w:rPr>
          <w:sz w:val="24"/>
        </w:rPr>
        <w:t>activos</w:t>
      </w:r>
      <w:r>
        <w:rPr>
          <w:spacing w:val="1"/>
          <w:sz w:val="24"/>
        </w:rPr>
        <w:t xml:space="preserve"> </w:t>
      </w:r>
      <w:r>
        <w:rPr>
          <w:sz w:val="24"/>
        </w:rPr>
        <w:t>correspondientes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inventarios</w:t>
      </w:r>
      <w:r>
        <w:rPr>
          <w:spacing w:val="-3"/>
          <w:sz w:val="24"/>
        </w:rPr>
        <w:t xml:space="preserve"> </w:t>
      </w:r>
      <w:r>
        <w:rPr>
          <w:sz w:val="24"/>
        </w:rPr>
        <w:t>o activos intangibles.</w:t>
      </w:r>
    </w:p>
    <w:p w:rsidR="00404D7A" w:rsidRDefault="00F64E16">
      <w:pPr>
        <w:pStyle w:val="Prrafodelista"/>
        <w:numPr>
          <w:ilvl w:val="1"/>
          <w:numId w:val="69"/>
        </w:numPr>
        <w:tabs>
          <w:tab w:val="left" w:pos="822"/>
        </w:tabs>
        <w:ind w:left="821" w:right="116"/>
        <w:jc w:val="both"/>
        <w:rPr>
          <w:sz w:val="24"/>
        </w:rPr>
      </w:pPr>
      <w:r>
        <w:rPr>
          <w:sz w:val="24"/>
        </w:rPr>
        <w:t>Los terrenos no serán objeto de depreciación, salvo que se demuestre que tienen</w:t>
      </w:r>
      <w:r>
        <w:rPr>
          <w:spacing w:val="-64"/>
          <w:sz w:val="24"/>
        </w:rPr>
        <w:t xml:space="preserve"> </w:t>
      </w:r>
      <w:r>
        <w:rPr>
          <w:sz w:val="24"/>
        </w:rPr>
        <w:t>una vida</w:t>
      </w:r>
      <w:r>
        <w:rPr>
          <w:spacing w:val="1"/>
          <w:sz w:val="24"/>
        </w:rPr>
        <w:t xml:space="preserve"> </w:t>
      </w:r>
      <w:r>
        <w:rPr>
          <w:sz w:val="24"/>
        </w:rPr>
        <w:t>útil</w:t>
      </w:r>
      <w:r>
        <w:rPr>
          <w:spacing w:val="-3"/>
          <w:sz w:val="24"/>
        </w:rPr>
        <w:t xml:space="preserve"> </w:t>
      </w:r>
      <w:r>
        <w:rPr>
          <w:sz w:val="24"/>
        </w:rPr>
        <w:t>finita.</w:t>
      </w:r>
    </w:p>
    <w:p w:rsidR="00404D7A" w:rsidRDefault="00F64E16">
      <w:pPr>
        <w:pStyle w:val="Prrafodelista"/>
        <w:numPr>
          <w:ilvl w:val="1"/>
          <w:numId w:val="69"/>
        </w:numPr>
        <w:tabs>
          <w:tab w:val="left" w:pos="822"/>
        </w:tabs>
        <w:ind w:left="821" w:right="117"/>
        <w:jc w:val="both"/>
        <w:rPr>
          <w:sz w:val="24"/>
        </w:rPr>
      </w:pPr>
      <w:r>
        <w:rPr>
          <w:sz w:val="24"/>
        </w:rPr>
        <w:t>Se distribuirá el valor inicialmente reconocido de una partida de las propiedades,</w:t>
      </w:r>
      <w:r>
        <w:rPr>
          <w:spacing w:val="1"/>
          <w:sz w:val="24"/>
        </w:rPr>
        <w:t xml:space="preserve"> </w:t>
      </w:r>
      <w:r>
        <w:rPr>
          <w:sz w:val="24"/>
        </w:rPr>
        <w:t>planta y equipo entre sus partes significativas (las cuales son el componente del</w:t>
      </w:r>
      <w:r>
        <w:rPr>
          <w:spacing w:val="1"/>
          <w:sz w:val="24"/>
        </w:rPr>
        <w:t xml:space="preserve"> </w:t>
      </w:r>
      <w:r>
        <w:rPr>
          <w:sz w:val="24"/>
        </w:rPr>
        <w:t>elemento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propiedad,</w:t>
      </w:r>
      <w:r>
        <w:rPr>
          <w:spacing w:val="1"/>
          <w:sz w:val="24"/>
        </w:rPr>
        <w:t xml:space="preserve"> </w:t>
      </w:r>
      <w:r>
        <w:rPr>
          <w:sz w:val="24"/>
        </w:rPr>
        <w:t>planta</w:t>
      </w:r>
      <w:r>
        <w:rPr>
          <w:spacing w:val="1"/>
          <w:sz w:val="24"/>
        </w:rPr>
        <w:t xml:space="preserve"> </w:t>
      </w:r>
      <w:r>
        <w:rPr>
          <w:sz w:val="24"/>
        </w:rPr>
        <w:t>y equipo)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relación</w:t>
      </w:r>
      <w:r>
        <w:rPr>
          <w:spacing w:val="1"/>
          <w:sz w:val="24"/>
        </w:rPr>
        <w:t xml:space="preserve"> </w:t>
      </w:r>
      <w:r>
        <w:rPr>
          <w:sz w:val="24"/>
        </w:rPr>
        <w:t>a su</w:t>
      </w:r>
      <w:r>
        <w:rPr>
          <w:spacing w:val="1"/>
          <w:sz w:val="24"/>
        </w:rPr>
        <w:t xml:space="preserve"> </w:t>
      </w:r>
      <w:r>
        <w:rPr>
          <w:sz w:val="24"/>
        </w:rPr>
        <w:t>costo</w:t>
      </w:r>
      <w:r>
        <w:rPr>
          <w:spacing w:val="1"/>
          <w:sz w:val="24"/>
        </w:rPr>
        <w:t xml:space="preserve"> </w:t>
      </w:r>
      <w:r>
        <w:rPr>
          <w:sz w:val="24"/>
        </w:rPr>
        <w:t>total</w:t>
      </w:r>
      <w:r>
        <w:rPr>
          <w:spacing w:val="1"/>
          <w:sz w:val="24"/>
        </w:rPr>
        <w:t xml:space="preserve"> </w:t>
      </w:r>
      <w:r>
        <w:rPr>
          <w:sz w:val="24"/>
        </w:rPr>
        <w:t>y se</w:t>
      </w:r>
      <w:r>
        <w:rPr>
          <w:spacing w:val="1"/>
          <w:sz w:val="24"/>
        </w:rPr>
        <w:t xml:space="preserve"> </w:t>
      </w:r>
      <w:r>
        <w:rPr>
          <w:sz w:val="24"/>
        </w:rPr>
        <w:t>depreciarán</w:t>
      </w:r>
      <w:r>
        <w:rPr>
          <w:spacing w:val="-1"/>
          <w:sz w:val="24"/>
        </w:rPr>
        <w:t xml:space="preserve"> </w:t>
      </w:r>
      <w:r>
        <w:rPr>
          <w:sz w:val="24"/>
        </w:rPr>
        <w:t>en forma</w:t>
      </w:r>
      <w:r>
        <w:rPr>
          <w:spacing w:val="-4"/>
          <w:sz w:val="24"/>
        </w:rPr>
        <w:t xml:space="preserve"> </w:t>
      </w:r>
      <w:r>
        <w:rPr>
          <w:sz w:val="24"/>
        </w:rPr>
        <w:t>separada.</w:t>
      </w:r>
    </w:p>
    <w:p w:rsidR="00404D7A" w:rsidRDefault="00F64E16">
      <w:pPr>
        <w:pStyle w:val="Prrafodelista"/>
        <w:numPr>
          <w:ilvl w:val="1"/>
          <w:numId w:val="69"/>
        </w:numPr>
        <w:tabs>
          <w:tab w:val="left" w:pos="822"/>
        </w:tabs>
        <w:spacing w:before="1"/>
        <w:ind w:left="821" w:right="110"/>
        <w:jc w:val="both"/>
        <w:rPr>
          <w:sz w:val="24"/>
        </w:rPr>
      </w:pPr>
      <w:r>
        <w:rPr>
          <w:sz w:val="24"/>
        </w:rPr>
        <w:t>Se</w:t>
      </w:r>
      <w:r>
        <w:rPr>
          <w:spacing w:val="-13"/>
          <w:sz w:val="24"/>
        </w:rPr>
        <w:t xml:space="preserve"> </w:t>
      </w:r>
      <w:r>
        <w:rPr>
          <w:sz w:val="24"/>
        </w:rPr>
        <w:t>podrán</w:t>
      </w:r>
      <w:r>
        <w:rPr>
          <w:spacing w:val="-12"/>
          <w:sz w:val="24"/>
        </w:rPr>
        <w:t xml:space="preserve"> </w:t>
      </w:r>
      <w:r>
        <w:rPr>
          <w:sz w:val="24"/>
        </w:rPr>
        <w:t>agrupar</w:t>
      </w:r>
      <w:r>
        <w:rPr>
          <w:spacing w:val="-14"/>
          <w:sz w:val="24"/>
        </w:rPr>
        <w:t xml:space="preserve"> </w:t>
      </w:r>
      <w:r>
        <w:rPr>
          <w:sz w:val="24"/>
        </w:rPr>
        <w:t>las</w:t>
      </w:r>
      <w:r>
        <w:rPr>
          <w:spacing w:val="-12"/>
          <w:sz w:val="24"/>
        </w:rPr>
        <w:t xml:space="preserve"> </w:t>
      </w:r>
      <w:r>
        <w:rPr>
          <w:sz w:val="24"/>
        </w:rPr>
        <w:t>partes</w:t>
      </w:r>
      <w:r>
        <w:rPr>
          <w:spacing w:val="-13"/>
          <w:sz w:val="24"/>
        </w:rPr>
        <w:t xml:space="preserve"> </w:t>
      </w:r>
      <w:r>
        <w:rPr>
          <w:sz w:val="24"/>
        </w:rPr>
        <w:t>significativas</w:t>
      </w:r>
      <w:r>
        <w:rPr>
          <w:spacing w:val="-13"/>
          <w:sz w:val="24"/>
        </w:rPr>
        <w:t xml:space="preserve"> </w:t>
      </w:r>
      <w:r>
        <w:rPr>
          <w:sz w:val="24"/>
        </w:rPr>
        <w:t>que</w:t>
      </w:r>
      <w:r>
        <w:rPr>
          <w:spacing w:val="-12"/>
          <w:sz w:val="24"/>
        </w:rPr>
        <w:t xml:space="preserve"> </w:t>
      </w:r>
      <w:r>
        <w:rPr>
          <w:sz w:val="24"/>
        </w:rPr>
        <w:t>tienen</w:t>
      </w:r>
      <w:r>
        <w:rPr>
          <w:spacing w:val="-13"/>
          <w:sz w:val="24"/>
        </w:rPr>
        <w:t xml:space="preserve"> </w:t>
      </w:r>
      <w:r>
        <w:rPr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z w:val="24"/>
        </w:rPr>
        <w:t>misma</w:t>
      </w:r>
      <w:r>
        <w:rPr>
          <w:spacing w:val="-12"/>
          <w:sz w:val="24"/>
        </w:rPr>
        <w:t xml:space="preserve"> </w:t>
      </w:r>
      <w:r>
        <w:rPr>
          <w:sz w:val="24"/>
        </w:rPr>
        <w:t>vida</w:t>
      </w:r>
      <w:r>
        <w:rPr>
          <w:spacing w:val="-14"/>
          <w:sz w:val="24"/>
        </w:rPr>
        <w:t xml:space="preserve"> </w:t>
      </w:r>
      <w:r>
        <w:rPr>
          <w:sz w:val="24"/>
        </w:rPr>
        <w:t>útil</w:t>
      </w:r>
      <w:r>
        <w:rPr>
          <w:spacing w:val="-13"/>
          <w:sz w:val="24"/>
        </w:rPr>
        <w:t xml:space="preserve"> </w:t>
      </w:r>
      <w:r>
        <w:rPr>
          <w:sz w:val="24"/>
        </w:rPr>
        <w:t>y</w:t>
      </w:r>
      <w:r>
        <w:rPr>
          <w:spacing w:val="-12"/>
          <w:sz w:val="24"/>
        </w:rPr>
        <w:t xml:space="preserve"> </w:t>
      </w:r>
      <w:r>
        <w:rPr>
          <w:sz w:val="24"/>
        </w:rPr>
        <w:t>el</w:t>
      </w:r>
      <w:r>
        <w:rPr>
          <w:spacing w:val="-13"/>
          <w:sz w:val="24"/>
        </w:rPr>
        <w:t xml:space="preserve"> </w:t>
      </w:r>
      <w:r>
        <w:rPr>
          <w:sz w:val="24"/>
        </w:rPr>
        <w:t>mismo</w:t>
      </w:r>
      <w:r>
        <w:rPr>
          <w:spacing w:val="-65"/>
          <w:sz w:val="24"/>
        </w:rPr>
        <w:t xml:space="preserve"> </w:t>
      </w:r>
      <w:r>
        <w:rPr>
          <w:sz w:val="24"/>
        </w:rPr>
        <w:t>método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depreciación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3"/>
          <w:sz w:val="24"/>
        </w:rPr>
        <w:t xml:space="preserve"> </w:t>
      </w:r>
      <w:r>
        <w:rPr>
          <w:sz w:val="24"/>
        </w:rPr>
        <w:t>determinar</w:t>
      </w:r>
      <w:r>
        <w:rPr>
          <w:spacing w:val="-1"/>
          <w:sz w:val="24"/>
        </w:rPr>
        <w:t xml:space="preserve"> </w:t>
      </w:r>
      <w:r>
        <w:rPr>
          <w:sz w:val="24"/>
        </w:rPr>
        <w:t>el cargo</w:t>
      </w:r>
      <w:r>
        <w:rPr>
          <w:spacing w:val="-1"/>
          <w:sz w:val="24"/>
        </w:rPr>
        <w:t xml:space="preserve"> </w:t>
      </w:r>
      <w:r>
        <w:rPr>
          <w:sz w:val="24"/>
        </w:rPr>
        <w:t>por depreciación.</w:t>
      </w:r>
    </w:p>
    <w:p w:rsidR="00404D7A" w:rsidRDefault="00F64E16">
      <w:pPr>
        <w:pStyle w:val="Prrafodelista"/>
        <w:numPr>
          <w:ilvl w:val="1"/>
          <w:numId w:val="69"/>
        </w:numPr>
        <w:tabs>
          <w:tab w:val="left" w:pos="822"/>
        </w:tabs>
        <w:ind w:left="821" w:right="116"/>
        <w:jc w:val="both"/>
        <w:rPr>
          <w:sz w:val="24"/>
        </w:rPr>
      </w:pPr>
      <w:r>
        <w:rPr>
          <w:sz w:val="24"/>
        </w:rPr>
        <w:t>Cuando una parte de un elemento de la propiedad, planta y equipo no tiene un</w:t>
      </w:r>
      <w:r>
        <w:rPr>
          <w:spacing w:val="1"/>
          <w:sz w:val="24"/>
        </w:rPr>
        <w:t xml:space="preserve"> </w:t>
      </w:r>
      <w:r>
        <w:rPr>
          <w:sz w:val="24"/>
        </w:rPr>
        <w:t>costo significativo se agrupará con el resto del elemento para el cálculo de la</w:t>
      </w:r>
      <w:r>
        <w:rPr>
          <w:spacing w:val="1"/>
          <w:sz w:val="24"/>
        </w:rPr>
        <w:t xml:space="preserve"> </w:t>
      </w:r>
      <w:r>
        <w:rPr>
          <w:sz w:val="24"/>
        </w:rPr>
        <w:t>depreciación.</w:t>
      </w:r>
    </w:p>
    <w:p w:rsidR="00404D7A" w:rsidRDefault="00F64E16">
      <w:pPr>
        <w:pStyle w:val="Prrafodelista"/>
        <w:numPr>
          <w:ilvl w:val="1"/>
          <w:numId w:val="69"/>
        </w:numPr>
        <w:tabs>
          <w:tab w:val="left" w:pos="822"/>
        </w:tabs>
        <w:ind w:left="821" w:right="115"/>
        <w:jc w:val="both"/>
        <w:rPr>
          <w:sz w:val="24"/>
        </w:rPr>
      </w:pPr>
      <w:r>
        <w:rPr>
          <w:spacing w:val="-1"/>
          <w:sz w:val="24"/>
        </w:rPr>
        <w:t>La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depreciación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se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determinará</w:t>
      </w:r>
      <w:r>
        <w:rPr>
          <w:spacing w:val="-17"/>
          <w:sz w:val="24"/>
        </w:rPr>
        <w:t xml:space="preserve"> </w:t>
      </w:r>
      <w:r>
        <w:rPr>
          <w:sz w:val="24"/>
        </w:rPr>
        <w:t>sobre</w:t>
      </w:r>
      <w:r>
        <w:rPr>
          <w:spacing w:val="-19"/>
          <w:sz w:val="24"/>
        </w:rPr>
        <w:t xml:space="preserve"> </w:t>
      </w:r>
      <w:r>
        <w:rPr>
          <w:sz w:val="24"/>
        </w:rPr>
        <w:t>el</w:t>
      </w:r>
      <w:r>
        <w:rPr>
          <w:spacing w:val="-16"/>
          <w:sz w:val="24"/>
        </w:rPr>
        <w:t xml:space="preserve"> </w:t>
      </w:r>
      <w:r>
        <w:rPr>
          <w:sz w:val="24"/>
        </w:rPr>
        <w:t>valor</w:t>
      </w:r>
      <w:r>
        <w:rPr>
          <w:spacing w:val="-17"/>
          <w:sz w:val="24"/>
        </w:rPr>
        <w:t xml:space="preserve"> </w:t>
      </w:r>
      <w:r>
        <w:rPr>
          <w:sz w:val="24"/>
        </w:rPr>
        <w:t>del</w:t>
      </w:r>
      <w:r>
        <w:rPr>
          <w:spacing w:val="-17"/>
          <w:sz w:val="24"/>
        </w:rPr>
        <w:t xml:space="preserve"> </w:t>
      </w:r>
      <w:r>
        <w:rPr>
          <w:sz w:val="24"/>
        </w:rPr>
        <w:t>activo</w:t>
      </w:r>
      <w:r>
        <w:rPr>
          <w:spacing w:val="-16"/>
          <w:sz w:val="24"/>
        </w:rPr>
        <w:t xml:space="preserve"> </w:t>
      </w:r>
      <w:r>
        <w:rPr>
          <w:sz w:val="24"/>
        </w:rPr>
        <w:t>o</w:t>
      </w:r>
      <w:r>
        <w:rPr>
          <w:spacing w:val="-16"/>
          <w:sz w:val="24"/>
        </w:rPr>
        <w:t xml:space="preserve"> </w:t>
      </w:r>
      <w:r>
        <w:rPr>
          <w:sz w:val="24"/>
        </w:rPr>
        <w:t>sus</w:t>
      </w:r>
      <w:r>
        <w:rPr>
          <w:spacing w:val="-16"/>
          <w:sz w:val="24"/>
        </w:rPr>
        <w:t xml:space="preserve"> </w:t>
      </w:r>
      <w:r>
        <w:rPr>
          <w:sz w:val="24"/>
        </w:rPr>
        <w:t>componentes</w:t>
      </w:r>
      <w:r>
        <w:rPr>
          <w:spacing w:val="-19"/>
          <w:sz w:val="24"/>
        </w:rPr>
        <w:t xml:space="preserve"> </w:t>
      </w:r>
      <w:r>
        <w:rPr>
          <w:sz w:val="24"/>
        </w:rPr>
        <w:t>menos</w:t>
      </w:r>
      <w:r>
        <w:rPr>
          <w:spacing w:val="-65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valor</w:t>
      </w:r>
      <w:r>
        <w:rPr>
          <w:spacing w:val="-1"/>
          <w:sz w:val="24"/>
        </w:rPr>
        <w:t xml:space="preserve"> </w:t>
      </w:r>
      <w:r>
        <w:rPr>
          <w:sz w:val="24"/>
        </w:rPr>
        <w:t>residual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sz w:val="24"/>
        </w:rPr>
        <w:t>se distribuirá,</w:t>
      </w:r>
      <w:r>
        <w:rPr>
          <w:spacing w:val="-1"/>
          <w:sz w:val="24"/>
        </w:rPr>
        <w:t xml:space="preserve"> </w:t>
      </w:r>
      <w:r>
        <w:rPr>
          <w:sz w:val="24"/>
        </w:rPr>
        <w:t>sistemáticamente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lo</w:t>
      </w:r>
      <w:r>
        <w:rPr>
          <w:spacing w:val="-3"/>
          <w:sz w:val="24"/>
        </w:rPr>
        <w:t xml:space="preserve"> </w:t>
      </w:r>
      <w:r>
        <w:rPr>
          <w:sz w:val="24"/>
        </w:rPr>
        <w:t>largo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su</w:t>
      </w:r>
      <w:r>
        <w:rPr>
          <w:spacing w:val="-1"/>
          <w:sz w:val="24"/>
        </w:rPr>
        <w:t xml:space="preserve"> </w:t>
      </w:r>
      <w:r>
        <w:rPr>
          <w:sz w:val="24"/>
        </w:rPr>
        <w:t>vida útil.</w:t>
      </w:r>
    </w:p>
    <w:p w:rsidR="00404D7A" w:rsidRDefault="00F64E16">
      <w:pPr>
        <w:pStyle w:val="Prrafodelista"/>
        <w:numPr>
          <w:ilvl w:val="1"/>
          <w:numId w:val="69"/>
        </w:numPr>
        <w:tabs>
          <w:tab w:val="left" w:pos="822"/>
        </w:tabs>
        <w:ind w:left="821" w:right="120"/>
        <w:jc w:val="both"/>
        <w:rPr>
          <w:sz w:val="24"/>
        </w:rPr>
      </w:pPr>
      <w:r>
        <w:rPr>
          <w:sz w:val="24"/>
        </w:rPr>
        <w:t>Se evaluarán los activos con el fin de establecer su vida útil, teniendo en cuenta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siguientes</w:t>
      </w:r>
      <w:r>
        <w:rPr>
          <w:spacing w:val="-2"/>
          <w:sz w:val="24"/>
        </w:rPr>
        <w:t xml:space="preserve"> </w:t>
      </w:r>
      <w:r>
        <w:rPr>
          <w:sz w:val="24"/>
        </w:rPr>
        <w:t>factores: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54"/>
        </w:numPr>
        <w:tabs>
          <w:tab w:val="left" w:pos="1542"/>
        </w:tabs>
        <w:spacing w:before="1"/>
        <w:ind w:right="118"/>
        <w:jc w:val="both"/>
        <w:rPr>
          <w:sz w:val="24"/>
        </w:rPr>
      </w:pPr>
      <w:r>
        <w:rPr>
          <w:sz w:val="24"/>
        </w:rPr>
        <w:t>Utilización prevista del activo, evaluada con referencia a la capacidad o al</w:t>
      </w:r>
      <w:r>
        <w:rPr>
          <w:spacing w:val="1"/>
          <w:sz w:val="24"/>
        </w:rPr>
        <w:t xml:space="preserve"> </w:t>
      </w:r>
      <w:r>
        <w:rPr>
          <w:sz w:val="24"/>
        </w:rPr>
        <w:t>producto</w:t>
      </w:r>
      <w:r>
        <w:rPr>
          <w:spacing w:val="-3"/>
          <w:sz w:val="24"/>
        </w:rPr>
        <w:t xml:space="preserve"> </w:t>
      </w:r>
      <w:r>
        <w:rPr>
          <w:sz w:val="24"/>
        </w:rPr>
        <w:t>físico que se</w:t>
      </w:r>
      <w:r>
        <w:rPr>
          <w:spacing w:val="-2"/>
          <w:sz w:val="24"/>
        </w:rPr>
        <w:t xml:space="preserve"> </w:t>
      </w:r>
      <w:r>
        <w:rPr>
          <w:sz w:val="24"/>
        </w:rPr>
        <w:t>espere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este;</w:t>
      </w:r>
    </w:p>
    <w:p w:rsidR="00404D7A" w:rsidRDefault="00F64E16">
      <w:pPr>
        <w:pStyle w:val="Prrafodelista"/>
        <w:numPr>
          <w:ilvl w:val="0"/>
          <w:numId w:val="54"/>
        </w:numPr>
        <w:tabs>
          <w:tab w:val="left" w:pos="1542"/>
        </w:tabs>
        <w:ind w:right="112" w:hanging="533"/>
        <w:jc w:val="both"/>
        <w:rPr>
          <w:sz w:val="24"/>
        </w:rPr>
      </w:pPr>
      <w:r>
        <w:rPr>
          <w:sz w:val="24"/>
        </w:rPr>
        <w:t>El desgaste físico esperado, que depende de factores operativos, tales</w:t>
      </w:r>
      <w:r>
        <w:rPr>
          <w:spacing w:val="1"/>
          <w:sz w:val="24"/>
        </w:rPr>
        <w:t xml:space="preserve"> </w:t>
      </w:r>
      <w:r>
        <w:rPr>
          <w:sz w:val="24"/>
        </w:rPr>
        <w:t>como el número de turnos de trabajo, en los que se utiliza el activo, el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programa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de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reparaciones</w:t>
      </w:r>
      <w:r>
        <w:rPr>
          <w:spacing w:val="-16"/>
          <w:sz w:val="24"/>
        </w:rPr>
        <w:t xml:space="preserve"> </w:t>
      </w:r>
      <w:r>
        <w:rPr>
          <w:sz w:val="24"/>
        </w:rPr>
        <w:t>y</w:t>
      </w:r>
      <w:r>
        <w:rPr>
          <w:spacing w:val="-19"/>
          <w:sz w:val="24"/>
        </w:rPr>
        <w:t xml:space="preserve"> </w:t>
      </w:r>
      <w:r>
        <w:rPr>
          <w:sz w:val="24"/>
        </w:rPr>
        <w:t>mantenimiento</w:t>
      </w:r>
      <w:r>
        <w:rPr>
          <w:spacing w:val="-15"/>
          <w:sz w:val="24"/>
        </w:rPr>
        <w:t xml:space="preserve"> </w:t>
      </w:r>
      <w:r>
        <w:rPr>
          <w:sz w:val="24"/>
        </w:rPr>
        <w:t>y</w:t>
      </w:r>
      <w:r>
        <w:rPr>
          <w:spacing w:val="-18"/>
          <w:sz w:val="24"/>
        </w:rPr>
        <w:t xml:space="preserve"> </w:t>
      </w:r>
      <w:r>
        <w:rPr>
          <w:sz w:val="24"/>
        </w:rPr>
        <w:t>el</w:t>
      </w:r>
      <w:r>
        <w:rPr>
          <w:spacing w:val="-17"/>
          <w:sz w:val="24"/>
        </w:rPr>
        <w:t xml:space="preserve"> </w:t>
      </w:r>
      <w:r>
        <w:rPr>
          <w:sz w:val="24"/>
        </w:rPr>
        <w:t>cuidado</w:t>
      </w:r>
      <w:r>
        <w:rPr>
          <w:spacing w:val="-15"/>
          <w:sz w:val="24"/>
        </w:rPr>
        <w:t xml:space="preserve"> </w:t>
      </w:r>
      <w:r>
        <w:rPr>
          <w:sz w:val="24"/>
        </w:rPr>
        <w:t>y</w:t>
      </w:r>
      <w:r>
        <w:rPr>
          <w:spacing w:val="-18"/>
          <w:sz w:val="24"/>
        </w:rPr>
        <w:t xml:space="preserve"> </w:t>
      </w:r>
      <w:r>
        <w:rPr>
          <w:sz w:val="24"/>
        </w:rPr>
        <w:t>conservación</w:t>
      </w:r>
      <w:r>
        <w:rPr>
          <w:spacing w:val="-16"/>
          <w:sz w:val="24"/>
        </w:rPr>
        <w:t xml:space="preserve"> </w:t>
      </w:r>
      <w:r>
        <w:rPr>
          <w:sz w:val="24"/>
        </w:rPr>
        <w:t>que</w:t>
      </w:r>
      <w:r>
        <w:rPr>
          <w:spacing w:val="-64"/>
          <w:sz w:val="24"/>
        </w:rPr>
        <w:t xml:space="preserve"> </w:t>
      </w:r>
      <w:r>
        <w:rPr>
          <w:sz w:val="24"/>
        </w:rPr>
        <w:t>se</w:t>
      </w:r>
      <w:r>
        <w:rPr>
          <w:spacing w:val="-1"/>
          <w:sz w:val="24"/>
        </w:rPr>
        <w:t xml:space="preserve"> </w:t>
      </w:r>
      <w:r>
        <w:rPr>
          <w:sz w:val="24"/>
        </w:rPr>
        <w:t>le da al</w:t>
      </w:r>
      <w:r>
        <w:rPr>
          <w:spacing w:val="-4"/>
          <w:sz w:val="24"/>
        </w:rPr>
        <w:t xml:space="preserve"> </w:t>
      </w:r>
      <w:r>
        <w:rPr>
          <w:sz w:val="24"/>
        </w:rPr>
        <w:t>activo, mientras no se</w:t>
      </w:r>
      <w:r>
        <w:rPr>
          <w:spacing w:val="-1"/>
          <w:sz w:val="24"/>
        </w:rPr>
        <w:t xml:space="preserve"> </w:t>
      </w:r>
      <w:r>
        <w:rPr>
          <w:sz w:val="24"/>
        </w:rPr>
        <w:t>está</w:t>
      </w:r>
      <w:r>
        <w:rPr>
          <w:spacing w:val="-1"/>
          <w:sz w:val="24"/>
        </w:rPr>
        <w:t xml:space="preserve"> </w:t>
      </w:r>
      <w:r>
        <w:rPr>
          <w:sz w:val="24"/>
        </w:rPr>
        <w:t>utilizando;</w:t>
      </w:r>
    </w:p>
    <w:p w:rsidR="00404D7A" w:rsidRDefault="00F64E16">
      <w:pPr>
        <w:pStyle w:val="Prrafodelista"/>
        <w:numPr>
          <w:ilvl w:val="0"/>
          <w:numId w:val="54"/>
        </w:numPr>
        <w:tabs>
          <w:tab w:val="left" w:pos="1542"/>
        </w:tabs>
        <w:ind w:hanging="586"/>
        <w:jc w:val="both"/>
        <w:rPr>
          <w:sz w:val="24"/>
        </w:rPr>
      </w:pP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obsolescencia</w:t>
      </w:r>
      <w:r>
        <w:rPr>
          <w:spacing w:val="-2"/>
          <w:sz w:val="24"/>
        </w:rPr>
        <w:t xml:space="preserve"> </w:t>
      </w:r>
      <w:r>
        <w:rPr>
          <w:sz w:val="24"/>
        </w:rPr>
        <w:t>por</w:t>
      </w:r>
      <w:r>
        <w:rPr>
          <w:spacing w:val="-3"/>
          <w:sz w:val="24"/>
        </w:rPr>
        <w:t xml:space="preserve"> </w:t>
      </w:r>
      <w:r>
        <w:rPr>
          <w:sz w:val="24"/>
        </w:rPr>
        <w:t>el uso.</w:t>
      </w:r>
    </w:p>
    <w:p w:rsidR="00404D7A" w:rsidRDefault="00F64E16">
      <w:pPr>
        <w:pStyle w:val="Prrafodelista"/>
        <w:numPr>
          <w:ilvl w:val="0"/>
          <w:numId w:val="54"/>
        </w:numPr>
        <w:tabs>
          <w:tab w:val="left" w:pos="1542"/>
        </w:tabs>
        <w:ind w:right="116" w:hanging="600"/>
        <w:jc w:val="both"/>
        <w:rPr>
          <w:sz w:val="24"/>
        </w:rPr>
      </w:pPr>
      <w:r>
        <w:rPr>
          <w:sz w:val="24"/>
        </w:rPr>
        <w:t>Los límites legales o restricciones similares sobre el uso del activo, tales</w:t>
      </w:r>
      <w:r>
        <w:rPr>
          <w:spacing w:val="1"/>
          <w:sz w:val="24"/>
        </w:rPr>
        <w:t xml:space="preserve"> </w:t>
      </w:r>
      <w:r>
        <w:rPr>
          <w:sz w:val="24"/>
        </w:rPr>
        <w:t>como,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fechas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caducidad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contratos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arrendamiento</w:t>
      </w:r>
      <w:r>
        <w:rPr>
          <w:spacing w:val="1"/>
          <w:sz w:val="24"/>
        </w:rPr>
        <w:t xml:space="preserve"> </w:t>
      </w:r>
      <w:r>
        <w:rPr>
          <w:sz w:val="24"/>
        </w:rPr>
        <w:t>relacionados.</w:t>
      </w:r>
    </w:p>
    <w:p w:rsidR="00404D7A" w:rsidRDefault="00404D7A">
      <w:pPr>
        <w:jc w:val="both"/>
        <w:rPr>
          <w:sz w:val="24"/>
        </w:rPr>
        <w:sectPr w:rsidR="00404D7A">
          <w:headerReference w:type="default" r:id="rId94"/>
          <w:footerReference w:type="default" r:id="rId95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1"/>
          <w:numId w:val="69"/>
        </w:numPr>
        <w:tabs>
          <w:tab w:val="left" w:pos="822"/>
        </w:tabs>
        <w:spacing w:before="93"/>
        <w:ind w:left="821" w:right="112"/>
        <w:jc w:val="both"/>
        <w:rPr>
          <w:sz w:val="24"/>
        </w:rPr>
      </w:pP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distribución</w:t>
      </w:r>
      <w:r>
        <w:rPr>
          <w:spacing w:val="-3"/>
          <w:sz w:val="24"/>
        </w:rPr>
        <w:t xml:space="preserve"> </w:t>
      </w:r>
      <w:r>
        <w:rPr>
          <w:sz w:val="24"/>
        </w:rPr>
        <w:t>sistemática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valor</w:t>
      </w:r>
      <w:r>
        <w:rPr>
          <w:spacing w:val="-2"/>
          <w:sz w:val="24"/>
        </w:rPr>
        <w:t xml:space="preserve"> </w:t>
      </w:r>
      <w:r>
        <w:rPr>
          <w:sz w:val="24"/>
        </w:rPr>
        <w:t>depreciable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4"/>
          <w:sz w:val="24"/>
        </w:rPr>
        <w:t xml:space="preserve"> </w:t>
      </w:r>
      <w:r>
        <w:rPr>
          <w:sz w:val="24"/>
        </w:rPr>
        <w:t>activo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lo</w:t>
      </w:r>
      <w:r>
        <w:rPr>
          <w:spacing w:val="-2"/>
          <w:sz w:val="24"/>
        </w:rPr>
        <w:t xml:space="preserve"> </w:t>
      </w:r>
      <w:r>
        <w:rPr>
          <w:sz w:val="24"/>
        </w:rPr>
        <w:t>largo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vida útil</w:t>
      </w:r>
      <w:r>
        <w:rPr>
          <w:spacing w:val="-65"/>
          <w:sz w:val="24"/>
        </w:rPr>
        <w:t xml:space="preserve"> </w:t>
      </w:r>
      <w:r>
        <w:rPr>
          <w:sz w:val="24"/>
        </w:rPr>
        <w:t>se</w:t>
      </w:r>
      <w:r>
        <w:rPr>
          <w:spacing w:val="-1"/>
          <w:sz w:val="24"/>
        </w:rPr>
        <w:t xml:space="preserve"> </w:t>
      </w:r>
      <w:r>
        <w:rPr>
          <w:sz w:val="24"/>
        </w:rPr>
        <w:t>llevará</w:t>
      </w:r>
      <w:r>
        <w:rPr>
          <w:spacing w:val="1"/>
          <w:sz w:val="24"/>
        </w:rPr>
        <w:t xml:space="preserve"> </w:t>
      </w:r>
      <w:r>
        <w:rPr>
          <w:sz w:val="24"/>
        </w:rPr>
        <w:t>a cabo</w:t>
      </w:r>
      <w:r>
        <w:rPr>
          <w:spacing w:val="-2"/>
          <w:sz w:val="24"/>
        </w:rPr>
        <w:t xml:space="preserve"> </w:t>
      </w:r>
      <w:r>
        <w:rPr>
          <w:sz w:val="24"/>
        </w:rPr>
        <w:t>mediante</w:t>
      </w:r>
      <w:r>
        <w:rPr>
          <w:spacing w:val="-1"/>
          <w:sz w:val="24"/>
        </w:rPr>
        <w:t xml:space="preserve"> </w:t>
      </w:r>
      <w:r>
        <w:rPr>
          <w:sz w:val="24"/>
        </w:rPr>
        <w:t>el</w:t>
      </w:r>
      <w:r>
        <w:rPr>
          <w:spacing w:val="-3"/>
          <w:sz w:val="24"/>
        </w:rPr>
        <w:t xml:space="preserve"> </w:t>
      </w:r>
      <w:r>
        <w:rPr>
          <w:sz w:val="24"/>
        </w:rPr>
        <w:t>método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línea recta.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Prrafodelista"/>
        <w:numPr>
          <w:ilvl w:val="1"/>
          <w:numId w:val="69"/>
        </w:numPr>
        <w:tabs>
          <w:tab w:val="left" w:pos="822"/>
        </w:tabs>
        <w:ind w:left="821" w:right="111"/>
        <w:jc w:val="both"/>
        <w:rPr>
          <w:sz w:val="24"/>
        </w:rPr>
      </w:pPr>
      <w:r>
        <w:rPr>
          <w:sz w:val="24"/>
        </w:rPr>
        <w:t>La depreciación cesará cuando se produzca la baja en cuentas o cuando el valor</w:t>
      </w:r>
      <w:r>
        <w:rPr>
          <w:spacing w:val="1"/>
          <w:sz w:val="24"/>
        </w:rPr>
        <w:t xml:space="preserve"> </w:t>
      </w:r>
      <w:r>
        <w:rPr>
          <w:sz w:val="24"/>
        </w:rPr>
        <w:t>residual</w:t>
      </w:r>
      <w:r>
        <w:rPr>
          <w:spacing w:val="-1"/>
          <w:sz w:val="24"/>
        </w:rPr>
        <w:t xml:space="preserve"> </w:t>
      </w:r>
      <w:r>
        <w:rPr>
          <w:sz w:val="24"/>
        </w:rPr>
        <w:t>del activo supere su</w:t>
      </w:r>
      <w:r>
        <w:rPr>
          <w:spacing w:val="1"/>
          <w:sz w:val="24"/>
        </w:rPr>
        <w:t xml:space="preserve"> </w:t>
      </w:r>
      <w:r>
        <w:rPr>
          <w:sz w:val="24"/>
        </w:rPr>
        <w:t>valor en</w:t>
      </w:r>
      <w:r>
        <w:rPr>
          <w:spacing w:val="-2"/>
          <w:sz w:val="24"/>
        </w:rPr>
        <w:t xml:space="preserve"> </w:t>
      </w:r>
      <w:r>
        <w:rPr>
          <w:sz w:val="24"/>
        </w:rPr>
        <w:t>libros.</w:t>
      </w:r>
    </w:p>
    <w:p w:rsidR="00404D7A" w:rsidRDefault="00F64E16">
      <w:pPr>
        <w:pStyle w:val="Prrafodelista"/>
        <w:numPr>
          <w:ilvl w:val="1"/>
          <w:numId w:val="69"/>
        </w:numPr>
        <w:tabs>
          <w:tab w:val="left" w:pos="822"/>
        </w:tabs>
        <w:ind w:left="821" w:right="119"/>
        <w:jc w:val="both"/>
        <w:rPr>
          <w:sz w:val="24"/>
        </w:rPr>
      </w:pPr>
      <w:r>
        <w:rPr>
          <w:sz w:val="24"/>
        </w:rPr>
        <w:t>La depreciación no cesará cuando el activo esté sin utilizar o se haya retirado del</w:t>
      </w:r>
      <w:r>
        <w:rPr>
          <w:spacing w:val="-64"/>
          <w:sz w:val="24"/>
        </w:rPr>
        <w:t xml:space="preserve"> </w:t>
      </w:r>
      <w:r>
        <w:rPr>
          <w:sz w:val="24"/>
        </w:rPr>
        <w:t>uso</w:t>
      </w:r>
      <w:r>
        <w:rPr>
          <w:spacing w:val="1"/>
          <w:sz w:val="24"/>
        </w:rPr>
        <w:t xml:space="preserve"> </w:t>
      </w:r>
      <w:r>
        <w:rPr>
          <w:sz w:val="24"/>
        </w:rPr>
        <w:t>activo,</w:t>
      </w:r>
      <w:r>
        <w:rPr>
          <w:spacing w:val="1"/>
          <w:sz w:val="24"/>
        </w:rPr>
        <w:t xml:space="preserve"> </w:t>
      </w:r>
      <w:r>
        <w:rPr>
          <w:sz w:val="24"/>
        </w:rPr>
        <w:t>ni</w:t>
      </w:r>
      <w:r>
        <w:rPr>
          <w:spacing w:val="1"/>
          <w:sz w:val="24"/>
        </w:rPr>
        <w:t xml:space="preserve"> </w:t>
      </w:r>
      <w:r>
        <w:rPr>
          <w:sz w:val="24"/>
        </w:rPr>
        <w:t>cuando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activo</w:t>
      </w:r>
      <w:r>
        <w:rPr>
          <w:spacing w:val="1"/>
          <w:sz w:val="24"/>
        </w:rPr>
        <w:t xml:space="preserve"> </w:t>
      </w:r>
      <w:r>
        <w:rPr>
          <w:sz w:val="24"/>
        </w:rPr>
        <w:t>sea</w:t>
      </w:r>
      <w:r>
        <w:rPr>
          <w:spacing w:val="1"/>
          <w:sz w:val="24"/>
        </w:rPr>
        <w:t xml:space="preserve"> </w:t>
      </w:r>
      <w:r>
        <w:rPr>
          <w:sz w:val="24"/>
        </w:rPr>
        <w:t>objeto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operaciones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reparación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mantenimiento.</w:t>
      </w:r>
    </w:p>
    <w:p w:rsidR="00404D7A" w:rsidRDefault="00F64E16">
      <w:pPr>
        <w:pStyle w:val="Prrafodelista"/>
        <w:numPr>
          <w:ilvl w:val="1"/>
          <w:numId w:val="69"/>
        </w:numPr>
        <w:tabs>
          <w:tab w:val="left" w:pos="890"/>
        </w:tabs>
        <w:ind w:left="821" w:right="109"/>
        <w:jc w:val="both"/>
        <w:rPr>
          <w:sz w:val="24"/>
        </w:rPr>
      </w:pPr>
      <w:r>
        <w:tab/>
      </w:r>
      <w:r>
        <w:rPr>
          <w:sz w:val="24"/>
        </w:rPr>
        <w:t>Con el fin de establecer cambios significativos en nuevo patrón de consumo de</w:t>
      </w:r>
      <w:r>
        <w:rPr>
          <w:spacing w:val="1"/>
          <w:sz w:val="24"/>
        </w:rPr>
        <w:t xml:space="preserve"> </w:t>
      </w:r>
      <w:r>
        <w:rPr>
          <w:sz w:val="24"/>
        </w:rPr>
        <w:t>los beneficios económicos futuros o del potencial de servicios, se revisarán a 31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diciembre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cada</w:t>
      </w:r>
      <w:r>
        <w:rPr>
          <w:spacing w:val="-2"/>
          <w:sz w:val="24"/>
        </w:rPr>
        <w:t xml:space="preserve"> </w:t>
      </w:r>
      <w:r>
        <w:rPr>
          <w:sz w:val="24"/>
        </w:rPr>
        <w:t>periodo</w:t>
      </w:r>
      <w:r>
        <w:rPr>
          <w:spacing w:val="-3"/>
          <w:sz w:val="24"/>
        </w:rPr>
        <w:t xml:space="preserve"> </w:t>
      </w:r>
      <w:r>
        <w:rPr>
          <w:sz w:val="24"/>
        </w:rPr>
        <w:t>contable</w:t>
      </w:r>
      <w:r>
        <w:rPr>
          <w:spacing w:val="-2"/>
          <w:sz w:val="24"/>
        </w:rPr>
        <w:t xml:space="preserve"> </w:t>
      </w:r>
      <w:r>
        <w:rPr>
          <w:sz w:val="24"/>
        </w:rPr>
        <w:t>los siguientes</w:t>
      </w:r>
      <w:r>
        <w:rPr>
          <w:spacing w:val="-2"/>
          <w:sz w:val="24"/>
        </w:rPr>
        <w:t xml:space="preserve"> </w:t>
      </w:r>
      <w:r>
        <w:rPr>
          <w:sz w:val="24"/>
        </w:rPr>
        <w:t>factores:</w:t>
      </w:r>
    </w:p>
    <w:p w:rsidR="00404D7A" w:rsidRDefault="00404D7A">
      <w:pPr>
        <w:pStyle w:val="Textoindependiente"/>
        <w:spacing w:before="10"/>
        <w:rPr>
          <w:sz w:val="23"/>
        </w:rPr>
      </w:pPr>
    </w:p>
    <w:p w:rsidR="00404D7A" w:rsidRDefault="00F64E16">
      <w:pPr>
        <w:pStyle w:val="Prrafodelista"/>
        <w:numPr>
          <w:ilvl w:val="0"/>
          <w:numId w:val="53"/>
        </w:numPr>
        <w:tabs>
          <w:tab w:val="left" w:pos="1541"/>
          <w:tab w:val="left" w:pos="1542"/>
        </w:tabs>
        <w:ind w:hanging="481"/>
        <w:jc w:val="left"/>
        <w:rPr>
          <w:sz w:val="24"/>
        </w:rPr>
      </w:pP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valor</w:t>
      </w:r>
      <w:r>
        <w:rPr>
          <w:spacing w:val="-1"/>
          <w:sz w:val="24"/>
        </w:rPr>
        <w:t xml:space="preserve"> </w:t>
      </w:r>
      <w:r>
        <w:rPr>
          <w:sz w:val="24"/>
        </w:rPr>
        <w:t>residual,</w:t>
      </w:r>
    </w:p>
    <w:p w:rsidR="00404D7A" w:rsidRDefault="00F64E16">
      <w:pPr>
        <w:pStyle w:val="Prrafodelista"/>
        <w:numPr>
          <w:ilvl w:val="0"/>
          <w:numId w:val="53"/>
        </w:numPr>
        <w:tabs>
          <w:tab w:val="left" w:pos="1541"/>
          <w:tab w:val="left" w:pos="1542"/>
        </w:tabs>
        <w:ind w:hanging="533"/>
        <w:jc w:val="left"/>
        <w:rPr>
          <w:sz w:val="24"/>
        </w:rPr>
      </w:pP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vida</w:t>
      </w:r>
      <w:r>
        <w:rPr>
          <w:spacing w:val="1"/>
          <w:sz w:val="24"/>
        </w:rPr>
        <w:t xml:space="preserve"> </w:t>
      </w:r>
      <w:r>
        <w:rPr>
          <w:sz w:val="24"/>
        </w:rPr>
        <w:t>útil,</w:t>
      </w:r>
    </w:p>
    <w:p w:rsidR="00404D7A" w:rsidRDefault="00F64E16">
      <w:pPr>
        <w:pStyle w:val="Prrafodelista"/>
        <w:numPr>
          <w:ilvl w:val="0"/>
          <w:numId w:val="53"/>
        </w:numPr>
        <w:tabs>
          <w:tab w:val="left" w:pos="1541"/>
          <w:tab w:val="left" w:pos="1542"/>
        </w:tabs>
        <w:ind w:hanging="586"/>
        <w:jc w:val="left"/>
        <w:rPr>
          <w:sz w:val="24"/>
        </w:rPr>
      </w:pPr>
      <w:r>
        <w:rPr>
          <w:sz w:val="24"/>
        </w:rPr>
        <w:t>Método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depreciación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821" w:right="109"/>
        <w:jc w:val="both"/>
      </w:pPr>
      <w:r>
        <w:t>De presentarse un cambio se contabilizará como cambio en una estimación</w:t>
      </w:r>
      <w:r>
        <w:rPr>
          <w:spacing w:val="1"/>
        </w:rPr>
        <w:t xml:space="preserve"> </w:t>
      </w:r>
      <w:r>
        <w:t>contable de conformidad con la Norma de Políticas Contables, Cambios en las</w:t>
      </w:r>
      <w:r>
        <w:rPr>
          <w:spacing w:val="1"/>
        </w:rPr>
        <w:t xml:space="preserve"> </w:t>
      </w:r>
      <w:r>
        <w:t>Estimaciones</w:t>
      </w:r>
      <w:r>
        <w:rPr>
          <w:spacing w:val="-1"/>
        </w:rPr>
        <w:t xml:space="preserve"> </w:t>
      </w:r>
      <w:r>
        <w:t>Contables y</w:t>
      </w:r>
      <w:r>
        <w:rPr>
          <w:spacing w:val="-2"/>
        </w:rPr>
        <w:t xml:space="preserve"> </w:t>
      </w:r>
      <w:r>
        <w:t>Corrección de Errores.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0"/>
          <w:numId w:val="58"/>
        </w:numPr>
        <w:tabs>
          <w:tab w:val="left" w:pos="822"/>
        </w:tabs>
        <w:spacing w:before="1"/>
        <w:ind w:hanging="361"/>
        <w:jc w:val="both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/>
      </w:pPr>
      <w:r>
        <w:t>El</w:t>
      </w:r>
      <w:r>
        <w:rPr>
          <w:spacing w:val="43"/>
        </w:rPr>
        <w:t xml:space="preserve"> </w:t>
      </w:r>
      <w:r>
        <w:t>FBSCGR</w:t>
      </w:r>
      <w:r>
        <w:rPr>
          <w:spacing w:val="43"/>
        </w:rPr>
        <w:t xml:space="preserve"> </w:t>
      </w:r>
      <w:r>
        <w:t>revelará,</w:t>
      </w:r>
      <w:r>
        <w:rPr>
          <w:spacing w:val="42"/>
        </w:rPr>
        <w:t xml:space="preserve"> </w:t>
      </w:r>
      <w:r>
        <w:t>para</w:t>
      </w:r>
      <w:r>
        <w:rPr>
          <w:spacing w:val="44"/>
        </w:rPr>
        <w:t xml:space="preserve"> </w:t>
      </w:r>
      <w:r>
        <w:t>cada</w:t>
      </w:r>
      <w:r>
        <w:rPr>
          <w:spacing w:val="44"/>
        </w:rPr>
        <w:t xml:space="preserve"> </w:t>
      </w:r>
      <w:r>
        <w:t>clase</w:t>
      </w:r>
      <w:r>
        <w:rPr>
          <w:spacing w:val="43"/>
        </w:rPr>
        <w:t xml:space="preserve"> </w:t>
      </w:r>
      <w:r>
        <w:t>de</w:t>
      </w:r>
      <w:r>
        <w:rPr>
          <w:spacing w:val="42"/>
        </w:rPr>
        <w:t xml:space="preserve"> </w:t>
      </w:r>
      <w:r>
        <w:t>propiedad,</w:t>
      </w:r>
      <w:r>
        <w:rPr>
          <w:spacing w:val="42"/>
        </w:rPr>
        <w:t xml:space="preserve"> </w:t>
      </w:r>
      <w:r>
        <w:t>planta</w:t>
      </w:r>
      <w:r>
        <w:rPr>
          <w:spacing w:val="45"/>
        </w:rPr>
        <w:t xml:space="preserve"> </w:t>
      </w:r>
      <w:r>
        <w:t>y</w:t>
      </w:r>
      <w:r>
        <w:rPr>
          <w:spacing w:val="41"/>
        </w:rPr>
        <w:t xml:space="preserve"> </w:t>
      </w:r>
      <w:r>
        <w:t>equipo,</w:t>
      </w:r>
      <w:r>
        <w:rPr>
          <w:spacing w:val="45"/>
        </w:rPr>
        <w:t xml:space="preserve"> </w:t>
      </w:r>
      <w:r>
        <w:t>los</w:t>
      </w:r>
      <w:r>
        <w:rPr>
          <w:spacing w:val="44"/>
        </w:rPr>
        <w:t xml:space="preserve"> </w:t>
      </w:r>
      <w:r>
        <w:t>siguientes</w:t>
      </w:r>
      <w:r>
        <w:rPr>
          <w:spacing w:val="-64"/>
        </w:rPr>
        <w:t xml:space="preserve"> </w:t>
      </w:r>
      <w:r>
        <w:t>aspectos: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52"/>
        </w:numPr>
        <w:tabs>
          <w:tab w:val="left" w:pos="822"/>
        </w:tabs>
        <w:ind w:hanging="361"/>
        <w:jc w:val="both"/>
        <w:rPr>
          <w:sz w:val="24"/>
        </w:rPr>
      </w:pP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método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depreciación</w:t>
      </w:r>
      <w:r>
        <w:rPr>
          <w:spacing w:val="-1"/>
          <w:sz w:val="24"/>
        </w:rPr>
        <w:t xml:space="preserve"> </w:t>
      </w:r>
      <w:r>
        <w:rPr>
          <w:sz w:val="24"/>
        </w:rPr>
        <w:t>utilizado;</w:t>
      </w:r>
    </w:p>
    <w:p w:rsidR="00404D7A" w:rsidRDefault="00F64E16">
      <w:pPr>
        <w:pStyle w:val="Prrafodelista"/>
        <w:numPr>
          <w:ilvl w:val="0"/>
          <w:numId w:val="52"/>
        </w:numPr>
        <w:tabs>
          <w:tab w:val="left" w:pos="822"/>
        </w:tabs>
        <w:ind w:hanging="361"/>
        <w:jc w:val="both"/>
        <w:rPr>
          <w:sz w:val="24"/>
        </w:rPr>
      </w:pPr>
      <w:r>
        <w:rPr>
          <w:sz w:val="24"/>
        </w:rPr>
        <w:t>Las</w:t>
      </w:r>
      <w:r>
        <w:rPr>
          <w:spacing w:val="-1"/>
          <w:sz w:val="24"/>
        </w:rPr>
        <w:t xml:space="preserve"> </w:t>
      </w:r>
      <w:r>
        <w:rPr>
          <w:sz w:val="24"/>
        </w:rPr>
        <w:t>vidas</w:t>
      </w:r>
      <w:r>
        <w:rPr>
          <w:spacing w:val="-1"/>
          <w:sz w:val="24"/>
        </w:rPr>
        <w:t xml:space="preserve"> </w:t>
      </w:r>
      <w:r>
        <w:rPr>
          <w:sz w:val="24"/>
        </w:rPr>
        <w:t>útiles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las</w:t>
      </w:r>
      <w:r>
        <w:rPr>
          <w:spacing w:val="-2"/>
          <w:sz w:val="24"/>
        </w:rPr>
        <w:t xml:space="preserve"> </w:t>
      </w:r>
      <w:r>
        <w:rPr>
          <w:sz w:val="24"/>
        </w:rPr>
        <w:t>tasas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depreciación</w:t>
      </w:r>
      <w:r>
        <w:rPr>
          <w:spacing w:val="-3"/>
          <w:sz w:val="24"/>
        </w:rPr>
        <w:t xml:space="preserve"> </w:t>
      </w:r>
      <w:r>
        <w:rPr>
          <w:sz w:val="24"/>
        </w:rPr>
        <w:t>utilizadas;</w:t>
      </w:r>
    </w:p>
    <w:p w:rsidR="00404D7A" w:rsidRDefault="00F64E16">
      <w:pPr>
        <w:pStyle w:val="Prrafodelista"/>
        <w:numPr>
          <w:ilvl w:val="0"/>
          <w:numId w:val="52"/>
        </w:numPr>
        <w:tabs>
          <w:tab w:val="left" w:pos="822"/>
        </w:tabs>
        <w:ind w:left="821" w:right="116"/>
        <w:jc w:val="both"/>
        <w:rPr>
          <w:sz w:val="24"/>
        </w:rPr>
      </w:pP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valor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libros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depreciación</w:t>
      </w:r>
      <w:r>
        <w:rPr>
          <w:spacing w:val="1"/>
          <w:sz w:val="24"/>
        </w:rPr>
        <w:t xml:space="preserve"> </w:t>
      </w:r>
      <w:r>
        <w:rPr>
          <w:sz w:val="24"/>
        </w:rPr>
        <w:t>acumulada,</w:t>
      </w:r>
      <w:r>
        <w:rPr>
          <w:spacing w:val="1"/>
          <w:sz w:val="24"/>
        </w:rPr>
        <w:t xml:space="preserve"> </w:t>
      </w:r>
      <w:r>
        <w:rPr>
          <w:sz w:val="24"/>
        </w:rPr>
        <w:t>incluyendo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pérdidas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-64"/>
          <w:sz w:val="24"/>
        </w:rPr>
        <w:t xml:space="preserve"> </w:t>
      </w:r>
      <w:r>
        <w:rPr>
          <w:sz w:val="24"/>
        </w:rPr>
        <w:t>deterioro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valor acumuladas,</w:t>
      </w:r>
      <w:r>
        <w:rPr>
          <w:spacing w:val="-3"/>
          <w:sz w:val="24"/>
        </w:rPr>
        <w:t xml:space="preserve"> </w:t>
      </w:r>
      <w:r>
        <w:rPr>
          <w:sz w:val="24"/>
        </w:rPr>
        <w:t>al principio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final del</w:t>
      </w:r>
      <w:r>
        <w:rPr>
          <w:spacing w:val="-1"/>
          <w:sz w:val="24"/>
        </w:rPr>
        <w:t xml:space="preserve"> </w:t>
      </w:r>
      <w:r>
        <w:rPr>
          <w:sz w:val="24"/>
        </w:rPr>
        <w:t>periodo contable;</w:t>
      </w:r>
    </w:p>
    <w:p w:rsidR="00404D7A" w:rsidRDefault="00F64E16">
      <w:pPr>
        <w:pStyle w:val="Prrafodelista"/>
        <w:numPr>
          <w:ilvl w:val="0"/>
          <w:numId w:val="52"/>
        </w:numPr>
        <w:tabs>
          <w:tab w:val="left" w:pos="822"/>
        </w:tabs>
        <w:ind w:left="821" w:right="113"/>
        <w:jc w:val="both"/>
        <w:rPr>
          <w:sz w:val="24"/>
        </w:rPr>
      </w:pPr>
      <w:r>
        <w:rPr>
          <w:sz w:val="24"/>
        </w:rPr>
        <w:t>Una conciliación entre los valores en libros al principio y al final del periodo</w:t>
      </w:r>
      <w:r>
        <w:rPr>
          <w:spacing w:val="1"/>
          <w:sz w:val="24"/>
        </w:rPr>
        <w:t xml:space="preserve"> </w:t>
      </w:r>
      <w:r>
        <w:rPr>
          <w:sz w:val="24"/>
        </w:rPr>
        <w:t>contable,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muestre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separado</w:t>
      </w:r>
      <w:r>
        <w:rPr>
          <w:spacing w:val="1"/>
          <w:sz w:val="24"/>
        </w:rPr>
        <w:t xml:space="preserve"> </w:t>
      </w:r>
      <w:r>
        <w:rPr>
          <w:sz w:val="24"/>
        </w:rPr>
        <w:t>lo</w:t>
      </w:r>
      <w:r>
        <w:rPr>
          <w:spacing w:val="1"/>
          <w:sz w:val="24"/>
        </w:rPr>
        <w:t xml:space="preserve"> </w:t>
      </w:r>
      <w:r>
        <w:rPr>
          <w:sz w:val="24"/>
        </w:rPr>
        <w:t>siguiente:</w:t>
      </w:r>
      <w:r>
        <w:rPr>
          <w:spacing w:val="1"/>
          <w:sz w:val="24"/>
        </w:rPr>
        <w:t xml:space="preserve"> </w:t>
      </w:r>
      <w:r>
        <w:rPr>
          <w:sz w:val="24"/>
        </w:rPr>
        <w:t>adquisiciones,</w:t>
      </w:r>
      <w:r>
        <w:rPr>
          <w:spacing w:val="1"/>
          <w:sz w:val="24"/>
        </w:rPr>
        <w:t xml:space="preserve"> </w:t>
      </w:r>
      <w:r>
        <w:rPr>
          <w:sz w:val="24"/>
        </w:rPr>
        <w:t>adiciones</w:t>
      </w:r>
      <w:r>
        <w:rPr>
          <w:spacing w:val="1"/>
          <w:sz w:val="24"/>
        </w:rPr>
        <w:t xml:space="preserve"> </w:t>
      </w:r>
      <w:r>
        <w:rPr>
          <w:sz w:val="24"/>
        </w:rPr>
        <w:t>realizadas,</w:t>
      </w:r>
      <w:r>
        <w:rPr>
          <w:spacing w:val="1"/>
          <w:sz w:val="24"/>
        </w:rPr>
        <w:t xml:space="preserve"> </w:t>
      </w:r>
      <w:r>
        <w:rPr>
          <w:sz w:val="24"/>
        </w:rPr>
        <w:t>disposiciones,</w:t>
      </w:r>
      <w:r>
        <w:rPr>
          <w:spacing w:val="1"/>
          <w:sz w:val="24"/>
        </w:rPr>
        <w:t xml:space="preserve"> </w:t>
      </w:r>
      <w:r>
        <w:rPr>
          <w:sz w:val="24"/>
        </w:rPr>
        <w:t>retiros,</w:t>
      </w:r>
      <w:r>
        <w:rPr>
          <w:spacing w:val="1"/>
          <w:sz w:val="24"/>
        </w:rPr>
        <w:t xml:space="preserve"> </w:t>
      </w:r>
      <w:r>
        <w:rPr>
          <w:sz w:val="24"/>
        </w:rPr>
        <w:t>sustitución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componentes,</w:t>
      </w:r>
      <w:r>
        <w:rPr>
          <w:spacing w:val="1"/>
          <w:sz w:val="24"/>
        </w:rPr>
        <w:t xml:space="preserve"> </w:t>
      </w:r>
      <w:r>
        <w:rPr>
          <w:sz w:val="24"/>
        </w:rPr>
        <w:t>inspecciones</w:t>
      </w:r>
      <w:r>
        <w:rPr>
          <w:spacing w:val="1"/>
          <w:sz w:val="24"/>
        </w:rPr>
        <w:t xml:space="preserve"> </w:t>
      </w:r>
      <w:r>
        <w:rPr>
          <w:sz w:val="24"/>
        </w:rPr>
        <w:t>generales, reclasificaciones a otro tipo de activos, pérdidas por deterioro del valor</w:t>
      </w:r>
      <w:r>
        <w:rPr>
          <w:spacing w:val="-64"/>
          <w:sz w:val="24"/>
        </w:rPr>
        <w:t xml:space="preserve"> </w:t>
      </w:r>
      <w:r>
        <w:rPr>
          <w:sz w:val="24"/>
        </w:rPr>
        <w:t>reconocidas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revertidas, depreciación y</w:t>
      </w:r>
      <w:r>
        <w:rPr>
          <w:spacing w:val="-2"/>
          <w:sz w:val="24"/>
        </w:rPr>
        <w:t xml:space="preserve"> </w:t>
      </w:r>
      <w:r>
        <w:rPr>
          <w:sz w:val="24"/>
        </w:rPr>
        <w:t>otros</w:t>
      </w:r>
      <w:r>
        <w:rPr>
          <w:spacing w:val="-1"/>
          <w:sz w:val="24"/>
        </w:rPr>
        <w:t xml:space="preserve"> </w:t>
      </w:r>
      <w:r>
        <w:rPr>
          <w:sz w:val="24"/>
        </w:rPr>
        <w:t>cambios;</w:t>
      </w:r>
    </w:p>
    <w:p w:rsidR="00404D7A" w:rsidRDefault="00F64E16">
      <w:pPr>
        <w:pStyle w:val="Prrafodelista"/>
        <w:numPr>
          <w:ilvl w:val="0"/>
          <w:numId w:val="52"/>
        </w:numPr>
        <w:tabs>
          <w:tab w:val="left" w:pos="822"/>
        </w:tabs>
        <w:spacing w:before="1"/>
        <w:ind w:left="821" w:right="118"/>
        <w:jc w:val="both"/>
        <w:rPr>
          <w:sz w:val="24"/>
        </w:rPr>
      </w:pPr>
      <w:r>
        <w:rPr>
          <w:sz w:val="24"/>
        </w:rPr>
        <w:t>El efecto en los resultados producto de la baja en cuentas de un elemento de</w:t>
      </w:r>
      <w:r>
        <w:rPr>
          <w:spacing w:val="1"/>
          <w:sz w:val="24"/>
        </w:rPr>
        <w:t xml:space="preserve"> </w:t>
      </w:r>
      <w:r>
        <w:rPr>
          <w:sz w:val="24"/>
        </w:rPr>
        <w:t>propiedades,</w:t>
      </w:r>
      <w:r>
        <w:rPr>
          <w:spacing w:val="-1"/>
          <w:sz w:val="24"/>
        </w:rPr>
        <w:t xml:space="preserve"> </w:t>
      </w:r>
      <w:r>
        <w:rPr>
          <w:sz w:val="24"/>
        </w:rPr>
        <w:t>planta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equipo;</w:t>
      </w:r>
    </w:p>
    <w:p w:rsidR="00404D7A" w:rsidRDefault="00F64E16">
      <w:pPr>
        <w:pStyle w:val="Prrafodelista"/>
        <w:numPr>
          <w:ilvl w:val="0"/>
          <w:numId w:val="52"/>
        </w:numPr>
        <w:tabs>
          <w:tab w:val="left" w:pos="822"/>
        </w:tabs>
        <w:ind w:left="821" w:right="109"/>
        <w:jc w:val="both"/>
        <w:rPr>
          <w:sz w:val="24"/>
        </w:rPr>
      </w:pPr>
      <w:r>
        <w:rPr>
          <w:sz w:val="24"/>
        </w:rPr>
        <w:t>El cambio en la estimación de la vida útil, del valor residual y de los costos</w:t>
      </w:r>
      <w:r>
        <w:rPr>
          <w:spacing w:val="1"/>
          <w:sz w:val="24"/>
        </w:rPr>
        <w:t xml:space="preserve"> </w:t>
      </w:r>
      <w:r>
        <w:rPr>
          <w:sz w:val="24"/>
        </w:rPr>
        <w:t>estimados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desmantelamiento,</w:t>
      </w:r>
      <w:r>
        <w:rPr>
          <w:spacing w:val="1"/>
          <w:sz w:val="24"/>
        </w:rPr>
        <w:t xml:space="preserve"> </w:t>
      </w:r>
      <w:r>
        <w:rPr>
          <w:sz w:val="24"/>
        </w:rPr>
        <w:t>así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cambio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método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depreciación;</w:t>
      </w:r>
    </w:p>
    <w:p w:rsidR="00404D7A" w:rsidRDefault="00F64E16">
      <w:pPr>
        <w:pStyle w:val="Prrafodelista"/>
        <w:numPr>
          <w:ilvl w:val="0"/>
          <w:numId w:val="52"/>
        </w:numPr>
        <w:tabs>
          <w:tab w:val="left" w:pos="822"/>
        </w:tabs>
        <w:ind w:left="821" w:right="118"/>
        <w:jc w:val="both"/>
        <w:rPr>
          <w:sz w:val="24"/>
        </w:rPr>
      </w:pPr>
      <w:r>
        <w:rPr>
          <w:sz w:val="24"/>
        </w:rPr>
        <w:t>El valor de las propiedades, planta y equipo en proceso de construcción, y el</w:t>
      </w:r>
      <w:r>
        <w:rPr>
          <w:spacing w:val="1"/>
          <w:sz w:val="24"/>
        </w:rPr>
        <w:t xml:space="preserve"> </w:t>
      </w:r>
      <w:r>
        <w:rPr>
          <w:sz w:val="24"/>
        </w:rPr>
        <w:t>estado</w:t>
      </w:r>
      <w:r>
        <w:rPr>
          <w:spacing w:val="-1"/>
          <w:sz w:val="24"/>
        </w:rPr>
        <w:t xml:space="preserve"> </w:t>
      </w:r>
      <w:r>
        <w:rPr>
          <w:sz w:val="24"/>
        </w:rPr>
        <w:t>de avance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fecha</w:t>
      </w:r>
      <w:r>
        <w:rPr>
          <w:spacing w:val="-2"/>
          <w:sz w:val="24"/>
        </w:rPr>
        <w:t xml:space="preserve"> </w:t>
      </w:r>
      <w:r>
        <w:rPr>
          <w:sz w:val="24"/>
        </w:rPr>
        <w:t>estimada de terminación;</w:t>
      </w:r>
    </w:p>
    <w:p w:rsidR="00404D7A" w:rsidRDefault="00F64E16">
      <w:pPr>
        <w:pStyle w:val="Prrafodelista"/>
        <w:numPr>
          <w:ilvl w:val="0"/>
          <w:numId w:val="52"/>
        </w:numPr>
        <w:tabs>
          <w:tab w:val="left" w:pos="822"/>
        </w:tabs>
        <w:ind w:left="821" w:right="117"/>
        <w:jc w:val="both"/>
        <w:rPr>
          <w:sz w:val="24"/>
        </w:rPr>
      </w:pPr>
      <w:r>
        <w:rPr>
          <w:sz w:val="24"/>
        </w:rPr>
        <w:t>El</w:t>
      </w:r>
      <w:r>
        <w:rPr>
          <w:spacing w:val="-10"/>
          <w:sz w:val="24"/>
        </w:rPr>
        <w:t xml:space="preserve"> </w:t>
      </w:r>
      <w:r>
        <w:rPr>
          <w:sz w:val="24"/>
        </w:rPr>
        <w:t>valor</w:t>
      </w:r>
      <w:r>
        <w:rPr>
          <w:spacing w:val="-9"/>
          <w:sz w:val="24"/>
        </w:rPr>
        <w:t xml:space="preserve"> </w:t>
      </w:r>
      <w:r>
        <w:rPr>
          <w:sz w:val="24"/>
        </w:rPr>
        <w:t>en</w:t>
      </w:r>
      <w:r>
        <w:rPr>
          <w:spacing w:val="-7"/>
          <w:sz w:val="24"/>
        </w:rPr>
        <w:t xml:space="preserve"> </w:t>
      </w:r>
      <w:r>
        <w:rPr>
          <w:sz w:val="24"/>
        </w:rPr>
        <w:t>libros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las</w:t>
      </w:r>
      <w:r>
        <w:rPr>
          <w:spacing w:val="-10"/>
          <w:sz w:val="24"/>
        </w:rPr>
        <w:t xml:space="preserve"> </w:t>
      </w:r>
      <w:r>
        <w:rPr>
          <w:sz w:val="24"/>
        </w:rPr>
        <w:t>propiedades,</w:t>
      </w:r>
      <w:r>
        <w:rPr>
          <w:spacing w:val="-9"/>
          <w:sz w:val="24"/>
        </w:rPr>
        <w:t xml:space="preserve"> </w:t>
      </w:r>
      <w:r>
        <w:rPr>
          <w:sz w:val="24"/>
        </w:rPr>
        <w:t>planta</w:t>
      </w:r>
      <w:r>
        <w:rPr>
          <w:spacing w:val="-8"/>
          <w:sz w:val="24"/>
        </w:rPr>
        <w:t xml:space="preserve"> </w:t>
      </w:r>
      <w:r>
        <w:rPr>
          <w:sz w:val="24"/>
        </w:rPr>
        <w:t>y</w:t>
      </w:r>
      <w:r>
        <w:rPr>
          <w:spacing w:val="-11"/>
          <w:sz w:val="24"/>
        </w:rPr>
        <w:t xml:space="preserve"> </w:t>
      </w:r>
      <w:r>
        <w:rPr>
          <w:sz w:val="24"/>
        </w:rPr>
        <w:t>equipo</w:t>
      </w:r>
      <w:r>
        <w:rPr>
          <w:spacing w:val="-8"/>
          <w:sz w:val="24"/>
        </w:rPr>
        <w:t xml:space="preserve"> </w:t>
      </w:r>
      <w:r>
        <w:rPr>
          <w:sz w:val="24"/>
        </w:rPr>
        <w:t>cuya</w:t>
      </w:r>
      <w:r>
        <w:rPr>
          <w:spacing w:val="-7"/>
          <w:sz w:val="24"/>
        </w:rPr>
        <w:t xml:space="preserve"> </w:t>
      </w:r>
      <w:r>
        <w:rPr>
          <w:sz w:val="24"/>
        </w:rPr>
        <w:t>titularidad</w:t>
      </w:r>
      <w:r>
        <w:rPr>
          <w:spacing w:val="-11"/>
          <w:sz w:val="24"/>
        </w:rPr>
        <w:t xml:space="preserve"> </w:t>
      </w:r>
      <w:r>
        <w:rPr>
          <w:sz w:val="24"/>
        </w:rPr>
        <w:t>o</w:t>
      </w:r>
      <w:r>
        <w:rPr>
          <w:spacing w:val="-8"/>
          <w:sz w:val="24"/>
        </w:rPr>
        <w:t xml:space="preserve"> </w:t>
      </w:r>
      <w:r>
        <w:rPr>
          <w:sz w:val="24"/>
        </w:rPr>
        <w:t>derecho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65"/>
          <w:sz w:val="24"/>
        </w:rPr>
        <w:t xml:space="preserve"> </w:t>
      </w:r>
      <w:r>
        <w:rPr>
          <w:sz w:val="24"/>
        </w:rPr>
        <w:t>dominio</w:t>
      </w:r>
      <w:r>
        <w:rPr>
          <w:spacing w:val="1"/>
          <w:sz w:val="24"/>
        </w:rPr>
        <w:t xml:space="preserve"> </w:t>
      </w:r>
      <w:r>
        <w:rPr>
          <w:sz w:val="24"/>
        </w:rPr>
        <w:t>tenga</w:t>
      </w:r>
      <w:r>
        <w:rPr>
          <w:spacing w:val="1"/>
          <w:sz w:val="24"/>
        </w:rPr>
        <w:t xml:space="preserve"> </w:t>
      </w:r>
      <w:r>
        <w:rPr>
          <w:sz w:val="24"/>
        </w:rPr>
        <w:t>alguna</w:t>
      </w:r>
      <w:r>
        <w:rPr>
          <w:spacing w:val="1"/>
          <w:sz w:val="24"/>
        </w:rPr>
        <w:t xml:space="preserve"> </w:t>
      </w:r>
      <w:r>
        <w:rPr>
          <w:sz w:val="24"/>
        </w:rPr>
        <w:t>restricción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aquellas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estén</w:t>
      </w:r>
      <w:r>
        <w:rPr>
          <w:spacing w:val="1"/>
          <w:sz w:val="24"/>
        </w:rPr>
        <w:t xml:space="preserve"> </w:t>
      </w:r>
      <w:r>
        <w:rPr>
          <w:sz w:val="24"/>
        </w:rPr>
        <w:t>garantizando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cumplimiento</w:t>
      </w:r>
      <w:r>
        <w:rPr>
          <w:spacing w:val="-1"/>
          <w:sz w:val="24"/>
        </w:rPr>
        <w:t xml:space="preserve"> </w:t>
      </w:r>
      <w:r>
        <w:rPr>
          <w:sz w:val="24"/>
        </w:rPr>
        <w:t>de pasivos;</w:t>
      </w:r>
    </w:p>
    <w:p w:rsidR="00404D7A" w:rsidRDefault="00404D7A">
      <w:pPr>
        <w:jc w:val="both"/>
        <w:rPr>
          <w:sz w:val="24"/>
        </w:rPr>
        <w:sectPr w:rsidR="00404D7A">
          <w:headerReference w:type="default" r:id="rId96"/>
          <w:footerReference w:type="default" r:id="rId97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0"/>
          <w:numId w:val="52"/>
        </w:numPr>
        <w:tabs>
          <w:tab w:val="left" w:pos="822"/>
        </w:tabs>
        <w:spacing w:before="93"/>
        <w:ind w:left="821" w:right="115"/>
        <w:jc w:val="both"/>
        <w:rPr>
          <w:sz w:val="24"/>
        </w:rPr>
      </w:pPr>
      <w:r>
        <w:rPr>
          <w:sz w:val="24"/>
        </w:rPr>
        <w:t>La información de bienes que se hayan reconocido como propiedades, planta y</w:t>
      </w:r>
      <w:r>
        <w:rPr>
          <w:spacing w:val="1"/>
          <w:sz w:val="24"/>
        </w:rPr>
        <w:t xml:space="preserve"> </w:t>
      </w:r>
      <w:r>
        <w:rPr>
          <w:sz w:val="24"/>
        </w:rPr>
        <w:t>equipo o que se hayan retirado, por la tenencia del control, independientemente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titularidad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derecho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7"/>
          <w:sz w:val="24"/>
        </w:rPr>
        <w:t xml:space="preserve"> </w:t>
      </w:r>
      <w:r>
        <w:rPr>
          <w:sz w:val="24"/>
        </w:rPr>
        <w:t>dominio</w:t>
      </w:r>
      <w:r>
        <w:rPr>
          <w:spacing w:val="-6"/>
          <w:sz w:val="24"/>
        </w:rPr>
        <w:t xml:space="preserve"> </w:t>
      </w:r>
      <w:r>
        <w:rPr>
          <w:sz w:val="24"/>
        </w:rPr>
        <w:t>(esta</w:t>
      </w:r>
      <w:r>
        <w:rPr>
          <w:spacing w:val="-4"/>
          <w:sz w:val="24"/>
        </w:rPr>
        <w:t xml:space="preserve"> </w:t>
      </w:r>
      <w:r>
        <w:rPr>
          <w:sz w:val="24"/>
        </w:rPr>
        <w:t>información</w:t>
      </w:r>
      <w:r>
        <w:rPr>
          <w:spacing w:val="-5"/>
          <w:sz w:val="24"/>
        </w:rPr>
        <w:t xml:space="preserve"> </w:t>
      </w:r>
      <w:r>
        <w:rPr>
          <w:sz w:val="24"/>
        </w:rPr>
        <w:t>estará</w:t>
      </w:r>
      <w:r>
        <w:rPr>
          <w:spacing w:val="-5"/>
          <w:sz w:val="24"/>
        </w:rPr>
        <w:t xml:space="preserve"> </w:t>
      </w:r>
      <w:r>
        <w:rPr>
          <w:sz w:val="24"/>
        </w:rPr>
        <w:t>relacionada</w:t>
      </w:r>
      <w:r>
        <w:rPr>
          <w:spacing w:val="-4"/>
          <w:sz w:val="24"/>
        </w:rPr>
        <w:t xml:space="preserve"> </w:t>
      </w:r>
      <w:r>
        <w:rPr>
          <w:sz w:val="24"/>
        </w:rPr>
        <w:t>con: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64"/>
          <w:sz w:val="24"/>
        </w:rPr>
        <w:t xml:space="preserve"> </w:t>
      </w:r>
      <w:r>
        <w:rPr>
          <w:sz w:val="24"/>
        </w:rPr>
        <w:t>entidad de la cual se reciben o a la cual se entregan, el monto, la descripción, la</w:t>
      </w:r>
      <w:r>
        <w:rPr>
          <w:spacing w:val="1"/>
          <w:sz w:val="24"/>
        </w:rPr>
        <w:t xml:space="preserve"> </w:t>
      </w:r>
      <w:r>
        <w:rPr>
          <w:sz w:val="24"/>
        </w:rPr>
        <w:t>cantidad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duración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contrato, cuando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ello</w:t>
      </w:r>
      <w:r>
        <w:rPr>
          <w:spacing w:val="-1"/>
          <w:sz w:val="24"/>
        </w:rPr>
        <w:t xml:space="preserve"> </w:t>
      </w:r>
      <w:r>
        <w:rPr>
          <w:sz w:val="24"/>
        </w:rPr>
        <w:t>haya lugar);</w:t>
      </w:r>
    </w:p>
    <w:p w:rsidR="00404D7A" w:rsidRDefault="00F64E16">
      <w:pPr>
        <w:pStyle w:val="Prrafodelista"/>
        <w:numPr>
          <w:ilvl w:val="0"/>
          <w:numId w:val="52"/>
        </w:numPr>
        <w:tabs>
          <w:tab w:val="left" w:pos="822"/>
        </w:tabs>
        <w:ind w:left="821" w:right="115"/>
        <w:jc w:val="both"/>
        <w:rPr>
          <w:sz w:val="24"/>
        </w:rPr>
      </w:pPr>
      <w:r>
        <w:rPr>
          <w:sz w:val="24"/>
        </w:rPr>
        <w:t>El valor en libros de los elementos de propiedades, planta y equipo, que se</w:t>
      </w:r>
      <w:r>
        <w:rPr>
          <w:spacing w:val="1"/>
          <w:sz w:val="24"/>
        </w:rPr>
        <w:t xml:space="preserve"> </w:t>
      </w:r>
      <w:r>
        <w:rPr>
          <w:sz w:val="24"/>
        </w:rPr>
        <w:t>encuentran</w:t>
      </w:r>
      <w:r>
        <w:rPr>
          <w:spacing w:val="-1"/>
          <w:sz w:val="24"/>
        </w:rPr>
        <w:t xml:space="preserve"> </w:t>
      </w:r>
      <w:r>
        <w:rPr>
          <w:sz w:val="24"/>
        </w:rPr>
        <w:t>temporalmente</w:t>
      </w:r>
      <w:r>
        <w:rPr>
          <w:spacing w:val="-3"/>
          <w:sz w:val="24"/>
        </w:rPr>
        <w:t xml:space="preserve"> </w:t>
      </w:r>
      <w:r>
        <w:rPr>
          <w:sz w:val="24"/>
        </w:rPr>
        <w:t>fuera de servicio;</w:t>
      </w:r>
    </w:p>
    <w:p w:rsidR="00404D7A" w:rsidRDefault="00F64E16">
      <w:pPr>
        <w:pStyle w:val="Prrafodelista"/>
        <w:numPr>
          <w:ilvl w:val="0"/>
          <w:numId w:val="52"/>
        </w:numPr>
        <w:tabs>
          <w:tab w:val="left" w:pos="822"/>
        </w:tabs>
        <w:ind w:left="821" w:right="118"/>
        <w:jc w:val="both"/>
        <w:rPr>
          <w:sz w:val="24"/>
        </w:rPr>
      </w:pP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propiedades,</w:t>
      </w:r>
      <w:r>
        <w:rPr>
          <w:spacing w:val="1"/>
          <w:sz w:val="24"/>
        </w:rPr>
        <w:t xml:space="preserve"> </w:t>
      </w:r>
      <w:r>
        <w:rPr>
          <w:sz w:val="24"/>
        </w:rPr>
        <w:t>planta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equipo,</w:t>
      </w:r>
      <w:r>
        <w:rPr>
          <w:spacing w:val="1"/>
          <w:sz w:val="24"/>
        </w:rPr>
        <w:t xml:space="preserve"> </w:t>
      </w:r>
      <w:r>
        <w:rPr>
          <w:sz w:val="24"/>
        </w:rPr>
        <w:t>adquiridas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transacción</w:t>
      </w:r>
      <w:r>
        <w:rPr>
          <w:spacing w:val="1"/>
          <w:sz w:val="24"/>
        </w:rPr>
        <w:t xml:space="preserve"> </w:t>
      </w:r>
      <w:r>
        <w:rPr>
          <w:sz w:val="24"/>
        </w:rPr>
        <w:t>sin</w:t>
      </w:r>
      <w:r>
        <w:rPr>
          <w:spacing w:val="1"/>
          <w:sz w:val="24"/>
        </w:rPr>
        <w:t xml:space="preserve"> </w:t>
      </w:r>
      <w:r>
        <w:rPr>
          <w:sz w:val="24"/>
        </w:rPr>
        <w:t>contraprestación;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</w:p>
    <w:p w:rsidR="00404D7A" w:rsidRDefault="00F64E16">
      <w:pPr>
        <w:pStyle w:val="Prrafodelista"/>
        <w:numPr>
          <w:ilvl w:val="0"/>
          <w:numId w:val="52"/>
        </w:numPr>
        <w:tabs>
          <w:tab w:val="left" w:pos="822"/>
        </w:tabs>
        <w:ind w:left="821" w:right="120"/>
        <w:jc w:val="both"/>
        <w:rPr>
          <w:sz w:val="24"/>
        </w:rPr>
      </w:pPr>
      <w:r>
        <w:rPr>
          <w:sz w:val="24"/>
        </w:rPr>
        <w:t>La información sobre su condición de bien histórico y cultural, cuando a ello haya</w:t>
      </w:r>
      <w:r>
        <w:rPr>
          <w:spacing w:val="-64"/>
          <w:sz w:val="24"/>
        </w:rPr>
        <w:t xml:space="preserve"> </w:t>
      </w:r>
      <w:r>
        <w:rPr>
          <w:sz w:val="24"/>
        </w:rPr>
        <w:t>lugar.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9"/>
        <w:rPr>
          <w:sz w:val="21"/>
        </w:rPr>
      </w:pPr>
    </w:p>
    <w:p w:rsidR="00404D7A" w:rsidRDefault="00F64E16">
      <w:pPr>
        <w:pStyle w:val="Prrafodelista"/>
        <w:numPr>
          <w:ilvl w:val="0"/>
          <w:numId w:val="58"/>
        </w:numPr>
        <w:tabs>
          <w:tab w:val="left" w:pos="822"/>
        </w:tabs>
        <w:spacing w:before="1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PRESENTACION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spacing w:before="11"/>
        <w:rPr>
          <w:rFonts w:ascii="Arial"/>
          <w:b/>
          <w:sz w:val="21"/>
        </w:rPr>
      </w:pPr>
    </w:p>
    <w:p w:rsidR="00404D7A" w:rsidRDefault="00F64E16">
      <w:pPr>
        <w:pStyle w:val="Textoindependiente"/>
        <w:ind w:left="102"/>
      </w:pPr>
      <w:r>
        <w:t>El</w:t>
      </w:r>
      <w:r>
        <w:rPr>
          <w:spacing w:val="31"/>
        </w:rPr>
        <w:t xml:space="preserve"> </w:t>
      </w:r>
      <w:r>
        <w:t>FBSCGR</w:t>
      </w:r>
      <w:r>
        <w:rPr>
          <w:spacing w:val="33"/>
        </w:rPr>
        <w:t xml:space="preserve"> </w:t>
      </w:r>
      <w:r>
        <w:t>ha</w:t>
      </w:r>
      <w:r>
        <w:rPr>
          <w:spacing w:val="32"/>
        </w:rPr>
        <w:t xml:space="preserve"> </w:t>
      </w:r>
      <w:r>
        <w:t>definido</w:t>
      </w:r>
      <w:r>
        <w:rPr>
          <w:spacing w:val="33"/>
        </w:rPr>
        <w:t xml:space="preserve"> </w:t>
      </w:r>
      <w:r>
        <w:t>presentar</w:t>
      </w:r>
      <w:r>
        <w:rPr>
          <w:spacing w:val="31"/>
        </w:rPr>
        <w:t xml:space="preserve"> </w:t>
      </w:r>
      <w:r>
        <w:t>en</w:t>
      </w:r>
      <w:r>
        <w:rPr>
          <w:spacing w:val="33"/>
        </w:rPr>
        <w:t xml:space="preserve"> </w:t>
      </w:r>
      <w:r>
        <w:t>su</w:t>
      </w:r>
      <w:r>
        <w:rPr>
          <w:spacing w:val="33"/>
        </w:rPr>
        <w:t xml:space="preserve"> </w:t>
      </w:r>
      <w:r>
        <w:t>estado</w:t>
      </w:r>
      <w:r>
        <w:rPr>
          <w:spacing w:val="30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situación</w:t>
      </w:r>
      <w:r>
        <w:rPr>
          <w:spacing w:val="31"/>
        </w:rPr>
        <w:t xml:space="preserve"> </w:t>
      </w:r>
      <w:r>
        <w:t>financiera</w:t>
      </w:r>
      <w:r>
        <w:rPr>
          <w:spacing w:val="32"/>
        </w:rPr>
        <w:t xml:space="preserve"> </w:t>
      </w:r>
      <w:r>
        <w:t>el</w:t>
      </w:r>
      <w:r>
        <w:rPr>
          <w:spacing w:val="32"/>
        </w:rPr>
        <w:t xml:space="preserve"> </w:t>
      </w:r>
      <w:r>
        <w:t>valor</w:t>
      </w:r>
      <w:r>
        <w:rPr>
          <w:spacing w:val="31"/>
        </w:rPr>
        <w:t xml:space="preserve"> </w:t>
      </w:r>
      <w:r>
        <w:t>de</w:t>
      </w:r>
      <w:r>
        <w:rPr>
          <w:spacing w:val="33"/>
        </w:rPr>
        <w:t xml:space="preserve"> </w:t>
      </w:r>
      <w:r>
        <w:t>la</w:t>
      </w:r>
      <w:r>
        <w:rPr>
          <w:spacing w:val="-64"/>
        </w:rPr>
        <w:t xml:space="preserve"> </w:t>
      </w:r>
      <w:r>
        <w:t>propiedad,</w:t>
      </w:r>
      <w:r>
        <w:rPr>
          <w:spacing w:val="-3"/>
        </w:rPr>
        <w:t xml:space="preserve"> </w:t>
      </w:r>
      <w:r>
        <w:t>planta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equipo</w:t>
      </w:r>
      <w:r>
        <w:rPr>
          <w:spacing w:val="1"/>
        </w:rPr>
        <w:t xml:space="preserve"> </w:t>
      </w:r>
      <w:r>
        <w:t>como activos</w:t>
      </w:r>
      <w:r>
        <w:rPr>
          <w:spacing w:val="-1"/>
        </w:rPr>
        <w:t xml:space="preserve"> </w:t>
      </w:r>
      <w:r>
        <w:t>no corrientes.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/>
      </w:pPr>
      <w:r>
        <w:t>De</w:t>
      </w:r>
      <w:r>
        <w:rPr>
          <w:spacing w:val="3"/>
        </w:rPr>
        <w:t xml:space="preserve"> </w:t>
      </w:r>
      <w:r>
        <w:t>igual</w:t>
      </w:r>
      <w:r>
        <w:rPr>
          <w:spacing w:val="2"/>
        </w:rPr>
        <w:t xml:space="preserve"> </w:t>
      </w:r>
      <w:r>
        <w:t>manera,</w:t>
      </w:r>
      <w:r>
        <w:rPr>
          <w:spacing w:val="6"/>
        </w:rPr>
        <w:t xml:space="preserve"> </w:t>
      </w:r>
      <w:r>
        <w:t>ha</w:t>
      </w:r>
      <w:r>
        <w:rPr>
          <w:spacing w:val="3"/>
        </w:rPr>
        <w:t xml:space="preserve"> </w:t>
      </w:r>
      <w:r>
        <w:t>definido</w:t>
      </w:r>
      <w:r>
        <w:rPr>
          <w:spacing w:val="4"/>
        </w:rPr>
        <w:t xml:space="preserve"> </w:t>
      </w:r>
      <w:r>
        <w:t>presentar</w:t>
      </w:r>
      <w:r>
        <w:rPr>
          <w:spacing w:val="2"/>
        </w:rPr>
        <w:t xml:space="preserve"> </w:t>
      </w:r>
      <w:r>
        <w:t>en</w:t>
      </w:r>
      <w:r>
        <w:rPr>
          <w:spacing w:val="4"/>
        </w:rPr>
        <w:t xml:space="preserve"> </w:t>
      </w:r>
      <w:r>
        <w:t>su</w:t>
      </w:r>
      <w:r>
        <w:rPr>
          <w:spacing w:val="3"/>
        </w:rPr>
        <w:t xml:space="preserve"> </w:t>
      </w:r>
      <w:r>
        <w:t>estado</w:t>
      </w:r>
      <w:r>
        <w:rPr>
          <w:spacing w:val="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flujos</w:t>
      </w:r>
      <w:r>
        <w:rPr>
          <w:spacing w:val="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efectivo</w:t>
      </w:r>
      <w:r>
        <w:rPr>
          <w:spacing w:val="3"/>
        </w:rPr>
        <w:t xml:space="preserve"> </w:t>
      </w:r>
      <w:r>
        <w:t>el</w:t>
      </w:r>
      <w:r>
        <w:rPr>
          <w:spacing w:val="3"/>
        </w:rPr>
        <w:t xml:space="preserve"> </w:t>
      </w:r>
      <w:r>
        <w:t>movimiento</w:t>
      </w:r>
      <w:r>
        <w:rPr>
          <w:spacing w:val="-64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propiedad,</w:t>
      </w:r>
      <w:r>
        <w:rPr>
          <w:spacing w:val="-1"/>
        </w:rPr>
        <w:t xml:space="preserve"> </w:t>
      </w:r>
      <w:r>
        <w:t>planta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equipo como</w:t>
      </w:r>
      <w:r>
        <w:rPr>
          <w:spacing w:val="4"/>
        </w:rPr>
        <w:t xml:space="preserve"> </w:t>
      </w:r>
      <w:r>
        <w:t>actividades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inversión.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Prrafodelista"/>
        <w:numPr>
          <w:ilvl w:val="0"/>
          <w:numId w:val="58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PROCEDIMIENTOS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CONTROL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/>
      </w:pPr>
      <w:r>
        <w:t>El</w:t>
      </w:r>
      <w:r>
        <w:rPr>
          <w:spacing w:val="13"/>
        </w:rPr>
        <w:t xml:space="preserve"> </w:t>
      </w:r>
      <w:r>
        <w:t>FBSCGR</w:t>
      </w:r>
      <w:r>
        <w:rPr>
          <w:spacing w:val="13"/>
        </w:rPr>
        <w:t xml:space="preserve"> </w:t>
      </w:r>
      <w:r>
        <w:t>ha</w:t>
      </w:r>
      <w:r>
        <w:rPr>
          <w:spacing w:val="14"/>
        </w:rPr>
        <w:t xml:space="preserve"> </w:t>
      </w:r>
      <w:r>
        <w:t>definido</w:t>
      </w:r>
      <w:r>
        <w:rPr>
          <w:spacing w:val="14"/>
        </w:rPr>
        <w:t xml:space="preserve"> </w:t>
      </w:r>
      <w:r>
        <w:t>los</w:t>
      </w:r>
      <w:r>
        <w:rPr>
          <w:spacing w:val="15"/>
        </w:rPr>
        <w:t xml:space="preserve"> </w:t>
      </w:r>
      <w:r>
        <w:t>siguientes</w:t>
      </w:r>
      <w:r>
        <w:rPr>
          <w:spacing w:val="13"/>
        </w:rPr>
        <w:t xml:space="preserve"> </w:t>
      </w:r>
      <w:r>
        <w:t>procedimientos</w:t>
      </w:r>
      <w:r>
        <w:rPr>
          <w:spacing w:val="13"/>
        </w:rPr>
        <w:t xml:space="preserve"> </w:t>
      </w:r>
      <w:r>
        <w:t>con</w:t>
      </w:r>
      <w:r>
        <w:rPr>
          <w:spacing w:val="12"/>
        </w:rPr>
        <w:t xml:space="preserve"> </w:t>
      </w:r>
      <w:r>
        <w:t>el</w:t>
      </w:r>
      <w:r>
        <w:rPr>
          <w:spacing w:val="13"/>
        </w:rPr>
        <w:t xml:space="preserve"> </w:t>
      </w:r>
      <w:r>
        <w:t>fin</w:t>
      </w:r>
      <w:r>
        <w:rPr>
          <w:spacing w:val="12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realizar,</w:t>
      </w:r>
      <w:r>
        <w:rPr>
          <w:spacing w:val="13"/>
        </w:rPr>
        <w:t xml:space="preserve"> </w:t>
      </w:r>
      <w:r>
        <w:t>controlar</w:t>
      </w:r>
      <w:r>
        <w:rPr>
          <w:spacing w:val="15"/>
        </w:rPr>
        <w:t xml:space="preserve"> </w:t>
      </w:r>
      <w:r>
        <w:t>y</w:t>
      </w:r>
      <w:r>
        <w:rPr>
          <w:spacing w:val="-63"/>
        </w:rPr>
        <w:t xml:space="preserve"> </w:t>
      </w:r>
      <w:r>
        <w:t>evaluar</w:t>
      </w:r>
      <w:r>
        <w:rPr>
          <w:spacing w:val="-1"/>
        </w:rPr>
        <w:t xml:space="preserve"> </w:t>
      </w:r>
      <w:r>
        <w:t>los inventarios</w:t>
      </w:r>
      <w:r>
        <w:rPr>
          <w:spacing w:val="-2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Propiedad: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51"/>
        </w:numPr>
        <w:tabs>
          <w:tab w:val="left" w:pos="822"/>
        </w:tabs>
        <w:ind w:left="821" w:right="117"/>
        <w:jc w:val="both"/>
        <w:rPr>
          <w:sz w:val="24"/>
        </w:rPr>
      </w:pPr>
      <w:r>
        <w:rPr>
          <w:sz w:val="24"/>
        </w:rPr>
        <w:t>Realizar inventario cada año en cada una de las sedes, evaluando si hay indicios</w:t>
      </w:r>
      <w:r>
        <w:rPr>
          <w:spacing w:val="-64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deterioro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bienes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dar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baja,</w:t>
      </w:r>
      <w:r>
        <w:rPr>
          <w:spacing w:val="1"/>
          <w:sz w:val="24"/>
        </w:rPr>
        <w:t xml:space="preserve"> </w:t>
      </w:r>
      <w:r>
        <w:rPr>
          <w:sz w:val="24"/>
        </w:rPr>
        <w:t>además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permita</w:t>
      </w:r>
      <w:r>
        <w:rPr>
          <w:spacing w:val="1"/>
          <w:sz w:val="24"/>
        </w:rPr>
        <w:t xml:space="preserve"> </w:t>
      </w:r>
      <w:r>
        <w:rPr>
          <w:sz w:val="24"/>
        </w:rPr>
        <w:t>actualizar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información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entregar</w:t>
      </w:r>
      <w:r>
        <w:rPr>
          <w:spacing w:val="1"/>
          <w:sz w:val="24"/>
        </w:rPr>
        <w:t xml:space="preserve"> </w:t>
      </w:r>
      <w:r>
        <w:rPr>
          <w:sz w:val="24"/>
        </w:rPr>
        <w:t>al</w:t>
      </w:r>
      <w:r>
        <w:rPr>
          <w:spacing w:val="1"/>
          <w:sz w:val="24"/>
        </w:rPr>
        <w:t xml:space="preserve"> </w:t>
      </w:r>
      <w:r>
        <w:rPr>
          <w:sz w:val="24"/>
        </w:rPr>
        <w:t>área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Contabilidad,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correspondiente</w:t>
      </w:r>
      <w:r>
        <w:rPr>
          <w:spacing w:val="1"/>
          <w:sz w:val="24"/>
        </w:rPr>
        <w:t xml:space="preserve"> </w:t>
      </w:r>
      <w:r>
        <w:rPr>
          <w:sz w:val="24"/>
        </w:rPr>
        <w:t>reconocimiento.</w:t>
      </w:r>
    </w:p>
    <w:p w:rsidR="00404D7A" w:rsidRDefault="00F64E16">
      <w:pPr>
        <w:pStyle w:val="Prrafodelista"/>
        <w:numPr>
          <w:ilvl w:val="0"/>
          <w:numId w:val="51"/>
        </w:numPr>
        <w:tabs>
          <w:tab w:val="left" w:pos="822"/>
        </w:tabs>
        <w:ind w:left="821" w:right="113"/>
        <w:jc w:val="both"/>
        <w:rPr>
          <w:sz w:val="24"/>
        </w:rPr>
      </w:pPr>
      <w:r>
        <w:rPr>
          <w:sz w:val="24"/>
        </w:rPr>
        <w:t>Procedimiento para la administración de bienes de consumo y/o devolutivos que</w:t>
      </w:r>
      <w:r>
        <w:rPr>
          <w:spacing w:val="1"/>
          <w:sz w:val="24"/>
        </w:rPr>
        <w:t xml:space="preserve"> </w:t>
      </w:r>
      <w:r>
        <w:rPr>
          <w:sz w:val="24"/>
        </w:rPr>
        <w:t>tiene</w:t>
      </w:r>
      <w:r>
        <w:rPr>
          <w:spacing w:val="-3"/>
          <w:sz w:val="24"/>
        </w:rPr>
        <w:t xml:space="preserve"> </w:t>
      </w:r>
      <w:r>
        <w:rPr>
          <w:sz w:val="24"/>
        </w:rPr>
        <w:t>finalidad de</w:t>
      </w:r>
      <w:r>
        <w:rPr>
          <w:spacing w:val="-1"/>
          <w:sz w:val="24"/>
        </w:rPr>
        <w:t xml:space="preserve"> </w:t>
      </w:r>
      <w:r>
        <w:rPr>
          <w:sz w:val="24"/>
        </w:rPr>
        <w:t>actualizar éstos inventarios</w:t>
      </w:r>
      <w:r>
        <w:rPr>
          <w:spacing w:val="-4"/>
          <w:sz w:val="24"/>
        </w:rPr>
        <w:t xml:space="preserve"> </w:t>
      </w:r>
      <w:r>
        <w:rPr>
          <w:sz w:val="24"/>
        </w:rPr>
        <w:t>en</w:t>
      </w:r>
      <w:r>
        <w:rPr>
          <w:spacing w:val="-2"/>
          <w:sz w:val="24"/>
        </w:rPr>
        <w:t xml:space="preserve"> </w:t>
      </w:r>
      <w:r>
        <w:rPr>
          <w:sz w:val="24"/>
        </w:rPr>
        <w:t>el sistema.</w:t>
      </w:r>
    </w:p>
    <w:p w:rsidR="00404D7A" w:rsidRDefault="00404D7A">
      <w:pPr>
        <w:jc w:val="both"/>
        <w:rPr>
          <w:sz w:val="24"/>
        </w:rPr>
        <w:sectPr w:rsidR="00404D7A">
          <w:headerReference w:type="default" r:id="rId98"/>
          <w:footerReference w:type="default" r:id="rId99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spacing w:before="93" w:line="568" w:lineRule="auto"/>
        <w:ind w:left="3426" w:right="3433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ACTIVOS INTANGIBLES</w:t>
      </w:r>
      <w:r>
        <w:rPr>
          <w:rFonts w:ascii="Arial"/>
          <w:b/>
          <w:spacing w:val="-64"/>
          <w:sz w:val="24"/>
        </w:rPr>
        <w:t xml:space="preserve"> </w:t>
      </w:r>
      <w:r>
        <w:rPr>
          <w:rFonts w:ascii="Arial"/>
          <w:b/>
          <w:sz w:val="24"/>
        </w:rPr>
        <w:t>CONTENIDO</w:t>
      </w:r>
    </w:p>
    <w:p w:rsidR="00404D7A" w:rsidRDefault="00F64E16">
      <w:pPr>
        <w:pStyle w:val="Prrafodelista"/>
        <w:numPr>
          <w:ilvl w:val="1"/>
          <w:numId w:val="51"/>
        </w:numPr>
        <w:tabs>
          <w:tab w:val="left" w:pos="2239"/>
        </w:tabs>
        <w:spacing w:before="172"/>
        <w:rPr>
          <w:rFonts w:ascii="Arial"/>
          <w:b/>
          <w:sz w:val="24"/>
        </w:rPr>
      </w:pPr>
      <w:r>
        <w:rPr>
          <w:rFonts w:ascii="Arial"/>
          <w:b/>
          <w:sz w:val="24"/>
        </w:rPr>
        <w:t>OBJETIVO</w:t>
      </w:r>
    </w:p>
    <w:p w:rsidR="00404D7A" w:rsidRDefault="00F64E16">
      <w:pPr>
        <w:pStyle w:val="Prrafodelista"/>
        <w:numPr>
          <w:ilvl w:val="1"/>
          <w:numId w:val="51"/>
        </w:numPr>
        <w:tabs>
          <w:tab w:val="left" w:pos="2239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REFERENCIA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NORMATIVA</w:t>
      </w:r>
    </w:p>
    <w:p w:rsidR="00404D7A" w:rsidRDefault="00F64E16">
      <w:pPr>
        <w:pStyle w:val="Prrafodelista"/>
        <w:numPr>
          <w:ilvl w:val="1"/>
          <w:numId w:val="51"/>
        </w:numPr>
        <w:tabs>
          <w:tab w:val="left" w:pos="2239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F64E16">
      <w:pPr>
        <w:pStyle w:val="Prrafodelista"/>
        <w:numPr>
          <w:ilvl w:val="1"/>
          <w:numId w:val="51"/>
        </w:numPr>
        <w:tabs>
          <w:tab w:val="left" w:pos="2239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INICIAL</w:t>
      </w:r>
    </w:p>
    <w:p w:rsidR="00404D7A" w:rsidRDefault="00F64E16">
      <w:pPr>
        <w:pStyle w:val="Prrafodelista"/>
        <w:numPr>
          <w:ilvl w:val="1"/>
          <w:numId w:val="51"/>
        </w:numPr>
        <w:tabs>
          <w:tab w:val="left" w:pos="2239"/>
        </w:tabs>
        <w:spacing w:before="1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POSTERIOR</w:t>
      </w:r>
    </w:p>
    <w:p w:rsidR="00404D7A" w:rsidRDefault="00F64E16">
      <w:pPr>
        <w:pStyle w:val="Prrafodelista"/>
        <w:numPr>
          <w:ilvl w:val="1"/>
          <w:numId w:val="51"/>
        </w:numPr>
        <w:tabs>
          <w:tab w:val="left" w:pos="2239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BAJA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EN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CUENTAS</w:t>
      </w:r>
    </w:p>
    <w:p w:rsidR="00404D7A" w:rsidRDefault="00F64E16">
      <w:pPr>
        <w:pStyle w:val="Prrafodelista"/>
        <w:numPr>
          <w:ilvl w:val="1"/>
          <w:numId w:val="51"/>
        </w:numPr>
        <w:tabs>
          <w:tab w:val="left" w:pos="2239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2"/>
        </w:rPr>
      </w:pPr>
    </w:p>
    <w:p w:rsidR="00404D7A" w:rsidRDefault="00F64E16">
      <w:pPr>
        <w:pStyle w:val="Prrafodelista"/>
        <w:numPr>
          <w:ilvl w:val="0"/>
          <w:numId w:val="50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OBJETIVO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09"/>
        <w:jc w:val="both"/>
      </w:pPr>
      <w:r>
        <w:t>El objetivo de esta política contable es definir los criterios que el FBSCGR, aplicará para</w:t>
      </w:r>
      <w:r>
        <w:rPr>
          <w:spacing w:val="-64"/>
        </w:rPr>
        <w:t xml:space="preserve"> </w:t>
      </w:r>
      <w:r>
        <w:t>el reconocimiento, medición, baja en cuentas e información a revelar sobre los activos</w:t>
      </w:r>
      <w:r>
        <w:rPr>
          <w:spacing w:val="1"/>
        </w:rPr>
        <w:t xml:space="preserve"> </w:t>
      </w:r>
      <w:r>
        <w:t>intangibles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posea.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7"/>
        <w:jc w:val="both"/>
      </w:pPr>
      <w:r>
        <w:t>Esta política debe ser utilizada por el FBSCGR para la elaboración de los estados</w:t>
      </w:r>
      <w:r>
        <w:rPr>
          <w:spacing w:val="1"/>
        </w:rPr>
        <w:t xml:space="preserve"> </w:t>
      </w:r>
      <w:r>
        <w:t>financieros bajo las distintas normas que le son aplicables a las Normas Internacionales</w:t>
      </w:r>
      <w:r>
        <w:rPr>
          <w:spacing w:val="-6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Información</w:t>
      </w:r>
      <w:r>
        <w:rPr>
          <w:spacing w:val="-1"/>
        </w:rPr>
        <w:t xml:space="preserve"> </w:t>
      </w:r>
      <w:r>
        <w:t>Financiera (en</w:t>
      </w:r>
      <w:r>
        <w:rPr>
          <w:spacing w:val="-2"/>
        </w:rPr>
        <w:t xml:space="preserve"> </w:t>
      </w:r>
      <w:r>
        <w:t>adelante NIIF).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"/>
        <w:rPr>
          <w:sz w:val="22"/>
        </w:rPr>
      </w:pPr>
    </w:p>
    <w:p w:rsidR="00404D7A" w:rsidRDefault="00F64E16">
      <w:pPr>
        <w:pStyle w:val="Prrafodelista"/>
        <w:numPr>
          <w:ilvl w:val="0"/>
          <w:numId w:val="50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REFERENCIA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NORMATIVA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08"/>
        <w:jc w:val="both"/>
      </w:pPr>
      <w:r>
        <w:t>Capítulo</w:t>
      </w:r>
      <w:r>
        <w:rPr>
          <w:spacing w:val="1"/>
        </w:rPr>
        <w:t xml:space="preserve"> </w:t>
      </w:r>
      <w:r>
        <w:t>I,</w:t>
      </w:r>
      <w:r>
        <w:rPr>
          <w:spacing w:val="1"/>
        </w:rPr>
        <w:t xml:space="preserve"> </w:t>
      </w:r>
      <w:r>
        <w:t>Sección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reconocimiento,</w:t>
      </w:r>
      <w:r>
        <w:rPr>
          <w:spacing w:val="1"/>
        </w:rPr>
        <w:t xml:space="preserve"> </w:t>
      </w:r>
      <w:r>
        <w:t>medición,</w:t>
      </w:r>
      <w:r>
        <w:rPr>
          <w:spacing w:val="1"/>
        </w:rPr>
        <w:t xml:space="preserve"> </w:t>
      </w:r>
      <w:r>
        <w:t>revelación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presentación de los hechos económicos de las Entidades de Gobierno – Resolución 533</w:t>
      </w:r>
      <w:r>
        <w:rPr>
          <w:spacing w:val="-6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2015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Resolución</w:t>
      </w:r>
      <w:r>
        <w:rPr>
          <w:spacing w:val="-2"/>
        </w:rPr>
        <w:t xml:space="preserve"> </w:t>
      </w:r>
      <w:r>
        <w:t>484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2017.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9"/>
        <w:rPr>
          <w:sz w:val="21"/>
        </w:rPr>
      </w:pPr>
    </w:p>
    <w:p w:rsidR="00404D7A" w:rsidRDefault="00F64E16">
      <w:pPr>
        <w:pStyle w:val="Prrafodelista"/>
        <w:numPr>
          <w:ilvl w:val="0"/>
          <w:numId w:val="50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spacing w:before="1"/>
        <w:ind w:left="102" w:right="110"/>
        <w:jc w:val="both"/>
      </w:pPr>
      <w:r>
        <w:t>Se reconocerán como activos intangibles, los recursos identificables, de carácter no</w:t>
      </w:r>
      <w:r>
        <w:rPr>
          <w:spacing w:val="1"/>
        </w:rPr>
        <w:t xml:space="preserve"> </w:t>
      </w:r>
      <w:r>
        <w:t>monetario y sin apariencia física, sobre los cuales el FBSCGR tiene el control, espera</w:t>
      </w:r>
      <w:r>
        <w:rPr>
          <w:spacing w:val="1"/>
        </w:rPr>
        <w:t xml:space="preserve"> </w:t>
      </w:r>
      <w:r>
        <w:t>obtener</w:t>
      </w:r>
      <w:r>
        <w:rPr>
          <w:spacing w:val="1"/>
        </w:rPr>
        <w:t xml:space="preserve"> </w:t>
      </w:r>
      <w:r>
        <w:t>beneficios</w:t>
      </w:r>
      <w:r>
        <w:rPr>
          <w:spacing w:val="1"/>
        </w:rPr>
        <w:t xml:space="preserve"> </w:t>
      </w:r>
      <w:r>
        <w:t>económicos</w:t>
      </w:r>
      <w:r>
        <w:rPr>
          <w:spacing w:val="1"/>
        </w:rPr>
        <w:t xml:space="preserve"> </w:t>
      </w:r>
      <w:r>
        <w:t>futuros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potencial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servicio,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realizar</w:t>
      </w:r>
      <w:r>
        <w:rPr>
          <w:spacing w:val="1"/>
        </w:rPr>
        <w:t xml:space="preserve"> </w:t>
      </w:r>
      <w:r>
        <w:t>mediciones fiables. Estos activos se caracterizan porque no se espera venderlos en el</w:t>
      </w:r>
      <w:r>
        <w:rPr>
          <w:spacing w:val="1"/>
        </w:rPr>
        <w:t xml:space="preserve"> </w:t>
      </w:r>
      <w:r>
        <w:t>curso de las actividades de la entidad y se prevé usarlos durante más de un periodo</w:t>
      </w:r>
      <w:r>
        <w:rPr>
          <w:spacing w:val="1"/>
        </w:rPr>
        <w:t xml:space="preserve"> </w:t>
      </w:r>
      <w:r>
        <w:t>contable.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9"/>
        <w:jc w:val="both"/>
      </w:pPr>
      <w:r>
        <w:t>Un activo intangible es identificable cuando es susceptible de separarse de la entidad y,</w:t>
      </w:r>
      <w:r>
        <w:rPr>
          <w:spacing w:val="-64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consecuencia,</w:t>
      </w:r>
      <w:r>
        <w:rPr>
          <w:spacing w:val="1"/>
        </w:rPr>
        <w:t xml:space="preserve"> </w:t>
      </w:r>
      <w:r>
        <w:t>venderse,</w:t>
      </w:r>
      <w:r>
        <w:rPr>
          <w:spacing w:val="1"/>
        </w:rPr>
        <w:t xml:space="preserve"> </w:t>
      </w:r>
      <w:r>
        <w:t>transferirse,</w:t>
      </w:r>
      <w:r>
        <w:rPr>
          <w:spacing w:val="1"/>
        </w:rPr>
        <w:t xml:space="preserve"> </w:t>
      </w:r>
      <w:r>
        <w:t>entregarse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explotación,</w:t>
      </w:r>
      <w:r>
        <w:rPr>
          <w:spacing w:val="1"/>
        </w:rPr>
        <w:t xml:space="preserve"> </w:t>
      </w:r>
      <w:r>
        <w:t>arrendarse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intercambiarse, ya sea individualmente, o junto con otros activos identificables o pasivos</w:t>
      </w:r>
      <w:r>
        <w:rPr>
          <w:spacing w:val="-64"/>
        </w:rPr>
        <w:t xml:space="preserve"> </w:t>
      </w:r>
      <w:r>
        <w:t>con</w:t>
      </w:r>
      <w:r>
        <w:rPr>
          <w:spacing w:val="59"/>
        </w:rPr>
        <w:t xml:space="preserve"> </w:t>
      </w:r>
      <w:r>
        <w:t>los</w:t>
      </w:r>
      <w:r>
        <w:rPr>
          <w:spacing w:val="59"/>
        </w:rPr>
        <w:t xml:space="preserve"> </w:t>
      </w:r>
      <w:r>
        <w:t>que</w:t>
      </w:r>
      <w:r>
        <w:rPr>
          <w:spacing w:val="60"/>
        </w:rPr>
        <w:t xml:space="preserve"> </w:t>
      </w:r>
      <w:r>
        <w:t>guarde</w:t>
      </w:r>
      <w:r>
        <w:rPr>
          <w:spacing w:val="59"/>
        </w:rPr>
        <w:t xml:space="preserve"> </w:t>
      </w:r>
      <w:r>
        <w:t>relación,</w:t>
      </w:r>
      <w:r>
        <w:rPr>
          <w:spacing w:val="60"/>
        </w:rPr>
        <w:t xml:space="preserve"> </w:t>
      </w:r>
      <w:r>
        <w:t>independientemente</w:t>
      </w:r>
      <w:r>
        <w:rPr>
          <w:spacing w:val="57"/>
        </w:rPr>
        <w:t xml:space="preserve"> </w:t>
      </w:r>
      <w:r>
        <w:t>de</w:t>
      </w:r>
      <w:r>
        <w:rPr>
          <w:spacing w:val="60"/>
        </w:rPr>
        <w:t xml:space="preserve"> </w:t>
      </w:r>
      <w:r>
        <w:t>que</w:t>
      </w:r>
      <w:r>
        <w:rPr>
          <w:spacing w:val="59"/>
        </w:rPr>
        <w:t xml:space="preserve"> </w:t>
      </w:r>
      <w:r>
        <w:t>la</w:t>
      </w:r>
      <w:r>
        <w:rPr>
          <w:spacing w:val="57"/>
        </w:rPr>
        <w:t xml:space="preserve"> </w:t>
      </w:r>
      <w:r>
        <w:t>entidad</w:t>
      </w:r>
      <w:r>
        <w:rPr>
          <w:spacing w:val="59"/>
        </w:rPr>
        <w:t xml:space="preserve"> </w:t>
      </w:r>
      <w:r>
        <w:t>tenga</w:t>
      </w:r>
      <w:r>
        <w:rPr>
          <w:spacing w:val="60"/>
        </w:rPr>
        <w:t xml:space="preserve"> </w:t>
      </w:r>
      <w:r>
        <w:t>o</w:t>
      </w:r>
      <w:r>
        <w:rPr>
          <w:spacing w:val="56"/>
        </w:rPr>
        <w:t xml:space="preserve"> </w:t>
      </w:r>
      <w:r>
        <w:t>no</w:t>
      </w:r>
      <w:r>
        <w:rPr>
          <w:spacing w:val="60"/>
        </w:rPr>
        <w:t xml:space="preserve"> </w:t>
      </w:r>
      <w:r>
        <w:t>la</w:t>
      </w:r>
    </w:p>
    <w:p w:rsidR="00404D7A" w:rsidRDefault="00404D7A">
      <w:pPr>
        <w:jc w:val="both"/>
        <w:sectPr w:rsidR="00404D7A">
          <w:headerReference w:type="default" r:id="rId100"/>
          <w:footerReference w:type="default" r:id="rId101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16"/>
        <w:jc w:val="both"/>
      </w:pPr>
      <w:r>
        <w:t>intención de llevar a cabo la separación. Un activo intangible también es identificable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surge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acuerdos</w:t>
      </w:r>
      <w:r>
        <w:rPr>
          <w:spacing w:val="1"/>
        </w:rPr>
        <w:t xml:space="preserve"> </w:t>
      </w:r>
      <w:r>
        <w:t>vinculantes</w:t>
      </w:r>
      <w:r>
        <w:rPr>
          <w:spacing w:val="1"/>
        </w:rPr>
        <w:t xml:space="preserve"> </w:t>
      </w:r>
      <w:r>
        <w:t>incluyendo</w:t>
      </w:r>
      <w:r>
        <w:rPr>
          <w:spacing w:val="1"/>
        </w:rPr>
        <w:t xml:space="preserve"> </w:t>
      </w:r>
      <w:r>
        <w:t>derechos</w:t>
      </w:r>
      <w:r>
        <w:rPr>
          <w:spacing w:val="1"/>
        </w:rPr>
        <w:t xml:space="preserve"> </w:t>
      </w:r>
      <w:r>
        <w:t>contractuales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otros</w:t>
      </w:r>
      <w:r>
        <w:rPr>
          <w:spacing w:val="1"/>
        </w:rPr>
        <w:t xml:space="preserve"> </w:t>
      </w:r>
      <w:r>
        <w:t>derechos</w:t>
      </w:r>
      <w:r>
        <w:rPr>
          <w:spacing w:val="-1"/>
        </w:rPr>
        <w:t xml:space="preserve"> </w:t>
      </w:r>
      <w:r>
        <w:t>legales.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Textoindependiente"/>
        <w:ind w:left="102" w:right="107"/>
        <w:jc w:val="both"/>
      </w:pPr>
      <w:r>
        <w:t>El</w:t>
      </w:r>
      <w:r>
        <w:rPr>
          <w:spacing w:val="1"/>
        </w:rPr>
        <w:t xml:space="preserve"> </w:t>
      </w:r>
      <w:r>
        <w:t>FBSCGR</w:t>
      </w:r>
      <w:r>
        <w:rPr>
          <w:spacing w:val="1"/>
        </w:rPr>
        <w:t xml:space="preserve"> </w:t>
      </w:r>
      <w:r>
        <w:t>controla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activo</w:t>
      </w:r>
      <w:r>
        <w:rPr>
          <w:spacing w:val="1"/>
        </w:rPr>
        <w:t xml:space="preserve"> </w:t>
      </w:r>
      <w:r>
        <w:t>intangible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puede</w:t>
      </w:r>
      <w:r>
        <w:rPr>
          <w:spacing w:val="1"/>
        </w:rPr>
        <w:t xml:space="preserve"> </w:t>
      </w:r>
      <w:r>
        <w:t>obtener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beneficios</w:t>
      </w:r>
      <w:r>
        <w:rPr>
          <w:spacing w:val="1"/>
        </w:rPr>
        <w:t xml:space="preserve"> </w:t>
      </w:r>
      <w:r>
        <w:t>económicos futuros o el potencial de servicio de los recursos derivados de este y puede</w:t>
      </w:r>
      <w:r>
        <w:rPr>
          <w:spacing w:val="1"/>
        </w:rPr>
        <w:t xml:space="preserve"> </w:t>
      </w:r>
      <w:r>
        <w:rPr>
          <w:spacing w:val="-1"/>
        </w:rPr>
        <w:t>restringir</w:t>
      </w:r>
      <w:r>
        <w:rPr>
          <w:spacing w:val="-16"/>
        </w:rPr>
        <w:t xml:space="preserve"> </w:t>
      </w:r>
      <w:r>
        <w:rPr>
          <w:spacing w:val="-1"/>
        </w:rPr>
        <w:t>el</w:t>
      </w:r>
      <w:r>
        <w:rPr>
          <w:spacing w:val="-15"/>
        </w:rPr>
        <w:t xml:space="preserve"> </w:t>
      </w:r>
      <w:r>
        <w:rPr>
          <w:spacing w:val="-1"/>
        </w:rPr>
        <w:t>acceso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terceras</w:t>
      </w:r>
      <w:r>
        <w:rPr>
          <w:spacing w:val="-14"/>
        </w:rPr>
        <w:t xml:space="preserve"> </w:t>
      </w:r>
      <w:r>
        <w:t>personas</w:t>
      </w:r>
      <w:r>
        <w:rPr>
          <w:spacing w:val="-17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tales</w:t>
      </w:r>
      <w:r>
        <w:rPr>
          <w:spacing w:val="-14"/>
        </w:rPr>
        <w:t xml:space="preserve"> </w:t>
      </w:r>
      <w:r>
        <w:t>beneficios</w:t>
      </w:r>
      <w:r>
        <w:rPr>
          <w:spacing w:val="-17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a</w:t>
      </w:r>
      <w:r>
        <w:rPr>
          <w:spacing w:val="-15"/>
        </w:rPr>
        <w:t xml:space="preserve"> </w:t>
      </w:r>
      <w:r>
        <w:t>dicho</w:t>
      </w:r>
      <w:r>
        <w:rPr>
          <w:spacing w:val="-16"/>
        </w:rPr>
        <w:t xml:space="preserve"> </w:t>
      </w:r>
      <w:r>
        <w:t>potencial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servicio.</w:t>
      </w:r>
      <w:r>
        <w:rPr>
          <w:spacing w:val="-65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activo</w:t>
      </w:r>
      <w:r>
        <w:rPr>
          <w:spacing w:val="1"/>
        </w:rPr>
        <w:t xml:space="preserve"> </w:t>
      </w:r>
      <w:r>
        <w:t>intangible produce</w:t>
      </w:r>
      <w:r>
        <w:rPr>
          <w:spacing w:val="1"/>
        </w:rPr>
        <w:t xml:space="preserve"> </w:t>
      </w:r>
      <w:r>
        <w:t>beneficios económicos futuros o potencial de</w:t>
      </w:r>
      <w:r>
        <w:rPr>
          <w:spacing w:val="1"/>
        </w:rPr>
        <w:t xml:space="preserve"> </w:t>
      </w:r>
      <w:r>
        <w:t>servicio</w:t>
      </w:r>
      <w:r>
        <w:rPr>
          <w:spacing w:val="1"/>
        </w:rPr>
        <w:t xml:space="preserve"> </w:t>
      </w:r>
      <w:r>
        <w:t>cuando:</w:t>
      </w:r>
    </w:p>
    <w:p w:rsidR="00404D7A" w:rsidRDefault="00404D7A">
      <w:pPr>
        <w:pStyle w:val="Textoindependiente"/>
        <w:spacing w:before="10"/>
        <w:rPr>
          <w:sz w:val="23"/>
        </w:rPr>
      </w:pPr>
    </w:p>
    <w:p w:rsidR="00404D7A" w:rsidRDefault="00F64E16">
      <w:pPr>
        <w:pStyle w:val="Prrafodelista"/>
        <w:numPr>
          <w:ilvl w:val="0"/>
          <w:numId w:val="49"/>
        </w:numPr>
        <w:tabs>
          <w:tab w:val="left" w:pos="822"/>
        </w:tabs>
        <w:ind w:left="821" w:right="119"/>
        <w:rPr>
          <w:sz w:val="24"/>
        </w:rPr>
      </w:pPr>
      <w:r>
        <w:rPr>
          <w:sz w:val="24"/>
        </w:rPr>
        <w:t>Puede</w:t>
      </w:r>
      <w:r>
        <w:rPr>
          <w:spacing w:val="38"/>
          <w:sz w:val="24"/>
        </w:rPr>
        <w:t xml:space="preserve"> </w:t>
      </w:r>
      <w:r>
        <w:rPr>
          <w:sz w:val="24"/>
        </w:rPr>
        <w:t>generar</w:t>
      </w:r>
      <w:r>
        <w:rPr>
          <w:spacing w:val="37"/>
          <w:sz w:val="24"/>
        </w:rPr>
        <w:t xml:space="preserve"> </w:t>
      </w:r>
      <w:r>
        <w:rPr>
          <w:sz w:val="24"/>
        </w:rPr>
        <w:t>ingresos</w:t>
      </w:r>
      <w:r>
        <w:rPr>
          <w:spacing w:val="38"/>
          <w:sz w:val="24"/>
        </w:rPr>
        <w:t xml:space="preserve"> </w:t>
      </w:r>
      <w:r>
        <w:rPr>
          <w:sz w:val="24"/>
        </w:rPr>
        <w:t>procedentes</w:t>
      </w:r>
      <w:r>
        <w:rPr>
          <w:spacing w:val="36"/>
          <w:sz w:val="24"/>
        </w:rPr>
        <w:t xml:space="preserve"> </w:t>
      </w:r>
      <w:r>
        <w:rPr>
          <w:sz w:val="24"/>
        </w:rPr>
        <w:t>de</w:t>
      </w:r>
      <w:r>
        <w:rPr>
          <w:spacing w:val="39"/>
          <w:sz w:val="24"/>
        </w:rPr>
        <w:t xml:space="preserve"> </w:t>
      </w:r>
      <w:r>
        <w:rPr>
          <w:sz w:val="24"/>
        </w:rPr>
        <w:t>la</w:t>
      </w:r>
      <w:r>
        <w:rPr>
          <w:spacing w:val="34"/>
          <w:sz w:val="24"/>
        </w:rPr>
        <w:t xml:space="preserve"> </w:t>
      </w:r>
      <w:r>
        <w:rPr>
          <w:sz w:val="24"/>
        </w:rPr>
        <w:t>venta</w:t>
      </w:r>
      <w:r>
        <w:rPr>
          <w:spacing w:val="39"/>
          <w:sz w:val="24"/>
        </w:rPr>
        <w:t xml:space="preserve"> </w:t>
      </w:r>
      <w:r>
        <w:rPr>
          <w:sz w:val="24"/>
        </w:rPr>
        <w:t>de</w:t>
      </w:r>
      <w:r>
        <w:rPr>
          <w:spacing w:val="39"/>
          <w:sz w:val="24"/>
        </w:rPr>
        <w:t xml:space="preserve"> </w:t>
      </w:r>
      <w:r>
        <w:rPr>
          <w:sz w:val="24"/>
        </w:rPr>
        <w:t>bienes</w:t>
      </w:r>
      <w:r>
        <w:rPr>
          <w:spacing w:val="36"/>
          <w:sz w:val="24"/>
        </w:rPr>
        <w:t xml:space="preserve"> </w:t>
      </w:r>
      <w:r>
        <w:rPr>
          <w:sz w:val="24"/>
        </w:rPr>
        <w:t>o</w:t>
      </w:r>
      <w:r>
        <w:rPr>
          <w:spacing w:val="36"/>
          <w:sz w:val="24"/>
        </w:rPr>
        <w:t xml:space="preserve"> </w:t>
      </w:r>
      <w:r>
        <w:rPr>
          <w:sz w:val="24"/>
        </w:rPr>
        <w:t>servicios</w:t>
      </w:r>
      <w:r>
        <w:rPr>
          <w:spacing w:val="38"/>
          <w:sz w:val="24"/>
        </w:rPr>
        <w:t xml:space="preserve"> </w:t>
      </w:r>
      <w:r>
        <w:rPr>
          <w:sz w:val="24"/>
        </w:rPr>
        <w:t>en</w:t>
      </w:r>
      <w:r>
        <w:rPr>
          <w:spacing w:val="39"/>
          <w:sz w:val="24"/>
        </w:rPr>
        <w:t xml:space="preserve"> </w:t>
      </w:r>
      <w:r>
        <w:rPr>
          <w:sz w:val="24"/>
        </w:rPr>
        <w:t>los</w:t>
      </w:r>
      <w:r>
        <w:rPr>
          <w:spacing w:val="-64"/>
          <w:sz w:val="24"/>
        </w:rPr>
        <w:t xml:space="preserve"> </w:t>
      </w:r>
      <w:r>
        <w:rPr>
          <w:sz w:val="24"/>
        </w:rPr>
        <w:t>cuales</w:t>
      </w:r>
      <w:r>
        <w:rPr>
          <w:spacing w:val="-1"/>
          <w:sz w:val="24"/>
        </w:rPr>
        <w:t xml:space="preserve"> </w:t>
      </w:r>
      <w:r>
        <w:rPr>
          <w:sz w:val="24"/>
        </w:rPr>
        <w:t>se usa</w:t>
      </w:r>
      <w:r>
        <w:rPr>
          <w:spacing w:val="-2"/>
          <w:sz w:val="24"/>
        </w:rPr>
        <w:t xml:space="preserve"> </w:t>
      </w:r>
      <w:r>
        <w:rPr>
          <w:sz w:val="24"/>
        </w:rPr>
        <w:t>el activo intangible,</w:t>
      </w:r>
    </w:p>
    <w:p w:rsidR="00404D7A" w:rsidRDefault="00F64E16">
      <w:pPr>
        <w:pStyle w:val="Prrafodelista"/>
        <w:numPr>
          <w:ilvl w:val="0"/>
          <w:numId w:val="49"/>
        </w:numPr>
        <w:tabs>
          <w:tab w:val="left" w:pos="822"/>
        </w:tabs>
        <w:ind w:left="821" w:right="116"/>
        <w:rPr>
          <w:sz w:val="24"/>
        </w:rPr>
      </w:pPr>
      <w:r>
        <w:rPr>
          <w:sz w:val="24"/>
        </w:rPr>
        <w:t>Puede</w:t>
      </w:r>
      <w:r>
        <w:rPr>
          <w:spacing w:val="33"/>
          <w:sz w:val="24"/>
        </w:rPr>
        <w:t xml:space="preserve"> </w:t>
      </w:r>
      <w:r>
        <w:rPr>
          <w:sz w:val="24"/>
        </w:rPr>
        <w:t>generar</w:t>
      </w:r>
      <w:r>
        <w:rPr>
          <w:spacing w:val="33"/>
          <w:sz w:val="24"/>
        </w:rPr>
        <w:t xml:space="preserve"> </w:t>
      </w:r>
      <w:r>
        <w:rPr>
          <w:sz w:val="24"/>
        </w:rPr>
        <w:t>rendimientos</w:t>
      </w:r>
      <w:r>
        <w:rPr>
          <w:spacing w:val="30"/>
          <w:sz w:val="24"/>
        </w:rPr>
        <w:t xml:space="preserve"> </w:t>
      </w:r>
      <w:r>
        <w:rPr>
          <w:sz w:val="24"/>
        </w:rPr>
        <w:t>diferentes</w:t>
      </w:r>
      <w:r>
        <w:rPr>
          <w:spacing w:val="31"/>
          <w:sz w:val="24"/>
        </w:rPr>
        <w:t xml:space="preserve"> </w:t>
      </w:r>
      <w:r>
        <w:rPr>
          <w:sz w:val="24"/>
        </w:rPr>
        <w:t>de</w:t>
      </w:r>
      <w:r>
        <w:rPr>
          <w:spacing w:val="32"/>
          <w:sz w:val="24"/>
        </w:rPr>
        <w:t xml:space="preserve"> </w:t>
      </w:r>
      <w:r>
        <w:rPr>
          <w:sz w:val="24"/>
        </w:rPr>
        <w:t>los</w:t>
      </w:r>
      <w:r>
        <w:rPr>
          <w:spacing w:val="31"/>
          <w:sz w:val="24"/>
        </w:rPr>
        <w:t xml:space="preserve"> </w:t>
      </w:r>
      <w:r>
        <w:rPr>
          <w:sz w:val="24"/>
        </w:rPr>
        <w:t>derivados</w:t>
      </w:r>
      <w:r>
        <w:rPr>
          <w:spacing w:val="32"/>
          <w:sz w:val="24"/>
        </w:rPr>
        <w:t xml:space="preserve"> </w:t>
      </w:r>
      <w:r>
        <w:rPr>
          <w:sz w:val="24"/>
        </w:rPr>
        <w:t>del</w:t>
      </w:r>
      <w:r>
        <w:rPr>
          <w:spacing w:val="33"/>
          <w:sz w:val="24"/>
        </w:rPr>
        <w:t xml:space="preserve"> </w:t>
      </w:r>
      <w:r>
        <w:rPr>
          <w:sz w:val="24"/>
        </w:rPr>
        <w:t>uso</w:t>
      </w:r>
      <w:r>
        <w:rPr>
          <w:spacing w:val="33"/>
          <w:sz w:val="24"/>
        </w:rPr>
        <w:t xml:space="preserve"> </w:t>
      </w:r>
      <w:r>
        <w:rPr>
          <w:sz w:val="24"/>
        </w:rPr>
        <w:t>del</w:t>
      </w:r>
      <w:r>
        <w:rPr>
          <w:spacing w:val="33"/>
          <w:sz w:val="24"/>
        </w:rPr>
        <w:t xml:space="preserve"> </w:t>
      </w:r>
      <w:r>
        <w:rPr>
          <w:sz w:val="24"/>
        </w:rPr>
        <w:t>activo</w:t>
      </w:r>
      <w:r>
        <w:rPr>
          <w:spacing w:val="34"/>
          <w:sz w:val="24"/>
        </w:rPr>
        <w:t xml:space="preserve"> </w:t>
      </w:r>
      <w:r>
        <w:rPr>
          <w:sz w:val="24"/>
        </w:rPr>
        <w:t>por</w:t>
      </w:r>
      <w:r>
        <w:rPr>
          <w:spacing w:val="-64"/>
          <w:sz w:val="24"/>
        </w:rPr>
        <w:t xml:space="preserve"> </w:t>
      </w:r>
      <w:r>
        <w:rPr>
          <w:sz w:val="24"/>
        </w:rPr>
        <w:t>parte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2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entidad.</w:t>
      </w:r>
    </w:p>
    <w:p w:rsidR="00404D7A" w:rsidRDefault="00F64E16">
      <w:pPr>
        <w:pStyle w:val="Prrafodelista"/>
        <w:numPr>
          <w:ilvl w:val="0"/>
          <w:numId w:val="49"/>
        </w:numPr>
        <w:tabs>
          <w:tab w:val="left" w:pos="822"/>
        </w:tabs>
        <w:ind w:left="821" w:right="118"/>
        <w:rPr>
          <w:sz w:val="24"/>
        </w:rPr>
      </w:pPr>
      <w:r>
        <w:rPr>
          <w:sz w:val="24"/>
        </w:rPr>
        <w:t>Permite</w:t>
      </w:r>
      <w:r>
        <w:rPr>
          <w:spacing w:val="-6"/>
          <w:sz w:val="24"/>
        </w:rPr>
        <w:t xml:space="preserve"> </w:t>
      </w:r>
      <w:r>
        <w:rPr>
          <w:sz w:val="24"/>
        </w:rPr>
        <w:t>disminuir</w:t>
      </w:r>
      <w:r>
        <w:rPr>
          <w:spacing w:val="-6"/>
          <w:sz w:val="24"/>
        </w:rPr>
        <w:t xml:space="preserve"> </w:t>
      </w:r>
      <w:r>
        <w:rPr>
          <w:sz w:val="24"/>
        </w:rPr>
        <w:t>sus</w:t>
      </w:r>
      <w:r>
        <w:rPr>
          <w:spacing w:val="-7"/>
          <w:sz w:val="24"/>
        </w:rPr>
        <w:t xml:space="preserve"> </w:t>
      </w:r>
      <w:r>
        <w:rPr>
          <w:sz w:val="24"/>
        </w:rPr>
        <w:t>costos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gastos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producción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prestación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servicios,</w:t>
      </w:r>
      <w:r>
        <w:rPr>
          <w:spacing w:val="-63"/>
          <w:sz w:val="24"/>
        </w:rPr>
        <w:t xml:space="preserve"> </w:t>
      </w:r>
      <w:r>
        <w:rPr>
          <w:sz w:val="24"/>
        </w:rPr>
        <w:t>o</w:t>
      </w:r>
    </w:p>
    <w:p w:rsidR="00404D7A" w:rsidRDefault="00F64E16">
      <w:pPr>
        <w:pStyle w:val="Prrafodelista"/>
        <w:numPr>
          <w:ilvl w:val="0"/>
          <w:numId w:val="4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Permite</w:t>
      </w:r>
      <w:r>
        <w:rPr>
          <w:spacing w:val="-3"/>
          <w:sz w:val="24"/>
        </w:rPr>
        <w:t xml:space="preserve"> </w:t>
      </w:r>
      <w:r>
        <w:rPr>
          <w:sz w:val="24"/>
        </w:rPr>
        <w:t>mejorar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prestación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los</w:t>
      </w:r>
      <w:r>
        <w:rPr>
          <w:spacing w:val="-4"/>
          <w:sz w:val="24"/>
        </w:rPr>
        <w:t xml:space="preserve"> </w:t>
      </w:r>
      <w:r>
        <w:rPr>
          <w:sz w:val="24"/>
        </w:rPr>
        <w:t>servicios.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4"/>
        <w:jc w:val="both"/>
      </w:pPr>
      <w:r>
        <w:t>La medición de un activo intangible es fiable cuando existe evidencia de transacciones</w:t>
      </w:r>
      <w:r>
        <w:rPr>
          <w:spacing w:val="1"/>
        </w:rPr>
        <w:t xml:space="preserve"> </w:t>
      </w:r>
      <w:r>
        <w:t>para el activo u otros similares, o cuando la estimación del valor depende de variables</w:t>
      </w:r>
      <w:r>
        <w:rPr>
          <w:spacing w:val="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pueden</w:t>
      </w:r>
      <w:r>
        <w:rPr>
          <w:spacing w:val="-2"/>
        </w:rPr>
        <w:t xml:space="preserve"> </w:t>
      </w:r>
      <w:r>
        <w:t>medir</w:t>
      </w:r>
      <w:r>
        <w:rPr>
          <w:spacing w:val="-2"/>
        </w:rPr>
        <w:t xml:space="preserve"> </w:t>
      </w:r>
      <w:r>
        <w:t>en términos</w:t>
      </w:r>
      <w:r>
        <w:rPr>
          <w:spacing w:val="-3"/>
        </w:rPr>
        <w:t xml:space="preserve"> </w:t>
      </w:r>
      <w:r>
        <w:t>monetarios.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07"/>
        <w:jc w:val="both"/>
      </w:pPr>
      <w:r>
        <w:t>El FBSCGR no reconocerá activos intangibles generados internamente, excepto cuando</w:t>
      </w:r>
      <w:r>
        <w:rPr>
          <w:spacing w:val="-64"/>
        </w:rPr>
        <w:t xml:space="preserve"> </w:t>
      </w:r>
      <w:r>
        <w:t>estos sean producto de una fase de desarrollo. En consecuencia, para esta clase de</w:t>
      </w:r>
      <w:r>
        <w:rPr>
          <w:spacing w:val="1"/>
        </w:rPr>
        <w:t xml:space="preserve"> </w:t>
      </w:r>
      <w:r>
        <w:t>activos intangibles, la entidad identificará qué desembolsos hacen parte de la fase de</w:t>
      </w:r>
      <w:r>
        <w:rPr>
          <w:spacing w:val="1"/>
        </w:rPr>
        <w:t xml:space="preserve"> </w:t>
      </w:r>
      <w:r>
        <w:t>investigación y</w:t>
      </w:r>
      <w:r>
        <w:rPr>
          <w:spacing w:val="-2"/>
        </w:rPr>
        <w:t xml:space="preserve"> </w:t>
      </w:r>
      <w:r>
        <w:t>cuáles corresponden</w:t>
      </w:r>
      <w:r>
        <w:rPr>
          <w:spacing w:val="-2"/>
        </w:rPr>
        <w:t xml:space="preserve"> </w:t>
      </w:r>
      <w:r>
        <w:t>a la</w:t>
      </w:r>
      <w:r>
        <w:rPr>
          <w:spacing w:val="-4"/>
        </w:rPr>
        <w:t xml:space="preserve"> </w:t>
      </w:r>
      <w:r>
        <w:t>fase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desarrollo.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23"/>
        <w:jc w:val="both"/>
      </w:pPr>
      <w:r>
        <w:t>La fase de investigación comprende todo aquel estudio original y planificado que realiza</w:t>
      </w:r>
      <w:r>
        <w:rPr>
          <w:spacing w:val="-6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entidad</w:t>
      </w:r>
      <w:r>
        <w:rPr>
          <w:spacing w:val="-2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finalidad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obtener</w:t>
      </w:r>
      <w:r>
        <w:rPr>
          <w:spacing w:val="-2"/>
        </w:rPr>
        <w:t xml:space="preserve"> </w:t>
      </w:r>
      <w:r>
        <w:t>nuevos</w:t>
      </w:r>
      <w:r>
        <w:rPr>
          <w:spacing w:val="-4"/>
        </w:rPr>
        <w:t xml:space="preserve"> </w:t>
      </w:r>
      <w:r>
        <w:t>conocimientos</w:t>
      </w:r>
      <w:r>
        <w:rPr>
          <w:spacing w:val="-2"/>
        </w:rPr>
        <w:t xml:space="preserve"> </w:t>
      </w:r>
      <w:r>
        <w:t>científicos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tecnológicos.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9"/>
        <w:jc w:val="both"/>
      </w:pPr>
      <w:r>
        <w:t>La</w:t>
      </w:r>
      <w:r>
        <w:rPr>
          <w:spacing w:val="-6"/>
        </w:rPr>
        <w:t xml:space="preserve"> </w:t>
      </w:r>
      <w:r>
        <w:t>fase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desarrollo</w:t>
      </w:r>
      <w:r>
        <w:rPr>
          <w:spacing w:val="-5"/>
        </w:rPr>
        <w:t xml:space="preserve"> </w:t>
      </w:r>
      <w:r>
        <w:t>consiste</w:t>
      </w:r>
      <w:r>
        <w:rPr>
          <w:spacing w:val="-6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aplicación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resultados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investigación</w:t>
      </w:r>
      <w:r>
        <w:rPr>
          <w:spacing w:val="-3"/>
        </w:rPr>
        <w:t xml:space="preserve"> </w:t>
      </w:r>
      <w:r>
        <w:t>(o</w:t>
      </w:r>
      <w:r>
        <w:rPr>
          <w:spacing w:val="-7"/>
        </w:rPr>
        <w:t xml:space="preserve"> </w:t>
      </w:r>
      <w:r>
        <w:t>de</w:t>
      </w:r>
      <w:r>
        <w:rPr>
          <w:spacing w:val="-64"/>
        </w:rPr>
        <w:t xml:space="preserve"> </w:t>
      </w:r>
      <w:r>
        <w:t>cualquier otro tipo de conocimiento científico) a un plan o diseño para la producción de</w:t>
      </w:r>
      <w:r>
        <w:rPr>
          <w:spacing w:val="1"/>
        </w:rPr>
        <w:t xml:space="preserve"> </w:t>
      </w:r>
      <w:r>
        <w:t>sistemas</w:t>
      </w:r>
      <w:r>
        <w:rPr>
          <w:spacing w:val="1"/>
        </w:rPr>
        <w:t xml:space="preserve"> </w:t>
      </w:r>
      <w:r>
        <w:t>nuevos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sustancialmente</w:t>
      </w:r>
      <w:r>
        <w:rPr>
          <w:spacing w:val="1"/>
        </w:rPr>
        <w:t xml:space="preserve"> </w:t>
      </w:r>
      <w:r>
        <w:t>mejorados,</w:t>
      </w:r>
      <w:r>
        <w:rPr>
          <w:spacing w:val="1"/>
        </w:rPr>
        <w:t xml:space="preserve"> </w:t>
      </w:r>
      <w:r>
        <w:t>materiales,</w:t>
      </w:r>
      <w:r>
        <w:rPr>
          <w:spacing w:val="1"/>
        </w:rPr>
        <w:t xml:space="preserve"> </w:t>
      </w:r>
      <w:r>
        <w:t>productos,</w:t>
      </w:r>
      <w:r>
        <w:rPr>
          <w:spacing w:val="1"/>
        </w:rPr>
        <w:t xml:space="preserve"> </w:t>
      </w:r>
      <w:r>
        <w:t>métodos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procesos,</w:t>
      </w:r>
      <w:r>
        <w:rPr>
          <w:spacing w:val="-3"/>
        </w:rPr>
        <w:t xml:space="preserve"> </w:t>
      </w:r>
      <w:r>
        <w:t>antes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comienzo de su</w:t>
      </w:r>
      <w:r>
        <w:rPr>
          <w:spacing w:val="-2"/>
        </w:rPr>
        <w:t xml:space="preserve"> </w:t>
      </w:r>
      <w:r>
        <w:t>producción</w:t>
      </w:r>
      <w:r>
        <w:rPr>
          <w:spacing w:val="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utilización</w:t>
      </w:r>
      <w:r>
        <w:rPr>
          <w:spacing w:val="1"/>
        </w:rPr>
        <w:t xml:space="preserve"> </w:t>
      </w:r>
      <w:r>
        <w:t>comercial.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21"/>
        <w:jc w:val="both"/>
      </w:pPr>
      <w:r>
        <w:t>Los desembolsos que se realicen en la fase de desarrollo se reconocerán como activos</w:t>
      </w:r>
      <w:r>
        <w:rPr>
          <w:spacing w:val="1"/>
        </w:rPr>
        <w:t xml:space="preserve"> </w:t>
      </w:r>
      <w:r>
        <w:t>intangibles</w:t>
      </w:r>
      <w:r>
        <w:rPr>
          <w:spacing w:val="-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el FBSCGR puede</w:t>
      </w:r>
      <w:r>
        <w:rPr>
          <w:spacing w:val="-2"/>
        </w:rPr>
        <w:t xml:space="preserve"> </w:t>
      </w:r>
      <w:r>
        <w:t>demostrar lo siguiente: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Prrafodelista"/>
        <w:numPr>
          <w:ilvl w:val="0"/>
          <w:numId w:val="48"/>
        </w:numPr>
        <w:tabs>
          <w:tab w:val="left" w:pos="822"/>
        </w:tabs>
        <w:ind w:left="821" w:right="117"/>
        <w:rPr>
          <w:sz w:val="24"/>
        </w:rPr>
      </w:pPr>
      <w:r>
        <w:rPr>
          <w:sz w:val="24"/>
        </w:rPr>
        <w:t>La posibilidad</w:t>
      </w:r>
      <w:r>
        <w:rPr>
          <w:spacing w:val="1"/>
          <w:sz w:val="24"/>
        </w:rPr>
        <w:t xml:space="preserve"> </w:t>
      </w:r>
      <w:r>
        <w:rPr>
          <w:sz w:val="24"/>
        </w:rPr>
        <w:t>técnica para</w:t>
      </w:r>
      <w:r>
        <w:rPr>
          <w:spacing w:val="3"/>
          <w:sz w:val="24"/>
        </w:rPr>
        <w:t xml:space="preserve"> </w:t>
      </w:r>
      <w:r>
        <w:rPr>
          <w:sz w:val="24"/>
        </w:rPr>
        <w:t>completar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producción</w:t>
      </w:r>
      <w:r>
        <w:rPr>
          <w:spacing w:val="2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activo</w:t>
      </w:r>
      <w:r>
        <w:rPr>
          <w:spacing w:val="3"/>
          <w:sz w:val="24"/>
        </w:rPr>
        <w:t xml:space="preserve"> </w:t>
      </w:r>
      <w:r>
        <w:rPr>
          <w:sz w:val="24"/>
        </w:rPr>
        <w:t>intangible</w:t>
      </w:r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forma</w:t>
      </w:r>
      <w:r>
        <w:rPr>
          <w:spacing w:val="-64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pueda</w:t>
      </w:r>
      <w:r>
        <w:rPr>
          <w:spacing w:val="-2"/>
          <w:sz w:val="24"/>
        </w:rPr>
        <w:t xml:space="preserve"> </w:t>
      </w:r>
      <w:r>
        <w:rPr>
          <w:sz w:val="24"/>
        </w:rPr>
        <w:t>estar</w:t>
      </w:r>
      <w:r>
        <w:rPr>
          <w:spacing w:val="-3"/>
          <w:sz w:val="24"/>
        </w:rPr>
        <w:t xml:space="preserve"> </w:t>
      </w:r>
      <w:r>
        <w:rPr>
          <w:sz w:val="24"/>
        </w:rPr>
        <w:t>disponible para</w:t>
      </w:r>
      <w:r>
        <w:rPr>
          <w:spacing w:val="-1"/>
          <w:sz w:val="24"/>
        </w:rPr>
        <w:t xml:space="preserve"> </w:t>
      </w:r>
      <w:r>
        <w:rPr>
          <w:sz w:val="24"/>
        </w:rPr>
        <w:t>su</w:t>
      </w:r>
      <w:r>
        <w:rPr>
          <w:spacing w:val="-1"/>
          <w:sz w:val="24"/>
        </w:rPr>
        <w:t xml:space="preserve"> </w:t>
      </w:r>
      <w:r>
        <w:rPr>
          <w:sz w:val="24"/>
        </w:rPr>
        <w:t>utilización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su</w:t>
      </w:r>
      <w:r>
        <w:rPr>
          <w:spacing w:val="-1"/>
          <w:sz w:val="24"/>
        </w:rPr>
        <w:t xml:space="preserve"> </w:t>
      </w:r>
      <w:r>
        <w:rPr>
          <w:sz w:val="24"/>
        </w:rPr>
        <w:t>venta;</w:t>
      </w:r>
    </w:p>
    <w:p w:rsidR="00404D7A" w:rsidRDefault="00F64E16">
      <w:pPr>
        <w:pStyle w:val="Prrafodelista"/>
        <w:numPr>
          <w:ilvl w:val="0"/>
          <w:numId w:val="48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intención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completar</w:t>
      </w:r>
      <w:r>
        <w:rPr>
          <w:spacing w:val="-2"/>
          <w:sz w:val="24"/>
        </w:rPr>
        <w:t xml:space="preserve"> </w:t>
      </w:r>
      <w:r>
        <w:rPr>
          <w:sz w:val="24"/>
        </w:rPr>
        <w:t>el</w:t>
      </w:r>
      <w:r>
        <w:rPr>
          <w:spacing w:val="-4"/>
          <w:sz w:val="24"/>
        </w:rPr>
        <w:t xml:space="preserve"> </w:t>
      </w:r>
      <w:r>
        <w:rPr>
          <w:sz w:val="24"/>
        </w:rPr>
        <w:t>activo</w:t>
      </w:r>
      <w:r>
        <w:rPr>
          <w:spacing w:val="-2"/>
          <w:sz w:val="24"/>
        </w:rPr>
        <w:t xml:space="preserve"> </w:t>
      </w:r>
      <w:r>
        <w:rPr>
          <w:sz w:val="24"/>
        </w:rPr>
        <w:t>intangible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3"/>
          <w:sz w:val="24"/>
        </w:rPr>
        <w:t xml:space="preserve"> </w:t>
      </w:r>
      <w:r>
        <w:rPr>
          <w:sz w:val="24"/>
        </w:rPr>
        <w:t>usarlo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venderlo;</w:t>
      </w:r>
    </w:p>
    <w:p w:rsidR="00404D7A" w:rsidRDefault="00F64E16">
      <w:pPr>
        <w:pStyle w:val="Prrafodelista"/>
        <w:numPr>
          <w:ilvl w:val="0"/>
          <w:numId w:val="48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capacidad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3"/>
          <w:sz w:val="24"/>
        </w:rPr>
        <w:t xml:space="preserve"> </w:t>
      </w:r>
      <w:r>
        <w:rPr>
          <w:sz w:val="24"/>
        </w:rPr>
        <w:t>utilizar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vender</w:t>
      </w:r>
      <w:r>
        <w:rPr>
          <w:spacing w:val="-1"/>
          <w:sz w:val="24"/>
        </w:rPr>
        <w:t xml:space="preserve"> </w:t>
      </w: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activo</w:t>
      </w:r>
      <w:r>
        <w:rPr>
          <w:spacing w:val="-2"/>
          <w:sz w:val="24"/>
        </w:rPr>
        <w:t xml:space="preserve"> </w:t>
      </w:r>
      <w:r>
        <w:rPr>
          <w:sz w:val="24"/>
        </w:rPr>
        <w:t>intangible;</w:t>
      </w:r>
    </w:p>
    <w:p w:rsidR="00404D7A" w:rsidRDefault="00F64E16">
      <w:pPr>
        <w:pStyle w:val="Prrafodelista"/>
        <w:numPr>
          <w:ilvl w:val="0"/>
          <w:numId w:val="48"/>
        </w:numPr>
        <w:tabs>
          <w:tab w:val="left" w:pos="822"/>
        </w:tabs>
        <w:ind w:left="821" w:right="116"/>
        <w:rPr>
          <w:sz w:val="24"/>
        </w:rPr>
      </w:pP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disponibilidad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recursos</w:t>
      </w:r>
      <w:r>
        <w:rPr>
          <w:spacing w:val="-7"/>
          <w:sz w:val="24"/>
        </w:rPr>
        <w:t xml:space="preserve"> </w:t>
      </w:r>
      <w:r>
        <w:rPr>
          <w:sz w:val="24"/>
        </w:rPr>
        <w:t>técnicos,</w:t>
      </w:r>
      <w:r>
        <w:rPr>
          <w:spacing w:val="-9"/>
          <w:sz w:val="24"/>
        </w:rPr>
        <w:t xml:space="preserve"> </w:t>
      </w:r>
      <w:r>
        <w:rPr>
          <w:sz w:val="24"/>
        </w:rPr>
        <w:t>financieros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otro</w:t>
      </w:r>
      <w:r>
        <w:rPr>
          <w:spacing w:val="-6"/>
          <w:sz w:val="24"/>
        </w:rPr>
        <w:t xml:space="preserve"> </w:t>
      </w:r>
      <w:r>
        <w:rPr>
          <w:sz w:val="24"/>
        </w:rPr>
        <w:t>tipo</w:t>
      </w:r>
      <w:r>
        <w:rPr>
          <w:spacing w:val="-6"/>
          <w:sz w:val="24"/>
        </w:rPr>
        <w:t xml:space="preserve"> </w:t>
      </w:r>
      <w:r>
        <w:rPr>
          <w:sz w:val="24"/>
        </w:rPr>
        <w:t>para</w:t>
      </w:r>
      <w:r>
        <w:rPr>
          <w:spacing w:val="-7"/>
          <w:sz w:val="24"/>
        </w:rPr>
        <w:t xml:space="preserve"> </w:t>
      </w:r>
      <w:r>
        <w:rPr>
          <w:sz w:val="24"/>
        </w:rPr>
        <w:t>completar</w:t>
      </w:r>
      <w:r>
        <w:rPr>
          <w:spacing w:val="-7"/>
          <w:sz w:val="24"/>
        </w:rPr>
        <w:t xml:space="preserve"> </w:t>
      </w:r>
      <w:r>
        <w:rPr>
          <w:sz w:val="24"/>
        </w:rPr>
        <w:t>el</w:t>
      </w:r>
      <w:r>
        <w:rPr>
          <w:spacing w:val="-64"/>
          <w:sz w:val="24"/>
        </w:rPr>
        <w:t xml:space="preserve"> </w:t>
      </w:r>
      <w:r>
        <w:rPr>
          <w:sz w:val="24"/>
        </w:rPr>
        <w:t>desarrollo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para</w:t>
      </w:r>
      <w:r>
        <w:rPr>
          <w:spacing w:val="-2"/>
          <w:sz w:val="24"/>
        </w:rPr>
        <w:t xml:space="preserve"> </w:t>
      </w:r>
      <w:r>
        <w:rPr>
          <w:sz w:val="24"/>
        </w:rPr>
        <w:t>utilizar o</w:t>
      </w:r>
      <w:r>
        <w:rPr>
          <w:spacing w:val="-1"/>
          <w:sz w:val="24"/>
        </w:rPr>
        <w:t xml:space="preserve"> </w:t>
      </w:r>
      <w:r>
        <w:rPr>
          <w:sz w:val="24"/>
        </w:rPr>
        <w:t>vender</w:t>
      </w:r>
      <w:r>
        <w:rPr>
          <w:spacing w:val="-3"/>
          <w:sz w:val="24"/>
        </w:rPr>
        <w:t xml:space="preserve"> </w:t>
      </w:r>
      <w:r>
        <w:rPr>
          <w:sz w:val="24"/>
        </w:rPr>
        <w:t>el activo intangible;</w:t>
      </w:r>
    </w:p>
    <w:p w:rsidR="00404D7A" w:rsidRDefault="00404D7A">
      <w:pPr>
        <w:rPr>
          <w:sz w:val="24"/>
        </w:rPr>
        <w:sectPr w:rsidR="00404D7A">
          <w:headerReference w:type="default" r:id="rId102"/>
          <w:footerReference w:type="default" r:id="rId103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0"/>
          <w:numId w:val="48"/>
        </w:numPr>
        <w:tabs>
          <w:tab w:val="left" w:pos="822"/>
        </w:tabs>
        <w:spacing w:before="93"/>
        <w:ind w:left="821" w:right="109"/>
        <w:jc w:val="both"/>
        <w:rPr>
          <w:sz w:val="24"/>
        </w:rPr>
      </w:pPr>
      <w:r>
        <w:rPr>
          <w:sz w:val="24"/>
        </w:rPr>
        <w:t>La capacidad para medir, de forma fiable, el desembolso</w:t>
      </w:r>
      <w:r>
        <w:rPr>
          <w:spacing w:val="1"/>
          <w:sz w:val="24"/>
        </w:rPr>
        <w:t xml:space="preserve"> </w:t>
      </w:r>
      <w:r>
        <w:rPr>
          <w:sz w:val="24"/>
        </w:rPr>
        <w:t>atribuible al activo</w:t>
      </w:r>
      <w:r>
        <w:rPr>
          <w:spacing w:val="1"/>
          <w:sz w:val="24"/>
        </w:rPr>
        <w:t xml:space="preserve"> </w:t>
      </w:r>
      <w:r>
        <w:rPr>
          <w:sz w:val="24"/>
        </w:rPr>
        <w:t>intangible</w:t>
      </w:r>
      <w:r>
        <w:rPr>
          <w:spacing w:val="-1"/>
          <w:sz w:val="24"/>
        </w:rPr>
        <w:t xml:space="preserve"> </w:t>
      </w:r>
      <w:r>
        <w:rPr>
          <w:sz w:val="24"/>
        </w:rPr>
        <w:t>durante su</w:t>
      </w:r>
      <w:r>
        <w:rPr>
          <w:spacing w:val="-1"/>
          <w:sz w:val="24"/>
        </w:rPr>
        <w:t xml:space="preserve"> </w:t>
      </w:r>
      <w:r>
        <w:rPr>
          <w:sz w:val="24"/>
        </w:rPr>
        <w:t>desarrollo; y</w:t>
      </w:r>
    </w:p>
    <w:p w:rsidR="00404D7A" w:rsidRDefault="00F64E16">
      <w:pPr>
        <w:pStyle w:val="Prrafodelista"/>
        <w:numPr>
          <w:ilvl w:val="0"/>
          <w:numId w:val="48"/>
        </w:numPr>
        <w:tabs>
          <w:tab w:val="left" w:pos="822"/>
        </w:tabs>
        <w:ind w:left="821" w:right="111"/>
        <w:jc w:val="both"/>
        <w:rPr>
          <w:sz w:val="24"/>
        </w:rPr>
      </w:pPr>
      <w:r>
        <w:rPr>
          <w:sz w:val="24"/>
        </w:rPr>
        <w:t>La</w:t>
      </w:r>
      <w:r>
        <w:rPr>
          <w:spacing w:val="-16"/>
          <w:sz w:val="24"/>
        </w:rPr>
        <w:t xml:space="preserve"> </w:t>
      </w:r>
      <w:r>
        <w:rPr>
          <w:sz w:val="24"/>
        </w:rPr>
        <w:t>forma</w:t>
      </w:r>
      <w:r>
        <w:rPr>
          <w:spacing w:val="-13"/>
          <w:sz w:val="24"/>
        </w:rPr>
        <w:t xml:space="preserve"> </w:t>
      </w:r>
      <w:r>
        <w:rPr>
          <w:sz w:val="24"/>
        </w:rPr>
        <w:t>en</w:t>
      </w:r>
      <w:r>
        <w:rPr>
          <w:spacing w:val="-13"/>
          <w:sz w:val="24"/>
        </w:rPr>
        <w:t xml:space="preserve"> </w:t>
      </w:r>
      <w:r>
        <w:rPr>
          <w:sz w:val="24"/>
        </w:rPr>
        <w:t>que</w:t>
      </w:r>
      <w:r>
        <w:rPr>
          <w:spacing w:val="-16"/>
          <w:sz w:val="24"/>
        </w:rPr>
        <w:t xml:space="preserve"> </w:t>
      </w:r>
      <w:r>
        <w:rPr>
          <w:sz w:val="24"/>
        </w:rPr>
        <w:t>el</w:t>
      </w:r>
      <w:r>
        <w:rPr>
          <w:spacing w:val="-14"/>
          <w:sz w:val="24"/>
        </w:rPr>
        <w:t xml:space="preserve"> </w:t>
      </w:r>
      <w:r>
        <w:rPr>
          <w:sz w:val="24"/>
        </w:rPr>
        <w:t>activo</w:t>
      </w:r>
      <w:r>
        <w:rPr>
          <w:spacing w:val="-13"/>
          <w:sz w:val="24"/>
        </w:rPr>
        <w:t xml:space="preserve"> </w:t>
      </w:r>
      <w:r>
        <w:rPr>
          <w:sz w:val="24"/>
        </w:rPr>
        <w:t>intangible</w:t>
      </w:r>
      <w:r>
        <w:rPr>
          <w:spacing w:val="-13"/>
          <w:sz w:val="24"/>
        </w:rPr>
        <w:t xml:space="preserve"> </w:t>
      </w:r>
      <w:r>
        <w:rPr>
          <w:sz w:val="24"/>
        </w:rPr>
        <w:t>va</w:t>
      </w:r>
      <w:r>
        <w:rPr>
          <w:spacing w:val="-14"/>
          <w:sz w:val="24"/>
        </w:rPr>
        <w:t xml:space="preserve"> </w:t>
      </w:r>
      <w:r>
        <w:rPr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z w:val="24"/>
        </w:rPr>
        <w:t>generar</w:t>
      </w:r>
      <w:r>
        <w:rPr>
          <w:spacing w:val="-14"/>
          <w:sz w:val="24"/>
        </w:rPr>
        <w:t xml:space="preserve"> </w:t>
      </w:r>
      <w:r>
        <w:rPr>
          <w:sz w:val="24"/>
        </w:rPr>
        <w:t>probables</w:t>
      </w:r>
      <w:r>
        <w:rPr>
          <w:spacing w:val="-13"/>
          <w:sz w:val="24"/>
        </w:rPr>
        <w:t xml:space="preserve"> </w:t>
      </w:r>
      <w:r>
        <w:rPr>
          <w:sz w:val="24"/>
        </w:rPr>
        <w:t>beneficios</w:t>
      </w:r>
      <w:r>
        <w:rPr>
          <w:spacing w:val="-14"/>
          <w:sz w:val="24"/>
        </w:rPr>
        <w:t xml:space="preserve"> </w:t>
      </w:r>
      <w:r>
        <w:rPr>
          <w:sz w:val="24"/>
        </w:rPr>
        <w:t>económicos</w:t>
      </w:r>
      <w:r>
        <w:rPr>
          <w:spacing w:val="-64"/>
          <w:sz w:val="24"/>
        </w:rPr>
        <w:t xml:space="preserve"> </w:t>
      </w:r>
      <w:r>
        <w:rPr>
          <w:sz w:val="24"/>
        </w:rPr>
        <w:t>futuros o potencial de servicio. Para esto último, la entidad demostrará, bien la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existencia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un</w:t>
      </w:r>
      <w:r>
        <w:rPr>
          <w:spacing w:val="-14"/>
          <w:sz w:val="24"/>
        </w:rPr>
        <w:t xml:space="preserve"> </w:t>
      </w:r>
      <w:r>
        <w:rPr>
          <w:sz w:val="24"/>
        </w:rPr>
        <w:t>mercado</w:t>
      </w:r>
      <w:r>
        <w:rPr>
          <w:spacing w:val="-12"/>
          <w:sz w:val="24"/>
        </w:rPr>
        <w:t xml:space="preserve"> </w:t>
      </w:r>
      <w:r>
        <w:rPr>
          <w:sz w:val="24"/>
        </w:rPr>
        <w:t>para</w:t>
      </w:r>
      <w:r>
        <w:rPr>
          <w:spacing w:val="-13"/>
          <w:sz w:val="24"/>
        </w:rPr>
        <w:t xml:space="preserve"> </w:t>
      </w:r>
      <w:r>
        <w:rPr>
          <w:sz w:val="24"/>
        </w:rPr>
        <w:t>la</w:t>
      </w:r>
      <w:r>
        <w:rPr>
          <w:spacing w:val="-12"/>
          <w:sz w:val="24"/>
        </w:rPr>
        <w:t xml:space="preserve"> </w:t>
      </w:r>
      <w:r>
        <w:rPr>
          <w:sz w:val="24"/>
        </w:rPr>
        <w:t>producción</w:t>
      </w:r>
      <w:r>
        <w:rPr>
          <w:spacing w:val="-16"/>
          <w:sz w:val="24"/>
        </w:rPr>
        <w:t xml:space="preserve"> </w:t>
      </w:r>
      <w:r>
        <w:rPr>
          <w:sz w:val="24"/>
        </w:rPr>
        <w:t>que</w:t>
      </w:r>
      <w:r>
        <w:rPr>
          <w:spacing w:val="-12"/>
          <w:sz w:val="24"/>
        </w:rPr>
        <w:t xml:space="preserve"> </w:t>
      </w:r>
      <w:r>
        <w:rPr>
          <w:sz w:val="24"/>
        </w:rPr>
        <w:t>genere</w:t>
      </w:r>
      <w:r>
        <w:rPr>
          <w:spacing w:val="-15"/>
          <w:sz w:val="24"/>
        </w:rPr>
        <w:t xml:space="preserve"> </w:t>
      </w:r>
      <w:r>
        <w:rPr>
          <w:sz w:val="24"/>
        </w:rPr>
        <w:t>el</w:t>
      </w:r>
      <w:r>
        <w:rPr>
          <w:spacing w:val="-13"/>
          <w:sz w:val="24"/>
        </w:rPr>
        <w:t xml:space="preserve"> </w:t>
      </w:r>
      <w:r>
        <w:rPr>
          <w:sz w:val="24"/>
        </w:rPr>
        <w:t>activo</w:t>
      </w:r>
      <w:r>
        <w:rPr>
          <w:spacing w:val="-12"/>
          <w:sz w:val="24"/>
        </w:rPr>
        <w:t xml:space="preserve"> </w:t>
      </w:r>
      <w:r>
        <w:rPr>
          <w:sz w:val="24"/>
        </w:rPr>
        <w:t>intangible</w:t>
      </w:r>
      <w:r>
        <w:rPr>
          <w:spacing w:val="-13"/>
          <w:sz w:val="24"/>
        </w:rPr>
        <w:t xml:space="preserve"> </w:t>
      </w:r>
      <w:r>
        <w:rPr>
          <w:sz w:val="24"/>
        </w:rPr>
        <w:t>o</w:t>
      </w:r>
      <w:r>
        <w:rPr>
          <w:spacing w:val="-15"/>
          <w:sz w:val="24"/>
        </w:rPr>
        <w:t xml:space="preserve"> </w:t>
      </w:r>
      <w:r>
        <w:rPr>
          <w:sz w:val="24"/>
        </w:rPr>
        <w:t>para</w:t>
      </w:r>
      <w:r>
        <w:rPr>
          <w:spacing w:val="-64"/>
          <w:sz w:val="24"/>
        </w:rPr>
        <w:t xml:space="preserve"> </w:t>
      </w:r>
      <w:r>
        <w:rPr>
          <w:sz w:val="24"/>
        </w:rPr>
        <w:t>el activo en sí, o bien la utilidad que este le genere a la entidad en caso de que</w:t>
      </w:r>
      <w:r>
        <w:rPr>
          <w:spacing w:val="1"/>
          <w:sz w:val="24"/>
        </w:rPr>
        <w:t xml:space="preserve"> </w:t>
      </w:r>
      <w:r>
        <w:rPr>
          <w:sz w:val="24"/>
        </w:rPr>
        <w:t>vaya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utilizarse internamente.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12"/>
        <w:jc w:val="both"/>
      </w:pPr>
      <w:r>
        <w:t>El FBSCGR No reconocerá como activos intangibles las marcas, las cabeceras de</w:t>
      </w:r>
      <w:r>
        <w:rPr>
          <w:spacing w:val="1"/>
        </w:rPr>
        <w:t xml:space="preserve"> </w:t>
      </w:r>
      <w:r>
        <w:rPr>
          <w:spacing w:val="-1"/>
        </w:rPr>
        <w:t>periódicos</w:t>
      </w:r>
      <w:r>
        <w:rPr>
          <w:spacing w:val="-15"/>
        </w:rPr>
        <w:t xml:space="preserve"> </w:t>
      </w:r>
      <w:r>
        <w:rPr>
          <w:spacing w:val="-1"/>
        </w:rPr>
        <w:t>o</w:t>
      </w:r>
      <w:r>
        <w:rPr>
          <w:spacing w:val="-16"/>
        </w:rPr>
        <w:t xml:space="preserve"> </w:t>
      </w:r>
      <w:r>
        <w:rPr>
          <w:spacing w:val="-1"/>
        </w:rPr>
        <w:t>revistas,</w:t>
      </w:r>
      <w:r>
        <w:rPr>
          <w:spacing w:val="-14"/>
        </w:rPr>
        <w:t xml:space="preserve"> </w:t>
      </w:r>
      <w:r>
        <w:rPr>
          <w:spacing w:val="-1"/>
        </w:rPr>
        <w:t>los</w:t>
      </w:r>
      <w:r>
        <w:rPr>
          <w:spacing w:val="-14"/>
        </w:rPr>
        <w:t xml:space="preserve"> </w:t>
      </w:r>
      <w:r>
        <w:rPr>
          <w:spacing w:val="-1"/>
        </w:rPr>
        <w:t>sellos</w:t>
      </w:r>
      <w:r>
        <w:rPr>
          <w:spacing w:val="-17"/>
        </w:rPr>
        <w:t xml:space="preserve"> </w:t>
      </w:r>
      <w:r>
        <w:t>o</w:t>
      </w:r>
      <w:r>
        <w:rPr>
          <w:spacing w:val="-16"/>
        </w:rPr>
        <w:t xml:space="preserve"> </w:t>
      </w:r>
      <w:r>
        <w:t>denominaciones</w:t>
      </w:r>
      <w:r>
        <w:rPr>
          <w:spacing w:val="-17"/>
        </w:rPr>
        <w:t xml:space="preserve"> </w:t>
      </w:r>
      <w:r>
        <w:t>editoriales,</w:t>
      </w:r>
      <w:r>
        <w:rPr>
          <w:spacing w:val="-16"/>
        </w:rPr>
        <w:t xml:space="preserve"> </w:t>
      </w:r>
      <w:r>
        <w:t>las</w:t>
      </w:r>
      <w:r>
        <w:rPr>
          <w:spacing w:val="-14"/>
        </w:rPr>
        <w:t xml:space="preserve"> </w:t>
      </w:r>
      <w:r>
        <w:t>listas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clientes</w:t>
      </w:r>
      <w:r>
        <w:rPr>
          <w:spacing w:val="-17"/>
        </w:rPr>
        <w:t xml:space="preserve"> </w:t>
      </w:r>
      <w:r>
        <w:t>ni</w:t>
      </w:r>
      <w:r>
        <w:rPr>
          <w:spacing w:val="-17"/>
        </w:rPr>
        <w:t xml:space="preserve"> </w:t>
      </w:r>
      <w:r>
        <w:t>otras</w:t>
      </w:r>
      <w:r>
        <w:rPr>
          <w:spacing w:val="-65"/>
        </w:rPr>
        <w:t xml:space="preserve"> </w:t>
      </w:r>
      <w:r>
        <w:t>partidas</w:t>
      </w:r>
      <w:r>
        <w:rPr>
          <w:spacing w:val="-5"/>
        </w:rPr>
        <w:t xml:space="preserve"> </w:t>
      </w:r>
      <w:r>
        <w:t>similares</w:t>
      </w:r>
      <w:r>
        <w:rPr>
          <w:spacing w:val="-5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hayan</w:t>
      </w:r>
      <w:r>
        <w:rPr>
          <w:spacing w:val="-4"/>
        </w:rPr>
        <w:t xml:space="preserve"> </w:t>
      </w:r>
      <w:r>
        <w:t>generado</w:t>
      </w:r>
      <w:r>
        <w:rPr>
          <w:spacing w:val="-5"/>
        </w:rPr>
        <w:t xml:space="preserve"> </w:t>
      </w:r>
      <w:r>
        <w:t>internamente.</w:t>
      </w:r>
      <w:r>
        <w:rPr>
          <w:spacing w:val="-7"/>
        </w:rPr>
        <w:t xml:space="preserve"> </w:t>
      </w:r>
      <w:r>
        <w:t>Tampoco</w:t>
      </w:r>
      <w:r>
        <w:rPr>
          <w:spacing w:val="-8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reconocerán</w:t>
      </w:r>
      <w:r>
        <w:rPr>
          <w:spacing w:val="-4"/>
        </w:rPr>
        <w:t xml:space="preserve"> </w:t>
      </w:r>
      <w:r>
        <w:t>como</w:t>
      </w:r>
      <w:r>
        <w:rPr>
          <w:spacing w:val="-65"/>
        </w:rPr>
        <w:t xml:space="preserve"> </w:t>
      </w:r>
      <w:r>
        <w:t>activos intangibles, los desembolsos por actividades de capacitación; la publicidad y</w:t>
      </w:r>
      <w:r>
        <w:rPr>
          <w:spacing w:val="1"/>
        </w:rPr>
        <w:t xml:space="preserve"> </w:t>
      </w:r>
      <w:r>
        <w:t>actividades de promoción; los desembolsos por reubicación o reorganización de una</w:t>
      </w:r>
      <w:r>
        <w:rPr>
          <w:spacing w:val="1"/>
        </w:rPr>
        <w:t xml:space="preserve"> </w:t>
      </w:r>
      <w:r>
        <w:t>parte o la totalidad de la entidad; los costos legales y administrativos generados en la</w:t>
      </w:r>
      <w:r>
        <w:rPr>
          <w:spacing w:val="1"/>
        </w:rPr>
        <w:t xml:space="preserve"> </w:t>
      </w:r>
      <w:r>
        <w:t>creación de la entidad; los desembolsos necesarios para abrir una nueva instalación o</w:t>
      </w:r>
      <w:r>
        <w:rPr>
          <w:spacing w:val="1"/>
        </w:rPr>
        <w:t xml:space="preserve"> </w:t>
      </w:r>
      <w:r>
        <w:t>actividad o, para comenzar una operación; ni los costos de lanzamiento de nuevos</w:t>
      </w:r>
      <w:r>
        <w:rPr>
          <w:spacing w:val="1"/>
        </w:rPr>
        <w:t xml:space="preserve"> </w:t>
      </w:r>
      <w:r>
        <w:t>productos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procesos.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0"/>
        <w:jc w:val="both"/>
      </w:pPr>
      <w:r>
        <w:t>Cuando un activo esté conformado por elementos tangibles e intangibles,</w:t>
      </w:r>
      <w:r>
        <w:rPr>
          <w:spacing w:val="1"/>
        </w:rPr>
        <w:t xml:space="preserve"> </w:t>
      </w:r>
      <w:r>
        <w:t>se debe</w:t>
      </w:r>
      <w:r>
        <w:rPr>
          <w:spacing w:val="1"/>
        </w:rPr>
        <w:t xml:space="preserve"> </w:t>
      </w:r>
      <w:r>
        <w:rPr>
          <w:spacing w:val="-1"/>
        </w:rPr>
        <w:t>determinar</w:t>
      </w:r>
      <w:r>
        <w:rPr>
          <w:spacing w:val="-14"/>
        </w:rPr>
        <w:t xml:space="preserve"> </w:t>
      </w:r>
      <w:r>
        <w:rPr>
          <w:spacing w:val="-1"/>
        </w:rPr>
        <w:t>cuál</w:t>
      </w:r>
      <w:r>
        <w:rPr>
          <w:spacing w:val="-15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los</w:t>
      </w:r>
      <w:r>
        <w:rPr>
          <w:spacing w:val="-16"/>
        </w:rPr>
        <w:t xml:space="preserve"> </w:t>
      </w:r>
      <w:r>
        <w:rPr>
          <w:spacing w:val="-1"/>
        </w:rPr>
        <w:t>dos</w:t>
      </w:r>
      <w:r>
        <w:rPr>
          <w:spacing w:val="-14"/>
        </w:rPr>
        <w:t xml:space="preserve"> </w:t>
      </w:r>
      <w:r>
        <w:t>elementos</w:t>
      </w:r>
      <w:r>
        <w:rPr>
          <w:spacing w:val="-17"/>
        </w:rPr>
        <w:t xml:space="preserve"> </w:t>
      </w:r>
      <w:r>
        <w:t>tiene</w:t>
      </w:r>
      <w:r>
        <w:rPr>
          <w:spacing w:val="-13"/>
        </w:rPr>
        <w:t xml:space="preserve"> </w:t>
      </w:r>
      <w:r>
        <w:t>un</w:t>
      </w:r>
      <w:r>
        <w:rPr>
          <w:spacing w:val="-16"/>
        </w:rPr>
        <w:t xml:space="preserve"> </w:t>
      </w:r>
      <w:r>
        <w:t>peso</w:t>
      </w:r>
      <w:r>
        <w:rPr>
          <w:spacing w:val="-16"/>
        </w:rPr>
        <w:t xml:space="preserve"> </w:t>
      </w:r>
      <w:r>
        <w:t>más</w:t>
      </w:r>
      <w:r>
        <w:rPr>
          <w:spacing w:val="-17"/>
        </w:rPr>
        <w:t xml:space="preserve"> </w:t>
      </w:r>
      <w:r>
        <w:t>significativo</w:t>
      </w:r>
      <w:r>
        <w:rPr>
          <w:spacing w:val="-16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respecto</w:t>
      </w:r>
      <w:r>
        <w:rPr>
          <w:spacing w:val="-16"/>
        </w:rPr>
        <w:t xml:space="preserve"> </w:t>
      </w:r>
      <w:r>
        <w:t>al</w:t>
      </w:r>
      <w:r>
        <w:rPr>
          <w:spacing w:val="-15"/>
        </w:rPr>
        <w:t xml:space="preserve"> </w:t>
      </w:r>
      <w:r>
        <w:t>valor</w:t>
      </w:r>
      <w:r>
        <w:rPr>
          <w:spacing w:val="-64"/>
        </w:rPr>
        <w:t xml:space="preserve"> </w:t>
      </w:r>
      <w:r>
        <w:t>total del activo, con el fin de tratarlo como propiedades, planta y equipo o como activo</w:t>
      </w:r>
      <w:r>
        <w:rPr>
          <w:spacing w:val="1"/>
        </w:rPr>
        <w:t xml:space="preserve"> </w:t>
      </w:r>
      <w:r>
        <w:t>intangible,</w:t>
      </w:r>
      <w:r>
        <w:rPr>
          <w:spacing w:val="-1"/>
        </w:rPr>
        <w:t xml:space="preserve"> </w:t>
      </w:r>
      <w:r>
        <w:t>según corresponda.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5"/>
        <w:jc w:val="both"/>
      </w:pPr>
      <w:r>
        <w:t>Las adiciones y mejoras efectuadas a un activo intangible se reconocerán como mayor</w:t>
      </w:r>
      <w:r>
        <w:rPr>
          <w:spacing w:val="1"/>
        </w:rPr>
        <w:t xml:space="preserve"> </w:t>
      </w:r>
      <w:r>
        <w:t>valor de este y, en consecuencia, afectarán el cálculo futuro de la amortización. Las</w:t>
      </w:r>
      <w:r>
        <w:rPr>
          <w:spacing w:val="1"/>
        </w:rPr>
        <w:t xml:space="preserve"> </w:t>
      </w:r>
      <w:r>
        <w:t>adiciones</w:t>
      </w:r>
      <w:r>
        <w:rPr>
          <w:spacing w:val="-5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mejoras</w:t>
      </w:r>
      <w:r>
        <w:rPr>
          <w:spacing w:val="-2"/>
        </w:rPr>
        <w:t xml:space="preserve"> </w:t>
      </w:r>
      <w:r>
        <w:t>son</w:t>
      </w:r>
      <w:r>
        <w:rPr>
          <w:spacing w:val="-2"/>
        </w:rPr>
        <w:t xml:space="preserve"> </w:t>
      </w:r>
      <w:r>
        <w:t>erogaciones</w:t>
      </w:r>
      <w:r>
        <w:rPr>
          <w:spacing w:val="-4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incurre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entidad</w:t>
      </w:r>
      <w:r>
        <w:rPr>
          <w:spacing w:val="-4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aumentar</w:t>
      </w:r>
      <w:r>
        <w:rPr>
          <w:spacing w:val="-1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vida</w:t>
      </w:r>
      <w:r>
        <w:rPr>
          <w:spacing w:val="-1"/>
        </w:rPr>
        <w:t xml:space="preserve"> </w:t>
      </w:r>
      <w:r>
        <w:t>útil</w:t>
      </w:r>
      <w:r>
        <w:rPr>
          <w:spacing w:val="-64"/>
        </w:rPr>
        <w:t xml:space="preserve"> </w:t>
      </w:r>
      <w:r>
        <w:t>del activo, ampliar su capacidad productiva y eficiencia operativa, mejorar la calidad de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productos y</w:t>
      </w:r>
      <w:r>
        <w:rPr>
          <w:spacing w:val="-2"/>
        </w:rPr>
        <w:t xml:space="preserve"> </w:t>
      </w:r>
      <w:r>
        <w:t>servicios,</w:t>
      </w:r>
      <w:r>
        <w:rPr>
          <w:spacing w:val="-1"/>
        </w:rPr>
        <w:t xml:space="preserve"> </w:t>
      </w:r>
      <w:r>
        <w:t>o reducir</w:t>
      </w:r>
      <w:r>
        <w:rPr>
          <w:spacing w:val="-2"/>
        </w:rPr>
        <w:t xml:space="preserve"> </w:t>
      </w:r>
      <w:r>
        <w:t>significativamente</w:t>
      </w:r>
      <w:r>
        <w:rPr>
          <w:spacing w:val="-2"/>
        </w:rPr>
        <w:t xml:space="preserve"> </w:t>
      </w:r>
      <w:r>
        <w:t>los costos.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0"/>
          <w:numId w:val="50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8"/>
        <w:jc w:val="both"/>
      </w:pPr>
      <w:r>
        <w:t>Los activos intangibles se medirán al costo, el cual dependerá de la forma en que se</w:t>
      </w:r>
      <w:r>
        <w:rPr>
          <w:spacing w:val="1"/>
        </w:rPr>
        <w:t xml:space="preserve"> </w:t>
      </w:r>
      <w:r>
        <w:t>obtenga</w:t>
      </w:r>
      <w:r>
        <w:rPr>
          <w:spacing w:val="-1"/>
        </w:rPr>
        <w:t xml:space="preserve"> </w:t>
      </w:r>
      <w:r>
        <w:t>el intangible.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Prrafodelista"/>
        <w:numPr>
          <w:ilvl w:val="1"/>
          <w:numId w:val="50"/>
        </w:numPr>
        <w:tabs>
          <w:tab w:val="left" w:pos="2593"/>
          <w:tab w:val="left" w:pos="2594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Activos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intangibles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adquiridos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08"/>
        <w:jc w:val="both"/>
      </w:pPr>
      <w:r>
        <w:t>El costo de un activo intangible que se adquiere en forma separada estará conformado</w:t>
      </w:r>
      <w:r>
        <w:rPr>
          <w:spacing w:val="1"/>
        </w:rPr>
        <w:t xml:space="preserve"> </w:t>
      </w:r>
      <w:r>
        <w:t>por el precio de adquisición, los aranceles de importación e impuestos no recuperables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recaigan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adquisición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costo</w:t>
      </w:r>
      <w:r>
        <w:rPr>
          <w:spacing w:val="1"/>
        </w:rPr>
        <w:t xml:space="preserve"> </w:t>
      </w:r>
      <w:r>
        <w:t>directamente</w:t>
      </w:r>
      <w:r>
        <w:rPr>
          <w:spacing w:val="1"/>
        </w:rPr>
        <w:t xml:space="preserve"> </w:t>
      </w:r>
      <w:r>
        <w:t>atribuible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preparación del activo para su uso previsto. Cualquier descuento o rebaja del precio se</w:t>
      </w:r>
      <w:r>
        <w:rPr>
          <w:spacing w:val="1"/>
        </w:rPr>
        <w:t xml:space="preserve"> </w:t>
      </w:r>
      <w:r>
        <w:t>reconocerá</w:t>
      </w:r>
      <w:r>
        <w:rPr>
          <w:spacing w:val="-9"/>
        </w:rPr>
        <w:t xml:space="preserve"> </w:t>
      </w:r>
      <w:r>
        <w:t>como</w:t>
      </w:r>
      <w:r>
        <w:rPr>
          <w:spacing w:val="-8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menor</w:t>
      </w:r>
      <w:r>
        <w:rPr>
          <w:spacing w:val="-10"/>
        </w:rPr>
        <w:t xml:space="preserve"> </w:t>
      </w:r>
      <w:r>
        <w:t>valor</w:t>
      </w:r>
      <w:r>
        <w:rPr>
          <w:spacing w:val="-9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activo</w:t>
      </w:r>
      <w:r>
        <w:rPr>
          <w:spacing w:val="-8"/>
        </w:rPr>
        <w:t xml:space="preserve"> </w:t>
      </w:r>
      <w:r>
        <w:t>intangible</w:t>
      </w:r>
      <w:r>
        <w:rPr>
          <w:spacing w:val="-8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afectará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base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amortización.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3"/>
        <w:jc w:val="both"/>
      </w:pPr>
      <w:r>
        <w:t>Los costos de financiación asociados con la adquisición de un activo intangible que, de</w:t>
      </w:r>
      <w:r>
        <w:rPr>
          <w:spacing w:val="1"/>
        </w:rPr>
        <w:t xml:space="preserve"> </w:t>
      </w:r>
      <w:r>
        <w:t>acuerdo</w:t>
      </w:r>
      <w:r>
        <w:rPr>
          <w:spacing w:val="49"/>
        </w:rPr>
        <w:t xml:space="preserve"> </w:t>
      </w:r>
      <w:r>
        <w:t>con</w:t>
      </w:r>
      <w:r>
        <w:rPr>
          <w:spacing w:val="49"/>
        </w:rPr>
        <w:t xml:space="preserve"> </w:t>
      </w:r>
      <w:r>
        <w:t>lo</w:t>
      </w:r>
      <w:r>
        <w:rPr>
          <w:spacing w:val="50"/>
        </w:rPr>
        <w:t xml:space="preserve"> </w:t>
      </w:r>
      <w:r>
        <w:t>estipulado</w:t>
      </w:r>
      <w:r>
        <w:rPr>
          <w:spacing w:val="49"/>
        </w:rPr>
        <w:t xml:space="preserve"> </w:t>
      </w:r>
      <w:r>
        <w:t>en</w:t>
      </w:r>
      <w:r>
        <w:rPr>
          <w:spacing w:val="50"/>
        </w:rPr>
        <w:t xml:space="preserve"> </w:t>
      </w:r>
      <w:r>
        <w:t>la</w:t>
      </w:r>
      <w:r>
        <w:rPr>
          <w:spacing w:val="49"/>
        </w:rPr>
        <w:t xml:space="preserve"> </w:t>
      </w:r>
      <w:r>
        <w:t>Norma</w:t>
      </w:r>
      <w:r>
        <w:rPr>
          <w:spacing w:val="50"/>
        </w:rPr>
        <w:t xml:space="preserve"> </w:t>
      </w:r>
      <w:r>
        <w:t>de</w:t>
      </w:r>
      <w:r>
        <w:rPr>
          <w:spacing w:val="47"/>
        </w:rPr>
        <w:t xml:space="preserve"> </w:t>
      </w:r>
      <w:r>
        <w:t>Costos</w:t>
      </w:r>
      <w:r>
        <w:rPr>
          <w:spacing w:val="50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Financiación,</w:t>
      </w:r>
      <w:r>
        <w:rPr>
          <w:spacing w:val="50"/>
        </w:rPr>
        <w:t xml:space="preserve"> </w:t>
      </w:r>
      <w:r>
        <w:t>cumpla</w:t>
      </w:r>
      <w:r>
        <w:rPr>
          <w:spacing w:val="49"/>
        </w:rPr>
        <w:t xml:space="preserve"> </w:t>
      </w:r>
      <w:r>
        <w:t>con</w:t>
      </w:r>
      <w:r>
        <w:rPr>
          <w:spacing w:val="50"/>
        </w:rPr>
        <w:t xml:space="preserve"> </w:t>
      </w:r>
      <w:r>
        <w:t>los</w:t>
      </w:r>
    </w:p>
    <w:p w:rsidR="00404D7A" w:rsidRDefault="00404D7A">
      <w:pPr>
        <w:jc w:val="both"/>
        <w:sectPr w:rsidR="00404D7A">
          <w:headerReference w:type="default" r:id="rId104"/>
          <w:footerReference w:type="default" r:id="rId105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18"/>
        <w:jc w:val="both"/>
      </w:pPr>
      <w:r>
        <w:t>requisitos establecidos para calificarse como activo apto se capitalizarán atendiendo lo</w:t>
      </w:r>
      <w:r>
        <w:rPr>
          <w:spacing w:val="1"/>
        </w:rPr>
        <w:t xml:space="preserve"> </w:t>
      </w:r>
      <w:r>
        <w:t>establecido</w:t>
      </w:r>
      <w:r>
        <w:rPr>
          <w:spacing w:val="-2"/>
        </w:rPr>
        <w:t xml:space="preserve"> </w:t>
      </w:r>
      <w:r>
        <w:t>en la</w:t>
      </w:r>
      <w:r>
        <w:rPr>
          <w:spacing w:val="-2"/>
        </w:rPr>
        <w:t xml:space="preserve"> </w:t>
      </w:r>
      <w:r>
        <w:t>citada Norma.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Textoindependiente"/>
        <w:ind w:left="102" w:right="117"/>
        <w:jc w:val="both"/>
      </w:pPr>
      <w:r>
        <w:t>Los activos intangibles adquiridos o desarrollados en virtud de la ejecución de contratos</w:t>
      </w:r>
      <w:r>
        <w:rPr>
          <w:spacing w:val="1"/>
        </w:rPr>
        <w:t xml:space="preserve"> </w:t>
      </w:r>
      <w:r>
        <w:t>de concesión se medirán, de acuerdo con lo establecido en la Norma de Acuerdos de</w:t>
      </w:r>
      <w:r>
        <w:rPr>
          <w:spacing w:val="1"/>
        </w:rPr>
        <w:t xml:space="preserve"> </w:t>
      </w:r>
      <w:r>
        <w:t>Concesión</w:t>
      </w:r>
      <w:r>
        <w:rPr>
          <w:spacing w:val="-2"/>
        </w:rPr>
        <w:t xml:space="preserve"> </w:t>
      </w:r>
      <w:r>
        <w:t>desde la</w:t>
      </w:r>
      <w:r>
        <w:rPr>
          <w:spacing w:val="-1"/>
        </w:rPr>
        <w:t xml:space="preserve"> </w:t>
      </w:r>
      <w:r>
        <w:t>Perspectiva de la</w:t>
      </w:r>
      <w:r>
        <w:rPr>
          <w:spacing w:val="-1"/>
        </w:rPr>
        <w:t xml:space="preserve"> </w:t>
      </w:r>
      <w:r>
        <w:t>Entidad Concedente.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07"/>
        <w:jc w:val="both"/>
      </w:pPr>
      <w:r>
        <w:t>Cuando se adquiera un activo intangible en una transacción sin contraprestación, se</w:t>
      </w:r>
      <w:r>
        <w:rPr>
          <w:spacing w:val="1"/>
        </w:rPr>
        <w:t xml:space="preserve"> </w:t>
      </w:r>
      <w:r>
        <w:t>medirá el activo adquirido de acuerdo con la Norma de Ingresos de Transacciones sin</w:t>
      </w:r>
      <w:r>
        <w:rPr>
          <w:spacing w:val="1"/>
        </w:rPr>
        <w:t xml:space="preserve"> </w:t>
      </w:r>
      <w:r>
        <w:t>Contraprestación.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todo</w:t>
      </w:r>
      <w:r>
        <w:rPr>
          <w:spacing w:val="1"/>
        </w:rPr>
        <w:t xml:space="preserve"> </w:t>
      </w:r>
      <w:r>
        <w:t>caso,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determinado,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adicionará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desembolso que sea directamente atribuible a la preparación del activo para el uso</w:t>
      </w:r>
      <w:r>
        <w:rPr>
          <w:spacing w:val="1"/>
        </w:rPr>
        <w:t xml:space="preserve"> </w:t>
      </w:r>
      <w:r>
        <w:t>previsto.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1"/>
        <w:jc w:val="both"/>
      </w:pPr>
      <w:r>
        <w:rPr>
          <w:spacing w:val="-1"/>
        </w:rPr>
        <w:t>Los</w:t>
      </w:r>
      <w:r>
        <w:rPr>
          <w:spacing w:val="-15"/>
        </w:rPr>
        <w:t xml:space="preserve"> </w:t>
      </w:r>
      <w:r>
        <w:rPr>
          <w:spacing w:val="-1"/>
        </w:rPr>
        <w:t>activos</w:t>
      </w:r>
      <w:r>
        <w:rPr>
          <w:spacing w:val="-13"/>
        </w:rPr>
        <w:t xml:space="preserve"> </w:t>
      </w:r>
      <w:r>
        <w:rPr>
          <w:spacing w:val="-1"/>
        </w:rPr>
        <w:t>intangibles</w:t>
      </w:r>
      <w:r>
        <w:rPr>
          <w:spacing w:val="-15"/>
        </w:rPr>
        <w:t xml:space="preserve"> </w:t>
      </w:r>
      <w:r>
        <w:t>adquiridos</w:t>
      </w:r>
      <w:r>
        <w:rPr>
          <w:spacing w:val="-12"/>
        </w:rPr>
        <w:t xml:space="preserve"> </w:t>
      </w:r>
      <w:r>
        <w:t>mediante</w:t>
      </w:r>
      <w:r>
        <w:rPr>
          <w:spacing w:val="-14"/>
        </w:rPr>
        <w:t xml:space="preserve"> </w:t>
      </w:r>
      <w:r>
        <w:t>permuta</w:t>
      </w:r>
      <w:r>
        <w:rPr>
          <w:spacing w:val="-12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medirán</w:t>
      </w:r>
      <w:r>
        <w:rPr>
          <w:spacing w:val="-14"/>
        </w:rPr>
        <w:t xml:space="preserve"> </w:t>
      </w:r>
      <w:r>
        <w:t>por</w:t>
      </w:r>
      <w:r>
        <w:rPr>
          <w:spacing w:val="-16"/>
        </w:rPr>
        <w:t xml:space="preserve"> </w:t>
      </w:r>
      <w:r>
        <w:t>su</w:t>
      </w:r>
      <w:r>
        <w:rPr>
          <w:spacing w:val="-12"/>
        </w:rPr>
        <w:t xml:space="preserve"> </w:t>
      </w:r>
      <w:r>
        <w:t>valor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mercado;</w:t>
      </w:r>
      <w:r>
        <w:rPr>
          <w:spacing w:val="-65"/>
        </w:rPr>
        <w:t xml:space="preserve"> </w:t>
      </w:r>
      <w:r>
        <w:rPr>
          <w:spacing w:val="-1"/>
        </w:rPr>
        <w:t>a</w:t>
      </w:r>
      <w:r>
        <w:rPr>
          <w:spacing w:val="-18"/>
        </w:rPr>
        <w:t xml:space="preserve"> </w:t>
      </w:r>
      <w:r>
        <w:rPr>
          <w:spacing w:val="-1"/>
        </w:rPr>
        <w:t>falta</w:t>
      </w:r>
      <w:r>
        <w:rPr>
          <w:spacing w:val="-18"/>
        </w:rPr>
        <w:t xml:space="preserve"> </w:t>
      </w:r>
      <w:r>
        <w:rPr>
          <w:spacing w:val="-1"/>
        </w:rPr>
        <w:t>de</w:t>
      </w:r>
      <w:r>
        <w:rPr>
          <w:spacing w:val="-18"/>
        </w:rPr>
        <w:t xml:space="preserve"> </w:t>
      </w:r>
      <w:r>
        <w:rPr>
          <w:spacing w:val="-1"/>
        </w:rPr>
        <w:t>este,</w:t>
      </w:r>
      <w:r>
        <w:rPr>
          <w:spacing w:val="-18"/>
        </w:rPr>
        <w:t xml:space="preserve"> </w:t>
      </w:r>
      <w:r>
        <w:rPr>
          <w:spacing w:val="-1"/>
        </w:rPr>
        <w:t>por</w:t>
      </w:r>
      <w:r>
        <w:rPr>
          <w:spacing w:val="-17"/>
        </w:rPr>
        <w:t xml:space="preserve"> </w:t>
      </w:r>
      <w:r>
        <w:rPr>
          <w:spacing w:val="-1"/>
        </w:rPr>
        <w:t>el</w:t>
      </w:r>
      <w:r>
        <w:rPr>
          <w:spacing w:val="-17"/>
        </w:rPr>
        <w:t xml:space="preserve"> </w:t>
      </w:r>
      <w:r>
        <w:rPr>
          <w:spacing w:val="-1"/>
        </w:rPr>
        <w:t>valor</w:t>
      </w:r>
      <w:r>
        <w:rPr>
          <w:spacing w:val="-17"/>
        </w:rPr>
        <w:t xml:space="preserve"> </w:t>
      </w:r>
      <w:r>
        <w:t>de</w:t>
      </w:r>
      <w:r>
        <w:rPr>
          <w:spacing w:val="-17"/>
        </w:rPr>
        <w:t xml:space="preserve"> </w:t>
      </w:r>
      <w:r>
        <w:t>mercado</w:t>
      </w:r>
      <w:r>
        <w:rPr>
          <w:spacing w:val="-16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los</w:t>
      </w:r>
      <w:r>
        <w:rPr>
          <w:spacing w:val="-19"/>
        </w:rPr>
        <w:t xml:space="preserve"> </w:t>
      </w:r>
      <w:r>
        <w:t>activos</w:t>
      </w:r>
      <w:r>
        <w:rPr>
          <w:spacing w:val="-16"/>
        </w:rPr>
        <w:t xml:space="preserve"> </w:t>
      </w:r>
      <w:r>
        <w:t>entregados</w:t>
      </w:r>
      <w:r>
        <w:rPr>
          <w:spacing w:val="-17"/>
        </w:rPr>
        <w:t xml:space="preserve"> </w:t>
      </w:r>
      <w:r>
        <w:t>y</w:t>
      </w:r>
      <w:r>
        <w:rPr>
          <w:spacing w:val="-19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ausencia</w:t>
      </w:r>
      <w:r>
        <w:rPr>
          <w:spacing w:val="-18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ambos,</w:t>
      </w:r>
      <w:r>
        <w:rPr>
          <w:spacing w:val="-64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valor</w:t>
      </w:r>
      <w:r>
        <w:rPr>
          <w:spacing w:val="-4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libros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activos</w:t>
      </w:r>
      <w:r>
        <w:rPr>
          <w:spacing w:val="-4"/>
        </w:rPr>
        <w:t xml:space="preserve"> </w:t>
      </w:r>
      <w:r>
        <w:t>entregados.</w:t>
      </w:r>
      <w:r>
        <w:rPr>
          <w:spacing w:val="-3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todo</w:t>
      </w:r>
      <w:r>
        <w:rPr>
          <w:spacing w:val="-4"/>
        </w:rPr>
        <w:t xml:space="preserve"> </w:t>
      </w:r>
      <w:r>
        <w:t>caso,</w:t>
      </w:r>
      <w:r>
        <w:rPr>
          <w:spacing w:val="-3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valor</w:t>
      </w:r>
      <w:r>
        <w:rPr>
          <w:spacing w:val="-4"/>
        </w:rPr>
        <w:t xml:space="preserve"> </w:t>
      </w:r>
      <w:r>
        <w:t>determinado,</w:t>
      </w:r>
      <w:r>
        <w:rPr>
          <w:spacing w:val="-4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le</w:t>
      </w:r>
      <w:r>
        <w:rPr>
          <w:spacing w:val="-64"/>
        </w:rPr>
        <w:t xml:space="preserve"> </w:t>
      </w:r>
      <w:r>
        <w:t>adicionará cualquier desembolso que sea directamente atribuible a la preparación del</w:t>
      </w:r>
      <w:r>
        <w:rPr>
          <w:spacing w:val="1"/>
        </w:rPr>
        <w:t xml:space="preserve"> </w:t>
      </w:r>
      <w:r>
        <w:t>activo</w:t>
      </w:r>
      <w:r>
        <w:rPr>
          <w:spacing w:val="-1"/>
        </w:rPr>
        <w:t xml:space="preserve"> </w:t>
      </w:r>
      <w:r>
        <w:t>para el</w:t>
      </w:r>
      <w:r>
        <w:rPr>
          <w:spacing w:val="-3"/>
        </w:rPr>
        <w:t xml:space="preserve"> </w:t>
      </w:r>
      <w:r>
        <w:t>uso</w:t>
      </w:r>
      <w:r>
        <w:rPr>
          <w:spacing w:val="-2"/>
        </w:rPr>
        <w:t xml:space="preserve"> </w:t>
      </w:r>
      <w:r>
        <w:t>previsto.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8"/>
        <w:jc w:val="both"/>
      </w:pPr>
      <w:r>
        <w:t>Cuando la adquisición de un intangible se lleve a cabo a través de una operación de</w:t>
      </w:r>
      <w:r>
        <w:rPr>
          <w:spacing w:val="1"/>
        </w:rPr>
        <w:t xml:space="preserve"> </w:t>
      </w:r>
      <w:r>
        <w:t>arrendamiento financiero, el arrendatario medirá el activo de acuerdo con lo establecido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 Norma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Arrendamientos.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Prrafodelista"/>
        <w:numPr>
          <w:ilvl w:val="1"/>
          <w:numId w:val="50"/>
        </w:numPr>
        <w:tabs>
          <w:tab w:val="left" w:pos="2593"/>
          <w:tab w:val="left" w:pos="2594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Activos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intangibles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generados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internamente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06"/>
        <w:jc w:val="both"/>
      </w:pPr>
      <w:r>
        <w:t>Los desembolsos que se realicen en la fase de investigación se separarán de aquellos</w:t>
      </w:r>
      <w:r>
        <w:rPr>
          <w:spacing w:val="1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realicen</w:t>
      </w:r>
      <w:r>
        <w:rPr>
          <w:spacing w:val="-5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fase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desarrollo.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primeros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reconocerán</w:t>
      </w:r>
      <w:r>
        <w:rPr>
          <w:spacing w:val="-2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gastos</w:t>
      </w:r>
      <w:r>
        <w:rPr>
          <w:spacing w:val="-6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el</w:t>
      </w:r>
      <w:r>
        <w:rPr>
          <w:spacing w:val="-65"/>
        </w:rPr>
        <w:t xml:space="preserve"> </w:t>
      </w:r>
      <w:r>
        <w:t>resultado</w:t>
      </w:r>
      <w:r>
        <w:rPr>
          <w:spacing w:val="-9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periodo</w:t>
      </w:r>
      <w:r>
        <w:rPr>
          <w:spacing w:val="-11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momento</w:t>
      </w:r>
      <w:r>
        <w:rPr>
          <w:spacing w:val="-11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produzcan</w:t>
      </w:r>
      <w:r>
        <w:rPr>
          <w:spacing w:val="-9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segundos</w:t>
      </w:r>
      <w:r>
        <w:rPr>
          <w:spacing w:val="-12"/>
        </w:rPr>
        <w:t xml:space="preserve"> </w:t>
      </w:r>
      <w:r>
        <w:t>formarán</w:t>
      </w:r>
      <w:r>
        <w:rPr>
          <w:spacing w:val="-10"/>
        </w:rPr>
        <w:t xml:space="preserve"> </w:t>
      </w:r>
      <w:r>
        <w:t>parte</w:t>
      </w:r>
      <w:r>
        <w:rPr>
          <w:spacing w:val="-65"/>
        </w:rPr>
        <w:t xml:space="preserve"> </w:t>
      </w:r>
      <w:r>
        <w:t>de los componentes del costo de los activos intangibles desarrollados internamente</w:t>
      </w:r>
      <w:r>
        <w:rPr>
          <w:spacing w:val="1"/>
        </w:rPr>
        <w:t xml:space="preserve"> </w:t>
      </w:r>
      <w:r>
        <w:t>siempre</w:t>
      </w:r>
      <w:r>
        <w:rPr>
          <w:spacing w:val="-9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cuando</w:t>
      </w:r>
      <w:r>
        <w:rPr>
          <w:spacing w:val="-5"/>
        </w:rPr>
        <w:t xml:space="preserve"> </w:t>
      </w:r>
      <w:r>
        <w:t>cumplan</w:t>
      </w:r>
      <w:r>
        <w:rPr>
          <w:spacing w:val="-5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criterios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reconocimiento</w:t>
      </w:r>
      <w:r>
        <w:rPr>
          <w:spacing w:val="-8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fase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desarrollo.</w:t>
      </w:r>
      <w:r>
        <w:rPr>
          <w:spacing w:val="-65"/>
        </w:rPr>
        <w:t xml:space="preserve"> </w:t>
      </w:r>
      <w:r>
        <w:t>Si</w:t>
      </w:r>
      <w:r>
        <w:rPr>
          <w:spacing w:val="-14"/>
        </w:rPr>
        <w:t xml:space="preserve"> </w:t>
      </w:r>
      <w:r>
        <w:t>no</w:t>
      </w:r>
      <w:r>
        <w:rPr>
          <w:spacing w:val="-16"/>
        </w:rPr>
        <w:t xml:space="preserve"> </w:t>
      </w:r>
      <w:r>
        <w:t>es</w:t>
      </w:r>
      <w:r>
        <w:rPr>
          <w:spacing w:val="-16"/>
        </w:rPr>
        <w:t xml:space="preserve"> </w:t>
      </w:r>
      <w:r>
        <w:t>posible</w:t>
      </w:r>
      <w:r>
        <w:rPr>
          <w:spacing w:val="-14"/>
        </w:rPr>
        <w:t xml:space="preserve"> </w:t>
      </w:r>
      <w:r>
        <w:t>separar</w:t>
      </w:r>
      <w:r>
        <w:rPr>
          <w:spacing w:val="-15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desembolsos</w:t>
      </w:r>
      <w:r>
        <w:rPr>
          <w:spacing w:val="-16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las</w:t>
      </w:r>
      <w:r>
        <w:rPr>
          <w:spacing w:val="-16"/>
        </w:rPr>
        <w:t xml:space="preserve"> </w:t>
      </w:r>
      <w:r>
        <w:t>fases</w:t>
      </w:r>
      <w:r>
        <w:rPr>
          <w:spacing w:val="-14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investigación</w:t>
      </w:r>
      <w:r>
        <w:rPr>
          <w:spacing w:val="-13"/>
        </w:rPr>
        <w:t xml:space="preserve"> </w:t>
      </w:r>
      <w:r>
        <w:t>y</w:t>
      </w:r>
      <w:r>
        <w:rPr>
          <w:spacing w:val="-16"/>
        </w:rPr>
        <w:t xml:space="preserve"> </w:t>
      </w:r>
      <w:r>
        <w:t>desarrollo,</w:t>
      </w:r>
      <w:r>
        <w:rPr>
          <w:spacing w:val="-13"/>
        </w:rPr>
        <w:t xml:space="preserve"> </w:t>
      </w:r>
      <w:r>
        <w:t>estos</w:t>
      </w:r>
      <w:r>
        <w:rPr>
          <w:spacing w:val="-64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tratarán</w:t>
      </w:r>
      <w:r>
        <w:rPr>
          <w:spacing w:val="-1"/>
        </w:rPr>
        <w:t xml:space="preserve"> </w:t>
      </w:r>
      <w:r>
        <w:t>como si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hubieran</w:t>
      </w:r>
      <w:r>
        <w:rPr>
          <w:spacing w:val="-1"/>
        </w:rPr>
        <w:t xml:space="preserve"> </w:t>
      </w:r>
      <w:r>
        <w:t>realizado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fase de</w:t>
      </w:r>
      <w:r>
        <w:rPr>
          <w:spacing w:val="-1"/>
        </w:rPr>
        <w:t xml:space="preserve"> </w:t>
      </w:r>
      <w:r>
        <w:t>investigación.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07"/>
        <w:jc w:val="both"/>
      </w:pPr>
      <w:r>
        <w:t>El costo de un activo intangible que surja en la fase de desarrollo estará conformado por</w:t>
      </w:r>
      <w:r>
        <w:rPr>
          <w:spacing w:val="-64"/>
        </w:rPr>
        <w:t xml:space="preserve"> </w:t>
      </w:r>
      <w:r>
        <w:t>todos los desembolsos realizados que sean directamente atribuibles y necesarios en la</w:t>
      </w:r>
      <w:r>
        <w:rPr>
          <w:spacing w:val="1"/>
        </w:rPr>
        <w:t xml:space="preserve"> </w:t>
      </w:r>
      <w:r>
        <w:t>creación,</w:t>
      </w:r>
      <w:r>
        <w:rPr>
          <w:spacing w:val="-10"/>
        </w:rPr>
        <w:t xml:space="preserve"> </w:t>
      </w:r>
      <w:r>
        <w:t>producción</w:t>
      </w:r>
      <w:r>
        <w:rPr>
          <w:spacing w:val="-7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preparación</w:t>
      </w:r>
      <w:r>
        <w:rPr>
          <w:spacing w:val="-7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activo</w:t>
      </w:r>
      <w:r>
        <w:rPr>
          <w:spacing w:val="-10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pueda</w:t>
      </w:r>
      <w:r>
        <w:rPr>
          <w:spacing w:val="-10"/>
        </w:rPr>
        <w:t xml:space="preserve"> </w:t>
      </w:r>
      <w:r>
        <w:t>operar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forma</w:t>
      </w:r>
      <w:r>
        <w:rPr>
          <w:spacing w:val="-7"/>
        </w:rPr>
        <w:t xml:space="preserve"> </w:t>
      </w:r>
      <w:r>
        <w:t>prevista</w:t>
      </w:r>
      <w:r>
        <w:rPr>
          <w:spacing w:val="-64"/>
        </w:rPr>
        <w:t xml:space="preserve"> </w:t>
      </w:r>
      <w:r>
        <w:t>por la administración del FBSCGR. Estos desembolsos comprenderán, entre otros los</w:t>
      </w:r>
      <w:r>
        <w:rPr>
          <w:spacing w:val="1"/>
        </w:rPr>
        <w:t xml:space="preserve"> </w:t>
      </w:r>
      <w:r>
        <w:t>siguientes:</w:t>
      </w:r>
      <w:r>
        <w:rPr>
          <w:spacing w:val="-5"/>
        </w:rPr>
        <w:t xml:space="preserve"> </w:t>
      </w:r>
      <w:r>
        <w:t>costos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materiales</w:t>
      </w:r>
      <w:r>
        <w:rPr>
          <w:spacing w:val="-5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servicios</w:t>
      </w:r>
      <w:r>
        <w:rPr>
          <w:spacing w:val="-4"/>
        </w:rPr>
        <w:t xml:space="preserve"> </w:t>
      </w:r>
      <w:r>
        <w:t>utilizados</w:t>
      </w:r>
      <w:r>
        <w:rPr>
          <w:spacing w:val="-4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consumidos</w:t>
      </w:r>
      <w:r>
        <w:rPr>
          <w:spacing w:val="-4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generación</w:t>
      </w:r>
      <w:r>
        <w:rPr>
          <w:spacing w:val="-7"/>
        </w:rPr>
        <w:t xml:space="preserve"> </w:t>
      </w:r>
      <w:r>
        <w:t>del</w:t>
      </w:r>
      <w:r>
        <w:rPr>
          <w:spacing w:val="-64"/>
        </w:rPr>
        <w:t xml:space="preserve"> </w:t>
      </w:r>
      <w:r>
        <w:rPr>
          <w:spacing w:val="-1"/>
        </w:rPr>
        <w:t>activo</w:t>
      </w:r>
      <w:r>
        <w:rPr>
          <w:spacing w:val="-16"/>
        </w:rPr>
        <w:t xml:space="preserve"> </w:t>
      </w:r>
      <w:r>
        <w:rPr>
          <w:spacing w:val="-1"/>
        </w:rPr>
        <w:t>intangible,</w:t>
      </w:r>
      <w:r>
        <w:rPr>
          <w:spacing w:val="-15"/>
        </w:rPr>
        <w:t xml:space="preserve"> </w:t>
      </w:r>
      <w:r>
        <w:rPr>
          <w:spacing w:val="-1"/>
        </w:rPr>
        <w:t>los</w:t>
      </w:r>
      <w:r>
        <w:rPr>
          <w:spacing w:val="-15"/>
        </w:rPr>
        <w:t xml:space="preserve"> </w:t>
      </w:r>
      <w:r>
        <w:rPr>
          <w:spacing w:val="-1"/>
        </w:rPr>
        <w:t>costos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7"/>
        </w:rPr>
        <w:t xml:space="preserve"> </w:t>
      </w:r>
      <w:r>
        <w:rPr>
          <w:spacing w:val="-1"/>
        </w:rPr>
        <w:t>beneficios</w:t>
      </w:r>
      <w:r>
        <w:rPr>
          <w:spacing w:val="-18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los</w:t>
      </w:r>
      <w:r>
        <w:rPr>
          <w:spacing w:val="-18"/>
        </w:rPr>
        <w:t xml:space="preserve"> </w:t>
      </w:r>
      <w:r>
        <w:t>empleados</w:t>
      </w:r>
      <w:r>
        <w:rPr>
          <w:spacing w:val="-16"/>
        </w:rPr>
        <w:t xml:space="preserve"> </w:t>
      </w:r>
      <w:r>
        <w:t>relacionados</w:t>
      </w:r>
      <w:r>
        <w:rPr>
          <w:spacing w:val="-16"/>
        </w:rPr>
        <w:t xml:space="preserve"> </w:t>
      </w:r>
      <w:r>
        <w:t>con</w:t>
      </w:r>
      <w:r>
        <w:rPr>
          <w:spacing w:val="-16"/>
        </w:rPr>
        <w:t xml:space="preserve"> </w:t>
      </w:r>
      <w:r>
        <w:t>la</w:t>
      </w:r>
      <w:r>
        <w:rPr>
          <w:spacing w:val="-15"/>
        </w:rPr>
        <w:t xml:space="preserve"> </w:t>
      </w:r>
      <w:r>
        <w:t>generación</w:t>
      </w:r>
      <w:r>
        <w:rPr>
          <w:spacing w:val="-64"/>
        </w:rPr>
        <w:t xml:space="preserve"> </w:t>
      </w:r>
      <w:r>
        <w:t>del activo intangible, honorarios para registrar los derechos legales, y amortización de</w:t>
      </w:r>
      <w:r>
        <w:rPr>
          <w:spacing w:val="1"/>
        </w:rPr>
        <w:t xml:space="preserve"> </w:t>
      </w:r>
      <w:r>
        <w:t>patentes</w:t>
      </w:r>
      <w:r>
        <w:rPr>
          <w:spacing w:val="-4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licencias 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utilizan para</w:t>
      </w:r>
      <w:r>
        <w:rPr>
          <w:spacing w:val="-1"/>
        </w:rPr>
        <w:t xml:space="preserve"> </w:t>
      </w:r>
      <w:r>
        <w:t>generar activos</w:t>
      </w:r>
      <w:r>
        <w:rPr>
          <w:spacing w:val="-1"/>
        </w:rPr>
        <w:t xml:space="preserve"> </w:t>
      </w:r>
      <w:r>
        <w:t>intangibles.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9"/>
        <w:jc w:val="both"/>
      </w:pPr>
      <w:r>
        <w:rPr>
          <w:spacing w:val="-1"/>
        </w:rPr>
        <w:t>No</w:t>
      </w:r>
      <w:r>
        <w:rPr>
          <w:spacing w:val="-16"/>
        </w:rPr>
        <w:t xml:space="preserve"> </w:t>
      </w:r>
      <w:r>
        <w:rPr>
          <w:spacing w:val="-1"/>
        </w:rPr>
        <w:t>formarán</w:t>
      </w:r>
      <w:r>
        <w:rPr>
          <w:spacing w:val="-16"/>
        </w:rPr>
        <w:t xml:space="preserve"> </w:t>
      </w:r>
      <w:r>
        <w:rPr>
          <w:spacing w:val="-1"/>
        </w:rPr>
        <w:t>parte</w:t>
      </w:r>
      <w:r>
        <w:rPr>
          <w:spacing w:val="-16"/>
        </w:rPr>
        <w:t xml:space="preserve"> </w:t>
      </w:r>
      <w:r>
        <w:rPr>
          <w:spacing w:val="-1"/>
        </w:rPr>
        <w:t>del</w:t>
      </w:r>
      <w:r>
        <w:rPr>
          <w:spacing w:val="-17"/>
        </w:rPr>
        <w:t xml:space="preserve"> </w:t>
      </w:r>
      <w:r>
        <w:rPr>
          <w:spacing w:val="-1"/>
        </w:rPr>
        <w:t>costo</w:t>
      </w:r>
      <w:r>
        <w:rPr>
          <w:spacing w:val="-15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los</w:t>
      </w:r>
      <w:r>
        <w:rPr>
          <w:spacing w:val="-16"/>
        </w:rPr>
        <w:t xml:space="preserve"> </w:t>
      </w:r>
      <w:r>
        <w:t>activos</w:t>
      </w:r>
      <w:r>
        <w:rPr>
          <w:spacing w:val="-14"/>
        </w:rPr>
        <w:t xml:space="preserve"> </w:t>
      </w:r>
      <w:r>
        <w:t>intangibles</w:t>
      </w:r>
      <w:r>
        <w:rPr>
          <w:spacing w:val="-14"/>
        </w:rPr>
        <w:t xml:space="preserve"> </w:t>
      </w:r>
      <w:r>
        <w:t>generados</w:t>
      </w:r>
      <w:r>
        <w:rPr>
          <w:spacing w:val="-17"/>
        </w:rPr>
        <w:t xml:space="preserve"> </w:t>
      </w:r>
      <w:r>
        <w:t>internamente,</w:t>
      </w:r>
      <w:r>
        <w:rPr>
          <w:spacing w:val="-15"/>
        </w:rPr>
        <w:t xml:space="preserve"> </w:t>
      </w:r>
      <w:r>
        <w:t>los</w:t>
      </w:r>
      <w:r>
        <w:rPr>
          <w:spacing w:val="-16"/>
        </w:rPr>
        <w:t xml:space="preserve"> </w:t>
      </w:r>
      <w:r>
        <w:t>gastos</w:t>
      </w:r>
      <w:r>
        <w:rPr>
          <w:spacing w:val="-64"/>
        </w:rPr>
        <w:t xml:space="preserve"> </w:t>
      </w:r>
      <w:r>
        <w:t>administrativos de venta u otros gastos indirectos de carácter general no atribuibles a la</w:t>
      </w:r>
      <w:r>
        <w:rPr>
          <w:spacing w:val="1"/>
        </w:rPr>
        <w:t xml:space="preserve"> </w:t>
      </w:r>
      <w:r>
        <w:t>preparación</w:t>
      </w:r>
      <w:r>
        <w:rPr>
          <w:spacing w:val="3"/>
        </w:rPr>
        <w:t xml:space="preserve"> </w:t>
      </w:r>
      <w:r>
        <w:t>del</w:t>
      </w:r>
      <w:r>
        <w:rPr>
          <w:spacing w:val="2"/>
        </w:rPr>
        <w:t xml:space="preserve"> </w:t>
      </w:r>
      <w:r>
        <w:t>activo</w:t>
      </w:r>
      <w:r>
        <w:rPr>
          <w:spacing w:val="3"/>
        </w:rPr>
        <w:t xml:space="preserve"> </w:t>
      </w:r>
      <w:r>
        <w:t>para</w:t>
      </w:r>
      <w:r>
        <w:rPr>
          <w:spacing w:val="3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uso;</w:t>
      </w:r>
      <w:r>
        <w:rPr>
          <w:spacing w:val="4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cantidades</w:t>
      </w:r>
      <w:r>
        <w:rPr>
          <w:spacing w:val="3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excedan</w:t>
      </w:r>
      <w:r>
        <w:rPr>
          <w:spacing w:val="3"/>
        </w:rPr>
        <w:t xml:space="preserve"> </w:t>
      </w:r>
      <w:r>
        <w:t>los</w:t>
      </w:r>
      <w:r>
        <w:rPr>
          <w:spacing w:val="2"/>
        </w:rPr>
        <w:t xml:space="preserve"> </w:t>
      </w:r>
      <w:r>
        <w:t>rangos</w:t>
      </w:r>
      <w:r>
        <w:rPr>
          <w:spacing w:val="3"/>
        </w:rPr>
        <w:t xml:space="preserve"> </w:t>
      </w:r>
      <w:r>
        <w:t>normales</w:t>
      </w:r>
      <w:r>
        <w:rPr>
          <w:spacing w:val="3"/>
        </w:rPr>
        <w:t xml:space="preserve"> </w:t>
      </w:r>
      <w:r>
        <w:t>de</w:t>
      </w:r>
    </w:p>
    <w:p w:rsidR="00404D7A" w:rsidRDefault="00404D7A">
      <w:pPr>
        <w:jc w:val="both"/>
        <w:sectPr w:rsidR="00404D7A">
          <w:headerReference w:type="default" r:id="rId106"/>
          <w:footerReference w:type="default" r:id="rId107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07"/>
        <w:jc w:val="both"/>
      </w:pPr>
      <w:r>
        <w:t>consumo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materiales,</w:t>
      </w:r>
      <w:r>
        <w:rPr>
          <w:spacing w:val="1"/>
        </w:rPr>
        <w:t xml:space="preserve"> </w:t>
      </w:r>
      <w:r>
        <w:t>mano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obra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otros</w:t>
      </w:r>
      <w:r>
        <w:rPr>
          <w:spacing w:val="1"/>
        </w:rPr>
        <w:t xml:space="preserve"> </w:t>
      </w:r>
      <w:r>
        <w:t>factores</w:t>
      </w:r>
      <w:r>
        <w:rPr>
          <w:spacing w:val="1"/>
        </w:rPr>
        <w:t xml:space="preserve"> </w:t>
      </w:r>
      <w:r>
        <w:t>empleados;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pérdidas</w:t>
      </w:r>
      <w:r>
        <w:rPr>
          <w:spacing w:val="1"/>
        </w:rPr>
        <w:t xml:space="preserve"> </w:t>
      </w:r>
      <w:r>
        <w:t>operativas;</w:t>
      </w:r>
      <w:r>
        <w:rPr>
          <w:spacing w:val="-11"/>
        </w:rPr>
        <w:t xml:space="preserve"> </w:t>
      </w:r>
      <w:r>
        <w:t>ni</w:t>
      </w:r>
      <w:r>
        <w:rPr>
          <w:spacing w:val="-10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desembolsos</w:t>
      </w:r>
      <w:r>
        <w:rPr>
          <w:spacing w:val="-12"/>
        </w:rPr>
        <w:t xml:space="preserve"> </w:t>
      </w:r>
      <w:r>
        <w:t>para</w:t>
      </w:r>
      <w:r>
        <w:rPr>
          <w:spacing w:val="-13"/>
        </w:rPr>
        <w:t xml:space="preserve"> </w:t>
      </w:r>
      <w:r>
        <w:t>formación</w:t>
      </w:r>
      <w:r>
        <w:rPr>
          <w:spacing w:val="-8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personal</w:t>
      </w:r>
      <w:r>
        <w:rPr>
          <w:spacing w:val="-10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trabaje</w:t>
      </w:r>
      <w:r>
        <w:rPr>
          <w:spacing w:val="-8"/>
        </w:rPr>
        <w:t xml:space="preserve"> </w:t>
      </w:r>
      <w:r>
        <w:t>con</w:t>
      </w:r>
      <w:r>
        <w:rPr>
          <w:spacing w:val="-11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activo.</w:t>
      </w:r>
      <w:r>
        <w:rPr>
          <w:spacing w:val="-9"/>
        </w:rPr>
        <w:t xml:space="preserve"> </w:t>
      </w:r>
      <w:r>
        <w:t>Los</w:t>
      </w:r>
      <w:r>
        <w:rPr>
          <w:spacing w:val="-64"/>
        </w:rPr>
        <w:t xml:space="preserve"> </w:t>
      </w:r>
      <w:r>
        <w:t>desembolsos sobre un activo intangible reconocidos inicialmente como gastos en el</w:t>
      </w:r>
      <w:r>
        <w:rPr>
          <w:spacing w:val="1"/>
        </w:rPr>
        <w:t xml:space="preserve"> </w:t>
      </w:r>
      <w:r>
        <w:t>resultado</w:t>
      </w:r>
      <w:r>
        <w:rPr>
          <w:spacing w:val="-12"/>
        </w:rPr>
        <w:t xml:space="preserve"> </w:t>
      </w:r>
      <w:r>
        <w:t>no</w:t>
      </w:r>
      <w:r>
        <w:rPr>
          <w:spacing w:val="-11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reconocerán</w:t>
      </w:r>
      <w:r>
        <w:rPr>
          <w:spacing w:val="-14"/>
        </w:rPr>
        <w:t xml:space="preserve"> </w:t>
      </w:r>
      <w:r>
        <w:t>posteriormente</w:t>
      </w:r>
      <w:r>
        <w:rPr>
          <w:spacing w:val="-10"/>
        </w:rPr>
        <w:t xml:space="preserve"> </w:t>
      </w:r>
      <w:r>
        <w:t>como</w:t>
      </w:r>
      <w:r>
        <w:rPr>
          <w:spacing w:val="-13"/>
        </w:rPr>
        <w:t xml:space="preserve"> </w:t>
      </w:r>
      <w:r>
        <w:t>parte</w:t>
      </w:r>
      <w:r>
        <w:rPr>
          <w:spacing w:val="-14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costo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activo</w:t>
      </w:r>
      <w:r>
        <w:rPr>
          <w:spacing w:val="-11"/>
        </w:rPr>
        <w:t xml:space="preserve"> </w:t>
      </w:r>
      <w:r>
        <w:t>intangible.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11"/>
        <w:jc w:val="both"/>
      </w:pPr>
      <w:r>
        <w:t>Los</w:t>
      </w:r>
      <w:r>
        <w:rPr>
          <w:spacing w:val="-5"/>
        </w:rPr>
        <w:t xml:space="preserve"> </w:t>
      </w:r>
      <w:r>
        <w:t>desembolsos</w:t>
      </w:r>
      <w:r>
        <w:rPr>
          <w:spacing w:val="-4"/>
        </w:rPr>
        <w:t xml:space="preserve"> </w:t>
      </w:r>
      <w:r>
        <w:t>posteriores</w:t>
      </w:r>
      <w:r>
        <w:rPr>
          <w:spacing w:val="-2"/>
        </w:rPr>
        <w:t xml:space="preserve"> </w:t>
      </w:r>
      <w:r>
        <w:t>relacionados</w:t>
      </w:r>
      <w:r>
        <w:rPr>
          <w:spacing w:val="-5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proyecto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investigación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desarrollo</w:t>
      </w:r>
      <w:r>
        <w:rPr>
          <w:spacing w:val="-64"/>
        </w:rPr>
        <w:t xml:space="preserve"> </w:t>
      </w:r>
      <w:r>
        <w:t>adquirido,</w:t>
      </w:r>
      <w:r>
        <w:rPr>
          <w:spacing w:val="-1"/>
        </w:rPr>
        <w:t xml:space="preserve"> </w:t>
      </w:r>
      <w:r>
        <w:t>seguirán</w:t>
      </w:r>
      <w:r>
        <w:rPr>
          <w:spacing w:val="-3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criterios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reconocimiento</w:t>
      </w:r>
      <w:r>
        <w:rPr>
          <w:spacing w:val="-2"/>
        </w:rPr>
        <w:t xml:space="preserve"> </w:t>
      </w:r>
      <w:r>
        <w:t>establecidos</w:t>
      </w:r>
      <w:r>
        <w:rPr>
          <w:spacing w:val="-4"/>
        </w:rPr>
        <w:t xml:space="preserve"> </w:t>
      </w:r>
      <w:r>
        <w:t>anteriormente.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0"/>
          <w:numId w:val="50"/>
        </w:numPr>
        <w:tabs>
          <w:tab w:val="left" w:pos="822"/>
        </w:tabs>
        <w:ind w:hanging="361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MEDICIÓN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POSTERIOR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spacing w:before="1"/>
        <w:ind w:left="102" w:right="112"/>
        <w:jc w:val="both"/>
      </w:pPr>
      <w:r>
        <w:t>Con posterioridad al reconocimiento, los activos intangibles se medirán por su costo</w:t>
      </w:r>
      <w:r>
        <w:rPr>
          <w:spacing w:val="1"/>
        </w:rPr>
        <w:t xml:space="preserve"> </w:t>
      </w:r>
      <w:r>
        <w:t>menos la amortización acumulada menos el deterioro acumulado. La amortización es la</w:t>
      </w:r>
      <w:r>
        <w:rPr>
          <w:spacing w:val="1"/>
        </w:rPr>
        <w:t xml:space="preserve"> </w:t>
      </w:r>
      <w:r>
        <w:t>distribución sistemática del valor amortizable de un activo intangible durante su vida útil.</w:t>
      </w:r>
      <w:r>
        <w:rPr>
          <w:spacing w:val="-64"/>
        </w:rPr>
        <w:t xml:space="preserve"> </w:t>
      </w:r>
      <w:r>
        <w:t>Por su parte, el valor amortizable de un activo intangible es el costo del activo menos su</w:t>
      </w:r>
      <w:r>
        <w:rPr>
          <w:spacing w:val="-64"/>
        </w:rPr>
        <w:t xml:space="preserve"> </w:t>
      </w:r>
      <w:r>
        <w:t>valor</w:t>
      </w:r>
      <w:r>
        <w:rPr>
          <w:spacing w:val="-1"/>
        </w:rPr>
        <w:t xml:space="preserve"> </w:t>
      </w:r>
      <w:r>
        <w:t>residual.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Textoindependiente"/>
        <w:ind w:left="102" w:right="113"/>
        <w:jc w:val="both"/>
      </w:pPr>
      <w:r>
        <w:t>La amortización iniciará cuando el activo esté disponible para su utilización, es decir,</w:t>
      </w:r>
      <w:r>
        <w:rPr>
          <w:spacing w:val="1"/>
        </w:rPr>
        <w:t xml:space="preserve"> </w:t>
      </w:r>
      <w:r>
        <w:t>cuando</w:t>
      </w:r>
      <w:r>
        <w:rPr>
          <w:spacing w:val="-9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encuentre</w:t>
      </w:r>
      <w:r>
        <w:rPr>
          <w:spacing w:val="-9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ubicación</w:t>
      </w:r>
      <w:r>
        <w:rPr>
          <w:spacing w:val="-11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condiciones</w:t>
      </w:r>
      <w:r>
        <w:rPr>
          <w:spacing w:val="-12"/>
        </w:rPr>
        <w:t xml:space="preserve"> </w:t>
      </w:r>
      <w:r>
        <w:t>necesarias</w:t>
      </w:r>
      <w:r>
        <w:rPr>
          <w:spacing w:val="-9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pueda</w:t>
      </w:r>
      <w:r>
        <w:rPr>
          <w:spacing w:val="-11"/>
        </w:rPr>
        <w:t xml:space="preserve"> </w:t>
      </w:r>
      <w:r>
        <w:t>operar</w:t>
      </w:r>
      <w:r>
        <w:rPr>
          <w:spacing w:val="-10"/>
        </w:rPr>
        <w:t xml:space="preserve"> </w:t>
      </w:r>
      <w:r>
        <w:t>de</w:t>
      </w:r>
      <w:r>
        <w:rPr>
          <w:spacing w:val="-64"/>
        </w:rPr>
        <w:t xml:space="preserve"> </w:t>
      </w:r>
      <w:r>
        <w:t>la forma prevista por la administración. El cargo por amortización de un periodo se</w:t>
      </w:r>
      <w:r>
        <w:rPr>
          <w:spacing w:val="1"/>
        </w:rPr>
        <w:t xml:space="preserve"> </w:t>
      </w:r>
      <w:r>
        <w:t>reconocerá como gasto en el resultado de este, salvo que deba incluirse en el valor en</w:t>
      </w:r>
      <w:r>
        <w:rPr>
          <w:spacing w:val="1"/>
        </w:rPr>
        <w:t xml:space="preserve"> </w:t>
      </w:r>
      <w:r>
        <w:t>libros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otros activos.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7"/>
        <w:jc w:val="both"/>
      </w:pPr>
      <w:r>
        <w:t>La amortización acumulada de un activo intangible estará en función del valor residual,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vida</w:t>
      </w:r>
      <w:r>
        <w:rPr>
          <w:spacing w:val="1"/>
        </w:rPr>
        <w:t xml:space="preserve"> </w:t>
      </w:r>
      <w:r>
        <w:t>útil y</w:t>
      </w:r>
      <w:r>
        <w:rPr>
          <w:spacing w:val="-3"/>
        </w:rPr>
        <w:t xml:space="preserve"> </w:t>
      </w:r>
      <w:r>
        <w:t>el método</w:t>
      </w:r>
      <w:r>
        <w:rPr>
          <w:spacing w:val="-2"/>
        </w:rPr>
        <w:t xml:space="preserve"> </w:t>
      </w:r>
      <w:r>
        <w:t>de amortización.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0"/>
        <w:jc w:val="both"/>
      </w:pPr>
      <w:r>
        <w:t>El valor residual de un activo intangible es el valor estimado que el FBSCGR podría</w:t>
      </w:r>
      <w:r>
        <w:rPr>
          <w:spacing w:val="1"/>
        </w:rPr>
        <w:t xml:space="preserve"> </w:t>
      </w:r>
      <w:r>
        <w:t>obtener por la disposición del activo intangible si el activo tuviera la edad y condición</w:t>
      </w:r>
      <w:r>
        <w:rPr>
          <w:spacing w:val="1"/>
        </w:rPr>
        <w:t xml:space="preserve"> </w:t>
      </w:r>
      <w:r>
        <w:t>esperadas al término de su vida útil. Este valor se determinará con referencia a un</w:t>
      </w:r>
      <w:r>
        <w:rPr>
          <w:spacing w:val="1"/>
        </w:rPr>
        <w:t xml:space="preserve"> </w:t>
      </w:r>
      <w:r>
        <w:t>mercado o al compromiso que se haya pactado con un tercero. Para determinar el valor</w:t>
      </w:r>
      <w:r>
        <w:rPr>
          <w:spacing w:val="-64"/>
        </w:rPr>
        <w:t xml:space="preserve"> </w:t>
      </w:r>
      <w:r>
        <w:t>residual,</w:t>
      </w:r>
      <w:r>
        <w:rPr>
          <w:spacing w:val="-1"/>
        </w:rPr>
        <w:t xml:space="preserve"> </w:t>
      </w:r>
      <w:r>
        <w:t>se deducirán</w:t>
      </w:r>
      <w:r>
        <w:rPr>
          <w:spacing w:val="-3"/>
        </w:rPr>
        <w:t xml:space="preserve"> </w:t>
      </w:r>
      <w:r>
        <w:t>los costos</w:t>
      </w:r>
      <w:r>
        <w:rPr>
          <w:spacing w:val="-4"/>
        </w:rPr>
        <w:t xml:space="preserve"> </w:t>
      </w:r>
      <w:r>
        <w:t>estimados de disposición</w:t>
      </w:r>
      <w:r>
        <w:rPr>
          <w:spacing w:val="-1"/>
        </w:rPr>
        <w:t xml:space="preserve"> </w:t>
      </w:r>
      <w:r>
        <w:t>del activo.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4"/>
        <w:jc w:val="both"/>
      </w:pPr>
      <w:r>
        <w:t>Se asumirá que el valor residual del activo intangible es nulo o igual a cero si no existe</w:t>
      </w:r>
      <w:r>
        <w:rPr>
          <w:spacing w:val="1"/>
        </w:rPr>
        <w:t xml:space="preserve"> </w:t>
      </w:r>
      <w:r>
        <w:t>un compromiso, por parte de un tercero, de comprar el activo al final de su vida útil o si</w:t>
      </w:r>
      <w:r>
        <w:rPr>
          <w:spacing w:val="1"/>
        </w:rPr>
        <w:t xml:space="preserve"> </w:t>
      </w:r>
      <w:r>
        <w:t>no existe un mercado activo para el intangible que permita determinar con referencia al</w:t>
      </w:r>
      <w:r>
        <w:rPr>
          <w:spacing w:val="1"/>
        </w:rPr>
        <w:t xml:space="preserve"> </w:t>
      </w:r>
      <w:r>
        <w:t>mismo, el valor residual al final de la vida útil. Un valor residual distinto de cero implica</w:t>
      </w:r>
      <w:r>
        <w:rPr>
          <w:spacing w:val="1"/>
        </w:rPr>
        <w:t xml:space="preserve"> </w:t>
      </w:r>
      <w:r>
        <w:t>que se espera disponer del activo intangible antes de que termine su vida económica,</w:t>
      </w:r>
      <w:r>
        <w:rPr>
          <w:spacing w:val="1"/>
        </w:rPr>
        <w:t xml:space="preserve"> </w:t>
      </w:r>
      <w:r>
        <w:t>entendida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el periodo</w:t>
      </w:r>
      <w:r>
        <w:rPr>
          <w:spacing w:val="1"/>
        </w:rPr>
        <w:t xml:space="preserve"> </w:t>
      </w:r>
      <w:r>
        <w:t>durante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espera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activo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utilizable</w:t>
      </w:r>
      <w:r>
        <w:rPr>
          <w:spacing w:val="1"/>
        </w:rPr>
        <w:t xml:space="preserve"> </w:t>
      </w:r>
      <w:r>
        <w:t>económicamente, por parte de uno o más usuarios, o como la cantidad de unidades de</w:t>
      </w:r>
      <w:r>
        <w:rPr>
          <w:spacing w:val="1"/>
        </w:rPr>
        <w:t xml:space="preserve"> </w:t>
      </w:r>
      <w:r>
        <w:t>producción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similares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uno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más</w:t>
      </w:r>
      <w:r>
        <w:rPr>
          <w:spacing w:val="-4"/>
        </w:rPr>
        <w:t xml:space="preserve"> </w:t>
      </w:r>
      <w:r>
        <w:t>usuarios esperan obtener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él.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07"/>
        <w:jc w:val="both"/>
      </w:pPr>
      <w:r>
        <w:t>La</w:t>
      </w:r>
      <w:r>
        <w:rPr>
          <w:spacing w:val="-12"/>
        </w:rPr>
        <w:t xml:space="preserve"> </w:t>
      </w:r>
      <w:r>
        <w:t>vida</w:t>
      </w:r>
      <w:r>
        <w:rPr>
          <w:spacing w:val="-10"/>
        </w:rPr>
        <w:t xml:space="preserve"> </w:t>
      </w:r>
      <w:r>
        <w:t>útil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un</w:t>
      </w:r>
      <w:r>
        <w:rPr>
          <w:spacing w:val="-13"/>
        </w:rPr>
        <w:t xml:space="preserve"> </w:t>
      </w:r>
      <w:r>
        <w:t>activo</w:t>
      </w:r>
      <w:r>
        <w:rPr>
          <w:spacing w:val="-11"/>
        </w:rPr>
        <w:t xml:space="preserve"> </w:t>
      </w:r>
      <w:r>
        <w:t>intangible</w:t>
      </w:r>
      <w:r>
        <w:rPr>
          <w:spacing w:val="-11"/>
        </w:rPr>
        <w:t xml:space="preserve"> </w:t>
      </w:r>
      <w:r>
        <w:t>dependerá</w:t>
      </w:r>
      <w:r>
        <w:rPr>
          <w:spacing w:val="-13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periodo</w:t>
      </w:r>
      <w:r>
        <w:rPr>
          <w:spacing w:val="-13"/>
        </w:rPr>
        <w:t xml:space="preserve"> </w:t>
      </w:r>
      <w:r>
        <w:t>durante</w:t>
      </w:r>
      <w:r>
        <w:rPr>
          <w:spacing w:val="-11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cual</w:t>
      </w:r>
      <w:r>
        <w:rPr>
          <w:spacing w:val="-3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espera</w:t>
      </w:r>
      <w:r>
        <w:rPr>
          <w:spacing w:val="-11"/>
        </w:rPr>
        <w:t xml:space="preserve"> </w:t>
      </w:r>
      <w:r>
        <w:t>recibir</w:t>
      </w:r>
      <w:r>
        <w:rPr>
          <w:spacing w:val="-64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beneficios</w:t>
      </w:r>
      <w:r>
        <w:rPr>
          <w:spacing w:val="1"/>
        </w:rPr>
        <w:t xml:space="preserve"> </w:t>
      </w:r>
      <w:r>
        <w:t>económicos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potencial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servicio</w:t>
      </w:r>
      <w:r>
        <w:rPr>
          <w:spacing w:val="1"/>
        </w:rPr>
        <w:t xml:space="preserve"> </w:t>
      </w:r>
      <w:r>
        <w:t>asociados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activo.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determinará</w:t>
      </w:r>
      <w:r>
        <w:rPr>
          <w:spacing w:val="-9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función</w:t>
      </w:r>
      <w:r>
        <w:rPr>
          <w:spacing w:val="-7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tiempo</w:t>
      </w:r>
      <w:r>
        <w:rPr>
          <w:spacing w:val="-7"/>
        </w:rPr>
        <w:t xml:space="preserve"> </w:t>
      </w:r>
      <w:r>
        <w:t>durante</w:t>
      </w:r>
      <w:r>
        <w:rPr>
          <w:spacing w:val="-7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cual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entidad</w:t>
      </w:r>
      <w:r>
        <w:rPr>
          <w:spacing w:val="-5"/>
        </w:rPr>
        <w:t xml:space="preserve"> </w:t>
      </w:r>
      <w:r>
        <w:t>espera</w:t>
      </w:r>
      <w:r>
        <w:rPr>
          <w:spacing w:val="-4"/>
        </w:rPr>
        <w:t xml:space="preserve"> </w:t>
      </w:r>
      <w:r>
        <w:t>utilizar</w:t>
      </w:r>
      <w:r>
        <w:rPr>
          <w:spacing w:val="-7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activo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del</w:t>
      </w:r>
      <w:r>
        <w:rPr>
          <w:spacing w:val="-65"/>
        </w:rPr>
        <w:t xml:space="preserve"> </w:t>
      </w:r>
      <w:r>
        <w:rPr>
          <w:spacing w:val="-1"/>
        </w:rPr>
        <w:t>número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6"/>
        </w:rPr>
        <w:t xml:space="preserve"> </w:t>
      </w:r>
      <w:r>
        <w:rPr>
          <w:spacing w:val="-1"/>
        </w:rPr>
        <w:t>unidades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3"/>
        </w:rPr>
        <w:t xml:space="preserve"> </w:t>
      </w:r>
      <w:r>
        <w:rPr>
          <w:spacing w:val="-1"/>
        </w:rPr>
        <w:t>producción</w:t>
      </w:r>
      <w:r>
        <w:rPr>
          <w:spacing w:val="-14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similares</w:t>
      </w:r>
      <w:r>
        <w:rPr>
          <w:spacing w:val="-13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obtendría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él.</w:t>
      </w:r>
      <w:r>
        <w:rPr>
          <w:spacing w:val="-14"/>
        </w:rPr>
        <w:t xml:space="preserve"> </w:t>
      </w:r>
      <w:r>
        <w:t>Si</w:t>
      </w:r>
      <w:r>
        <w:rPr>
          <w:spacing w:val="-15"/>
        </w:rPr>
        <w:t xml:space="preserve"> </w:t>
      </w:r>
      <w:r>
        <w:t>no</w:t>
      </w:r>
      <w:r>
        <w:rPr>
          <w:spacing w:val="-13"/>
        </w:rPr>
        <w:t xml:space="preserve"> </w:t>
      </w:r>
      <w:r>
        <w:t>es</w:t>
      </w:r>
      <w:r>
        <w:rPr>
          <w:spacing w:val="-14"/>
        </w:rPr>
        <w:t xml:space="preserve"> </w:t>
      </w:r>
      <w:r>
        <w:t>posible</w:t>
      </w:r>
      <w:r>
        <w:rPr>
          <w:spacing w:val="-14"/>
        </w:rPr>
        <w:t xml:space="preserve"> </w:t>
      </w:r>
      <w:r>
        <w:t>hacer</w:t>
      </w:r>
    </w:p>
    <w:p w:rsidR="00404D7A" w:rsidRDefault="00404D7A">
      <w:pPr>
        <w:jc w:val="both"/>
        <w:sectPr w:rsidR="00404D7A">
          <w:headerReference w:type="default" r:id="rId108"/>
          <w:footerReference w:type="default" r:id="rId109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14"/>
        <w:jc w:val="both"/>
      </w:pPr>
      <w:r>
        <w:t>una</w:t>
      </w:r>
      <w:r>
        <w:rPr>
          <w:spacing w:val="-6"/>
        </w:rPr>
        <w:t xml:space="preserve"> </w:t>
      </w:r>
      <w:r>
        <w:t>estimación</w:t>
      </w:r>
      <w:r>
        <w:rPr>
          <w:spacing w:val="-6"/>
        </w:rPr>
        <w:t xml:space="preserve"> </w:t>
      </w:r>
      <w:r>
        <w:t>fiable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vida</w:t>
      </w:r>
      <w:r>
        <w:rPr>
          <w:spacing w:val="-3"/>
        </w:rPr>
        <w:t xml:space="preserve"> </w:t>
      </w:r>
      <w:r>
        <w:t>útil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activo</w:t>
      </w:r>
      <w:r>
        <w:rPr>
          <w:spacing w:val="-4"/>
        </w:rPr>
        <w:t xml:space="preserve"> </w:t>
      </w:r>
      <w:r>
        <w:t>intangible,</w:t>
      </w:r>
      <w:r>
        <w:rPr>
          <w:spacing w:val="-6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considerará</w:t>
      </w:r>
      <w:r>
        <w:rPr>
          <w:spacing w:val="-6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este</w:t>
      </w:r>
      <w:r>
        <w:rPr>
          <w:spacing w:val="-5"/>
        </w:rPr>
        <w:t xml:space="preserve"> </w:t>
      </w:r>
      <w:r>
        <w:t>tiene</w:t>
      </w:r>
      <w:r>
        <w:rPr>
          <w:spacing w:val="-64"/>
        </w:rPr>
        <w:t xml:space="preserve"> </w:t>
      </w:r>
      <w:r>
        <w:t>vida útil indefinida y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será objeto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amortización.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Textoindependiente"/>
        <w:ind w:left="102" w:right="116"/>
        <w:jc w:val="both"/>
      </w:pPr>
      <w:r>
        <w:t>La</w:t>
      </w:r>
      <w:r>
        <w:rPr>
          <w:spacing w:val="-6"/>
        </w:rPr>
        <w:t xml:space="preserve"> </w:t>
      </w:r>
      <w:r>
        <w:t>vida</w:t>
      </w:r>
      <w:r>
        <w:rPr>
          <w:spacing w:val="-6"/>
        </w:rPr>
        <w:t xml:space="preserve"> </w:t>
      </w:r>
      <w:r>
        <w:t>útil</w:t>
      </w:r>
      <w:r>
        <w:rPr>
          <w:spacing w:val="-10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activos</w:t>
      </w:r>
      <w:r>
        <w:rPr>
          <w:spacing w:val="-7"/>
        </w:rPr>
        <w:t xml:space="preserve"> </w:t>
      </w:r>
      <w:r>
        <w:t>intangibles</w:t>
      </w:r>
      <w:r>
        <w:rPr>
          <w:spacing w:val="-6"/>
        </w:rPr>
        <w:t xml:space="preserve"> </w:t>
      </w:r>
      <w:r>
        <w:t>estará</w:t>
      </w:r>
      <w:r>
        <w:rPr>
          <w:spacing w:val="-7"/>
        </w:rPr>
        <w:t xml:space="preserve"> </w:t>
      </w:r>
      <w:r>
        <w:t>dada</w:t>
      </w:r>
      <w:r>
        <w:rPr>
          <w:spacing w:val="-8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menor</w:t>
      </w:r>
      <w:r>
        <w:rPr>
          <w:spacing w:val="-9"/>
        </w:rPr>
        <w:t xml:space="preserve"> </w:t>
      </w:r>
      <w:r>
        <w:t>periodo</w:t>
      </w:r>
      <w:r>
        <w:rPr>
          <w:spacing w:val="-6"/>
        </w:rPr>
        <w:t xml:space="preserve"> </w:t>
      </w:r>
      <w:r>
        <w:t>entre</w:t>
      </w:r>
      <w:r>
        <w:rPr>
          <w:spacing w:val="-9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tiempo</w:t>
      </w:r>
      <w:r>
        <w:rPr>
          <w:spacing w:val="-6"/>
        </w:rPr>
        <w:t xml:space="preserve"> </w:t>
      </w:r>
      <w:r>
        <w:t>en</w:t>
      </w:r>
      <w:r>
        <w:rPr>
          <w:spacing w:val="-64"/>
        </w:rPr>
        <w:t xml:space="preserve"> </w:t>
      </w:r>
      <w:r>
        <w:t>que se obtendrían los beneficios económicos o el potencial de servicio esperados y el</w:t>
      </w:r>
      <w:r>
        <w:rPr>
          <w:spacing w:val="1"/>
        </w:rPr>
        <w:t xml:space="preserve"> </w:t>
      </w:r>
      <w:r>
        <w:t>plazo establecido conforme a los términos contractuales, siempre y cuando el activo</w:t>
      </w:r>
      <w:r>
        <w:rPr>
          <w:spacing w:val="1"/>
        </w:rPr>
        <w:t xml:space="preserve"> </w:t>
      </w:r>
      <w:r>
        <w:t>intangible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encuentre</w:t>
      </w:r>
      <w:r>
        <w:rPr>
          <w:spacing w:val="-1"/>
        </w:rPr>
        <w:t xml:space="preserve"> </w:t>
      </w:r>
      <w:r>
        <w:t>asociado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un derecho</w:t>
      </w:r>
      <w:r>
        <w:rPr>
          <w:spacing w:val="-1"/>
        </w:rPr>
        <w:t xml:space="preserve"> </w:t>
      </w:r>
      <w:r>
        <w:t>contractual o</w:t>
      </w:r>
      <w:r>
        <w:rPr>
          <w:spacing w:val="-2"/>
        </w:rPr>
        <w:t xml:space="preserve"> </w:t>
      </w:r>
      <w:r>
        <w:t>legal.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13"/>
        <w:jc w:val="both"/>
      </w:pPr>
      <w:r>
        <w:t>La</w:t>
      </w:r>
      <w:r>
        <w:rPr>
          <w:spacing w:val="-7"/>
        </w:rPr>
        <w:t xml:space="preserve"> </w:t>
      </w:r>
      <w:r>
        <w:t>vida</w:t>
      </w:r>
      <w:r>
        <w:rPr>
          <w:spacing w:val="-7"/>
        </w:rPr>
        <w:t xml:space="preserve"> </w:t>
      </w:r>
      <w:r>
        <w:t>útil</w:t>
      </w:r>
      <w:r>
        <w:rPr>
          <w:spacing w:val="-10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t>activo</w:t>
      </w:r>
      <w:r>
        <w:rPr>
          <w:spacing w:val="-6"/>
        </w:rPr>
        <w:t xml:space="preserve"> </w:t>
      </w:r>
      <w:r>
        <w:t>intangible</w:t>
      </w:r>
      <w:r>
        <w:rPr>
          <w:spacing w:val="-8"/>
        </w:rPr>
        <w:t xml:space="preserve"> </w:t>
      </w:r>
      <w:r>
        <w:t>asociado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t>derecho</w:t>
      </w:r>
      <w:r>
        <w:rPr>
          <w:spacing w:val="-6"/>
        </w:rPr>
        <w:t xml:space="preserve"> </w:t>
      </w:r>
      <w:r>
        <w:t>contractual</w:t>
      </w:r>
      <w:r>
        <w:rPr>
          <w:spacing w:val="-7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legal</w:t>
      </w:r>
      <w:r>
        <w:rPr>
          <w:spacing w:val="-10"/>
        </w:rPr>
        <w:t xml:space="preserve"> </w:t>
      </w:r>
      <w:r>
        <w:t>fijado</w:t>
      </w:r>
      <w:r>
        <w:rPr>
          <w:spacing w:val="-8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un</w:t>
      </w:r>
      <w:r>
        <w:rPr>
          <w:spacing w:val="-64"/>
        </w:rPr>
        <w:t xml:space="preserve"> </w:t>
      </w:r>
      <w:r>
        <w:t>plazo limitado que puede renovarse, incluirá el periodo de renovación cuando exista</w:t>
      </w:r>
      <w:r>
        <w:rPr>
          <w:spacing w:val="1"/>
        </w:rPr>
        <w:t xml:space="preserve"> </w:t>
      </w:r>
      <w:r>
        <w:t>evidencia</w:t>
      </w:r>
      <w:r>
        <w:rPr>
          <w:spacing w:val="-5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respalde</w:t>
      </w:r>
      <w:r>
        <w:rPr>
          <w:spacing w:val="-4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renovación</w:t>
      </w:r>
      <w:r>
        <w:rPr>
          <w:spacing w:val="-4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tiene</w:t>
      </w:r>
      <w:r>
        <w:rPr>
          <w:spacing w:val="-6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costo</w:t>
      </w:r>
      <w:r>
        <w:rPr>
          <w:spacing w:val="-6"/>
        </w:rPr>
        <w:t xml:space="preserve"> </w:t>
      </w:r>
      <w:r>
        <w:t>significativo.</w:t>
      </w:r>
      <w:r>
        <w:rPr>
          <w:spacing w:val="-4"/>
        </w:rPr>
        <w:t xml:space="preserve"> </w:t>
      </w:r>
      <w:r>
        <w:t>Si</w:t>
      </w:r>
      <w:r>
        <w:rPr>
          <w:spacing w:val="-7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costo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64"/>
        </w:rPr>
        <w:t xml:space="preserve"> </w:t>
      </w:r>
      <w:r>
        <w:t>renovación es significativo en comparación con los beneficios económicos futuros o el</w:t>
      </w:r>
      <w:r>
        <w:rPr>
          <w:spacing w:val="1"/>
        </w:rPr>
        <w:t xml:space="preserve"> </w:t>
      </w:r>
      <w:r>
        <w:t>potencial de servicio que se espera fluyan a la entidad como resultado de esta, estos</w:t>
      </w:r>
      <w:r>
        <w:rPr>
          <w:spacing w:val="1"/>
        </w:rPr>
        <w:t xml:space="preserve"> </w:t>
      </w:r>
      <w:r>
        <w:t>costos formarán parte del costo de adquisición de un nuevo activo intangible en la fecha</w:t>
      </w:r>
      <w:r>
        <w:rPr>
          <w:spacing w:val="-6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renovación.</w:t>
      </w:r>
    </w:p>
    <w:p w:rsidR="00404D7A" w:rsidRDefault="00F64E16">
      <w:pPr>
        <w:pStyle w:val="Textoindependiente"/>
        <w:spacing w:before="1"/>
        <w:ind w:left="102" w:right="114"/>
        <w:jc w:val="both"/>
      </w:pPr>
      <w:r>
        <w:t>La distribución sistemática del valor amortizable del activo a lo largo de la vida útil se</w:t>
      </w:r>
      <w:r>
        <w:rPr>
          <w:spacing w:val="1"/>
        </w:rPr>
        <w:t xml:space="preserve"> </w:t>
      </w:r>
      <w:r>
        <w:t>llevará a cabo mediante un método de amortización que refleje el patrón de consumo</w:t>
      </w:r>
      <w:r>
        <w:rPr>
          <w:spacing w:val="1"/>
        </w:rPr>
        <w:t xml:space="preserve"> </w:t>
      </w:r>
      <w:r>
        <w:t>esperado de los beneficios económicos futuros o del potencial de servicio derivados del</w:t>
      </w:r>
      <w:r>
        <w:rPr>
          <w:spacing w:val="1"/>
        </w:rPr>
        <w:t xml:space="preserve"> </w:t>
      </w:r>
      <w:r>
        <w:t>activo.</w:t>
      </w:r>
      <w:r>
        <w:rPr>
          <w:spacing w:val="1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utilizarse</w:t>
      </w:r>
      <w:r>
        <w:rPr>
          <w:spacing w:val="1"/>
        </w:rPr>
        <w:t xml:space="preserve"> </w:t>
      </w:r>
      <w:r>
        <w:t>diversos</w:t>
      </w:r>
      <w:r>
        <w:rPr>
          <w:spacing w:val="1"/>
        </w:rPr>
        <w:t xml:space="preserve"> </w:t>
      </w:r>
      <w:r>
        <w:t>métodos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amortización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distribuir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amortizable, entre los cuales se incluyen el método lineal, el método de amortización</w:t>
      </w:r>
      <w:r>
        <w:rPr>
          <w:spacing w:val="1"/>
        </w:rPr>
        <w:t xml:space="preserve"> </w:t>
      </w:r>
      <w:r>
        <w:t>decreciente y el método de las unidades de producción. Si el patrón de consumo no</w:t>
      </w:r>
      <w:r>
        <w:rPr>
          <w:spacing w:val="1"/>
        </w:rPr>
        <w:t xml:space="preserve"> </w:t>
      </w:r>
      <w:r>
        <w:t>pudiera determinarse de forma fiable, se utilizará el método lineal de amortización. El</w:t>
      </w:r>
      <w:r>
        <w:rPr>
          <w:spacing w:val="1"/>
        </w:rPr>
        <w:t xml:space="preserve"> </w:t>
      </w:r>
      <w:r>
        <w:t>método de amortización que defina la entidad se aplicará uniformemente en todos los</w:t>
      </w:r>
      <w:r>
        <w:rPr>
          <w:spacing w:val="1"/>
        </w:rPr>
        <w:t xml:space="preserve"> </w:t>
      </w:r>
      <w:r>
        <w:t>periodos,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menos</w:t>
      </w:r>
      <w:r>
        <w:rPr>
          <w:spacing w:val="-7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produzca</w:t>
      </w:r>
      <w:r>
        <w:rPr>
          <w:spacing w:val="-6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cambio</w:t>
      </w:r>
      <w:r>
        <w:rPr>
          <w:spacing w:val="-6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patrón</w:t>
      </w:r>
      <w:r>
        <w:rPr>
          <w:spacing w:val="-6"/>
        </w:rPr>
        <w:t xml:space="preserve"> </w:t>
      </w:r>
      <w:r>
        <w:t>esperado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consumo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los</w:t>
      </w:r>
      <w:r>
        <w:rPr>
          <w:spacing w:val="-64"/>
        </w:rPr>
        <w:t xml:space="preserve"> </w:t>
      </w:r>
      <w:r>
        <w:t>beneficios</w:t>
      </w:r>
      <w:r>
        <w:rPr>
          <w:spacing w:val="-2"/>
        </w:rPr>
        <w:t xml:space="preserve"> </w:t>
      </w:r>
      <w:r>
        <w:t>económicos</w:t>
      </w:r>
      <w:r>
        <w:rPr>
          <w:spacing w:val="-3"/>
        </w:rPr>
        <w:t xml:space="preserve"> </w:t>
      </w:r>
      <w:r>
        <w:t>futuros</w:t>
      </w:r>
      <w:r>
        <w:rPr>
          <w:spacing w:val="-4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potencial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servicio</w:t>
      </w:r>
      <w:r>
        <w:rPr>
          <w:spacing w:val="-1"/>
        </w:rPr>
        <w:t xml:space="preserve"> </w:t>
      </w:r>
      <w:r>
        <w:t>incorporados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activo.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7"/>
        <w:jc w:val="both"/>
      </w:pPr>
      <w:r>
        <w:t>La amortización de un activo intangible cesará cuando se produzca la baja en cuentas o</w:t>
      </w:r>
      <w:r>
        <w:rPr>
          <w:spacing w:val="-64"/>
        </w:rPr>
        <w:t xml:space="preserve"> </w:t>
      </w:r>
      <w:r>
        <w:t>cuando el valor residual del activo supere su valor en libros. La amortización no cesará</w:t>
      </w:r>
      <w:r>
        <w:rPr>
          <w:spacing w:val="1"/>
        </w:rPr>
        <w:t xml:space="preserve"> </w:t>
      </w:r>
      <w:r>
        <w:t>cuando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activo esté</w:t>
      </w:r>
      <w:r>
        <w:rPr>
          <w:spacing w:val="-1"/>
        </w:rPr>
        <w:t xml:space="preserve"> </w:t>
      </w:r>
      <w:r>
        <w:t>sin utilizar.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0"/>
        <w:jc w:val="both"/>
      </w:pPr>
      <w:r>
        <w:t>El valor residual, la vida útil y el método de amortización se revisarán, como mínimo, al</w:t>
      </w:r>
      <w:r>
        <w:rPr>
          <w:spacing w:val="1"/>
        </w:rPr>
        <w:t xml:space="preserve"> </w:t>
      </w:r>
      <w:r>
        <w:t>término del periodo contable y si existiera un cambio significativo en estas variables, se</w:t>
      </w:r>
      <w:r>
        <w:rPr>
          <w:spacing w:val="1"/>
        </w:rPr>
        <w:t xml:space="preserve"> </w:t>
      </w:r>
      <w:r>
        <w:t>ajustarán</w:t>
      </w:r>
      <w:r>
        <w:rPr>
          <w:spacing w:val="-5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reflejar</w:t>
      </w:r>
      <w:r>
        <w:rPr>
          <w:spacing w:val="-7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nuevo</w:t>
      </w:r>
      <w:r>
        <w:rPr>
          <w:spacing w:val="-4"/>
        </w:rPr>
        <w:t xml:space="preserve"> </w:t>
      </w:r>
      <w:r>
        <w:t>patrón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consumo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beneficios</w:t>
      </w:r>
      <w:r>
        <w:rPr>
          <w:spacing w:val="-7"/>
        </w:rPr>
        <w:t xml:space="preserve"> </w:t>
      </w:r>
      <w:r>
        <w:t>económicos</w:t>
      </w:r>
      <w:r>
        <w:rPr>
          <w:spacing w:val="-9"/>
        </w:rPr>
        <w:t xml:space="preserve"> </w:t>
      </w:r>
      <w:r>
        <w:t>futuros</w:t>
      </w:r>
      <w:r>
        <w:rPr>
          <w:spacing w:val="-64"/>
        </w:rPr>
        <w:t xml:space="preserve"> </w:t>
      </w:r>
      <w:r>
        <w:t>o del potencial de servicio. Dicho cambio se contabilizará como un cambio en una</w:t>
      </w:r>
      <w:r>
        <w:rPr>
          <w:spacing w:val="1"/>
        </w:rPr>
        <w:t xml:space="preserve"> </w:t>
      </w:r>
      <w:r>
        <w:t>estimación</w:t>
      </w:r>
      <w:r>
        <w:rPr>
          <w:spacing w:val="1"/>
        </w:rPr>
        <w:t xml:space="preserve"> </w:t>
      </w:r>
      <w:r>
        <w:t>contable,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conformidad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</w:t>
      </w:r>
      <w:r>
        <w:rPr>
          <w:spacing w:val="1"/>
        </w:rPr>
        <w:t xml:space="preserve"> </w:t>
      </w:r>
      <w:r>
        <w:t>establecido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Norma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Políticas</w:t>
      </w:r>
      <w:r>
        <w:rPr>
          <w:spacing w:val="1"/>
        </w:rPr>
        <w:t xml:space="preserve"> </w:t>
      </w:r>
      <w:r>
        <w:t>Contables,</w:t>
      </w:r>
      <w:r>
        <w:rPr>
          <w:spacing w:val="-1"/>
        </w:rPr>
        <w:t xml:space="preserve"> </w:t>
      </w:r>
      <w:r>
        <w:t>Cambios</w:t>
      </w:r>
      <w:r>
        <w:rPr>
          <w:spacing w:val="-3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las Estimaciones</w:t>
      </w:r>
      <w:r>
        <w:rPr>
          <w:spacing w:val="-1"/>
        </w:rPr>
        <w:t xml:space="preserve"> </w:t>
      </w:r>
      <w:r>
        <w:t>Contables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Corrección de</w:t>
      </w:r>
      <w:r>
        <w:rPr>
          <w:spacing w:val="-1"/>
        </w:rPr>
        <w:t xml:space="preserve"> </w:t>
      </w:r>
      <w:r>
        <w:t>Errores.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09"/>
        <w:jc w:val="both"/>
      </w:pPr>
      <w:r>
        <w:t>Para efectos de determinar el deterioro de un activo intangible, la entidad aplicará lo</w:t>
      </w:r>
      <w:r>
        <w:rPr>
          <w:spacing w:val="1"/>
        </w:rPr>
        <w:t xml:space="preserve"> </w:t>
      </w:r>
      <w:r>
        <w:t>establecido</w:t>
      </w:r>
      <w:r>
        <w:rPr>
          <w:spacing w:val="-6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Norma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Deterioro</w:t>
      </w:r>
      <w:r>
        <w:rPr>
          <w:spacing w:val="-7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Valor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Activos</w:t>
      </w:r>
      <w:r>
        <w:rPr>
          <w:spacing w:val="-6"/>
        </w:rPr>
        <w:t xml:space="preserve"> </w:t>
      </w:r>
      <w:r>
        <w:t>Generadores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Efectivo</w:t>
      </w:r>
      <w:r>
        <w:rPr>
          <w:spacing w:val="-6"/>
        </w:rPr>
        <w:t xml:space="preserve"> </w:t>
      </w:r>
      <w:r>
        <w:t>o</w:t>
      </w:r>
      <w:r>
        <w:rPr>
          <w:spacing w:val="-64"/>
        </w:rPr>
        <w:t xml:space="preserve"> </w:t>
      </w:r>
      <w:r>
        <w:t>en la Norma de Deterioro del Valor de los Activos No Generadores de Efectivo. La</w:t>
      </w:r>
      <w:r>
        <w:rPr>
          <w:spacing w:val="1"/>
        </w:rPr>
        <w:t xml:space="preserve"> </w:t>
      </w:r>
      <w:r>
        <w:t>compensación</w:t>
      </w:r>
      <w:r>
        <w:rPr>
          <w:spacing w:val="-6"/>
        </w:rPr>
        <w:t xml:space="preserve"> </w:t>
      </w:r>
      <w:r>
        <w:t>procedente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terceros</w:t>
      </w:r>
      <w:r>
        <w:rPr>
          <w:spacing w:val="-4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elementos</w:t>
      </w:r>
      <w:r>
        <w:rPr>
          <w:spacing w:val="-7"/>
        </w:rPr>
        <w:t xml:space="preserve"> </w:t>
      </w:r>
      <w:r>
        <w:t>deteriorados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activos</w:t>
      </w:r>
      <w:r>
        <w:rPr>
          <w:spacing w:val="-5"/>
        </w:rPr>
        <w:t xml:space="preserve"> </w:t>
      </w:r>
      <w:r>
        <w:t>intangibles</w:t>
      </w:r>
      <w:r>
        <w:rPr>
          <w:spacing w:val="-6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indemnizaciones</w:t>
      </w:r>
      <w:r>
        <w:rPr>
          <w:spacing w:val="-7"/>
        </w:rPr>
        <w:t xml:space="preserve"> </w:t>
      </w:r>
      <w:r>
        <w:t>recibidas</w:t>
      </w:r>
      <w:r>
        <w:rPr>
          <w:spacing w:val="-9"/>
        </w:rPr>
        <w:t xml:space="preserve"> </w:t>
      </w:r>
      <w:r>
        <w:t>producto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pérdidas</w:t>
      </w:r>
      <w:r>
        <w:rPr>
          <w:spacing w:val="-7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abandonos</w:t>
      </w:r>
      <w:r>
        <w:rPr>
          <w:spacing w:val="-9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reconocerá</w:t>
      </w:r>
      <w:r>
        <w:rPr>
          <w:spacing w:val="-4"/>
        </w:rPr>
        <w:t xml:space="preserve"> </w:t>
      </w:r>
      <w:r>
        <w:t>como</w:t>
      </w:r>
      <w:r>
        <w:rPr>
          <w:spacing w:val="-64"/>
        </w:rPr>
        <w:t xml:space="preserve"> </w:t>
      </w:r>
      <w:r>
        <w:t>ingreso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resultado</w:t>
      </w:r>
      <w:r>
        <w:rPr>
          <w:spacing w:val="-3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periodo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momento</w:t>
      </w:r>
      <w:r>
        <w:rPr>
          <w:spacing w:val="-2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compensación sea</w:t>
      </w:r>
      <w:r>
        <w:rPr>
          <w:spacing w:val="-2"/>
        </w:rPr>
        <w:t xml:space="preserve"> </w:t>
      </w:r>
      <w:r>
        <w:t>exigible.</w:t>
      </w:r>
    </w:p>
    <w:p w:rsidR="00404D7A" w:rsidRDefault="00404D7A">
      <w:pPr>
        <w:jc w:val="both"/>
        <w:sectPr w:rsidR="00404D7A">
          <w:headerReference w:type="default" r:id="rId110"/>
          <w:footerReference w:type="default" r:id="rId111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0"/>
          <w:numId w:val="50"/>
        </w:numPr>
        <w:tabs>
          <w:tab w:val="left" w:pos="822"/>
        </w:tabs>
        <w:spacing w:before="93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BAJA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EN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CUENTAS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12"/>
        <w:jc w:val="both"/>
      </w:pPr>
      <w:r>
        <w:t>Un activo intangible se dará de baja cuando no cumpla con los requisitos establecidos</w:t>
      </w:r>
      <w:r>
        <w:rPr>
          <w:spacing w:val="1"/>
        </w:rPr>
        <w:t xml:space="preserve"> </w:t>
      </w:r>
      <w:r>
        <w:t>para que se reconozca como tal. Esto se puede presentar cuando se dispone del</w:t>
      </w:r>
      <w:r>
        <w:rPr>
          <w:spacing w:val="1"/>
        </w:rPr>
        <w:t xml:space="preserve"> </w:t>
      </w:r>
      <w:r>
        <w:t>elemento o cuando el activo intangible queda permanentemente retirado de uso y no se</w:t>
      </w:r>
      <w:r>
        <w:rPr>
          <w:spacing w:val="1"/>
        </w:rPr>
        <w:t xml:space="preserve"> </w:t>
      </w:r>
      <w:r>
        <w:t>esperan beneficios económicos futuros por su disposición o un potencial de servicio. La</w:t>
      </w:r>
      <w:r>
        <w:rPr>
          <w:spacing w:val="1"/>
        </w:rPr>
        <w:t xml:space="preserve"> </w:t>
      </w:r>
      <w:r>
        <w:t>pérdida o ganancia fruto de la baja en cuentas del activo intangible se calculará como la</w:t>
      </w:r>
      <w:r>
        <w:rPr>
          <w:spacing w:val="-64"/>
        </w:rPr>
        <w:t xml:space="preserve"> </w:t>
      </w:r>
      <w:r>
        <w:t>diferencia entre el valor neto obtenido por la disposición del activo y su valor en libros, y</w:t>
      </w:r>
      <w:r>
        <w:rPr>
          <w:spacing w:val="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reconocerá como</w:t>
      </w:r>
      <w:r>
        <w:rPr>
          <w:spacing w:val="-1"/>
        </w:rPr>
        <w:t xml:space="preserve"> </w:t>
      </w:r>
      <w:r>
        <w:t>ingreso o</w:t>
      </w:r>
      <w:r>
        <w:rPr>
          <w:spacing w:val="1"/>
        </w:rPr>
        <w:t xml:space="preserve"> </w:t>
      </w:r>
      <w:r>
        <w:t>gasto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 resultado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periodo.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0"/>
        <w:rPr>
          <w:sz w:val="21"/>
        </w:rPr>
      </w:pPr>
    </w:p>
    <w:p w:rsidR="00404D7A" w:rsidRDefault="00F64E16">
      <w:pPr>
        <w:pStyle w:val="Prrafodelista"/>
        <w:numPr>
          <w:ilvl w:val="0"/>
          <w:numId w:val="50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/>
        <w:jc w:val="both"/>
      </w:pPr>
      <w:r>
        <w:t>El</w:t>
      </w:r>
      <w:r>
        <w:rPr>
          <w:spacing w:val="-2"/>
        </w:rPr>
        <w:t xml:space="preserve"> </w:t>
      </w:r>
      <w:r>
        <w:t>FBSCGR</w:t>
      </w:r>
      <w:r>
        <w:rPr>
          <w:spacing w:val="-2"/>
        </w:rPr>
        <w:t xml:space="preserve"> </w:t>
      </w:r>
      <w:r>
        <w:t>revelará,</w:t>
      </w:r>
      <w:r>
        <w:rPr>
          <w:spacing w:val="-3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cada</w:t>
      </w:r>
      <w:r>
        <w:rPr>
          <w:spacing w:val="-1"/>
        </w:rPr>
        <w:t xml:space="preserve"> </w:t>
      </w:r>
      <w:r>
        <w:t>clase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activos</w:t>
      </w:r>
      <w:r>
        <w:rPr>
          <w:spacing w:val="-2"/>
        </w:rPr>
        <w:t xml:space="preserve"> </w:t>
      </w:r>
      <w:r>
        <w:t>intangibles,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siguiente: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47"/>
        </w:numPr>
        <w:tabs>
          <w:tab w:val="left" w:pos="383"/>
        </w:tabs>
        <w:rPr>
          <w:sz w:val="24"/>
        </w:rPr>
      </w:pPr>
      <w:r>
        <w:rPr>
          <w:sz w:val="24"/>
        </w:rPr>
        <w:t>las</w:t>
      </w:r>
      <w:r>
        <w:rPr>
          <w:spacing w:val="-2"/>
          <w:sz w:val="24"/>
        </w:rPr>
        <w:t xml:space="preserve"> </w:t>
      </w:r>
      <w:r>
        <w:rPr>
          <w:sz w:val="24"/>
        </w:rPr>
        <w:t>vidas</w:t>
      </w:r>
      <w:r>
        <w:rPr>
          <w:spacing w:val="-1"/>
          <w:sz w:val="24"/>
        </w:rPr>
        <w:t xml:space="preserve"> </w:t>
      </w:r>
      <w:r>
        <w:rPr>
          <w:sz w:val="24"/>
        </w:rPr>
        <w:t>útiles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las</w:t>
      </w:r>
      <w:r>
        <w:rPr>
          <w:spacing w:val="-4"/>
          <w:sz w:val="24"/>
        </w:rPr>
        <w:t xml:space="preserve"> </w:t>
      </w:r>
      <w:r>
        <w:rPr>
          <w:sz w:val="24"/>
        </w:rPr>
        <w:t>tasas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amortización utilizadas;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47"/>
        </w:numPr>
        <w:tabs>
          <w:tab w:val="left" w:pos="383"/>
        </w:tabs>
        <w:rPr>
          <w:sz w:val="24"/>
        </w:rPr>
      </w:pPr>
      <w:r>
        <w:rPr>
          <w:sz w:val="24"/>
        </w:rPr>
        <w:t>los</w:t>
      </w:r>
      <w:r>
        <w:rPr>
          <w:spacing w:val="-3"/>
          <w:sz w:val="24"/>
        </w:rPr>
        <w:t xml:space="preserve"> </w:t>
      </w:r>
      <w:r>
        <w:rPr>
          <w:sz w:val="24"/>
        </w:rPr>
        <w:t>métodos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amortización</w:t>
      </w:r>
      <w:r>
        <w:rPr>
          <w:spacing w:val="-2"/>
          <w:sz w:val="24"/>
        </w:rPr>
        <w:t xml:space="preserve"> </w:t>
      </w:r>
      <w:r>
        <w:rPr>
          <w:sz w:val="24"/>
        </w:rPr>
        <w:t>utilizados;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47"/>
        </w:numPr>
        <w:tabs>
          <w:tab w:val="left" w:pos="369"/>
        </w:tabs>
        <w:ind w:left="368" w:hanging="267"/>
        <w:rPr>
          <w:sz w:val="24"/>
        </w:rPr>
      </w:pP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descripción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si</w:t>
      </w:r>
      <w:r>
        <w:rPr>
          <w:spacing w:val="-1"/>
          <w:sz w:val="24"/>
        </w:rPr>
        <w:t xml:space="preserve"> </w:t>
      </w:r>
      <w:r>
        <w:rPr>
          <w:sz w:val="24"/>
        </w:rPr>
        <w:t>las</w:t>
      </w:r>
      <w:r>
        <w:rPr>
          <w:spacing w:val="-1"/>
          <w:sz w:val="24"/>
        </w:rPr>
        <w:t xml:space="preserve"> </w:t>
      </w:r>
      <w:r>
        <w:rPr>
          <w:sz w:val="24"/>
        </w:rPr>
        <w:t>vidas</w:t>
      </w:r>
      <w:r>
        <w:rPr>
          <w:spacing w:val="-1"/>
          <w:sz w:val="24"/>
        </w:rPr>
        <w:t xml:space="preserve"> </w:t>
      </w:r>
      <w:r>
        <w:rPr>
          <w:sz w:val="24"/>
        </w:rPr>
        <w:t>útiles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3"/>
          <w:sz w:val="24"/>
        </w:rPr>
        <w:t xml:space="preserve"> </w:t>
      </w:r>
      <w:r>
        <w:rPr>
          <w:sz w:val="24"/>
        </w:rPr>
        <w:t>activos</w:t>
      </w:r>
      <w:r>
        <w:rPr>
          <w:spacing w:val="-1"/>
          <w:sz w:val="24"/>
        </w:rPr>
        <w:t xml:space="preserve"> </w:t>
      </w:r>
      <w:r>
        <w:rPr>
          <w:sz w:val="24"/>
        </w:rPr>
        <w:t>intangibles</w:t>
      </w:r>
      <w:r>
        <w:rPr>
          <w:spacing w:val="-1"/>
          <w:sz w:val="24"/>
        </w:rPr>
        <w:t xml:space="preserve"> </w:t>
      </w:r>
      <w:r>
        <w:rPr>
          <w:sz w:val="24"/>
        </w:rPr>
        <w:t>son</w:t>
      </w:r>
      <w:r>
        <w:rPr>
          <w:spacing w:val="-5"/>
          <w:sz w:val="24"/>
        </w:rPr>
        <w:t xml:space="preserve"> </w:t>
      </w:r>
      <w:r>
        <w:rPr>
          <w:sz w:val="24"/>
        </w:rPr>
        <w:t>finitas</w:t>
      </w:r>
      <w:r>
        <w:rPr>
          <w:spacing w:val="-1"/>
          <w:sz w:val="24"/>
        </w:rPr>
        <w:t xml:space="preserve"> </w:t>
      </w:r>
      <w:r>
        <w:rPr>
          <w:sz w:val="24"/>
        </w:rPr>
        <w:t>o indefinidas;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47"/>
        </w:numPr>
        <w:tabs>
          <w:tab w:val="left" w:pos="383"/>
        </w:tabs>
        <w:spacing w:before="1"/>
        <w:rPr>
          <w:sz w:val="24"/>
        </w:rPr>
      </w:pPr>
      <w:r>
        <w:rPr>
          <w:sz w:val="24"/>
        </w:rPr>
        <w:t>las</w:t>
      </w:r>
      <w:r>
        <w:rPr>
          <w:spacing w:val="-2"/>
          <w:sz w:val="24"/>
        </w:rPr>
        <w:t xml:space="preserve"> </w:t>
      </w:r>
      <w:r>
        <w:rPr>
          <w:sz w:val="24"/>
        </w:rPr>
        <w:t>razones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3"/>
          <w:sz w:val="24"/>
        </w:rPr>
        <w:t xml:space="preserve"> </w:t>
      </w:r>
      <w:r>
        <w:rPr>
          <w:sz w:val="24"/>
        </w:rPr>
        <w:t>estimar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vida</w:t>
      </w:r>
      <w:r>
        <w:rPr>
          <w:spacing w:val="-2"/>
          <w:sz w:val="24"/>
        </w:rPr>
        <w:t xml:space="preserve"> </w:t>
      </w:r>
      <w:r>
        <w:rPr>
          <w:sz w:val="24"/>
        </w:rPr>
        <w:t>útil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un</w:t>
      </w:r>
      <w:r>
        <w:rPr>
          <w:spacing w:val="-3"/>
          <w:sz w:val="24"/>
        </w:rPr>
        <w:t xml:space="preserve"> </w:t>
      </w:r>
      <w:r>
        <w:rPr>
          <w:sz w:val="24"/>
        </w:rPr>
        <w:t>activo</w:t>
      </w:r>
      <w:r>
        <w:rPr>
          <w:spacing w:val="-1"/>
          <w:sz w:val="24"/>
        </w:rPr>
        <w:t xml:space="preserve"> </w:t>
      </w:r>
      <w:r>
        <w:rPr>
          <w:sz w:val="24"/>
        </w:rPr>
        <w:t>intangible</w:t>
      </w:r>
      <w:r>
        <w:rPr>
          <w:spacing w:val="-3"/>
          <w:sz w:val="24"/>
        </w:rPr>
        <w:t xml:space="preserve"> </w:t>
      </w:r>
      <w:r>
        <w:rPr>
          <w:sz w:val="24"/>
        </w:rPr>
        <w:t>es</w:t>
      </w:r>
      <w:r>
        <w:rPr>
          <w:spacing w:val="-5"/>
          <w:sz w:val="24"/>
        </w:rPr>
        <w:t xml:space="preserve"> </w:t>
      </w:r>
      <w:r>
        <w:rPr>
          <w:sz w:val="24"/>
        </w:rPr>
        <w:t>indefinida;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7"/>
        <w:jc w:val="both"/>
      </w:pPr>
      <w:r>
        <w:t>el</w:t>
      </w:r>
      <w:r>
        <w:rPr>
          <w:spacing w:val="-12"/>
        </w:rPr>
        <w:t xml:space="preserve"> </w:t>
      </w:r>
      <w:r>
        <w:t>valor</w:t>
      </w:r>
      <w:r>
        <w:rPr>
          <w:spacing w:val="-11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libros</w:t>
      </w:r>
      <w:r>
        <w:rPr>
          <w:spacing w:val="-13"/>
        </w:rPr>
        <w:t xml:space="preserve"> </w:t>
      </w:r>
      <w:r>
        <w:t>bruto</w:t>
      </w:r>
      <w:r>
        <w:rPr>
          <w:spacing w:val="-13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amortización</w:t>
      </w:r>
      <w:r>
        <w:rPr>
          <w:spacing w:val="-12"/>
        </w:rPr>
        <w:t xml:space="preserve"> </w:t>
      </w:r>
      <w:r>
        <w:t>acumulada,</w:t>
      </w:r>
      <w:r>
        <w:rPr>
          <w:spacing w:val="-11"/>
        </w:rPr>
        <w:t xml:space="preserve"> </w:t>
      </w:r>
      <w:r>
        <w:t>incluyendo</w:t>
      </w:r>
      <w:r>
        <w:rPr>
          <w:spacing w:val="-10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pérdidas</w:t>
      </w:r>
      <w:r>
        <w:rPr>
          <w:spacing w:val="-14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deterioro</w:t>
      </w:r>
      <w:r>
        <w:rPr>
          <w:spacing w:val="-65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valor acumuladas,</w:t>
      </w:r>
      <w:r>
        <w:rPr>
          <w:spacing w:val="-2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principio y</w:t>
      </w:r>
      <w:r>
        <w:rPr>
          <w:spacing w:val="-4"/>
        </w:rPr>
        <w:t xml:space="preserve"> </w:t>
      </w:r>
      <w:r>
        <w:t>final</w:t>
      </w:r>
      <w:r>
        <w:rPr>
          <w:spacing w:val="-1"/>
        </w:rPr>
        <w:t xml:space="preserve"> </w:t>
      </w:r>
      <w:r>
        <w:t>del periodo contable;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46"/>
        </w:numPr>
        <w:tabs>
          <w:tab w:val="left" w:pos="311"/>
        </w:tabs>
        <w:ind w:right="115" w:firstLine="0"/>
        <w:jc w:val="both"/>
        <w:rPr>
          <w:sz w:val="24"/>
        </w:rPr>
      </w:pPr>
      <w:r>
        <w:rPr>
          <w:sz w:val="24"/>
        </w:rPr>
        <w:t>el</w:t>
      </w:r>
      <w:r>
        <w:rPr>
          <w:spacing w:val="-10"/>
          <w:sz w:val="24"/>
        </w:rPr>
        <w:t xml:space="preserve"> </w:t>
      </w:r>
      <w:r>
        <w:rPr>
          <w:sz w:val="24"/>
        </w:rPr>
        <w:t>valor</w:t>
      </w:r>
      <w:r>
        <w:rPr>
          <w:spacing w:val="-10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>amortización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los</w:t>
      </w:r>
      <w:r>
        <w:rPr>
          <w:spacing w:val="-9"/>
          <w:sz w:val="24"/>
        </w:rPr>
        <w:t xml:space="preserve"> </w:t>
      </w:r>
      <w:r>
        <w:rPr>
          <w:sz w:val="24"/>
        </w:rPr>
        <w:t>activos</w:t>
      </w:r>
      <w:r>
        <w:rPr>
          <w:spacing w:val="-9"/>
          <w:sz w:val="24"/>
        </w:rPr>
        <w:t xml:space="preserve"> </w:t>
      </w:r>
      <w:r>
        <w:rPr>
          <w:sz w:val="24"/>
        </w:rPr>
        <w:t>intangibles</w:t>
      </w:r>
      <w:r>
        <w:rPr>
          <w:spacing w:val="-9"/>
          <w:sz w:val="24"/>
        </w:rPr>
        <w:t xml:space="preserve"> </w:t>
      </w:r>
      <w:r>
        <w:rPr>
          <w:sz w:val="24"/>
        </w:rPr>
        <w:t>reconocida</w:t>
      </w:r>
      <w:r>
        <w:rPr>
          <w:spacing w:val="-8"/>
          <w:sz w:val="24"/>
        </w:rPr>
        <w:t xml:space="preserve"> </w:t>
      </w:r>
      <w:r>
        <w:rPr>
          <w:sz w:val="24"/>
        </w:rPr>
        <w:t>en</w:t>
      </w:r>
      <w:r>
        <w:rPr>
          <w:spacing w:val="-11"/>
          <w:sz w:val="24"/>
        </w:rPr>
        <w:t xml:space="preserve"> </w:t>
      </w:r>
      <w:r>
        <w:rPr>
          <w:sz w:val="24"/>
        </w:rPr>
        <w:t>el</w:t>
      </w:r>
      <w:r>
        <w:rPr>
          <w:spacing w:val="-10"/>
          <w:sz w:val="24"/>
        </w:rPr>
        <w:t xml:space="preserve"> </w:t>
      </w:r>
      <w:r>
        <w:rPr>
          <w:sz w:val="24"/>
        </w:rPr>
        <w:t>resultado</w:t>
      </w:r>
      <w:r>
        <w:rPr>
          <w:spacing w:val="-8"/>
          <w:sz w:val="24"/>
        </w:rPr>
        <w:t xml:space="preserve"> </w:t>
      </w:r>
      <w:r>
        <w:rPr>
          <w:sz w:val="24"/>
        </w:rPr>
        <w:t>durante</w:t>
      </w:r>
      <w:r>
        <w:rPr>
          <w:spacing w:val="-64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periodo;</w:t>
      </w:r>
    </w:p>
    <w:p w:rsidR="00404D7A" w:rsidRDefault="00F64E16">
      <w:pPr>
        <w:pStyle w:val="Prrafodelista"/>
        <w:numPr>
          <w:ilvl w:val="0"/>
          <w:numId w:val="46"/>
        </w:numPr>
        <w:tabs>
          <w:tab w:val="left" w:pos="395"/>
        </w:tabs>
        <w:spacing w:before="17"/>
        <w:ind w:right="110" w:firstLine="0"/>
        <w:jc w:val="both"/>
        <w:rPr>
          <w:sz w:val="24"/>
        </w:rPr>
      </w:pPr>
      <w:r>
        <w:rPr>
          <w:sz w:val="24"/>
        </w:rPr>
        <w:t>una conciliación entre los valores en libros al principio y al final del periodo contable</w:t>
      </w:r>
      <w:r>
        <w:rPr>
          <w:spacing w:val="1"/>
          <w:sz w:val="24"/>
        </w:rPr>
        <w:t xml:space="preserve"> </w:t>
      </w:r>
      <w:r>
        <w:rPr>
          <w:sz w:val="24"/>
        </w:rPr>
        <w:t>que muestre por separado lo siguiente: adiciones realizadas, disposiciones o ventas,</w:t>
      </w:r>
      <w:r>
        <w:rPr>
          <w:spacing w:val="1"/>
          <w:sz w:val="24"/>
        </w:rPr>
        <w:t xml:space="preserve"> </w:t>
      </w:r>
      <w:r>
        <w:rPr>
          <w:sz w:val="24"/>
        </w:rPr>
        <w:t>adquisiciones,</w:t>
      </w:r>
      <w:r>
        <w:rPr>
          <w:spacing w:val="-3"/>
          <w:sz w:val="24"/>
        </w:rPr>
        <w:t xml:space="preserve"> </w:t>
      </w:r>
      <w:r>
        <w:rPr>
          <w:sz w:val="24"/>
        </w:rPr>
        <w:t>amortización,</w:t>
      </w:r>
      <w:r>
        <w:rPr>
          <w:spacing w:val="-3"/>
          <w:sz w:val="24"/>
        </w:rPr>
        <w:t xml:space="preserve"> </w:t>
      </w:r>
      <w:r>
        <w:rPr>
          <w:sz w:val="24"/>
        </w:rPr>
        <w:t>pérdidas</w:t>
      </w:r>
      <w:r>
        <w:rPr>
          <w:spacing w:val="-1"/>
          <w:sz w:val="24"/>
        </w:rPr>
        <w:t xml:space="preserve"> </w:t>
      </w:r>
      <w:r>
        <w:rPr>
          <w:sz w:val="24"/>
        </w:rPr>
        <w:t>por deterioro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valor y</w:t>
      </w:r>
      <w:r>
        <w:rPr>
          <w:spacing w:val="-4"/>
          <w:sz w:val="24"/>
        </w:rPr>
        <w:t xml:space="preserve"> </w:t>
      </w:r>
      <w:r>
        <w:rPr>
          <w:sz w:val="24"/>
        </w:rPr>
        <w:t>otros</w:t>
      </w:r>
      <w:r>
        <w:rPr>
          <w:spacing w:val="-3"/>
          <w:sz w:val="24"/>
        </w:rPr>
        <w:t xml:space="preserve"> </w:t>
      </w:r>
      <w:r>
        <w:rPr>
          <w:sz w:val="24"/>
        </w:rPr>
        <w:t>cambios;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Prrafodelista"/>
        <w:numPr>
          <w:ilvl w:val="0"/>
          <w:numId w:val="46"/>
        </w:numPr>
        <w:tabs>
          <w:tab w:val="left" w:pos="385"/>
        </w:tabs>
        <w:ind w:right="109" w:firstLine="0"/>
        <w:jc w:val="both"/>
        <w:rPr>
          <w:sz w:val="24"/>
        </w:rPr>
      </w:pPr>
      <w:r>
        <w:rPr>
          <w:sz w:val="24"/>
        </w:rPr>
        <w:t>el valor por el que se hayan reconocido inicialmente los activos intangibles adquiridos</w:t>
      </w:r>
      <w:r>
        <w:rPr>
          <w:spacing w:val="-64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una</w:t>
      </w:r>
      <w:r>
        <w:rPr>
          <w:spacing w:val="-2"/>
          <w:sz w:val="24"/>
        </w:rPr>
        <w:t xml:space="preserve"> </w:t>
      </w:r>
      <w:r>
        <w:rPr>
          <w:sz w:val="24"/>
        </w:rPr>
        <w:t>transacción sin</w:t>
      </w:r>
      <w:r>
        <w:rPr>
          <w:spacing w:val="-2"/>
          <w:sz w:val="24"/>
        </w:rPr>
        <w:t xml:space="preserve"> </w:t>
      </w:r>
      <w:r>
        <w:rPr>
          <w:sz w:val="24"/>
        </w:rPr>
        <w:t>contraprestación;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46"/>
        </w:numPr>
        <w:tabs>
          <w:tab w:val="left" w:pos="301"/>
        </w:tabs>
        <w:spacing w:before="1"/>
        <w:ind w:right="116" w:firstLine="0"/>
        <w:jc w:val="both"/>
        <w:rPr>
          <w:sz w:val="24"/>
        </w:rPr>
      </w:pPr>
      <w:r>
        <w:rPr>
          <w:sz w:val="24"/>
        </w:rPr>
        <w:t>el valor en libros de los activos intangibles cuya titularidad o derecho de dominio tenga</w:t>
      </w:r>
      <w:r>
        <w:rPr>
          <w:spacing w:val="-64"/>
          <w:sz w:val="24"/>
        </w:rPr>
        <w:t xml:space="preserve"> </w:t>
      </w:r>
      <w:r>
        <w:rPr>
          <w:sz w:val="24"/>
        </w:rPr>
        <w:t>alguna</w:t>
      </w:r>
      <w:r>
        <w:rPr>
          <w:spacing w:val="-2"/>
          <w:sz w:val="24"/>
        </w:rPr>
        <w:t xml:space="preserve"> </w:t>
      </w:r>
      <w:r>
        <w:rPr>
          <w:sz w:val="24"/>
        </w:rPr>
        <w:t>restricción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aquellos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estén</w:t>
      </w:r>
      <w:r>
        <w:rPr>
          <w:spacing w:val="-1"/>
          <w:sz w:val="24"/>
        </w:rPr>
        <w:t xml:space="preserve"> </w:t>
      </w:r>
      <w:r>
        <w:rPr>
          <w:sz w:val="24"/>
        </w:rPr>
        <w:t>garantizando</w:t>
      </w:r>
      <w:r>
        <w:rPr>
          <w:spacing w:val="-4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cumplimiento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pasivos;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Prrafodelista"/>
        <w:numPr>
          <w:ilvl w:val="0"/>
          <w:numId w:val="46"/>
        </w:numPr>
        <w:tabs>
          <w:tab w:val="left" w:pos="323"/>
        </w:tabs>
        <w:ind w:right="116" w:firstLine="0"/>
        <w:jc w:val="both"/>
        <w:rPr>
          <w:sz w:val="24"/>
        </w:rPr>
      </w:pPr>
      <w:r>
        <w:rPr>
          <w:sz w:val="24"/>
        </w:rPr>
        <w:t>la descripción, valor en libros y periodo de amortización restante de cualquier activo</w:t>
      </w:r>
      <w:r>
        <w:rPr>
          <w:spacing w:val="1"/>
          <w:sz w:val="24"/>
        </w:rPr>
        <w:t xml:space="preserve"> </w:t>
      </w:r>
      <w:r>
        <w:rPr>
          <w:sz w:val="24"/>
        </w:rPr>
        <w:t>intangible</w:t>
      </w:r>
      <w:r>
        <w:rPr>
          <w:spacing w:val="-1"/>
          <w:sz w:val="24"/>
        </w:rPr>
        <w:t xml:space="preserve"> </w:t>
      </w:r>
      <w:r>
        <w:rPr>
          <w:sz w:val="24"/>
        </w:rPr>
        <w:t>individual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sea</w:t>
      </w:r>
      <w:r>
        <w:rPr>
          <w:spacing w:val="-3"/>
          <w:sz w:val="24"/>
        </w:rPr>
        <w:t xml:space="preserve"> </w:t>
      </w:r>
      <w:r>
        <w:rPr>
          <w:sz w:val="24"/>
        </w:rPr>
        <w:t>significativo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estados</w:t>
      </w:r>
      <w:r>
        <w:rPr>
          <w:spacing w:val="-6"/>
          <w:sz w:val="24"/>
        </w:rPr>
        <w:t xml:space="preserve"> </w:t>
      </w:r>
      <w:r>
        <w:rPr>
          <w:sz w:val="24"/>
        </w:rPr>
        <w:t>financieros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entidad;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46"/>
        </w:numPr>
        <w:tabs>
          <w:tab w:val="left" w:pos="378"/>
        </w:tabs>
        <w:ind w:right="118" w:firstLine="0"/>
        <w:jc w:val="both"/>
        <w:rPr>
          <w:sz w:val="24"/>
        </w:rPr>
      </w:pPr>
      <w:r>
        <w:rPr>
          <w:sz w:val="24"/>
        </w:rPr>
        <w:t>el valor de los desembolsos para investigación y desarrollo que se hayan reconocido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-3"/>
          <w:sz w:val="24"/>
        </w:rPr>
        <w:t xml:space="preserve"> </w:t>
      </w:r>
      <w:r>
        <w:rPr>
          <w:sz w:val="24"/>
        </w:rPr>
        <w:t>gasto</w:t>
      </w:r>
      <w:r>
        <w:rPr>
          <w:spacing w:val="-1"/>
          <w:sz w:val="24"/>
        </w:rPr>
        <w:t xml:space="preserve"> </w:t>
      </w:r>
      <w:r>
        <w:rPr>
          <w:sz w:val="24"/>
        </w:rPr>
        <w:t>durante</w:t>
      </w:r>
      <w:r>
        <w:rPr>
          <w:spacing w:val="-1"/>
          <w:sz w:val="24"/>
        </w:rPr>
        <w:t xml:space="preserve"> </w:t>
      </w:r>
      <w:r>
        <w:rPr>
          <w:sz w:val="24"/>
        </w:rPr>
        <w:t>el</w:t>
      </w:r>
      <w:r>
        <w:rPr>
          <w:spacing w:val="-3"/>
          <w:sz w:val="24"/>
        </w:rPr>
        <w:t xml:space="preserve"> </w:t>
      </w:r>
      <w:r>
        <w:rPr>
          <w:sz w:val="24"/>
        </w:rPr>
        <w:t>periodo.</w:t>
      </w:r>
    </w:p>
    <w:p w:rsidR="00404D7A" w:rsidRDefault="00404D7A">
      <w:pPr>
        <w:jc w:val="both"/>
        <w:rPr>
          <w:sz w:val="24"/>
        </w:rPr>
        <w:sectPr w:rsidR="00404D7A">
          <w:headerReference w:type="default" r:id="rId112"/>
          <w:footerReference w:type="default" r:id="rId113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1"/>
        <w:rPr>
          <w:sz w:val="21"/>
        </w:rPr>
      </w:pPr>
    </w:p>
    <w:p w:rsidR="00404D7A" w:rsidRDefault="00F64E16">
      <w:pPr>
        <w:pStyle w:val="Ttulo1"/>
        <w:spacing w:before="92"/>
        <w:ind w:left="0" w:right="12" w:firstLine="0"/>
        <w:jc w:val="center"/>
      </w:pPr>
      <w:bookmarkStart w:id="5" w:name="_TOC_250005"/>
      <w:r>
        <w:t>CUENTAS</w:t>
      </w:r>
      <w:r>
        <w:rPr>
          <w:spacing w:val="-5"/>
        </w:rPr>
        <w:t xml:space="preserve"> </w:t>
      </w:r>
      <w:r>
        <w:t>POR</w:t>
      </w:r>
      <w:r>
        <w:rPr>
          <w:spacing w:val="-4"/>
        </w:rPr>
        <w:t xml:space="preserve"> </w:t>
      </w:r>
      <w:bookmarkEnd w:id="5"/>
      <w:r>
        <w:t>PAGAR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spacing w:before="9"/>
        <w:rPr>
          <w:rFonts w:ascii="Arial"/>
          <w:b/>
          <w:sz w:val="28"/>
        </w:rPr>
      </w:pPr>
    </w:p>
    <w:p w:rsidR="00404D7A" w:rsidRDefault="00F64E16">
      <w:pPr>
        <w:ind w:right="7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CONTENIDO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spacing w:before="1"/>
        <w:rPr>
          <w:rFonts w:ascii="Arial"/>
          <w:b/>
          <w:sz w:val="22"/>
        </w:rPr>
      </w:pPr>
    </w:p>
    <w:p w:rsidR="00404D7A" w:rsidRDefault="00F64E16">
      <w:pPr>
        <w:pStyle w:val="Prrafodelista"/>
        <w:numPr>
          <w:ilvl w:val="1"/>
          <w:numId w:val="46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OBJETIVO</w:t>
      </w:r>
    </w:p>
    <w:p w:rsidR="00404D7A" w:rsidRDefault="00F64E16">
      <w:pPr>
        <w:pStyle w:val="Prrafodelista"/>
        <w:numPr>
          <w:ilvl w:val="1"/>
          <w:numId w:val="46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REFERENCIA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NORMATIVA</w:t>
      </w:r>
    </w:p>
    <w:p w:rsidR="00404D7A" w:rsidRDefault="00F64E16">
      <w:pPr>
        <w:pStyle w:val="Prrafodelista"/>
        <w:numPr>
          <w:ilvl w:val="1"/>
          <w:numId w:val="46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F64E16">
      <w:pPr>
        <w:pStyle w:val="Prrafodelista"/>
        <w:numPr>
          <w:ilvl w:val="1"/>
          <w:numId w:val="46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CLASIFICACION</w:t>
      </w:r>
    </w:p>
    <w:p w:rsidR="00404D7A" w:rsidRDefault="00F64E16">
      <w:pPr>
        <w:pStyle w:val="Prrafodelista"/>
        <w:numPr>
          <w:ilvl w:val="1"/>
          <w:numId w:val="46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INICIAL</w:t>
      </w:r>
    </w:p>
    <w:p w:rsidR="00404D7A" w:rsidRDefault="00F64E16">
      <w:pPr>
        <w:pStyle w:val="Prrafodelista"/>
        <w:numPr>
          <w:ilvl w:val="1"/>
          <w:numId w:val="46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POSTERIOR</w:t>
      </w:r>
    </w:p>
    <w:p w:rsidR="00404D7A" w:rsidRDefault="00F64E16">
      <w:pPr>
        <w:pStyle w:val="Prrafodelista"/>
        <w:numPr>
          <w:ilvl w:val="1"/>
          <w:numId w:val="46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BAJA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EN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CUENTAS</w:t>
      </w:r>
    </w:p>
    <w:p w:rsidR="00404D7A" w:rsidRDefault="00F64E16">
      <w:pPr>
        <w:pStyle w:val="Prrafodelista"/>
        <w:numPr>
          <w:ilvl w:val="1"/>
          <w:numId w:val="46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F64E16">
      <w:pPr>
        <w:pStyle w:val="Prrafodelista"/>
        <w:numPr>
          <w:ilvl w:val="0"/>
          <w:numId w:val="45"/>
        </w:numPr>
        <w:tabs>
          <w:tab w:val="left" w:pos="822"/>
        </w:tabs>
        <w:spacing w:before="230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OBJETIVO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5"/>
        <w:jc w:val="both"/>
      </w:pPr>
      <w:r>
        <w:t>El objetivo de esta política contable es definir los criterios que el FBSCGR, aplicará para</w:t>
      </w:r>
      <w:r>
        <w:rPr>
          <w:spacing w:val="-64"/>
        </w:rPr>
        <w:t xml:space="preserve"> </w:t>
      </w:r>
      <w:r>
        <w:t>el reconocimiento, medición, baja en cuentas e información a revelar de las cuentas por</w:t>
      </w:r>
      <w:r>
        <w:rPr>
          <w:spacing w:val="1"/>
        </w:rPr>
        <w:t xml:space="preserve"> </w:t>
      </w:r>
      <w:r>
        <w:t>pagar.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7"/>
        <w:jc w:val="both"/>
      </w:pPr>
      <w:r>
        <w:t>Esta política debe ser utilizada por el FBSCGR para la elaboración de los estados</w:t>
      </w:r>
      <w:r>
        <w:rPr>
          <w:spacing w:val="1"/>
        </w:rPr>
        <w:t xml:space="preserve"> </w:t>
      </w:r>
      <w:r>
        <w:t>financieros bajo las distintas normas que le son aplicables a las Normas Internacionales</w:t>
      </w:r>
      <w:r>
        <w:rPr>
          <w:spacing w:val="-6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Información</w:t>
      </w:r>
      <w:r>
        <w:rPr>
          <w:spacing w:val="-1"/>
        </w:rPr>
        <w:t xml:space="preserve"> </w:t>
      </w:r>
      <w:r>
        <w:t>Financiera (en</w:t>
      </w:r>
      <w:r>
        <w:rPr>
          <w:spacing w:val="-2"/>
        </w:rPr>
        <w:t xml:space="preserve"> </w:t>
      </w:r>
      <w:r>
        <w:t>adelante NIIF).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0"/>
          <w:numId w:val="45"/>
        </w:numPr>
        <w:tabs>
          <w:tab w:val="left" w:pos="822"/>
        </w:tabs>
        <w:spacing w:before="1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REFERENCIA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NORMATIVA</w:t>
      </w:r>
    </w:p>
    <w:p w:rsidR="00404D7A" w:rsidRDefault="00404D7A">
      <w:pPr>
        <w:pStyle w:val="Textoindependiente"/>
        <w:spacing w:before="9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08"/>
        <w:jc w:val="both"/>
      </w:pPr>
      <w:r>
        <w:t>Capítulo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Sección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reconocimiento,</w:t>
      </w:r>
      <w:r>
        <w:rPr>
          <w:spacing w:val="1"/>
        </w:rPr>
        <w:t xml:space="preserve"> </w:t>
      </w:r>
      <w:r>
        <w:t>medición,</w:t>
      </w:r>
      <w:r>
        <w:rPr>
          <w:spacing w:val="1"/>
        </w:rPr>
        <w:t xml:space="preserve"> </w:t>
      </w:r>
      <w:r>
        <w:t>revelación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presentación de los hechos económicos de las Entidades de Gobierno – Resolución 533</w:t>
      </w:r>
      <w:r>
        <w:rPr>
          <w:spacing w:val="-65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2015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Resolución</w:t>
      </w:r>
      <w:r>
        <w:rPr>
          <w:spacing w:val="-2"/>
        </w:rPr>
        <w:t xml:space="preserve"> </w:t>
      </w:r>
      <w:r>
        <w:t>484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2017.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0"/>
          <w:numId w:val="45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spacing w:before="1"/>
        <w:ind w:left="102" w:right="105"/>
        <w:jc w:val="both"/>
      </w:pPr>
      <w:r>
        <w:t>Se</w:t>
      </w:r>
      <w:r>
        <w:rPr>
          <w:spacing w:val="-8"/>
        </w:rPr>
        <w:t xml:space="preserve"> </w:t>
      </w:r>
      <w:r>
        <w:t>reconocerán</w:t>
      </w:r>
      <w:r>
        <w:rPr>
          <w:spacing w:val="-8"/>
        </w:rPr>
        <w:t xml:space="preserve"> </w:t>
      </w:r>
      <w:r>
        <w:t>como</w:t>
      </w:r>
      <w:r>
        <w:rPr>
          <w:spacing w:val="-10"/>
        </w:rPr>
        <w:t xml:space="preserve"> </w:t>
      </w:r>
      <w:r>
        <w:t>cuentas</w:t>
      </w:r>
      <w:r>
        <w:rPr>
          <w:spacing w:val="-9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pagar</w:t>
      </w:r>
      <w:r>
        <w:rPr>
          <w:spacing w:val="-9"/>
        </w:rPr>
        <w:t xml:space="preserve"> </w:t>
      </w:r>
      <w:r>
        <w:t>las</w:t>
      </w:r>
      <w:r>
        <w:rPr>
          <w:spacing w:val="-9"/>
        </w:rPr>
        <w:t xml:space="preserve"> </w:t>
      </w:r>
      <w:r>
        <w:t>obligaciones</w:t>
      </w:r>
      <w:r>
        <w:rPr>
          <w:spacing w:val="-8"/>
        </w:rPr>
        <w:t xml:space="preserve"> </w:t>
      </w:r>
      <w:r>
        <w:t>adquiridas</w:t>
      </w:r>
      <w:r>
        <w:rPr>
          <w:spacing w:val="-2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FBSCGR</w:t>
      </w:r>
      <w:r>
        <w:rPr>
          <w:spacing w:val="-9"/>
        </w:rPr>
        <w:t xml:space="preserve"> </w:t>
      </w:r>
      <w:r>
        <w:t>con</w:t>
      </w:r>
      <w:r>
        <w:rPr>
          <w:spacing w:val="-64"/>
        </w:rPr>
        <w:t xml:space="preserve"> </w:t>
      </w:r>
      <w:r>
        <w:rPr>
          <w:spacing w:val="-1"/>
        </w:rPr>
        <w:t>terceros,</w:t>
      </w:r>
      <w:r>
        <w:rPr>
          <w:spacing w:val="-16"/>
        </w:rPr>
        <w:t xml:space="preserve"> </w:t>
      </w:r>
      <w:r>
        <w:rPr>
          <w:spacing w:val="-1"/>
        </w:rPr>
        <w:t>originadas</w:t>
      </w:r>
      <w:r>
        <w:rPr>
          <w:spacing w:val="-18"/>
        </w:rPr>
        <w:t xml:space="preserve"> </w:t>
      </w:r>
      <w:r>
        <w:t>en</w:t>
      </w:r>
      <w:r>
        <w:rPr>
          <w:spacing w:val="-18"/>
        </w:rPr>
        <w:t xml:space="preserve"> </w:t>
      </w:r>
      <w:r>
        <w:t>el</w:t>
      </w:r>
      <w:r>
        <w:rPr>
          <w:spacing w:val="-16"/>
        </w:rPr>
        <w:t xml:space="preserve"> </w:t>
      </w:r>
      <w:r>
        <w:t>desarrollo</w:t>
      </w:r>
      <w:r>
        <w:rPr>
          <w:spacing w:val="-16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sus</w:t>
      </w:r>
      <w:r>
        <w:rPr>
          <w:spacing w:val="-19"/>
        </w:rPr>
        <w:t xml:space="preserve"> </w:t>
      </w:r>
      <w:r>
        <w:t>actividades</w:t>
      </w:r>
      <w:r>
        <w:rPr>
          <w:spacing w:val="-16"/>
        </w:rPr>
        <w:t xml:space="preserve"> </w:t>
      </w:r>
      <w:r>
        <w:t>y</w:t>
      </w:r>
      <w:r>
        <w:rPr>
          <w:spacing w:val="-19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las</w:t>
      </w:r>
      <w:r>
        <w:rPr>
          <w:spacing w:val="-16"/>
        </w:rPr>
        <w:t xml:space="preserve"> </w:t>
      </w:r>
      <w:r>
        <w:t>cuales</w:t>
      </w:r>
      <w:r>
        <w:rPr>
          <w:spacing w:val="-15"/>
        </w:rPr>
        <w:t xml:space="preserve"> </w:t>
      </w:r>
      <w:r>
        <w:t>se</w:t>
      </w:r>
      <w:r>
        <w:rPr>
          <w:spacing w:val="-16"/>
        </w:rPr>
        <w:t xml:space="preserve"> </w:t>
      </w:r>
      <w:r>
        <w:t>espere,</w:t>
      </w:r>
      <w:r>
        <w:rPr>
          <w:spacing w:val="-17"/>
        </w:rPr>
        <w:t xml:space="preserve"> </w:t>
      </w:r>
      <w:r>
        <w:t>a</w:t>
      </w:r>
      <w:r>
        <w:rPr>
          <w:spacing w:val="-17"/>
        </w:rPr>
        <w:t xml:space="preserve"> </w:t>
      </w:r>
      <w:r>
        <w:t>futuro,</w:t>
      </w:r>
      <w:r>
        <w:rPr>
          <w:spacing w:val="-65"/>
        </w:rPr>
        <w:t xml:space="preserve"> </w:t>
      </w:r>
      <w:r>
        <w:t>la salida de un flujo financiero fijo o determinable a través de efectivo, equivalentes al</w:t>
      </w:r>
      <w:r>
        <w:rPr>
          <w:spacing w:val="1"/>
        </w:rPr>
        <w:t xml:space="preserve"> </w:t>
      </w:r>
      <w:r>
        <w:t>efectivo</w:t>
      </w:r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otro instrumento.</w:t>
      </w:r>
    </w:p>
    <w:p w:rsidR="00404D7A" w:rsidRDefault="00404D7A">
      <w:pPr>
        <w:jc w:val="both"/>
        <w:sectPr w:rsidR="00404D7A">
          <w:headerReference w:type="default" r:id="rId114"/>
          <w:footerReference w:type="default" r:id="rId115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2"/>
        <w:rPr>
          <w:sz w:val="20"/>
        </w:rPr>
      </w:pPr>
    </w:p>
    <w:p w:rsidR="00404D7A" w:rsidRDefault="00F64E16">
      <w:pPr>
        <w:pStyle w:val="Prrafodelista"/>
        <w:numPr>
          <w:ilvl w:val="0"/>
          <w:numId w:val="45"/>
        </w:numPr>
        <w:tabs>
          <w:tab w:val="left" w:pos="822"/>
        </w:tabs>
        <w:spacing w:before="93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CLASIFICACION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/>
      </w:pPr>
      <w:r>
        <w:t>Las</w:t>
      </w:r>
      <w:r>
        <w:rPr>
          <w:spacing w:val="-2"/>
        </w:rPr>
        <w:t xml:space="preserve"> </w:t>
      </w:r>
      <w:r>
        <w:t>cuentas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pagar</w:t>
      </w:r>
      <w:r>
        <w:rPr>
          <w:spacing w:val="-4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clasificarán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categoría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costo.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9"/>
        <w:rPr>
          <w:sz w:val="21"/>
        </w:rPr>
      </w:pPr>
    </w:p>
    <w:p w:rsidR="00404D7A" w:rsidRDefault="00F64E16">
      <w:pPr>
        <w:pStyle w:val="Prrafodelista"/>
        <w:numPr>
          <w:ilvl w:val="0"/>
          <w:numId w:val="45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INICIAL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/>
      </w:pPr>
      <w:r>
        <w:t>Las</w:t>
      </w:r>
      <w:r>
        <w:rPr>
          <w:spacing w:val="-2"/>
        </w:rPr>
        <w:t xml:space="preserve"> </w:t>
      </w:r>
      <w:r>
        <w:t>cuentas</w:t>
      </w:r>
      <w:r>
        <w:rPr>
          <w:spacing w:val="-1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pagar</w:t>
      </w:r>
      <w:r>
        <w:rPr>
          <w:spacing w:val="-4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medirán</w:t>
      </w:r>
      <w:r>
        <w:rPr>
          <w:spacing w:val="-3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valor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transacción.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"/>
        <w:rPr>
          <w:sz w:val="22"/>
        </w:rPr>
      </w:pPr>
    </w:p>
    <w:p w:rsidR="00404D7A" w:rsidRDefault="00F64E16">
      <w:pPr>
        <w:pStyle w:val="Prrafodelista"/>
        <w:numPr>
          <w:ilvl w:val="0"/>
          <w:numId w:val="45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POSTERIOR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/>
      </w:pPr>
      <w:r>
        <w:t>Con</w:t>
      </w:r>
      <w:r>
        <w:rPr>
          <w:spacing w:val="15"/>
        </w:rPr>
        <w:t xml:space="preserve"> </w:t>
      </w:r>
      <w:r>
        <w:t>posterioridad</w:t>
      </w:r>
      <w:r>
        <w:rPr>
          <w:spacing w:val="15"/>
        </w:rPr>
        <w:t xml:space="preserve"> </w:t>
      </w:r>
      <w:r>
        <w:t>al</w:t>
      </w:r>
      <w:r>
        <w:rPr>
          <w:spacing w:val="14"/>
        </w:rPr>
        <w:t xml:space="preserve"> </w:t>
      </w:r>
      <w:r>
        <w:t>reconocimiento,</w:t>
      </w:r>
      <w:r>
        <w:rPr>
          <w:spacing w:val="12"/>
        </w:rPr>
        <w:t xml:space="preserve"> </w:t>
      </w:r>
      <w:r>
        <w:t>las</w:t>
      </w:r>
      <w:r>
        <w:rPr>
          <w:spacing w:val="15"/>
        </w:rPr>
        <w:t xml:space="preserve"> </w:t>
      </w:r>
      <w:r>
        <w:t>cuentas</w:t>
      </w:r>
      <w:r>
        <w:rPr>
          <w:spacing w:val="12"/>
        </w:rPr>
        <w:t xml:space="preserve"> </w:t>
      </w:r>
      <w:r>
        <w:t>por</w:t>
      </w:r>
      <w:r>
        <w:rPr>
          <w:spacing w:val="10"/>
        </w:rPr>
        <w:t xml:space="preserve"> </w:t>
      </w:r>
      <w:r>
        <w:t>pagar</w:t>
      </w:r>
      <w:r>
        <w:rPr>
          <w:spacing w:val="14"/>
        </w:rPr>
        <w:t xml:space="preserve"> </w:t>
      </w:r>
      <w:r>
        <w:t>se</w:t>
      </w:r>
      <w:r>
        <w:rPr>
          <w:spacing w:val="13"/>
        </w:rPr>
        <w:t xml:space="preserve"> </w:t>
      </w:r>
      <w:r>
        <w:t>mantendrán</w:t>
      </w:r>
      <w:r>
        <w:rPr>
          <w:spacing w:val="15"/>
        </w:rPr>
        <w:t xml:space="preserve"> </w:t>
      </w:r>
      <w:r>
        <w:t>por</w:t>
      </w:r>
      <w:r>
        <w:rPr>
          <w:spacing w:val="13"/>
        </w:rPr>
        <w:t xml:space="preserve"> </w:t>
      </w:r>
      <w:r>
        <w:t>el</w:t>
      </w:r>
      <w:r>
        <w:rPr>
          <w:spacing w:val="14"/>
        </w:rPr>
        <w:t xml:space="preserve"> </w:t>
      </w:r>
      <w:r>
        <w:t>valor</w:t>
      </w:r>
      <w:r>
        <w:rPr>
          <w:spacing w:val="-64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transacción.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0"/>
          <w:numId w:val="45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BAJA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EN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CUENTAS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6"/>
        <w:jc w:val="both"/>
      </w:pPr>
      <w:r>
        <w:t>El</w:t>
      </w:r>
      <w:r>
        <w:rPr>
          <w:spacing w:val="1"/>
        </w:rPr>
        <w:t xml:space="preserve"> </w:t>
      </w:r>
      <w:r>
        <w:t>FBSCGR</w:t>
      </w:r>
      <w:r>
        <w:rPr>
          <w:spacing w:val="1"/>
        </w:rPr>
        <w:t xml:space="preserve"> </w:t>
      </w:r>
      <w:r>
        <w:t>dejará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reconocer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pagar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extingan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rPr>
          <w:spacing w:val="-1"/>
        </w:rPr>
        <w:t>obligaciones</w:t>
      </w:r>
      <w:r>
        <w:rPr>
          <w:spacing w:val="-14"/>
        </w:rPr>
        <w:t xml:space="preserve"> </w:t>
      </w:r>
      <w:r>
        <w:rPr>
          <w:spacing w:val="-1"/>
        </w:rPr>
        <w:t>que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originaron,</w:t>
      </w:r>
      <w:r>
        <w:rPr>
          <w:spacing w:val="-14"/>
        </w:rPr>
        <w:t xml:space="preserve"> </w:t>
      </w:r>
      <w:r>
        <w:rPr>
          <w:spacing w:val="-1"/>
        </w:rPr>
        <w:t>esto</w:t>
      </w:r>
      <w:r>
        <w:rPr>
          <w:spacing w:val="-14"/>
        </w:rPr>
        <w:t xml:space="preserve"> </w:t>
      </w:r>
      <w:r>
        <w:rPr>
          <w:spacing w:val="-1"/>
        </w:rPr>
        <w:t>es,</w:t>
      </w:r>
      <w:r>
        <w:rPr>
          <w:spacing w:val="-14"/>
        </w:rPr>
        <w:t xml:space="preserve"> </w:t>
      </w:r>
      <w:r>
        <w:rPr>
          <w:spacing w:val="-1"/>
        </w:rPr>
        <w:t>cuando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obligación</w:t>
      </w:r>
      <w:r>
        <w:rPr>
          <w:spacing w:val="-13"/>
        </w:rPr>
        <w:t xml:space="preserve"> </w:t>
      </w:r>
      <w:r>
        <w:t>se</w:t>
      </w:r>
      <w:r>
        <w:rPr>
          <w:spacing w:val="-16"/>
        </w:rPr>
        <w:t xml:space="preserve"> </w:t>
      </w:r>
      <w:r>
        <w:t>pague,</w:t>
      </w:r>
      <w:r>
        <w:rPr>
          <w:spacing w:val="-14"/>
        </w:rPr>
        <w:t xml:space="preserve"> </w:t>
      </w:r>
      <w:r>
        <w:t>expire,</w:t>
      </w:r>
      <w:r>
        <w:rPr>
          <w:spacing w:val="-14"/>
        </w:rPr>
        <w:t xml:space="preserve"> </w:t>
      </w:r>
      <w:r>
        <w:t>el</w:t>
      </w:r>
      <w:r>
        <w:rPr>
          <w:spacing w:val="-17"/>
        </w:rPr>
        <w:t xml:space="preserve"> </w:t>
      </w:r>
      <w:r>
        <w:t>acreedor</w:t>
      </w:r>
      <w:r>
        <w:rPr>
          <w:spacing w:val="-64"/>
        </w:rPr>
        <w:t xml:space="preserve"> </w:t>
      </w:r>
      <w:r>
        <w:t>renuncie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ella o</w:t>
      </w:r>
      <w:r>
        <w:rPr>
          <w:spacing w:val="1"/>
        </w:rPr>
        <w:t xml:space="preserve"> </w:t>
      </w:r>
      <w:r>
        <w:t>se transfiera a</w:t>
      </w:r>
      <w:r>
        <w:rPr>
          <w:spacing w:val="-1"/>
        </w:rPr>
        <w:t xml:space="preserve"> </w:t>
      </w:r>
      <w:r>
        <w:t>un</w:t>
      </w:r>
      <w:r>
        <w:rPr>
          <w:spacing w:val="-2"/>
        </w:rPr>
        <w:t xml:space="preserve"> </w:t>
      </w:r>
      <w:r>
        <w:t>tercero.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8"/>
        <w:jc w:val="both"/>
      </w:pPr>
      <w:r>
        <w:t>La diferencia entre el valor en libros de la cuenta por pagar que se da de baja y la</w:t>
      </w:r>
      <w:r>
        <w:rPr>
          <w:spacing w:val="1"/>
        </w:rPr>
        <w:t xml:space="preserve"> </w:t>
      </w:r>
      <w:r>
        <w:t>contraprestación pagada, incluyendo cualquier activo transferido diferente del efectivo o</w:t>
      </w:r>
      <w:r>
        <w:rPr>
          <w:spacing w:val="1"/>
        </w:rPr>
        <w:t xml:space="preserve"> </w:t>
      </w:r>
      <w:r>
        <w:t>pasivo</w:t>
      </w:r>
      <w:r>
        <w:rPr>
          <w:spacing w:val="-1"/>
        </w:rPr>
        <w:t xml:space="preserve"> </w:t>
      </w:r>
      <w:r>
        <w:t>asumido,</w:t>
      </w:r>
      <w:r>
        <w:rPr>
          <w:spacing w:val="-3"/>
        </w:rPr>
        <w:t xml:space="preserve"> </w:t>
      </w:r>
      <w:r>
        <w:t>se reconocerá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ingreso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gasto</w:t>
      </w:r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resultado</w:t>
      </w:r>
      <w:r>
        <w:rPr>
          <w:spacing w:val="-3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periodo.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7"/>
        <w:jc w:val="both"/>
      </w:pPr>
      <w:r>
        <w:t>Cuando el acreedor renuncie al derecho de cobro o un tercero asuma la obligación de</w:t>
      </w:r>
      <w:r>
        <w:rPr>
          <w:spacing w:val="1"/>
        </w:rPr>
        <w:t xml:space="preserve"> </w:t>
      </w:r>
      <w:r>
        <w:t>pago,</w:t>
      </w:r>
      <w:r>
        <w:rPr>
          <w:spacing w:val="-2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entidad</w:t>
      </w:r>
      <w:r>
        <w:rPr>
          <w:spacing w:val="-3"/>
        </w:rPr>
        <w:t xml:space="preserve"> </w:t>
      </w:r>
      <w:r>
        <w:t>aplicará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Norma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Ingresos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Transacciones</w:t>
      </w:r>
      <w:r>
        <w:rPr>
          <w:spacing w:val="-2"/>
        </w:rPr>
        <w:t xml:space="preserve"> </w:t>
      </w:r>
      <w:r>
        <w:t>sin</w:t>
      </w:r>
      <w:r>
        <w:rPr>
          <w:spacing w:val="-4"/>
        </w:rPr>
        <w:t xml:space="preserve"> </w:t>
      </w:r>
      <w:r>
        <w:t>Contraprestación.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0"/>
          <w:numId w:val="45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spacing w:before="1"/>
        <w:ind w:left="102" w:right="107"/>
        <w:jc w:val="both"/>
      </w:pPr>
      <w:r>
        <w:t>Se revelará información relativa al valor en libros y a las condiciones de la cuenta por</w:t>
      </w:r>
      <w:r>
        <w:rPr>
          <w:spacing w:val="1"/>
        </w:rPr>
        <w:t xml:space="preserve"> </w:t>
      </w:r>
      <w:r>
        <w:t>pagar, tales como: plazo, tasa de interés, vencimiento y restricciones que estas le</w:t>
      </w:r>
      <w:r>
        <w:rPr>
          <w:spacing w:val="1"/>
        </w:rPr>
        <w:t xml:space="preserve"> </w:t>
      </w:r>
      <w:r>
        <w:t>impongan al FBSCGR. Así mismo, se revelará el valor de las cuentas por pagar que se</w:t>
      </w:r>
      <w:r>
        <w:rPr>
          <w:spacing w:val="1"/>
        </w:rPr>
        <w:t xml:space="preserve"> </w:t>
      </w:r>
      <w:r>
        <w:t>hayan</w:t>
      </w:r>
      <w:r>
        <w:rPr>
          <w:spacing w:val="-1"/>
        </w:rPr>
        <w:t xml:space="preserve"> </w:t>
      </w:r>
      <w:r>
        <w:t>dado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baja</w:t>
      </w:r>
      <w:r>
        <w:rPr>
          <w:spacing w:val="-2"/>
        </w:rPr>
        <w:t xml:space="preserve"> </w:t>
      </w:r>
      <w:r>
        <w:t>por causas</w:t>
      </w:r>
      <w:r>
        <w:rPr>
          <w:spacing w:val="-2"/>
        </w:rPr>
        <w:t xml:space="preserve"> </w:t>
      </w:r>
      <w:r>
        <w:t>distintas</w:t>
      </w:r>
      <w:r>
        <w:rPr>
          <w:spacing w:val="-3"/>
        </w:rPr>
        <w:t xml:space="preserve"> </w:t>
      </w:r>
      <w:r>
        <w:t>a su</w:t>
      </w:r>
      <w:r>
        <w:rPr>
          <w:spacing w:val="-2"/>
        </w:rPr>
        <w:t xml:space="preserve"> </w:t>
      </w:r>
      <w:r>
        <w:t>pago.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Textoindependiente"/>
        <w:ind w:left="102" w:right="116"/>
        <w:jc w:val="both"/>
      </w:pPr>
      <w:r>
        <w:t>Si se infringe los plazos o incumple con el pago del principal, intereses o cláusulas de</w:t>
      </w:r>
      <w:r>
        <w:rPr>
          <w:spacing w:val="1"/>
        </w:rPr>
        <w:t xml:space="preserve"> </w:t>
      </w:r>
      <w:r>
        <w:t>reembolso,</w:t>
      </w:r>
      <w:r>
        <w:rPr>
          <w:spacing w:val="-1"/>
        </w:rPr>
        <w:t xml:space="preserve"> </w:t>
      </w:r>
      <w:r>
        <w:t>revelará: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44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detalles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esa</w:t>
      </w:r>
      <w:r>
        <w:rPr>
          <w:spacing w:val="-2"/>
          <w:sz w:val="24"/>
        </w:rPr>
        <w:t xml:space="preserve"> </w:t>
      </w:r>
      <w:r>
        <w:rPr>
          <w:sz w:val="24"/>
        </w:rPr>
        <w:t>infracción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incumplimiento,</w:t>
      </w:r>
    </w:p>
    <w:p w:rsidR="00404D7A" w:rsidRDefault="00F64E16">
      <w:pPr>
        <w:pStyle w:val="Prrafodelista"/>
        <w:numPr>
          <w:ilvl w:val="0"/>
          <w:numId w:val="44"/>
        </w:numPr>
        <w:tabs>
          <w:tab w:val="left" w:pos="822"/>
        </w:tabs>
        <w:ind w:left="821" w:right="118"/>
        <w:rPr>
          <w:sz w:val="24"/>
        </w:rPr>
      </w:pPr>
      <w:r>
        <w:rPr>
          <w:sz w:val="24"/>
        </w:rPr>
        <w:t>El</w:t>
      </w:r>
      <w:r>
        <w:rPr>
          <w:spacing w:val="36"/>
          <w:sz w:val="24"/>
        </w:rPr>
        <w:t xml:space="preserve"> </w:t>
      </w:r>
      <w:r>
        <w:rPr>
          <w:sz w:val="24"/>
        </w:rPr>
        <w:t>valor</w:t>
      </w:r>
      <w:r>
        <w:rPr>
          <w:spacing w:val="36"/>
          <w:sz w:val="24"/>
        </w:rPr>
        <w:t xml:space="preserve"> </w:t>
      </w:r>
      <w:r>
        <w:rPr>
          <w:sz w:val="24"/>
        </w:rPr>
        <w:t>en</w:t>
      </w:r>
      <w:r>
        <w:rPr>
          <w:spacing w:val="38"/>
          <w:sz w:val="24"/>
        </w:rPr>
        <w:t xml:space="preserve"> </w:t>
      </w:r>
      <w:r>
        <w:rPr>
          <w:sz w:val="24"/>
        </w:rPr>
        <w:t>libros</w:t>
      </w:r>
      <w:r>
        <w:rPr>
          <w:spacing w:val="37"/>
          <w:sz w:val="24"/>
        </w:rPr>
        <w:t xml:space="preserve"> </w:t>
      </w:r>
      <w:r>
        <w:rPr>
          <w:sz w:val="24"/>
        </w:rPr>
        <w:t>de</w:t>
      </w:r>
      <w:r>
        <w:rPr>
          <w:spacing w:val="37"/>
          <w:sz w:val="24"/>
        </w:rPr>
        <w:t xml:space="preserve"> </w:t>
      </w:r>
      <w:r>
        <w:rPr>
          <w:sz w:val="24"/>
        </w:rPr>
        <w:t>las</w:t>
      </w:r>
      <w:r>
        <w:rPr>
          <w:spacing w:val="38"/>
          <w:sz w:val="24"/>
        </w:rPr>
        <w:t xml:space="preserve"> </w:t>
      </w:r>
      <w:r>
        <w:rPr>
          <w:sz w:val="24"/>
        </w:rPr>
        <w:t>cuentas</w:t>
      </w:r>
      <w:r>
        <w:rPr>
          <w:spacing w:val="37"/>
          <w:sz w:val="24"/>
        </w:rPr>
        <w:t xml:space="preserve"> </w:t>
      </w:r>
      <w:r>
        <w:rPr>
          <w:sz w:val="24"/>
        </w:rPr>
        <w:t>por</w:t>
      </w:r>
      <w:r>
        <w:rPr>
          <w:spacing w:val="36"/>
          <w:sz w:val="24"/>
        </w:rPr>
        <w:t xml:space="preserve"> </w:t>
      </w:r>
      <w:r>
        <w:rPr>
          <w:sz w:val="24"/>
        </w:rPr>
        <w:t>pagar</w:t>
      </w:r>
      <w:r>
        <w:rPr>
          <w:spacing w:val="37"/>
          <w:sz w:val="24"/>
        </w:rPr>
        <w:t xml:space="preserve"> </w:t>
      </w:r>
      <w:r>
        <w:rPr>
          <w:sz w:val="24"/>
        </w:rPr>
        <w:t>relacionadas</w:t>
      </w:r>
      <w:r>
        <w:rPr>
          <w:spacing w:val="37"/>
          <w:sz w:val="24"/>
        </w:rPr>
        <w:t xml:space="preserve"> </w:t>
      </w:r>
      <w:r>
        <w:rPr>
          <w:sz w:val="24"/>
        </w:rPr>
        <w:t>al</w:t>
      </w:r>
      <w:r>
        <w:rPr>
          <w:spacing w:val="34"/>
          <w:sz w:val="24"/>
        </w:rPr>
        <w:t xml:space="preserve"> </w:t>
      </w:r>
      <w:r>
        <w:rPr>
          <w:sz w:val="24"/>
        </w:rPr>
        <w:t>finalizar</w:t>
      </w:r>
      <w:r>
        <w:rPr>
          <w:spacing w:val="37"/>
          <w:sz w:val="24"/>
        </w:rPr>
        <w:t xml:space="preserve"> </w:t>
      </w:r>
      <w:r>
        <w:rPr>
          <w:sz w:val="24"/>
        </w:rPr>
        <w:t>el</w:t>
      </w:r>
      <w:r>
        <w:rPr>
          <w:spacing w:val="36"/>
          <w:sz w:val="24"/>
        </w:rPr>
        <w:t xml:space="preserve"> </w:t>
      </w:r>
      <w:r>
        <w:rPr>
          <w:sz w:val="24"/>
        </w:rPr>
        <w:t>periodo</w:t>
      </w:r>
      <w:r>
        <w:rPr>
          <w:spacing w:val="-64"/>
          <w:sz w:val="24"/>
        </w:rPr>
        <w:t xml:space="preserve"> </w:t>
      </w:r>
      <w:r>
        <w:rPr>
          <w:sz w:val="24"/>
        </w:rPr>
        <w:t>contable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</w:p>
    <w:p w:rsidR="00404D7A" w:rsidRDefault="00404D7A">
      <w:pPr>
        <w:rPr>
          <w:sz w:val="24"/>
        </w:rPr>
        <w:sectPr w:rsidR="00404D7A">
          <w:headerReference w:type="default" r:id="rId116"/>
          <w:footerReference w:type="default" r:id="rId117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0"/>
          <w:numId w:val="44"/>
        </w:numPr>
        <w:tabs>
          <w:tab w:val="left" w:pos="822"/>
        </w:tabs>
        <w:spacing w:before="93"/>
        <w:ind w:left="821" w:right="113"/>
        <w:jc w:val="both"/>
        <w:rPr>
          <w:sz w:val="24"/>
        </w:rPr>
      </w:pPr>
      <w:r>
        <w:rPr>
          <w:sz w:val="24"/>
        </w:rPr>
        <w:t>La corrección de la infracción o renegociación de las condiciones de las cuentas</w:t>
      </w:r>
      <w:r>
        <w:rPr>
          <w:spacing w:val="1"/>
          <w:sz w:val="24"/>
        </w:rPr>
        <w:t xml:space="preserve"> </w:t>
      </w:r>
      <w:r>
        <w:rPr>
          <w:sz w:val="24"/>
        </w:rPr>
        <w:t>por pagar antes de la fecha de autorización para la publicación de los estados</w:t>
      </w:r>
      <w:r>
        <w:rPr>
          <w:spacing w:val="1"/>
          <w:sz w:val="24"/>
        </w:rPr>
        <w:t xml:space="preserve"> </w:t>
      </w:r>
      <w:r>
        <w:rPr>
          <w:sz w:val="24"/>
        </w:rPr>
        <w:t>financieros.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Prrafodelista"/>
        <w:numPr>
          <w:ilvl w:val="0"/>
          <w:numId w:val="45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PROCEDIMIENTOS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CONTROL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Y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SEGUIMIENTO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spacing w:before="9"/>
        <w:rPr>
          <w:rFonts w:ascii="Arial"/>
          <w:b/>
          <w:sz w:val="21"/>
        </w:rPr>
      </w:pPr>
    </w:p>
    <w:p w:rsidR="00404D7A" w:rsidRDefault="00F64E16">
      <w:pPr>
        <w:pStyle w:val="Prrafodelista"/>
        <w:numPr>
          <w:ilvl w:val="1"/>
          <w:numId w:val="45"/>
        </w:numPr>
        <w:tabs>
          <w:tab w:val="left" w:pos="1170"/>
        </w:tabs>
        <w:rPr>
          <w:sz w:val="24"/>
        </w:rPr>
      </w:pPr>
      <w:r>
        <w:rPr>
          <w:sz w:val="24"/>
        </w:rPr>
        <w:t>I-A-441-01</w:t>
      </w:r>
      <w:r>
        <w:rPr>
          <w:spacing w:val="-3"/>
          <w:sz w:val="24"/>
        </w:rPr>
        <w:t xml:space="preserve"> </w:t>
      </w:r>
      <w:r>
        <w:rPr>
          <w:sz w:val="24"/>
        </w:rPr>
        <w:t>Pago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Obligaciones</w:t>
      </w:r>
    </w:p>
    <w:p w:rsidR="00404D7A" w:rsidRDefault="00F64E16">
      <w:pPr>
        <w:pStyle w:val="Prrafodelista"/>
        <w:numPr>
          <w:ilvl w:val="1"/>
          <w:numId w:val="45"/>
        </w:numPr>
        <w:tabs>
          <w:tab w:val="left" w:pos="1170"/>
        </w:tabs>
        <w:rPr>
          <w:sz w:val="24"/>
        </w:rPr>
      </w:pPr>
      <w:r>
        <w:rPr>
          <w:sz w:val="24"/>
        </w:rPr>
        <w:t>I-A-444-02</w:t>
      </w:r>
      <w:r>
        <w:rPr>
          <w:spacing w:val="-3"/>
          <w:sz w:val="24"/>
        </w:rPr>
        <w:t xml:space="preserve"> </w:t>
      </w:r>
      <w:r>
        <w:rPr>
          <w:sz w:val="24"/>
        </w:rPr>
        <w:t>Registro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compromisos</w:t>
      </w:r>
      <w:r>
        <w:rPr>
          <w:spacing w:val="-2"/>
          <w:sz w:val="24"/>
        </w:rPr>
        <w:t xml:space="preserve"> </w:t>
      </w:r>
      <w:r>
        <w:rPr>
          <w:sz w:val="24"/>
        </w:rPr>
        <w:t>presupuestales</w:t>
      </w:r>
    </w:p>
    <w:p w:rsidR="00404D7A" w:rsidRDefault="00404D7A">
      <w:pPr>
        <w:rPr>
          <w:sz w:val="24"/>
        </w:rPr>
        <w:sectPr w:rsidR="00404D7A">
          <w:headerReference w:type="default" r:id="rId118"/>
          <w:footerReference w:type="default" r:id="rId119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1"/>
        <w:rPr>
          <w:sz w:val="21"/>
        </w:rPr>
      </w:pPr>
    </w:p>
    <w:p w:rsidR="00404D7A" w:rsidRDefault="00F64E16">
      <w:pPr>
        <w:pStyle w:val="Ttulo1"/>
        <w:spacing w:before="92"/>
        <w:ind w:left="164" w:right="178" w:firstLine="0"/>
        <w:jc w:val="center"/>
      </w:pPr>
      <w:bookmarkStart w:id="6" w:name="_TOC_250004"/>
      <w:r>
        <w:t>BENEFICIOS</w:t>
      </w:r>
      <w:r>
        <w:rPr>
          <w:spacing w:val="1"/>
        </w:rPr>
        <w:t xml:space="preserve"> </w:t>
      </w:r>
      <w:r>
        <w:t>A</w:t>
      </w:r>
      <w:r>
        <w:rPr>
          <w:spacing w:val="-9"/>
        </w:rPr>
        <w:t xml:space="preserve"> </w:t>
      </w:r>
      <w:bookmarkEnd w:id="6"/>
      <w:r>
        <w:t>EMPLEADOS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spacing w:before="9"/>
        <w:rPr>
          <w:rFonts w:ascii="Arial"/>
          <w:b/>
          <w:sz w:val="28"/>
        </w:rPr>
      </w:pPr>
    </w:p>
    <w:p w:rsidR="00404D7A" w:rsidRDefault="00F64E16">
      <w:pPr>
        <w:ind w:right="7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CONTENIDO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0"/>
          <w:numId w:val="43"/>
        </w:numPr>
        <w:tabs>
          <w:tab w:val="left" w:pos="1878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OBJETVO</w:t>
      </w:r>
    </w:p>
    <w:p w:rsidR="00404D7A" w:rsidRDefault="00F64E16">
      <w:pPr>
        <w:pStyle w:val="Prrafodelista"/>
        <w:numPr>
          <w:ilvl w:val="0"/>
          <w:numId w:val="43"/>
        </w:numPr>
        <w:tabs>
          <w:tab w:val="left" w:pos="1878"/>
        </w:tabs>
        <w:spacing w:before="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REFERENCIA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NORMATIVA</w:t>
      </w:r>
    </w:p>
    <w:p w:rsidR="00404D7A" w:rsidRDefault="00F64E16">
      <w:pPr>
        <w:pStyle w:val="Prrafodelista"/>
        <w:numPr>
          <w:ilvl w:val="0"/>
          <w:numId w:val="43"/>
        </w:numPr>
        <w:tabs>
          <w:tab w:val="left" w:pos="1878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CONCEPTO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Y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POLITICA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GENERAL</w:t>
      </w:r>
    </w:p>
    <w:p w:rsidR="00404D7A" w:rsidRDefault="00F64E16">
      <w:pPr>
        <w:pStyle w:val="Prrafodelista"/>
        <w:numPr>
          <w:ilvl w:val="0"/>
          <w:numId w:val="43"/>
        </w:numPr>
        <w:tabs>
          <w:tab w:val="left" w:pos="1878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BENEFICIOS</w:t>
      </w:r>
      <w:r>
        <w:rPr>
          <w:rFonts w:ascii="Arial"/>
          <w:b/>
          <w:spacing w:val="1"/>
          <w:sz w:val="24"/>
        </w:rPr>
        <w:t xml:space="preserve"> </w:t>
      </w:r>
      <w:r>
        <w:rPr>
          <w:rFonts w:ascii="Arial"/>
          <w:b/>
          <w:sz w:val="24"/>
        </w:rPr>
        <w:t>A</w:t>
      </w:r>
      <w:r>
        <w:rPr>
          <w:rFonts w:ascii="Arial"/>
          <w:b/>
          <w:spacing w:val="-9"/>
          <w:sz w:val="24"/>
        </w:rPr>
        <w:t xml:space="preserve"> </w:t>
      </w:r>
      <w:r>
        <w:rPr>
          <w:rFonts w:ascii="Arial"/>
          <w:b/>
          <w:sz w:val="24"/>
        </w:rPr>
        <w:t>LOS EMPLEADOS</w:t>
      </w:r>
      <w:r>
        <w:rPr>
          <w:rFonts w:ascii="Arial"/>
          <w:b/>
          <w:spacing w:val="2"/>
          <w:sz w:val="24"/>
        </w:rPr>
        <w:t xml:space="preserve"> </w:t>
      </w:r>
      <w:r>
        <w:rPr>
          <w:rFonts w:ascii="Arial"/>
          <w:b/>
          <w:sz w:val="24"/>
        </w:rPr>
        <w:t>A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CORTO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PLAZO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1"/>
          <w:numId w:val="43"/>
        </w:numPr>
        <w:tabs>
          <w:tab w:val="left" w:pos="2665"/>
          <w:tab w:val="left" w:pos="2666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F64E16">
      <w:pPr>
        <w:pStyle w:val="Prrafodelista"/>
        <w:numPr>
          <w:ilvl w:val="1"/>
          <w:numId w:val="43"/>
        </w:numPr>
        <w:tabs>
          <w:tab w:val="left" w:pos="2665"/>
          <w:tab w:val="left" w:pos="2666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</w:p>
    <w:p w:rsidR="00404D7A" w:rsidRDefault="00F64E16">
      <w:pPr>
        <w:pStyle w:val="Prrafodelista"/>
        <w:numPr>
          <w:ilvl w:val="1"/>
          <w:numId w:val="43"/>
        </w:numPr>
        <w:tabs>
          <w:tab w:val="left" w:pos="2665"/>
          <w:tab w:val="left" w:pos="2666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0"/>
          <w:numId w:val="43"/>
        </w:numPr>
        <w:tabs>
          <w:tab w:val="left" w:pos="1878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BENEFICIOS</w:t>
      </w:r>
      <w:r>
        <w:rPr>
          <w:rFonts w:ascii="Arial"/>
          <w:b/>
          <w:spacing w:val="1"/>
          <w:sz w:val="24"/>
        </w:rPr>
        <w:t xml:space="preserve"> </w:t>
      </w:r>
      <w:r>
        <w:rPr>
          <w:rFonts w:ascii="Arial"/>
          <w:b/>
          <w:sz w:val="24"/>
        </w:rPr>
        <w:t>A</w:t>
      </w:r>
      <w:r>
        <w:rPr>
          <w:rFonts w:ascii="Arial"/>
          <w:b/>
          <w:spacing w:val="-10"/>
          <w:sz w:val="24"/>
        </w:rPr>
        <w:t xml:space="preserve"> </w:t>
      </w:r>
      <w:r>
        <w:rPr>
          <w:rFonts w:ascii="Arial"/>
          <w:b/>
          <w:sz w:val="24"/>
        </w:rPr>
        <w:t>EMPLEADOS</w:t>
      </w:r>
      <w:r>
        <w:rPr>
          <w:rFonts w:ascii="Arial"/>
          <w:b/>
          <w:spacing w:val="3"/>
          <w:sz w:val="24"/>
        </w:rPr>
        <w:t xml:space="preserve"> </w:t>
      </w:r>
      <w:r>
        <w:rPr>
          <w:rFonts w:ascii="Arial"/>
          <w:b/>
          <w:sz w:val="24"/>
        </w:rPr>
        <w:t>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LARGO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PLAZO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1"/>
          <w:numId w:val="43"/>
        </w:numPr>
        <w:tabs>
          <w:tab w:val="left" w:pos="2665"/>
          <w:tab w:val="left" w:pos="2666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F64E16">
      <w:pPr>
        <w:pStyle w:val="Prrafodelista"/>
        <w:numPr>
          <w:ilvl w:val="1"/>
          <w:numId w:val="43"/>
        </w:numPr>
        <w:tabs>
          <w:tab w:val="left" w:pos="2665"/>
          <w:tab w:val="left" w:pos="2666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</w:p>
    <w:p w:rsidR="00404D7A" w:rsidRDefault="00F64E16">
      <w:pPr>
        <w:pStyle w:val="Prrafodelista"/>
        <w:numPr>
          <w:ilvl w:val="1"/>
          <w:numId w:val="43"/>
        </w:numPr>
        <w:tabs>
          <w:tab w:val="left" w:pos="2665"/>
          <w:tab w:val="left" w:pos="2666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PRESENTACION</w:t>
      </w:r>
    </w:p>
    <w:p w:rsidR="00404D7A" w:rsidRDefault="00F64E16">
      <w:pPr>
        <w:pStyle w:val="Prrafodelista"/>
        <w:numPr>
          <w:ilvl w:val="1"/>
          <w:numId w:val="43"/>
        </w:numPr>
        <w:tabs>
          <w:tab w:val="left" w:pos="2665"/>
          <w:tab w:val="left" w:pos="2666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0"/>
          <w:numId w:val="43"/>
        </w:numPr>
        <w:tabs>
          <w:tab w:val="left" w:pos="1878"/>
        </w:tabs>
        <w:ind w:right="747"/>
        <w:rPr>
          <w:rFonts w:ascii="Arial"/>
          <w:b/>
          <w:sz w:val="24"/>
        </w:rPr>
      </w:pPr>
      <w:r>
        <w:rPr>
          <w:rFonts w:ascii="Arial"/>
          <w:b/>
          <w:sz w:val="24"/>
        </w:rPr>
        <w:t>BENEFICIOS POR TERMINACION DEL VINCULO LABORAL O</w:t>
      </w:r>
      <w:r>
        <w:rPr>
          <w:rFonts w:ascii="Arial"/>
          <w:b/>
          <w:spacing w:val="-64"/>
          <w:sz w:val="24"/>
        </w:rPr>
        <w:t xml:space="preserve"> </w:t>
      </w:r>
      <w:r>
        <w:rPr>
          <w:rFonts w:ascii="Arial"/>
          <w:b/>
          <w:sz w:val="24"/>
        </w:rPr>
        <w:t>CONTRACTUAL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1"/>
          <w:numId w:val="43"/>
        </w:numPr>
        <w:tabs>
          <w:tab w:val="left" w:pos="2665"/>
          <w:tab w:val="left" w:pos="2666"/>
        </w:tabs>
        <w:spacing w:before="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F64E16">
      <w:pPr>
        <w:pStyle w:val="Prrafodelista"/>
        <w:numPr>
          <w:ilvl w:val="1"/>
          <w:numId w:val="43"/>
        </w:numPr>
        <w:tabs>
          <w:tab w:val="left" w:pos="2665"/>
          <w:tab w:val="left" w:pos="2666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</w:p>
    <w:p w:rsidR="00404D7A" w:rsidRDefault="00F64E16">
      <w:pPr>
        <w:pStyle w:val="Prrafodelista"/>
        <w:numPr>
          <w:ilvl w:val="1"/>
          <w:numId w:val="43"/>
        </w:numPr>
        <w:tabs>
          <w:tab w:val="left" w:pos="2665"/>
          <w:tab w:val="left" w:pos="2666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Prrafodelista"/>
        <w:numPr>
          <w:ilvl w:val="0"/>
          <w:numId w:val="43"/>
        </w:numPr>
        <w:tabs>
          <w:tab w:val="left" w:pos="1878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BENEFICIOS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POSEMPLEO</w:t>
      </w:r>
    </w:p>
    <w:p w:rsidR="00404D7A" w:rsidRDefault="00404D7A">
      <w:pPr>
        <w:pStyle w:val="Textoindependiente"/>
        <w:spacing w:before="10"/>
        <w:rPr>
          <w:rFonts w:ascii="Arial"/>
          <w:b/>
          <w:sz w:val="23"/>
        </w:rPr>
      </w:pPr>
    </w:p>
    <w:p w:rsidR="00404D7A" w:rsidRDefault="00F64E16">
      <w:pPr>
        <w:pStyle w:val="Prrafodelista"/>
        <w:numPr>
          <w:ilvl w:val="1"/>
          <w:numId w:val="43"/>
        </w:numPr>
        <w:tabs>
          <w:tab w:val="left" w:pos="2665"/>
          <w:tab w:val="left" w:pos="2666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F64E16">
      <w:pPr>
        <w:pStyle w:val="Prrafodelista"/>
        <w:numPr>
          <w:ilvl w:val="1"/>
          <w:numId w:val="43"/>
        </w:numPr>
        <w:tabs>
          <w:tab w:val="left" w:pos="2665"/>
          <w:tab w:val="left" w:pos="2666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</w:p>
    <w:p w:rsidR="00404D7A" w:rsidRDefault="00F64E16">
      <w:pPr>
        <w:pStyle w:val="Prrafodelista"/>
        <w:numPr>
          <w:ilvl w:val="1"/>
          <w:numId w:val="43"/>
        </w:numPr>
        <w:tabs>
          <w:tab w:val="left" w:pos="2665"/>
          <w:tab w:val="left" w:pos="2666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PRESENTACION</w:t>
      </w:r>
    </w:p>
    <w:p w:rsidR="00404D7A" w:rsidRDefault="00F64E16">
      <w:pPr>
        <w:pStyle w:val="Prrafodelista"/>
        <w:numPr>
          <w:ilvl w:val="1"/>
          <w:numId w:val="43"/>
        </w:numPr>
        <w:tabs>
          <w:tab w:val="left" w:pos="2665"/>
          <w:tab w:val="left" w:pos="2666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rPr>
          <w:rFonts w:ascii="Arial"/>
          <w:sz w:val="24"/>
        </w:rPr>
        <w:sectPr w:rsidR="00404D7A">
          <w:headerReference w:type="default" r:id="rId120"/>
          <w:footerReference w:type="default" r:id="rId121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rFonts w:ascii="Arial"/>
          <w:b/>
          <w:sz w:val="20"/>
        </w:rPr>
      </w:pPr>
    </w:p>
    <w:p w:rsidR="00404D7A" w:rsidRDefault="00404D7A">
      <w:pPr>
        <w:pStyle w:val="Textoindependiente"/>
        <w:spacing w:before="2"/>
        <w:rPr>
          <w:rFonts w:ascii="Arial"/>
          <w:b/>
          <w:sz w:val="20"/>
        </w:rPr>
      </w:pPr>
    </w:p>
    <w:p w:rsidR="00404D7A" w:rsidRDefault="00F64E16">
      <w:pPr>
        <w:pStyle w:val="Prrafodelista"/>
        <w:numPr>
          <w:ilvl w:val="0"/>
          <w:numId w:val="42"/>
        </w:numPr>
        <w:tabs>
          <w:tab w:val="left" w:pos="822"/>
        </w:tabs>
        <w:spacing w:before="93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OBJETIVO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06"/>
        <w:jc w:val="both"/>
      </w:pPr>
      <w:r>
        <w:t>El objetivo de esta política contable es definir los criterios que el FBSCGR, aplicará para</w:t>
      </w:r>
      <w:r>
        <w:rPr>
          <w:spacing w:val="-64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reconocimiento,</w:t>
      </w:r>
      <w:r>
        <w:rPr>
          <w:spacing w:val="1"/>
        </w:rPr>
        <w:t xml:space="preserve"> </w:t>
      </w:r>
      <w:r>
        <w:t>medición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revelación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beneficios</w:t>
      </w:r>
      <w:r>
        <w:rPr>
          <w:spacing w:val="1"/>
        </w:rPr>
        <w:t xml:space="preserve"> </w:t>
      </w:r>
      <w:r>
        <w:t>suministrados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empleados.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15"/>
        <w:jc w:val="both"/>
      </w:pPr>
      <w:r>
        <w:t>Esta política debe ser utilizada por el FBSCGR para la elaboración de los estados</w:t>
      </w:r>
      <w:r>
        <w:rPr>
          <w:spacing w:val="1"/>
        </w:rPr>
        <w:t xml:space="preserve"> </w:t>
      </w:r>
      <w:r>
        <w:t>financieros bajo las distintas normas que le son aplicables a las Normas Internacionales</w:t>
      </w:r>
      <w:r>
        <w:rPr>
          <w:spacing w:val="-6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Financiera</w:t>
      </w:r>
      <w:r>
        <w:rPr>
          <w:spacing w:val="-1"/>
        </w:rPr>
        <w:t xml:space="preserve"> </w:t>
      </w:r>
      <w:r>
        <w:t>(en</w:t>
      </w:r>
      <w:r>
        <w:rPr>
          <w:spacing w:val="-2"/>
        </w:rPr>
        <w:t xml:space="preserve"> </w:t>
      </w:r>
      <w:r>
        <w:t>adelante</w:t>
      </w:r>
      <w:r>
        <w:rPr>
          <w:spacing w:val="4"/>
        </w:rPr>
        <w:t xml:space="preserve"> </w:t>
      </w:r>
      <w:r>
        <w:t>Nuevo</w:t>
      </w:r>
      <w:r>
        <w:rPr>
          <w:spacing w:val="-1"/>
        </w:rPr>
        <w:t xml:space="preserve"> </w:t>
      </w:r>
      <w:r>
        <w:t>Marco Normativo</w:t>
      </w:r>
      <w:r>
        <w:rPr>
          <w:spacing w:val="-1"/>
        </w:rPr>
        <w:t xml:space="preserve"> </w:t>
      </w:r>
      <w:r>
        <w:t>Contable).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"/>
        <w:rPr>
          <w:sz w:val="22"/>
        </w:rPr>
      </w:pPr>
    </w:p>
    <w:p w:rsidR="00404D7A" w:rsidRDefault="00F64E16">
      <w:pPr>
        <w:pStyle w:val="Prrafodelista"/>
        <w:numPr>
          <w:ilvl w:val="0"/>
          <w:numId w:val="42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REFERENCIA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NORMATIVA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08"/>
        <w:jc w:val="both"/>
      </w:pPr>
      <w:r>
        <w:t>Capítulo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Sección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reconocimiento,</w:t>
      </w:r>
      <w:r>
        <w:rPr>
          <w:spacing w:val="1"/>
        </w:rPr>
        <w:t xml:space="preserve"> </w:t>
      </w:r>
      <w:r>
        <w:t>medición,</w:t>
      </w:r>
      <w:r>
        <w:rPr>
          <w:spacing w:val="1"/>
        </w:rPr>
        <w:t xml:space="preserve"> </w:t>
      </w:r>
      <w:r>
        <w:t>revelación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presentación de los hechos económicos de la Entidades de Gobierno – Resolución 533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2015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Resolución</w:t>
      </w:r>
      <w:r>
        <w:rPr>
          <w:spacing w:val="-2"/>
        </w:rPr>
        <w:t xml:space="preserve"> </w:t>
      </w:r>
      <w:r>
        <w:t>484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2017.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0"/>
          <w:numId w:val="42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CONCEPTO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Y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POLITICA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GENERAL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spacing w:before="1"/>
        <w:ind w:left="102" w:right="108"/>
        <w:jc w:val="both"/>
      </w:pPr>
      <w:r>
        <w:t>Los beneficios a los empleados comprenden todas las retribuciones que el FBSCGR</w:t>
      </w:r>
      <w:r>
        <w:rPr>
          <w:spacing w:val="1"/>
        </w:rPr>
        <w:t xml:space="preserve"> </w:t>
      </w:r>
      <w:r>
        <w:rPr>
          <w:spacing w:val="-1"/>
        </w:rPr>
        <w:t>proporciona</w:t>
      </w:r>
      <w:r>
        <w:rPr>
          <w:spacing w:val="-14"/>
        </w:rPr>
        <w:t xml:space="preserve"> </w:t>
      </w:r>
      <w:r>
        <w:rPr>
          <w:spacing w:val="-1"/>
        </w:rPr>
        <w:t>a</w:t>
      </w:r>
      <w:r>
        <w:rPr>
          <w:spacing w:val="-16"/>
        </w:rPr>
        <w:t xml:space="preserve"> </w:t>
      </w:r>
      <w:r>
        <w:rPr>
          <w:spacing w:val="-1"/>
        </w:rPr>
        <w:t>sus</w:t>
      </w:r>
      <w:r>
        <w:rPr>
          <w:spacing w:val="-14"/>
        </w:rPr>
        <w:t xml:space="preserve"> </w:t>
      </w:r>
      <w:r>
        <w:rPr>
          <w:spacing w:val="-1"/>
        </w:rPr>
        <w:t>trabajadores</w:t>
      </w:r>
      <w:r>
        <w:rPr>
          <w:spacing w:val="-17"/>
        </w:rPr>
        <w:t xml:space="preserve"> </w:t>
      </w:r>
      <w:r>
        <w:rPr>
          <w:spacing w:val="-1"/>
        </w:rPr>
        <w:t>a</w:t>
      </w:r>
      <w:r>
        <w:rPr>
          <w:spacing w:val="-14"/>
        </w:rPr>
        <w:t xml:space="preserve"> </w:t>
      </w:r>
      <w:r>
        <w:rPr>
          <w:spacing w:val="-1"/>
        </w:rPr>
        <w:t>cambio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sus</w:t>
      </w:r>
      <w:r>
        <w:rPr>
          <w:spacing w:val="-14"/>
        </w:rPr>
        <w:t xml:space="preserve"> </w:t>
      </w:r>
      <w:r>
        <w:t>servicios,</w:t>
      </w:r>
      <w:r>
        <w:rPr>
          <w:spacing w:val="-14"/>
        </w:rPr>
        <w:t xml:space="preserve"> </w:t>
      </w:r>
      <w:r>
        <w:t>incluyendo,</w:t>
      </w:r>
      <w:r>
        <w:rPr>
          <w:spacing w:val="-14"/>
        </w:rPr>
        <w:t xml:space="preserve"> </w:t>
      </w:r>
      <w:r>
        <w:t>cuando</w:t>
      </w:r>
      <w:r>
        <w:rPr>
          <w:spacing w:val="-14"/>
        </w:rPr>
        <w:t xml:space="preserve"> </w:t>
      </w:r>
      <w:r>
        <w:t>haya</w:t>
      </w:r>
      <w:r>
        <w:rPr>
          <w:spacing w:val="-14"/>
        </w:rPr>
        <w:t xml:space="preserve"> </w:t>
      </w:r>
      <w:r>
        <w:t>lugar,</w:t>
      </w:r>
      <w:r>
        <w:rPr>
          <w:spacing w:val="-64"/>
        </w:rPr>
        <w:t xml:space="preserve"> </w:t>
      </w:r>
      <w:r>
        <w:t>beneficios por terminación del vínculo laboral o contractual. Estos beneficios abarcan</w:t>
      </w:r>
      <w:r>
        <w:rPr>
          <w:spacing w:val="1"/>
        </w:rPr>
        <w:t xml:space="preserve"> </w:t>
      </w:r>
      <w:r>
        <w:t>tanto los suministrados directamente a los empleados, como los que se proporcionan a</w:t>
      </w:r>
      <w:r>
        <w:rPr>
          <w:spacing w:val="1"/>
        </w:rPr>
        <w:t xml:space="preserve"> </w:t>
      </w:r>
      <w:r>
        <w:t>sus sobrevivientes, beneficiarios y/o sustitutos, según lo establecido en la normatividad</w:t>
      </w:r>
      <w:r>
        <w:rPr>
          <w:spacing w:val="1"/>
        </w:rPr>
        <w:t xml:space="preserve"> </w:t>
      </w:r>
      <w:r>
        <w:t>vigente, en los acuerdos contractuales o en las obligaciones implícitas que dan origen al</w:t>
      </w:r>
      <w:r>
        <w:rPr>
          <w:spacing w:val="-64"/>
        </w:rPr>
        <w:t xml:space="preserve"> </w:t>
      </w:r>
      <w:r>
        <w:t>beneficio.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/>
        <w:jc w:val="both"/>
      </w:pPr>
      <w:r>
        <w:t>Las</w:t>
      </w:r>
      <w:r>
        <w:rPr>
          <w:spacing w:val="-2"/>
        </w:rPr>
        <w:t xml:space="preserve"> </w:t>
      </w:r>
      <w:r>
        <w:t>retribuciones</w:t>
      </w:r>
      <w:r>
        <w:rPr>
          <w:spacing w:val="-4"/>
        </w:rPr>
        <w:t xml:space="preserve"> </w:t>
      </w:r>
      <w:r>
        <w:t>suministradas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empleados</w:t>
      </w:r>
      <w:r>
        <w:rPr>
          <w:spacing w:val="-1"/>
        </w:rPr>
        <w:t xml:space="preserve"> </w:t>
      </w:r>
      <w:r>
        <w:t>podrán</w:t>
      </w:r>
      <w:r>
        <w:rPr>
          <w:spacing w:val="-2"/>
        </w:rPr>
        <w:t xml:space="preserve"> </w:t>
      </w:r>
      <w:r>
        <w:t>originarse</w:t>
      </w:r>
      <w:r>
        <w:rPr>
          <w:spacing w:val="-3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siguiente: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41"/>
        </w:numPr>
        <w:tabs>
          <w:tab w:val="left" w:pos="822"/>
        </w:tabs>
        <w:ind w:left="821" w:right="119"/>
        <w:jc w:val="both"/>
        <w:rPr>
          <w:sz w:val="24"/>
        </w:rPr>
      </w:pPr>
      <w:r>
        <w:rPr>
          <w:sz w:val="24"/>
        </w:rPr>
        <w:t>Acuerdos</w:t>
      </w:r>
      <w:r>
        <w:rPr>
          <w:spacing w:val="1"/>
          <w:sz w:val="24"/>
        </w:rPr>
        <w:t xml:space="preserve"> </w:t>
      </w:r>
      <w:r>
        <w:rPr>
          <w:sz w:val="24"/>
        </w:rPr>
        <w:t>formales,</w:t>
      </w:r>
      <w:r>
        <w:rPr>
          <w:spacing w:val="1"/>
          <w:sz w:val="24"/>
        </w:rPr>
        <w:t xml:space="preserve"> </w:t>
      </w:r>
      <w:r>
        <w:rPr>
          <w:sz w:val="24"/>
        </w:rPr>
        <w:t>legalmente</w:t>
      </w:r>
      <w:r>
        <w:rPr>
          <w:spacing w:val="1"/>
          <w:sz w:val="24"/>
        </w:rPr>
        <w:t xml:space="preserve"> </w:t>
      </w:r>
      <w:r>
        <w:rPr>
          <w:sz w:val="24"/>
        </w:rPr>
        <w:t>exigibles,</w:t>
      </w:r>
      <w:r>
        <w:rPr>
          <w:spacing w:val="1"/>
          <w:sz w:val="24"/>
        </w:rPr>
        <w:t xml:space="preserve"> </w:t>
      </w:r>
      <w:r>
        <w:rPr>
          <w:sz w:val="24"/>
        </w:rPr>
        <w:t>celebrados</w:t>
      </w:r>
      <w:r>
        <w:rPr>
          <w:spacing w:val="1"/>
          <w:sz w:val="24"/>
        </w:rPr>
        <w:t xml:space="preserve"> </w:t>
      </w:r>
      <w:r>
        <w:rPr>
          <w:sz w:val="24"/>
        </w:rPr>
        <w:t>entre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entidad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sus</w:t>
      </w:r>
      <w:r>
        <w:rPr>
          <w:spacing w:val="1"/>
          <w:sz w:val="24"/>
        </w:rPr>
        <w:t xml:space="preserve"> </w:t>
      </w:r>
      <w:r>
        <w:rPr>
          <w:sz w:val="24"/>
        </w:rPr>
        <w:t>empleados;</w:t>
      </w:r>
    </w:p>
    <w:p w:rsidR="00404D7A" w:rsidRDefault="00F64E16">
      <w:pPr>
        <w:pStyle w:val="Prrafodelista"/>
        <w:numPr>
          <w:ilvl w:val="0"/>
          <w:numId w:val="41"/>
        </w:numPr>
        <w:tabs>
          <w:tab w:val="left" w:pos="822"/>
        </w:tabs>
        <w:spacing w:before="1"/>
        <w:ind w:left="821" w:right="117"/>
        <w:jc w:val="both"/>
        <w:rPr>
          <w:sz w:val="24"/>
        </w:rPr>
      </w:pPr>
      <w:r>
        <w:rPr>
          <w:sz w:val="24"/>
        </w:rPr>
        <w:t>Requerimientos legales en virtud de los cuales la entidad se obliga a efectuar</w:t>
      </w:r>
      <w:r>
        <w:rPr>
          <w:spacing w:val="1"/>
          <w:sz w:val="24"/>
        </w:rPr>
        <w:t xml:space="preserve"> </w:t>
      </w:r>
      <w:r>
        <w:rPr>
          <w:sz w:val="24"/>
        </w:rPr>
        <w:t>aportes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asumir</w:t>
      </w:r>
      <w:r>
        <w:rPr>
          <w:spacing w:val="-2"/>
          <w:sz w:val="24"/>
        </w:rPr>
        <w:t xml:space="preserve"> </w:t>
      </w:r>
      <w:r>
        <w:rPr>
          <w:sz w:val="24"/>
        </w:rPr>
        <w:t>obligaciones; o</w:t>
      </w:r>
    </w:p>
    <w:p w:rsidR="00404D7A" w:rsidRDefault="00F64E16">
      <w:pPr>
        <w:pStyle w:val="Prrafodelista"/>
        <w:numPr>
          <w:ilvl w:val="0"/>
          <w:numId w:val="41"/>
        </w:numPr>
        <w:tabs>
          <w:tab w:val="left" w:pos="822"/>
        </w:tabs>
        <w:ind w:left="821" w:right="108"/>
        <w:jc w:val="both"/>
        <w:rPr>
          <w:sz w:val="24"/>
        </w:rPr>
      </w:pPr>
      <w:r>
        <w:rPr>
          <w:sz w:val="24"/>
        </w:rPr>
        <w:t>Obligaciones</w:t>
      </w:r>
      <w:r>
        <w:rPr>
          <w:spacing w:val="-10"/>
          <w:sz w:val="24"/>
        </w:rPr>
        <w:t xml:space="preserve"> </w:t>
      </w:r>
      <w:r>
        <w:rPr>
          <w:sz w:val="24"/>
        </w:rPr>
        <w:t>implícitas</w:t>
      </w:r>
      <w:r>
        <w:rPr>
          <w:spacing w:val="-9"/>
          <w:sz w:val="24"/>
        </w:rPr>
        <w:t xml:space="preserve"> </w:t>
      </w:r>
      <w:r>
        <w:rPr>
          <w:sz w:val="24"/>
        </w:rPr>
        <w:t>asumidas</w:t>
      </w:r>
      <w:r>
        <w:rPr>
          <w:spacing w:val="-12"/>
          <w:sz w:val="24"/>
        </w:rPr>
        <w:t xml:space="preserve"> </w:t>
      </w:r>
      <w:r>
        <w:rPr>
          <w:sz w:val="24"/>
        </w:rPr>
        <w:t>por</w:t>
      </w:r>
      <w:r>
        <w:rPr>
          <w:spacing w:val="-11"/>
          <w:sz w:val="24"/>
        </w:rPr>
        <w:t xml:space="preserve"> </w:t>
      </w:r>
      <w:r>
        <w:rPr>
          <w:sz w:val="24"/>
        </w:rPr>
        <w:t>la</w:t>
      </w:r>
      <w:r>
        <w:rPr>
          <w:spacing w:val="-11"/>
          <w:sz w:val="24"/>
        </w:rPr>
        <w:t xml:space="preserve"> </w:t>
      </w:r>
      <w:r>
        <w:rPr>
          <w:sz w:val="24"/>
        </w:rPr>
        <w:t>entidad,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>
        <w:rPr>
          <w:sz w:val="24"/>
        </w:rPr>
        <w:t>manera</w:t>
      </w:r>
      <w:r>
        <w:rPr>
          <w:spacing w:val="-9"/>
          <w:sz w:val="24"/>
        </w:rPr>
        <w:t xml:space="preserve"> </w:t>
      </w:r>
      <w:r>
        <w:rPr>
          <w:sz w:val="24"/>
        </w:rPr>
        <w:t>excepcional,</w:t>
      </w:r>
      <w:r>
        <w:rPr>
          <w:spacing w:val="-9"/>
          <w:sz w:val="24"/>
        </w:rPr>
        <w:t xml:space="preserve"> </w:t>
      </w:r>
      <w:r>
        <w:rPr>
          <w:sz w:val="24"/>
        </w:rPr>
        <w:t>producto</w:t>
      </w:r>
      <w:r>
        <w:rPr>
          <w:spacing w:val="-65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acuerdos</w:t>
      </w:r>
      <w:r>
        <w:rPr>
          <w:spacing w:val="1"/>
          <w:sz w:val="24"/>
        </w:rPr>
        <w:t xml:space="preserve"> </w:t>
      </w:r>
      <w:r>
        <w:rPr>
          <w:sz w:val="24"/>
        </w:rPr>
        <w:t>formales</w:t>
      </w:r>
      <w:r>
        <w:rPr>
          <w:spacing w:val="1"/>
          <w:sz w:val="24"/>
        </w:rPr>
        <w:t xml:space="preserve"> </w:t>
      </w:r>
      <w:r>
        <w:rPr>
          <w:sz w:val="24"/>
        </w:rPr>
        <w:t>que,</w:t>
      </w:r>
      <w:r>
        <w:rPr>
          <w:spacing w:val="1"/>
          <w:sz w:val="24"/>
        </w:rPr>
        <w:t xml:space="preserve"> </w:t>
      </w:r>
      <w:r>
        <w:rPr>
          <w:sz w:val="24"/>
        </w:rPr>
        <w:t>aunque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son</w:t>
      </w:r>
      <w:r>
        <w:rPr>
          <w:spacing w:val="1"/>
          <w:sz w:val="24"/>
        </w:rPr>
        <w:t xml:space="preserve"> </w:t>
      </w:r>
      <w:r>
        <w:rPr>
          <w:sz w:val="24"/>
        </w:rPr>
        <w:t>exigibles</w:t>
      </w:r>
      <w:r>
        <w:rPr>
          <w:spacing w:val="1"/>
          <w:sz w:val="24"/>
        </w:rPr>
        <w:t xml:space="preserve"> </w:t>
      </w:r>
      <w:r>
        <w:rPr>
          <w:sz w:val="24"/>
        </w:rPr>
        <w:t>legalmente,</w:t>
      </w:r>
      <w:r>
        <w:rPr>
          <w:spacing w:val="1"/>
          <w:sz w:val="24"/>
        </w:rPr>
        <w:t xml:space="preserve"> </w:t>
      </w:r>
      <w:r>
        <w:rPr>
          <w:sz w:val="24"/>
        </w:rPr>
        <w:t>crean</w:t>
      </w:r>
      <w:r>
        <w:rPr>
          <w:spacing w:val="1"/>
          <w:sz w:val="24"/>
        </w:rPr>
        <w:t xml:space="preserve"> </w:t>
      </w: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expectativa</w:t>
      </w:r>
      <w:r>
        <w:rPr>
          <w:spacing w:val="1"/>
          <w:sz w:val="24"/>
        </w:rPr>
        <w:t xml:space="preserve"> </w:t>
      </w:r>
      <w:r>
        <w:rPr>
          <w:sz w:val="24"/>
        </w:rPr>
        <w:t>válida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entidad</w:t>
      </w:r>
      <w:r>
        <w:rPr>
          <w:spacing w:val="1"/>
          <w:sz w:val="24"/>
        </w:rPr>
        <w:t xml:space="preserve"> </w:t>
      </w:r>
      <w:r>
        <w:rPr>
          <w:sz w:val="24"/>
        </w:rPr>
        <w:t>está</w:t>
      </w:r>
      <w:r>
        <w:rPr>
          <w:spacing w:val="1"/>
          <w:sz w:val="24"/>
        </w:rPr>
        <w:t xml:space="preserve"> </w:t>
      </w:r>
      <w:r>
        <w:rPr>
          <w:sz w:val="24"/>
        </w:rPr>
        <w:t>dispuesta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asumir</w:t>
      </w:r>
      <w:r>
        <w:rPr>
          <w:spacing w:val="1"/>
          <w:sz w:val="24"/>
        </w:rPr>
        <w:t xml:space="preserve"> </w:t>
      </w:r>
      <w:r>
        <w:rPr>
          <w:sz w:val="24"/>
        </w:rPr>
        <w:t>ciertas</w:t>
      </w:r>
      <w:r>
        <w:rPr>
          <w:spacing w:val="1"/>
          <w:sz w:val="24"/>
        </w:rPr>
        <w:t xml:space="preserve"> </w:t>
      </w:r>
      <w:r>
        <w:rPr>
          <w:sz w:val="24"/>
        </w:rPr>
        <w:t>responsabilidades</w:t>
      </w:r>
      <w:r>
        <w:rPr>
          <w:spacing w:val="-3"/>
          <w:sz w:val="24"/>
        </w:rPr>
        <w:t xml:space="preserve"> </w:t>
      </w:r>
      <w:r>
        <w:rPr>
          <w:sz w:val="24"/>
        </w:rPr>
        <w:t>frente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terceros.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9"/>
        <w:jc w:val="both"/>
      </w:pPr>
      <w:r>
        <w:t>Se presume que no se ha creado una expectativa valida ante terceros, si el acuerdo no</w:t>
      </w:r>
      <w:r>
        <w:rPr>
          <w:spacing w:val="1"/>
        </w:rPr>
        <w:t xml:space="preserve"> </w:t>
      </w:r>
      <w:r>
        <w:t>ha</w:t>
      </w:r>
      <w:r>
        <w:rPr>
          <w:spacing w:val="-8"/>
        </w:rPr>
        <w:t xml:space="preserve"> </w:t>
      </w:r>
      <w:r>
        <w:t>sido</w:t>
      </w:r>
      <w:r>
        <w:rPr>
          <w:spacing w:val="-7"/>
        </w:rPr>
        <w:t xml:space="preserve"> </w:t>
      </w:r>
      <w:r>
        <w:t>comunicado</w:t>
      </w:r>
      <w:r>
        <w:rPr>
          <w:spacing w:val="-11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afectados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forma</w:t>
      </w:r>
      <w:r>
        <w:rPr>
          <w:spacing w:val="-11"/>
        </w:rPr>
        <w:t xml:space="preserve"> </w:t>
      </w:r>
      <w:r>
        <w:t>suficientemente</w:t>
      </w:r>
      <w:r>
        <w:rPr>
          <w:spacing w:val="-7"/>
        </w:rPr>
        <w:t xml:space="preserve"> </w:t>
      </w:r>
      <w:r>
        <w:t>específica</w:t>
      </w:r>
      <w:r>
        <w:rPr>
          <w:spacing w:val="-8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explícita,</w:t>
      </w:r>
      <w:r>
        <w:rPr>
          <w:spacing w:val="-8"/>
        </w:rPr>
        <w:t xml:space="preserve"> </w:t>
      </w:r>
      <w:r>
        <w:t>si</w:t>
      </w:r>
      <w:r>
        <w:rPr>
          <w:spacing w:val="-9"/>
        </w:rPr>
        <w:t xml:space="preserve"> </w:t>
      </w:r>
      <w:r>
        <w:t>se</w:t>
      </w:r>
      <w:r>
        <w:rPr>
          <w:spacing w:val="-65"/>
        </w:rPr>
        <w:t xml:space="preserve"> </w:t>
      </w:r>
      <w:r>
        <w:t>espera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transcurra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largo</w:t>
      </w:r>
      <w:r>
        <w:rPr>
          <w:spacing w:val="1"/>
        </w:rPr>
        <w:t xml:space="preserve"> </w:t>
      </w:r>
      <w:r>
        <w:t>periodo</w:t>
      </w:r>
      <w:r>
        <w:rPr>
          <w:spacing w:val="1"/>
        </w:rPr>
        <w:t xml:space="preserve"> </w:t>
      </w:r>
      <w:r>
        <w:t>antes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cumpla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compromisos asumidos o si el cumplimiento de estos se realiza durante un tiempo</w:t>
      </w:r>
      <w:r>
        <w:rPr>
          <w:spacing w:val="1"/>
        </w:rPr>
        <w:t xml:space="preserve"> </w:t>
      </w:r>
      <w:r>
        <w:t>significativamente</w:t>
      </w:r>
      <w:r>
        <w:rPr>
          <w:spacing w:val="-2"/>
        </w:rPr>
        <w:t xml:space="preserve"> </w:t>
      </w:r>
      <w:r>
        <w:t>extenso.</w:t>
      </w:r>
    </w:p>
    <w:p w:rsidR="00404D7A" w:rsidRDefault="00404D7A">
      <w:pPr>
        <w:jc w:val="both"/>
        <w:sectPr w:rsidR="00404D7A">
          <w:headerReference w:type="default" r:id="rId122"/>
          <w:footerReference w:type="default" r:id="rId123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2"/>
      </w:pPr>
    </w:p>
    <w:p w:rsidR="00404D7A" w:rsidRDefault="00F64E16">
      <w:pPr>
        <w:pStyle w:val="Textoindependiente"/>
        <w:spacing w:before="92"/>
        <w:ind w:left="102"/>
        <w:jc w:val="both"/>
      </w:pPr>
      <w:r>
        <w:t>Los</w:t>
      </w:r>
      <w:r>
        <w:rPr>
          <w:spacing w:val="-2"/>
        </w:rPr>
        <w:t xml:space="preserve"> </w:t>
      </w:r>
      <w:r>
        <w:t>beneficios</w:t>
      </w:r>
      <w:r>
        <w:rPr>
          <w:spacing w:val="-1"/>
        </w:rPr>
        <w:t xml:space="preserve"> </w:t>
      </w:r>
      <w:r>
        <w:t>a los</w:t>
      </w:r>
      <w:r>
        <w:rPr>
          <w:spacing w:val="-1"/>
        </w:rPr>
        <w:t xml:space="preserve"> </w:t>
      </w:r>
      <w:r>
        <w:t>empleados</w:t>
      </w:r>
      <w:r>
        <w:rPr>
          <w:spacing w:val="-5"/>
        </w:rPr>
        <w:t xml:space="preserve"> </w:t>
      </w:r>
      <w:r>
        <w:t>se clasificarán</w:t>
      </w:r>
      <w:r>
        <w:rPr>
          <w:spacing w:val="-1"/>
        </w:rPr>
        <w:t xml:space="preserve"> </w:t>
      </w:r>
      <w:r>
        <w:t>en: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40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Beneficios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empleados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corto</w:t>
      </w:r>
      <w:r>
        <w:rPr>
          <w:spacing w:val="-2"/>
          <w:sz w:val="24"/>
        </w:rPr>
        <w:t xml:space="preserve"> </w:t>
      </w:r>
      <w:r>
        <w:rPr>
          <w:sz w:val="24"/>
        </w:rPr>
        <w:t>plazo,</w:t>
      </w:r>
    </w:p>
    <w:p w:rsidR="00404D7A" w:rsidRDefault="00F64E16">
      <w:pPr>
        <w:pStyle w:val="Prrafodelista"/>
        <w:numPr>
          <w:ilvl w:val="0"/>
          <w:numId w:val="40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Beneficios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empleados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largo</w:t>
      </w:r>
      <w:r>
        <w:rPr>
          <w:spacing w:val="-2"/>
          <w:sz w:val="24"/>
        </w:rPr>
        <w:t xml:space="preserve"> </w:t>
      </w:r>
      <w:r>
        <w:rPr>
          <w:sz w:val="24"/>
        </w:rPr>
        <w:t>plazo,</w:t>
      </w:r>
    </w:p>
    <w:p w:rsidR="00404D7A" w:rsidRDefault="00F64E16">
      <w:pPr>
        <w:pStyle w:val="Prrafodelista"/>
        <w:numPr>
          <w:ilvl w:val="0"/>
          <w:numId w:val="40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Beneficios</w:t>
      </w:r>
      <w:r>
        <w:rPr>
          <w:spacing w:val="-2"/>
          <w:sz w:val="24"/>
        </w:rPr>
        <w:t xml:space="preserve"> </w:t>
      </w:r>
      <w:r>
        <w:rPr>
          <w:sz w:val="24"/>
        </w:rPr>
        <w:t>por</w:t>
      </w:r>
      <w:r>
        <w:rPr>
          <w:spacing w:val="-2"/>
          <w:sz w:val="24"/>
        </w:rPr>
        <w:t xml:space="preserve"> </w:t>
      </w:r>
      <w:r>
        <w:rPr>
          <w:sz w:val="24"/>
        </w:rPr>
        <w:t>terminación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vínculo</w:t>
      </w:r>
      <w:r>
        <w:rPr>
          <w:spacing w:val="-2"/>
          <w:sz w:val="24"/>
        </w:rPr>
        <w:t xml:space="preserve"> </w:t>
      </w:r>
      <w:r>
        <w:rPr>
          <w:sz w:val="24"/>
        </w:rPr>
        <w:t>laboral</w:t>
      </w:r>
      <w:r>
        <w:rPr>
          <w:spacing w:val="-5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contractual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</w:p>
    <w:p w:rsidR="00404D7A" w:rsidRDefault="00F64E16">
      <w:pPr>
        <w:pStyle w:val="Prrafodelista"/>
        <w:numPr>
          <w:ilvl w:val="0"/>
          <w:numId w:val="40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Beneficios</w:t>
      </w:r>
      <w:r>
        <w:rPr>
          <w:spacing w:val="-4"/>
          <w:sz w:val="24"/>
        </w:rPr>
        <w:t xml:space="preserve"> </w:t>
      </w:r>
      <w:r>
        <w:rPr>
          <w:sz w:val="24"/>
        </w:rPr>
        <w:t>posempleo.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30"/>
        </w:rPr>
      </w:pPr>
    </w:p>
    <w:p w:rsidR="00404D7A" w:rsidRDefault="00F64E16">
      <w:pPr>
        <w:pStyle w:val="Prrafodelista"/>
        <w:numPr>
          <w:ilvl w:val="0"/>
          <w:numId w:val="42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BENEFICIOS</w:t>
      </w:r>
      <w:r>
        <w:rPr>
          <w:rFonts w:ascii="Arial"/>
          <w:b/>
          <w:spacing w:val="1"/>
          <w:sz w:val="24"/>
        </w:rPr>
        <w:t xml:space="preserve"> </w:t>
      </w:r>
      <w:r>
        <w:rPr>
          <w:rFonts w:ascii="Arial"/>
          <w:b/>
          <w:sz w:val="24"/>
        </w:rPr>
        <w:t>A</w:t>
      </w:r>
      <w:r>
        <w:rPr>
          <w:rFonts w:ascii="Arial"/>
          <w:b/>
          <w:spacing w:val="-9"/>
          <w:sz w:val="24"/>
        </w:rPr>
        <w:t xml:space="preserve"> </w:t>
      </w:r>
      <w:r>
        <w:rPr>
          <w:rFonts w:ascii="Arial"/>
          <w:b/>
          <w:sz w:val="24"/>
        </w:rPr>
        <w:t>LOS EMPLEADOS</w:t>
      </w:r>
      <w:r>
        <w:rPr>
          <w:rFonts w:ascii="Arial"/>
          <w:b/>
          <w:spacing w:val="2"/>
          <w:sz w:val="24"/>
        </w:rPr>
        <w:t xml:space="preserve"> </w:t>
      </w:r>
      <w:r>
        <w:rPr>
          <w:rFonts w:ascii="Arial"/>
          <w:b/>
          <w:sz w:val="24"/>
        </w:rPr>
        <w:t>A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CORTO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PLAZO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1"/>
          <w:numId w:val="42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08"/>
        <w:jc w:val="both"/>
      </w:pPr>
      <w:r>
        <w:t>Se</w:t>
      </w:r>
      <w:r>
        <w:rPr>
          <w:spacing w:val="-8"/>
        </w:rPr>
        <w:t xml:space="preserve"> </w:t>
      </w:r>
      <w:r>
        <w:t>reconocerán</w:t>
      </w:r>
      <w:r>
        <w:rPr>
          <w:spacing w:val="-8"/>
        </w:rPr>
        <w:t xml:space="preserve"> </w:t>
      </w:r>
      <w:r>
        <w:t>como</w:t>
      </w:r>
      <w:r>
        <w:rPr>
          <w:spacing w:val="-8"/>
        </w:rPr>
        <w:t xml:space="preserve"> </w:t>
      </w:r>
      <w:r>
        <w:t>beneficios</w:t>
      </w:r>
      <w:r>
        <w:rPr>
          <w:spacing w:val="-9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empleados</w:t>
      </w:r>
      <w:r>
        <w:rPr>
          <w:spacing w:val="-9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corto</w:t>
      </w:r>
      <w:r>
        <w:rPr>
          <w:spacing w:val="-8"/>
        </w:rPr>
        <w:t xml:space="preserve"> </w:t>
      </w:r>
      <w:r>
        <w:t>plazo,</w:t>
      </w:r>
      <w:r>
        <w:rPr>
          <w:spacing w:val="-9"/>
        </w:rPr>
        <w:t xml:space="preserve"> </w:t>
      </w:r>
      <w:r>
        <w:t>aquellos</w:t>
      </w:r>
      <w:r>
        <w:rPr>
          <w:spacing w:val="-9"/>
        </w:rPr>
        <w:t xml:space="preserve"> </w:t>
      </w:r>
      <w:r>
        <w:t>otorgados</w:t>
      </w:r>
      <w:r>
        <w:rPr>
          <w:spacing w:val="-9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los</w:t>
      </w:r>
      <w:r>
        <w:rPr>
          <w:spacing w:val="-64"/>
        </w:rPr>
        <w:t xml:space="preserve"> </w:t>
      </w:r>
      <w:r>
        <w:t>empleados que hayan prestado sus servicios al FBSCGR durante el periodo contable y</w:t>
      </w:r>
      <w:r>
        <w:rPr>
          <w:spacing w:val="1"/>
        </w:rPr>
        <w:t xml:space="preserve"> </w:t>
      </w:r>
      <w:r>
        <w:t>cuya obligación de pago venza dentro de los 12 meses siguientes al cierre de dicho</w:t>
      </w:r>
      <w:r>
        <w:rPr>
          <w:spacing w:val="1"/>
        </w:rPr>
        <w:t xml:space="preserve"> </w:t>
      </w:r>
      <w:r>
        <w:t>periodo. Hacen parte de tales beneficios, los sueldos, prestaciones sociales y aportes a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seguridad</w:t>
      </w:r>
      <w:r>
        <w:rPr>
          <w:spacing w:val="-1"/>
        </w:rPr>
        <w:t xml:space="preserve"> </w:t>
      </w:r>
      <w:r>
        <w:t>social;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incentivos</w:t>
      </w:r>
      <w:r>
        <w:rPr>
          <w:spacing w:val="-1"/>
        </w:rPr>
        <w:t xml:space="preserve"> </w:t>
      </w:r>
      <w:r>
        <w:t>pagados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beneficios</w:t>
      </w:r>
      <w:r>
        <w:rPr>
          <w:spacing w:val="-4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monetarios,</w:t>
      </w:r>
      <w:r>
        <w:rPr>
          <w:spacing w:val="-1"/>
        </w:rPr>
        <w:t xml:space="preserve"> </w:t>
      </w:r>
      <w:r>
        <w:t>entre</w:t>
      </w:r>
      <w:r>
        <w:rPr>
          <w:spacing w:val="-4"/>
        </w:rPr>
        <w:t xml:space="preserve"> </w:t>
      </w:r>
      <w:r>
        <w:t>otros.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4"/>
        <w:jc w:val="both"/>
      </w:pPr>
      <w:r>
        <w:t>Los beneficios a los empleados a corto plazo se reconocerán como un gasto o costo y</w:t>
      </w:r>
      <w:r>
        <w:rPr>
          <w:spacing w:val="1"/>
        </w:rPr>
        <w:t xml:space="preserve"> </w:t>
      </w:r>
      <w:r>
        <w:t>como un pasivo cuando el FBSCGR consuma el beneficio económico o el potencial de</w:t>
      </w:r>
      <w:r>
        <w:rPr>
          <w:spacing w:val="1"/>
        </w:rPr>
        <w:t xml:space="preserve"> </w:t>
      </w:r>
      <w:r>
        <w:t>servicio procedente del servicio prestado por el empleado a cambio de los beneficios</w:t>
      </w:r>
      <w:r>
        <w:rPr>
          <w:spacing w:val="1"/>
        </w:rPr>
        <w:t xml:space="preserve"> </w:t>
      </w:r>
      <w:r>
        <w:t>otorgados. Los beneficios a empleados a corto plazo que no se paguen mensualmente</w:t>
      </w:r>
      <w:r>
        <w:rPr>
          <w:spacing w:val="1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reconocerán</w:t>
      </w:r>
      <w:r>
        <w:rPr>
          <w:spacing w:val="-6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cada</w:t>
      </w:r>
      <w:r>
        <w:rPr>
          <w:spacing w:val="-6"/>
        </w:rPr>
        <w:t xml:space="preserve"> </w:t>
      </w:r>
      <w:r>
        <w:t>mes</w:t>
      </w:r>
      <w:r>
        <w:rPr>
          <w:spacing w:val="-6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valor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alícuota</w:t>
      </w:r>
      <w:r>
        <w:rPr>
          <w:spacing w:val="-6"/>
        </w:rPr>
        <w:t xml:space="preserve"> </w:t>
      </w:r>
      <w:r>
        <w:t>correspondiente</w:t>
      </w:r>
      <w:r>
        <w:rPr>
          <w:spacing w:val="-8"/>
        </w:rPr>
        <w:t xml:space="preserve"> </w:t>
      </w:r>
      <w:r>
        <w:t>al</w:t>
      </w:r>
      <w:r>
        <w:rPr>
          <w:spacing w:val="-6"/>
        </w:rPr>
        <w:t xml:space="preserve"> </w:t>
      </w:r>
      <w:r>
        <w:t>porcentaje</w:t>
      </w:r>
      <w:r>
        <w:rPr>
          <w:spacing w:val="-6"/>
        </w:rPr>
        <w:t xml:space="preserve"> </w:t>
      </w:r>
      <w:r>
        <w:t>del</w:t>
      </w:r>
      <w:r>
        <w:rPr>
          <w:spacing w:val="-64"/>
        </w:rPr>
        <w:t xml:space="preserve"> </w:t>
      </w:r>
      <w:r>
        <w:t>servicio</w:t>
      </w:r>
      <w:r>
        <w:rPr>
          <w:spacing w:val="-1"/>
        </w:rPr>
        <w:t xml:space="preserve"> </w:t>
      </w:r>
      <w:r>
        <w:t>prestado</w:t>
      </w:r>
      <w:r>
        <w:rPr>
          <w:spacing w:val="-2"/>
        </w:rPr>
        <w:t xml:space="preserve"> </w:t>
      </w:r>
      <w:r>
        <w:t>durante</w:t>
      </w:r>
      <w:r>
        <w:rPr>
          <w:spacing w:val="-1"/>
        </w:rPr>
        <w:t xml:space="preserve"> </w:t>
      </w:r>
      <w:r>
        <w:t>el mes.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09"/>
        <w:jc w:val="both"/>
      </w:pPr>
      <w:r>
        <w:t>En caso de que el FBSCGR efectúe pagos por beneficios a corto plazo que estén</w:t>
      </w:r>
      <w:r>
        <w:rPr>
          <w:spacing w:val="1"/>
        </w:rPr>
        <w:t xml:space="preserve"> </w:t>
      </w:r>
      <w:r>
        <w:t>condicionados</w:t>
      </w:r>
      <w:r>
        <w:rPr>
          <w:spacing w:val="-7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cumplimiento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determinados</w:t>
      </w:r>
      <w:r>
        <w:rPr>
          <w:spacing w:val="-7"/>
        </w:rPr>
        <w:t xml:space="preserve"> </w:t>
      </w:r>
      <w:r>
        <w:t>requisitos</w:t>
      </w:r>
      <w:r>
        <w:rPr>
          <w:spacing w:val="-7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parte</w:t>
      </w:r>
      <w:r>
        <w:rPr>
          <w:spacing w:val="-11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empleado</w:t>
      </w:r>
      <w:r>
        <w:rPr>
          <w:spacing w:val="-8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este</w:t>
      </w:r>
      <w:r>
        <w:rPr>
          <w:spacing w:val="-64"/>
        </w:rPr>
        <w:t xml:space="preserve"> </w:t>
      </w:r>
      <w:r>
        <w:t>no los haya cumplido parcial o totalmente,</w:t>
      </w:r>
      <w:r>
        <w:rPr>
          <w:spacing w:val="1"/>
        </w:rPr>
        <w:t xml:space="preserve"> </w:t>
      </w:r>
      <w:r>
        <w:t>no se reconocerá un activo por dichos</w:t>
      </w:r>
      <w:r>
        <w:rPr>
          <w:spacing w:val="1"/>
        </w:rPr>
        <w:t xml:space="preserve"> </w:t>
      </w:r>
      <w:r>
        <w:t>beneficios.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1"/>
          <w:numId w:val="42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</w:p>
    <w:p w:rsidR="00404D7A" w:rsidRDefault="00404D7A">
      <w:pPr>
        <w:pStyle w:val="Textoindependiente"/>
        <w:spacing w:before="5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12"/>
        <w:jc w:val="both"/>
      </w:pPr>
      <w:r>
        <w:t>El pasivo por beneficios a los empleados a corto plazo se medirá por el valor de la</w:t>
      </w:r>
      <w:r>
        <w:rPr>
          <w:spacing w:val="1"/>
        </w:rPr>
        <w:t xml:space="preserve"> </w:t>
      </w:r>
      <w:r>
        <w:t>obligación derivada de los beneficios definidos al final del periodo contable, después de</w:t>
      </w:r>
      <w:r>
        <w:rPr>
          <w:spacing w:val="1"/>
        </w:rPr>
        <w:t xml:space="preserve"> </w:t>
      </w:r>
      <w:r>
        <w:t>deducir</w:t>
      </w:r>
      <w:r>
        <w:rPr>
          <w:spacing w:val="-3"/>
        </w:rPr>
        <w:t xml:space="preserve"> </w:t>
      </w:r>
      <w:r>
        <w:t>cualquier pago</w:t>
      </w:r>
      <w:r>
        <w:rPr>
          <w:spacing w:val="-2"/>
        </w:rPr>
        <w:t xml:space="preserve"> </w:t>
      </w:r>
      <w:r>
        <w:t>anticipado si lo</w:t>
      </w:r>
      <w:r>
        <w:rPr>
          <w:spacing w:val="-1"/>
        </w:rPr>
        <w:t xml:space="preserve"> </w:t>
      </w:r>
      <w:r>
        <w:t>hubiera.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7"/>
        <w:jc w:val="both"/>
      </w:pPr>
      <w:r>
        <w:t>El activo reconocido cuando la entidad efectúe pagos por beneficios a corto plazo que</w:t>
      </w:r>
      <w:r>
        <w:rPr>
          <w:spacing w:val="1"/>
        </w:rPr>
        <w:t xml:space="preserve"> </w:t>
      </w:r>
      <w:r>
        <w:t>estén condicionados al cumplimiento de determinados requisitos por parte del empleado</w:t>
      </w:r>
      <w:r>
        <w:rPr>
          <w:spacing w:val="-64"/>
        </w:rPr>
        <w:t xml:space="preserve"> </w:t>
      </w:r>
      <w:r>
        <w:t>y este no los haya cumplido parcial o totalmente, se medirá por el valor equivalente a la</w:t>
      </w:r>
      <w:r>
        <w:rPr>
          <w:spacing w:val="1"/>
        </w:rPr>
        <w:t xml:space="preserve"> </w:t>
      </w:r>
      <w:r>
        <w:t>proporción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condiciones</w:t>
      </w:r>
      <w:r>
        <w:rPr>
          <w:spacing w:val="-8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cumplidas</w:t>
      </w:r>
      <w:r>
        <w:rPr>
          <w:spacing w:val="-8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respecto</w:t>
      </w:r>
      <w:r>
        <w:rPr>
          <w:spacing w:val="-9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beneficio total</w:t>
      </w:r>
      <w:r>
        <w:rPr>
          <w:spacing w:val="-8"/>
        </w:rPr>
        <w:t xml:space="preserve"> </w:t>
      </w:r>
      <w:r>
        <w:t>recibido</w:t>
      </w:r>
      <w:r>
        <w:rPr>
          <w:spacing w:val="-6"/>
        </w:rPr>
        <w:t xml:space="preserve"> </w:t>
      </w:r>
      <w:r>
        <w:t>por</w:t>
      </w:r>
      <w:r>
        <w:rPr>
          <w:spacing w:val="-8"/>
        </w:rPr>
        <w:t xml:space="preserve"> </w:t>
      </w:r>
      <w:r>
        <w:t>el</w:t>
      </w:r>
      <w:r>
        <w:rPr>
          <w:spacing w:val="-64"/>
        </w:rPr>
        <w:t xml:space="preserve"> </w:t>
      </w:r>
      <w:r>
        <w:t>empleado.</w:t>
      </w:r>
    </w:p>
    <w:p w:rsidR="00404D7A" w:rsidRDefault="00404D7A">
      <w:pPr>
        <w:jc w:val="both"/>
        <w:sectPr w:rsidR="00404D7A">
          <w:headerReference w:type="default" r:id="rId124"/>
          <w:footerReference w:type="default" r:id="rId125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2"/>
        <w:rPr>
          <w:sz w:val="20"/>
        </w:rPr>
      </w:pPr>
    </w:p>
    <w:p w:rsidR="00404D7A" w:rsidRDefault="00F64E16">
      <w:pPr>
        <w:pStyle w:val="Prrafodelista"/>
        <w:numPr>
          <w:ilvl w:val="1"/>
          <w:numId w:val="42"/>
        </w:numPr>
        <w:tabs>
          <w:tab w:val="left" w:pos="1181"/>
          <w:tab w:val="left" w:pos="1182"/>
        </w:tabs>
        <w:spacing w:before="93"/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spacing w:before="2"/>
        <w:rPr>
          <w:rFonts w:ascii="Arial"/>
          <w:b/>
          <w:sz w:val="22"/>
        </w:rPr>
      </w:pPr>
    </w:p>
    <w:p w:rsidR="00404D7A" w:rsidRDefault="00F64E16">
      <w:pPr>
        <w:pStyle w:val="Textoindependiente"/>
        <w:spacing w:line="237" w:lineRule="auto"/>
        <w:ind w:left="102" w:right="119"/>
        <w:jc w:val="both"/>
      </w:pP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revelará, como</w:t>
      </w:r>
      <w:r>
        <w:rPr>
          <w:spacing w:val="1"/>
        </w:rPr>
        <w:t xml:space="preserve"> </w:t>
      </w:r>
      <w:r>
        <w:t>mínimo,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siguiente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beneficios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empleados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corto</w:t>
      </w:r>
      <w:r>
        <w:rPr>
          <w:spacing w:val="-2"/>
        </w:rPr>
        <w:t xml:space="preserve"> </w:t>
      </w:r>
      <w:r>
        <w:t>plazo: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Prrafodelista"/>
        <w:numPr>
          <w:ilvl w:val="0"/>
          <w:numId w:val="3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naturaleza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5"/>
          <w:sz w:val="24"/>
        </w:rPr>
        <w:t xml:space="preserve"> </w:t>
      </w:r>
      <w:r>
        <w:rPr>
          <w:sz w:val="24"/>
        </w:rPr>
        <w:t>beneficios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corto</w:t>
      </w:r>
      <w:r>
        <w:rPr>
          <w:spacing w:val="-2"/>
          <w:sz w:val="24"/>
        </w:rPr>
        <w:t xml:space="preserve"> </w:t>
      </w:r>
      <w:r>
        <w:rPr>
          <w:sz w:val="24"/>
        </w:rPr>
        <w:t>plazo;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</w:p>
    <w:p w:rsidR="00404D7A" w:rsidRDefault="00F64E16">
      <w:pPr>
        <w:pStyle w:val="Prrafodelista"/>
        <w:numPr>
          <w:ilvl w:val="0"/>
          <w:numId w:val="39"/>
        </w:numPr>
        <w:tabs>
          <w:tab w:val="left" w:pos="822"/>
        </w:tabs>
        <w:ind w:left="821" w:right="109"/>
        <w:rPr>
          <w:sz w:val="24"/>
        </w:rPr>
      </w:pP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z w:val="24"/>
        </w:rPr>
        <w:t>naturaleza,</w:t>
      </w:r>
      <w:r>
        <w:rPr>
          <w:spacing w:val="-4"/>
          <w:sz w:val="24"/>
        </w:rPr>
        <w:t xml:space="preserve"> </w:t>
      </w:r>
      <w:r>
        <w:rPr>
          <w:sz w:val="24"/>
        </w:rPr>
        <w:t>cuantía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  <w:r>
        <w:rPr>
          <w:spacing w:val="-7"/>
          <w:sz w:val="24"/>
        </w:rPr>
        <w:t xml:space="preserve"> </w:t>
      </w:r>
      <w:r>
        <w:rPr>
          <w:sz w:val="24"/>
        </w:rPr>
        <w:t>metodología</w:t>
      </w:r>
      <w:r>
        <w:rPr>
          <w:spacing w:val="-4"/>
          <w:sz w:val="24"/>
        </w:rPr>
        <w:t xml:space="preserve"> </w:t>
      </w:r>
      <w:r>
        <w:rPr>
          <w:sz w:val="24"/>
        </w:rPr>
        <w:t>que</w:t>
      </w:r>
      <w:r>
        <w:rPr>
          <w:spacing w:val="-5"/>
          <w:sz w:val="24"/>
        </w:rPr>
        <w:t xml:space="preserve"> </w:t>
      </w:r>
      <w:r>
        <w:rPr>
          <w:sz w:val="24"/>
        </w:rPr>
        <w:t>sustenta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estimación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los</w:t>
      </w:r>
      <w:r>
        <w:rPr>
          <w:spacing w:val="-4"/>
          <w:sz w:val="24"/>
        </w:rPr>
        <w:t xml:space="preserve"> </w:t>
      </w:r>
      <w:r>
        <w:rPr>
          <w:sz w:val="24"/>
        </w:rPr>
        <w:t>beneficios</w:t>
      </w:r>
      <w:r>
        <w:rPr>
          <w:spacing w:val="-64"/>
          <w:sz w:val="24"/>
        </w:rPr>
        <w:t xml:space="preserve"> </w:t>
      </w:r>
      <w:r>
        <w:rPr>
          <w:sz w:val="24"/>
        </w:rPr>
        <w:t>otorgados</w:t>
      </w:r>
      <w:r>
        <w:rPr>
          <w:spacing w:val="-3"/>
          <w:sz w:val="24"/>
        </w:rPr>
        <w:t xml:space="preserve"> </w:t>
      </w:r>
      <w:r>
        <w:rPr>
          <w:sz w:val="24"/>
        </w:rPr>
        <w:t>a los</w:t>
      </w:r>
      <w:r>
        <w:rPr>
          <w:spacing w:val="-2"/>
          <w:sz w:val="24"/>
        </w:rPr>
        <w:t xml:space="preserve"> </w:t>
      </w:r>
      <w:r>
        <w:rPr>
          <w:sz w:val="24"/>
        </w:rPr>
        <w:t>empleados</w:t>
      </w:r>
      <w:r>
        <w:rPr>
          <w:spacing w:val="-2"/>
          <w:sz w:val="24"/>
        </w:rPr>
        <w:t xml:space="preserve"> </w:t>
      </w:r>
      <w:r>
        <w:rPr>
          <w:sz w:val="24"/>
        </w:rPr>
        <w:t>por incentivos.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0"/>
          <w:numId w:val="42"/>
        </w:numPr>
        <w:tabs>
          <w:tab w:val="left" w:pos="822"/>
        </w:tabs>
        <w:spacing w:before="1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BENEFICIOS</w:t>
      </w:r>
      <w:r>
        <w:rPr>
          <w:rFonts w:ascii="Arial"/>
          <w:b/>
          <w:spacing w:val="1"/>
          <w:sz w:val="24"/>
        </w:rPr>
        <w:t xml:space="preserve"> </w:t>
      </w:r>
      <w:r>
        <w:rPr>
          <w:rFonts w:ascii="Arial"/>
          <w:b/>
          <w:sz w:val="24"/>
        </w:rPr>
        <w:t>A</w:t>
      </w:r>
      <w:r>
        <w:rPr>
          <w:rFonts w:ascii="Arial"/>
          <w:b/>
          <w:spacing w:val="-9"/>
          <w:sz w:val="24"/>
        </w:rPr>
        <w:t xml:space="preserve"> </w:t>
      </w:r>
      <w:r>
        <w:rPr>
          <w:rFonts w:ascii="Arial"/>
          <w:b/>
          <w:sz w:val="24"/>
        </w:rPr>
        <w:t>LOS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EMPLEADOS</w:t>
      </w:r>
      <w:r>
        <w:rPr>
          <w:rFonts w:ascii="Arial"/>
          <w:b/>
          <w:spacing w:val="2"/>
          <w:sz w:val="24"/>
        </w:rPr>
        <w:t xml:space="preserve"> </w:t>
      </w:r>
      <w:r>
        <w:rPr>
          <w:rFonts w:ascii="Arial"/>
          <w:b/>
          <w:sz w:val="24"/>
        </w:rPr>
        <w:t>A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LARGO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PLAZO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Prrafodelista"/>
        <w:numPr>
          <w:ilvl w:val="1"/>
          <w:numId w:val="42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2"/>
        <w:jc w:val="both"/>
      </w:pPr>
      <w:r>
        <w:t>Se reconocerán como beneficios a los empleados a largo plazo, los que se hayan</w:t>
      </w:r>
      <w:r>
        <w:rPr>
          <w:spacing w:val="1"/>
        </w:rPr>
        <w:t xml:space="preserve"> </w:t>
      </w:r>
      <w:r>
        <w:t>otorgado</w:t>
      </w:r>
      <w:r>
        <w:rPr>
          <w:spacing w:val="-14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empleados</w:t>
      </w:r>
      <w:r>
        <w:rPr>
          <w:spacing w:val="-12"/>
        </w:rPr>
        <w:t xml:space="preserve"> </w:t>
      </w:r>
      <w:r>
        <w:t>con</w:t>
      </w:r>
      <w:r>
        <w:rPr>
          <w:spacing w:val="-13"/>
        </w:rPr>
        <w:t xml:space="preserve"> </w:t>
      </w:r>
      <w:r>
        <w:t>vínculo</w:t>
      </w:r>
      <w:r>
        <w:rPr>
          <w:spacing w:val="-11"/>
        </w:rPr>
        <w:t xml:space="preserve"> </w:t>
      </w:r>
      <w:r>
        <w:t>laboral</w:t>
      </w:r>
      <w:r>
        <w:rPr>
          <w:spacing w:val="-14"/>
        </w:rPr>
        <w:t xml:space="preserve"> </w:t>
      </w:r>
      <w:r>
        <w:t>vigente</w:t>
      </w:r>
      <w:r>
        <w:rPr>
          <w:spacing w:val="-10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cuya</w:t>
      </w:r>
      <w:r>
        <w:rPr>
          <w:spacing w:val="-11"/>
        </w:rPr>
        <w:t xml:space="preserve"> </w:t>
      </w:r>
      <w:r>
        <w:t>obligación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pago</w:t>
      </w:r>
      <w:r>
        <w:rPr>
          <w:spacing w:val="-13"/>
        </w:rPr>
        <w:t xml:space="preserve"> </w:t>
      </w:r>
      <w:r>
        <w:t>no</w:t>
      </w:r>
      <w:r>
        <w:rPr>
          <w:spacing w:val="-13"/>
        </w:rPr>
        <w:t xml:space="preserve"> </w:t>
      </w:r>
      <w:r>
        <w:t>venza</w:t>
      </w:r>
      <w:r>
        <w:rPr>
          <w:spacing w:val="-64"/>
        </w:rPr>
        <w:t xml:space="preserve"> </w:t>
      </w:r>
      <w:r>
        <w:t>dentro de los 12 meses siguientes al cierre del periodo en el cual los empleados hayan</w:t>
      </w:r>
      <w:r>
        <w:rPr>
          <w:spacing w:val="1"/>
        </w:rPr>
        <w:t xml:space="preserve"> </w:t>
      </w:r>
      <w:r>
        <w:t>prestado</w:t>
      </w:r>
      <w:r>
        <w:rPr>
          <w:spacing w:val="-1"/>
        </w:rPr>
        <w:t xml:space="preserve"> </w:t>
      </w:r>
      <w:r>
        <w:t>sus</w:t>
      </w:r>
      <w:r>
        <w:rPr>
          <w:spacing w:val="-3"/>
        </w:rPr>
        <w:t xml:space="preserve"> </w:t>
      </w:r>
      <w:r>
        <w:t>servicios.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/>
        <w:jc w:val="both"/>
      </w:pPr>
      <w:r>
        <w:t>Entre</w:t>
      </w:r>
      <w:r>
        <w:rPr>
          <w:spacing w:val="-2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beneficios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empleados</w:t>
      </w:r>
      <w:r>
        <w:rPr>
          <w:spacing w:val="-5"/>
        </w:rPr>
        <w:t xml:space="preserve"> </w:t>
      </w:r>
      <w:r>
        <w:t>a largo</w:t>
      </w:r>
      <w:r>
        <w:rPr>
          <w:spacing w:val="-4"/>
        </w:rPr>
        <w:t xml:space="preserve"> </w:t>
      </w:r>
      <w:r>
        <w:t>plazo</w:t>
      </w:r>
      <w:r>
        <w:rPr>
          <w:spacing w:val="-1"/>
        </w:rPr>
        <w:t xml:space="preserve"> </w:t>
      </w:r>
      <w:r>
        <w:t>se incluyen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siguientes: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38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Quinquenios;</w:t>
      </w:r>
    </w:p>
    <w:p w:rsidR="00404D7A" w:rsidRDefault="00F64E16">
      <w:pPr>
        <w:pStyle w:val="Prrafodelista"/>
        <w:numPr>
          <w:ilvl w:val="0"/>
          <w:numId w:val="38"/>
        </w:numPr>
        <w:tabs>
          <w:tab w:val="left" w:pos="822"/>
        </w:tabs>
        <w:ind w:left="821" w:right="118"/>
        <w:rPr>
          <w:sz w:val="24"/>
        </w:rPr>
      </w:pPr>
      <w:r>
        <w:rPr>
          <w:sz w:val="24"/>
        </w:rPr>
        <w:t>Premios</w:t>
      </w:r>
      <w:r>
        <w:rPr>
          <w:spacing w:val="20"/>
          <w:sz w:val="24"/>
        </w:rPr>
        <w:t xml:space="preserve"> </w:t>
      </w:r>
      <w:r>
        <w:rPr>
          <w:sz w:val="24"/>
        </w:rPr>
        <w:t>o</w:t>
      </w:r>
      <w:r>
        <w:rPr>
          <w:spacing w:val="23"/>
          <w:sz w:val="24"/>
        </w:rPr>
        <w:t xml:space="preserve"> </w:t>
      </w:r>
      <w:r>
        <w:rPr>
          <w:sz w:val="24"/>
        </w:rPr>
        <w:t>bonificaciones</w:t>
      </w:r>
      <w:r>
        <w:rPr>
          <w:spacing w:val="23"/>
          <w:sz w:val="24"/>
        </w:rPr>
        <w:t xml:space="preserve"> </w:t>
      </w:r>
      <w:r>
        <w:rPr>
          <w:sz w:val="24"/>
        </w:rPr>
        <w:t>por</w:t>
      </w:r>
      <w:r>
        <w:rPr>
          <w:spacing w:val="21"/>
          <w:sz w:val="24"/>
        </w:rPr>
        <w:t xml:space="preserve"> </w:t>
      </w:r>
      <w:r>
        <w:rPr>
          <w:sz w:val="24"/>
        </w:rPr>
        <w:t>antigüedad</w:t>
      </w:r>
      <w:r>
        <w:rPr>
          <w:spacing w:val="20"/>
          <w:sz w:val="24"/>
        </w:rPr>
        <w:t xml:space="preserve"> </w:t>
      </w:r>
      <w:r>
        <w:rPr>
          <w:sz w:val="24"/>
        </w:rPr>
        <w:t>u</w:t>
      </w:r>
      <w:r>
        <w:rPr>
          <w:spacing w:val="21"/>
          <w:sz w:val="24"/>
        </w:rPr>
        <w:t xml:space="preserve"> </w:t>
      </w:r>
      <w:r>
        <w:rPr>
          <w:sz w:val="24"/>
        </w:rPr>
        <w:t>otros</w:t>
      </w:r>
      <w:r>
        <w:rPr>
          <w:spacing w:val="22"/>
          <w:sz w:val="24"/>
        </w:rPr>
        <w:t xml:space="preserve"> </w:t>
      </w:r>
      <w:r>
        <w:rPr>
          <w:sz w:val="24"/>
        </w:rPr>
        <w:t>beneficios</w:t>
      </w:r>
      <w:r>
        <w:rPr>
          <w:spacing w:val="20"/>
          <w:sz w:val="24"/>
        </w:rPr>
        <w:t xml:space="preserve"> </w:t>
      </w:r>
      <w:r>
        <w:rPr>
          <w:sz w:val="24"/>
        </w:rPr>
        <w:t>por</w:t>
      </w:r>
      <w:r>
        <w:rPr>
          <w:spacing w:val="21"/>
          <w:sz w:val="24"/>
        </w:rPr>
        <w:t xml:space="preserve"> </w:t>
      </w:r>
      <w:r>
        <w:rPr>
          <w:sz w:val="24"/>
        </w:rPr>
        <w:t>largo</w:t>
      </w:r>
      <w:r>
        <w:rPr>
          <w:spacing w:val="23"/>
          <w:sz w:val="24"/>
        </w:rPr>
        <w:t xml:space="preserve"> </w:t>
      </w:r>
      <w:r>
        <w:rPr>
          <w:sz w:val="24"/>
        </w:rPr>
        <w:t>tiempo</w:t>
      </w:r>
      <w:r>
        <w:rPr>
          <w:spacing w:val="21"/>
          <w:sz w:val="24"/>
        </w:rPr>
        <w:t xml:space="preserve"> </w:t>
      </w:r>
      <w:r>
        <w:rPr>
          <w:sz w:val="24"/>
        </w:rPr>
        <w:t>de</w:t>
      </w:r>
      <w:r>
        <w:rPr>
          <w:spacing w:val="-64"/>
          <w:sz w:val="24"/>
        </w:rPr>
        <w:t xml:space="preserve"> </w:t>
      </w:r>
      <w:r>
        <w:rPr>
          <w:sz w:val="24"/>
        </w:rPr>
        <w:t>servicio;</w:t>
      </w:r>
    </w:p>
    <w:p w:rsidR="00404D7A" w:rsidRDefault="00F64E16">
      <w:pPr>
        <w:pStyle w:val="Prrafodelista"/>
        <w:numPr>
          <w:ilvl w:val="0"/>
          <w:numId w:val="38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Beneficios</w:t>
      </w:r>
      <w:r>
        <w:rPr>
          <w:spacing w:val="-2"/>
          <w:sz w:val="24"/>
        </w:rPr>
        <w:t xml:space="preserve"> </w:t>
      </w:r>
      <w:r>
        <w:rPr>
          <w:sz w:val="24"/>
        </w:rPr>
        <w:t>por</w:t>
      </w:r>
      <w:r>
        <w:rPr>
          <w:spacing w:val="-2"/>
          <w:sz w:val="24"/>
        </w:rPr>
        <w:t xml:space="preserve"> </w:t>
      </w:r>
      <w:r>
        <w:rPr>
          <w:sz w:val="24"/>
        </w:rPr>
        <w:t>invalidez</w:t>
      </w:r>
      <w:r>
        <w:rPr>
          <w:spacing w:val="-5"/>
          <w:sz w:val="24"/>
        </w:rPr>
        <w:t xml:space="preserve"> </w:t>
      </w:r>
      <w:r>
        <w:rPr>
          <w:sz w:val="24"/>
        </w:rPr>
        <w:t>permanente</w:t>
      </w:r>
      <w:r>
        <w:rPr>
          <w:spacing w:val="-3"/>
          <w:sz w:val="24"/>
        </w:rPr>
        <w:t xml:space="preserve"> </w:t>
      </w:r>
      <w:r>
        <w:rPr>
          <w:sz w:val="24"/>
        </w:rPr>
        <w:t>a cargo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entidad;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</w:p>
    <w:p w:rsidR="00404D7A" w:rsidRDefault="00F64E16">
      <w:pPr>
        <w:pStyle w:val="Prrafodelista"/>
        <w:numPr>
          <w:ilvl w:val="0"/>
          <w:numId w:val="38"/>
        </w:numPr>
        <w:tabs>
          <w:tab w:val="left" w:pos="822"/>
        </w:tabs>
        <w:ind w:left="821" w:right="120"/>
        <w:rPr>
          <w:sz w:val="24"/>
        </w:rPr>
      </w:pPr>
      <w:r>
        <w:rPr>
          <w:sz w:val="24"/>
        </w:rPr>
        <w:t>Beneficios</w:t>
      </w:r>
      <w:r>
        <w:rPr>
          <w:spacing w:val="5"/>
          <w:sz w:val="24"/>
        </w:rPr>
        <w:t xml:space="preserve"> </w:t>
      </w:r>
      <w:r>
        <w:rPr>
          <w:sz w:val="24"/>
        </w:rPr>
        <w:t>a</w:t>
      </w:r>
      <w:r>
        <w:rPr>
          <w:spacing w:val="7"/>
          <w:sz w:val="24"/>
        </w:rPr>
        <w:t xml:space="preserve"> </w:t>
      </w:r>
      <w:r>
        <w:rPr>
          <w:sz w:val="24"/>
        </w:rPr>
        <w:t>recibir</w:t>
      </w:r>
      <w:r>
        <w:rPr>
          <w:spacing w:val="5"/>
          <w:sz w:val="24"/>
        </w:rPr>
        <w:t xml:space="preserve"> </w:t>
      </w:r>
      <w:r>
        <w:rPr>
          <w:sz w:val="24"/>
        </w:rPr>
        <w:t>a</w:t>
      </w:r>
      <w:r>
        <w:rPr>
          <w:spacing w:val="7"/>
          <w:sz w:val="24"/>
        </w:rPr>
        <w:t xml:space="preserve"> </w:t>
      </w:r>
      <w:r>
        <w:rPr>
          <w:sz w:val="24"/>
        </w:rPr>
        <w:t>partir</w:t>
      </w:r>
      <w:r>
        <w:rPr>
          <w:spacing w:val="5"/>
          <w:sz w:val="24"/>
        </w:rPr>
        <w:t xml:space="preserve"> </w:t>
      </w:r>
      <w:r>
        <w:rPr>
          <w:sz w:val="24"/>
        </w:rPr>
        <w:t>de</w:t>
      </w:r>
      <w:r>
        <w:rPr>
          <w:spacing w:val="7"/>
          <w:sz w:val="24"/>
        </w:rPr>
        <w:t xml:space="preserve"> </w:t>
      </w:r>
      <w:r>
        <w:rPr>
          <w:sz w:val="24"/>
        </w:rPr>
        <w:t>los</w:t>
      </w:r>
      <w:r>
        <w:rPr>
          <w:spacing w:val="6"/>
          <w:sz w:val="24"/>
        </w:rPr>
        <w:t xml:space="preserve"> </w:t>
      </w:r>
      <w:r>
        <w:rPr>
          <w:sz w:val="24"/>
        </w:rPr>
        <w:t>12</w:t>
      </w:r>
      <w:r>
        <w:rPr>
          <w:spacing w:val="4"/>
          <w:sz w:val="24"/>
        </w:rPr>
        <w:t xml:space="preserve"> </w:t>
      </w:r>
      <w:r>
        <w:rPr>
          <w:sz w:val="24"/>
        </w:rPr>
        <w:t>meses</w:t>
      </w:r>
      <w:r>
        <w:rPr>
          <w:spacing w:val="4"/>
          <w:sz w:val="24"/>
        </w:rPr>
        <w:t xml:space="preserve"> </w:t>
      </w:r>
      <w:r>
        <w:rPr>
          <w:sz w:val="24"/>
        </w:rPr>
        <w:t>siguientes</w:t>
      </w:r>
      <w:r>
        <w:rPr>
          <w:spacing w:val="6"/>
          <w:sz w:val="24"/>
        </w:rPr>
        <w:t xml:space="preserve"> </w:t>
      </w:r>
      <w:r>
        <w:rPr>
          <w:sz w:val="24"/>
        </w:rPr>
        <w:t>al</w:t>
      </w:r>
      <w:r>
        <w:rPr>
          <w:spacing w:val="6"/>
          <w:sz w:val="24"/>
        </w:rPr>
        <w:t xml:space="preserve"> </w:t>
      </w:r>
      <w:r>
        <w:rPr>
          <w:sz w:val="24"/>
        </w:rPr>
        <w:t>cierre</w:t>
      </w:r>
      <w:r>
        <w:rPr>
          <w:spacing w:val="7"/>
          <w:sz w:val="24"/>
        </w:rPr>
        <w:t xml:space="preserve"> </w:t>
      </w:r>
      <w:r>
        <w:rPr>
          <w:sz w:val="24"/>
        </w:rPr>
        <w:t>del</w:t>
      </w:r>
      <w:r>
        <w:rPr>
          <w:spacing w:val="6"/>
          <w:sz w:val="24"/>
        </w:rPr>
        <w:t xml:space="preserve"> </w:t>
      </w:r>
      <w:r>
        <w:rPr>
          <w:sz w:val="24"/>
        </w:rPr>
        <w:t>periodo</w:t>
      </w:r>
      <w:r>
        <w:rPr>
          <w:spacing w:val="7"/>
          <w:sz w:val="24"/>
        </w:rPr>
        <w:t xml:space="preserve"> </w:t>
      </w:r>
      <w:r>
        <w:rPr>
          <w:sz w:val="24"/>
        </w:rPr>
        <w:t>en</w:t>
      </w:r>
      <w:r>
        <w:rPr>
          <w:spacing w:val="7"/>
          <w:sz w:val="24"/>
        </w:rPr>
        <w:t xml:space="preserve"> </w:t>
      </w:r>
      <w:r>
        <w:rPr>
          <w:sz w:val="24"/>
        </w:rPr>
        <w:t>el</w:t>
      </w:r>
      <w:r>
        <w:rPr>
          <w:spacing w:val="-63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hayan ganado.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7"/>
        <w:jc w:val="both"/>
      </w:pPr>
      <w:r>
        <w:t>Los beneficios a los empleados a largo plazo se reconocerán como un gasto o costo y</w:t>
      </w:r>
      <w:r>
        <w:rPr>
          <w:spacing w:val="1"/>
        </w:rPr>
        <w:t xml:space="preserve"> </w:t>
      </w:r>
      <w:r>
        <w:t>como un pasivo cuando la entidad consuma el beneficio económico o el potencial de</w:t>
      </w:r>
      <w:r>
        <w:rPr>
          <w:spacing w:val="1"/>
        </w:rPr>
        <w:t xml:space="preserve"> </w:t>
      </w:r>
      <w:r>
        <w:t>servicio procedente del servicio prestado por el empleado a cambio de los beneficios</w:t>
      </w:r>
      <w:r>
        <w:rPr>
          <w:spacing w:val="1"/>
        </w:rPr>
        <w:t xml:space="preserve"> </w:t>
      </w:r>
      <w:r>
        <w:t>otorgados.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09"/>
        <w:jc w:val="both"/>
      </w:pPr>
      <w:r>
        <w:t>En caso de que el FBSCGR efectúe pagos por beneficios a largo plazo que estén</w:t>
      </w:r>
      <w:r>
        <w:rPr>
          <w:spacing w:val="1"/>
        </w:rPr>
        <w:t xml:space="preserve"> </w:t>
      </w:r>
      <w:r>
        <w:t>condicionados</w:t>
      </w:r>
      <w:r>
        <w:rPr>
          <w:spacing w:val="-7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cumplimiento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determinados</w:t>
      </w:r>
      <w:r>
        <w:rPr>
          <w:spacing w:val="-7"/>
        </w:rPr>
        <w:t xml:space="preserve"> </w:t>
      </w:r>
      <w:r>
        <w:t>requisitos</w:t>
      </w:r>
      <w:r>
        <w:rPr>
          <w:spacing w:val="-1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parte</w:t>
      </w:r>
      <w:r>
        <w:rPr>
          <w:spacing w:val="-10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empleado</w:t>
      </w:r>
      <w:r>
        <w:rPr>
          <w:spacing w:val="-8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éste</w:t>
      </w:r>
      <w:r>
        <w:rPr>
          <w:spacing w:val="-64"/>
        </w:rPr>
        <w:t xml:space="preserve"> </w:t>
      </w:r>
      <w:r>
        <w:t>no los haya cumplido parcial o totalmente, se reconocerá un activo por los beneficios</w:t>
      </w:r>
      <w:r>
        <w:rPr>
          <w:spacing w:val="1"/>
        </w:rPr>
        <w:t xml:space="preserve"> </w:t>
      </w:r>
      <w:r>
        <w:t>pagados</w:t>
      </w:r>
      <w:r>
        <w:rPr>
          <w:spacing w:val="-3"/>
        </w:rPr>
        <w:t xml:space="preserve"> </w:t>
      </w:r>
      <w:r>
        <w:t>por</w:t>
      </w:r>
      <w:r>
        <w:rPr>
          <w:spacing w:val="-3"/>
        </w:rPr>
        <w:t xml:space="preserve"> </w:t>
      </w:r>
      <w:r>
        <w:t>anticipado.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9"/>
        <w:jc w:val="both"/>
      </w:pPr>
      <w:r>
        <w:t>Si al final del periodo contable existen activos con los cuales se liquidarán directamente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obligaciones,</w:t>
      </w:r>
      <w:r>
        <w:rPr>
          <w:spacing w:val="-1"/>
        </w:rPr>
        <w:t xml:space="preserve"> </w:t>
      </w:r>
      <w:r>
        <w:t>estos</w:t>
      </w:r>
      <w:r>
        <w:rPr>
          <w:spacing w:val="-3"/>
        </w:rPr>
        <w:t xml:space="preserve"> </w:t>
      </w:r>
      <w:r>
        <w:t>se reconocerán de</w:t>
      </w:r>
      <w:r>
        <w:rPr>
          <w:spacing w:val="-3"/>
        </w:rPr>
        <w:t xml:space="preserve"> </w:t>
      </w:r>
      <w:r>
        <w:t>manera independiente.</w:t>
      </w:r>
    </w:p>
    <w:p w:rsidR="00404D7A" w:rsidRDefault="00404D7A">
      <w:pPr>
        <w:jc w:val="both"/>
        <w:sectPr w:rsidR="00404D7A">
          <w:headerReference w:type="default" r:id="rId126"/>
          <w:footerReference w:type="default" r:id="rId127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1"/>
          <w:numId w:val="42"/>
        </w:numPr>
        <w:tabs>
          <w:tab w:val="left" w:pos="1181"/>
          <w:tab w:val="left" w:pos="1182"/>
        </w:tabs>
        <w:spacing w:before="93"/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10"/>
        <w:jc w:val="both"/>
      </w:pPr>
      <w:r>
        <w:t>Los beneficios a los empleados a largo plazo se medirán, como mínimo, al final del</w:t>
      </w:r>
      <w:r>
        <w:rPr>
          <w:spacing w:val="1"/>
        </w:rPr>
        <w:t xml:space="preserve"> </w:t>
      </w:r>
      <w:r>
        <w:t>periodo</w:t>
      </w:r>
      <w:r>
        <w:rPr>
          <w:spacing w:val="1"/>
        </w:rPr>
        <w:t xml:space="preserve"> </w:t>
      </w:r>
      <w:r>
        <w:t>contable</w:t>
      </w:r>
      <w:r>
        <w:rPr>
          <w:spacing w:val="1"/>
        </w:rPr>
        <w:t xml:space="preserve"> </w:t>
      </w:r>
      <w:r>
        <w:t>por el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 la</w:t>
      </w:r>
      <w:r>
        <w:rPr>
          <w:spacing w:val="1"/>
        </w:rPr>
        <w:t xml:space="preserve"> </w:t>
      </w:r>
      <w:r>
        <w:t>obligación</w:t>
      </w:r>
      <w:r>
        <w:rPr>
          <w:spacing w:val="1"/>
        </w:rPr>
        <w:t xml:space="preserve"> </w:t>
      </w:r>
      <w:r>
        <w:t>derivada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beneficios</w:t>
      </w:r>
      <w:r>
        <w:rPr>
          <w:spacing w:val="1"/>
        </w:rPr>
        <w:t xml:space="preserve"> </w:t>
      </w:r>
      <w:r>
        <w:t>definidos, utilizando como factor de descuento la tasa de mercado de los TES emitidos</w:t>
      </w:r>
      <w:r>
        <w:rPr>
          <w:spacing w:val="1"/>
        </w:rPr>
        <w:t xml:space="preserve"> </w:t>
      </w:r>
      <w:r>
        <w:t>por el Gobierno Nacional con plazos similares a los estimados para el pago de las</w:t>
      </w:r>
      <w:r>
        <w:rPr>
          <w:spacing w:val="1"/>
        </w:rPr>
        <w:t xml:space="preserve"> </w:t>
      </w:r>
      <w:r>
        <w:t>obligaciones.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11"/>
        <w:jc w:val="both"/>
      </w:pPr>
      <w:r>
        <w:t>Para el efecto y dependiendo del tipo de beneficio, se considerarán variables como los</w:t>
      </w:r>
      <w:r>
        <w:rPr>
          <w:spacing w:val="1"/>
        </w:rPr>
        <w:t xml:space="preserve"> </w:t>
      </w:r>
      <w:r>
        <w:t>sueldos, la rotación de los empleados y las tendencias en los costos de los beneficios</w:t>
      </w:r>
      <w:r>
        <w:rPr>
          <w:spacing w:val="1"/>
        </w:rPr>
        <w:t xml:space="preserve"> </w:t>
      </w:r>
      <w:r>
        <w:t>otorgados. A fin de medir el valor presente de las obligaciones por beneficios de largo</w:t>
      </w:r>
      <w:r>
        <w:rPr>
          <w:spacing w:val="1"/>
        </w:rPr>
        <w:t xml:space="preserve"> </w:t>
      </w:r>
      <w:r>
        <w:t>plazo, así como el costo relativo al periodo corriente, se aplicará un método de medición</w:t>
      </w:r>
      <w:r>
        <w:rPr>
          <w:spacing w:val="-64"/>
        </w:rPr>
        <w:t xml:space="preserve"> </w:t>
      </w:r>
      <w:r>
        <w:t>actuarial, se distribuirán los beneficios entre los periodos de servicio y se realizarán</w:t>
      </w:r>
      <w:r>
        <w:rPr>
          <w:spacing w:val="1"/>
        </w:rPr>
        <w:t xml:space="preserve"> </w:t>
      </w:r>
      <w:r>
        <w:t>suposiciones actuariales. El costo del servicio presente, el costo por servicios pasados,</w:t>
      </w:r>
      <w:r>
        <w:rPr>
          <w:spacing w:val="1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interés</w:t>
      </w:r>
      <w:r>
        <w:rPr>
          <w:spacing w:val="-6"/>
        </w:rPr>
        <w:t xml:space="preserve"> </w:t>
      </w:r>
      <w:r>
        <w:t>sobre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pasivo,</w:t>
      </w:r>
      <w:r>
        <w:rPr>
          <w:spacing w:val="-5"/>
        </w:rPr>
        <w:t xml:space="preserve"> </w:t>
      </w:r>
      <w:r>
        <w:t>así</w:t>
      </w:r>
      <w:r>
        <w:rPr>
          <w:spacing w:val="-7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ganancias</w:t>
      </w:r>
      <w:r>
        <w:rPr>
          <w:spacing w:val="-5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pérdidas</w:t>
      </w:r>
      <w:r>
        <w:rPr>
          <w:spacing w:val="-6"/>
        </w:rPr>
        <w:t xml:space="preserve"> </w:t>
      </w:r>
      <w:r>
        <w:t>actuariales</w:t>
      </w:r>
      <w:r>
        <w:rPr>
          <w:spacing w:val="-5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rendimiento</w:t>
      </w:r>
      <w:r>
        <w:rPr>
          <w:spacing w:val="-64"/>
        </w:rPr>
        <w:t xml:space="preserve"> </w:t>
      </w:r>
      <w:r>
        <w:rPr>
          <w:spacing w:val="-1"/>
        </w:rPr>
        <w:t>de</w:t>
      </w:r>
      <w:r>
        <w:rPr>
          <w:spacing w:val="-14"/>
        </w:rPr>
        <w:t xml:space="preserve"> </w:t>
      </w:r>
      <w:r>
        <w:rPr>
          <w:spacing w:val="-1"/>
        </w:rPr>
        <w:t>los</w:t>
      </w:r>
      <w:r>
        <w:rPr>
          <w:spacing w:val="-16"/>
        </w:rPr>
        <w:t xml:space="preserve"> </w:t>
      </w:r>
      <w:r>
        <w:rPr>
          <w:spacing w:val="-1"/>
        </w:rPr>
        <w:t>activos</w:t>
      </w:r>
      <w:r>
        <w:rPr>
          <w:spacing w:val="-13"/>
        </w:rPr>
        <w:t xml:space="preserve"> </w:t>
      </w:r>
      <w:r>
        <w:rPr>
          <w:spacing w:val="-1"/>
        </w:rPr>
        <w:t>del</w:t>
      </w:r>
      <w:r>
        <w:rPr>
          <w:spacing w:val="-17"/>
        </w:rPr>
        <w:t xml:space="preserve"> </w:t>
      </w:r>
      <w:r>
        <w:rPr>
          <w:spacing w:val="-1"/>
        </w:rPr>
        <w:t>plan</w:t>
      </w:r>
      <w:r>
        <w:rPr>
          <w:spacing w:val="-17"/>
        </w:rPr>
        <w:t xml:space="preserve"> </w:t>
      </w:r>
      <w:r>
        <w:rPr>
          <w:spacing w:val="-1"/>
        </w:rPr>
        <w:t>de</w:t>
      </w:r>
      <w:r>
        <w:rPr>
          <w:spacing w:val="-16"/>
        </w:rPr>
        <w:t xml:space="preserve"> </w:t>
      </w:r>
      <w:r>
        <w:rPr>
          <w:spacing w:val="-1"/>
        </w:rPr>
        <w:t>beneficios,</w:t>
      </w:r>
      <w:r>
        <w:rPr>
          <w:spacing w:val="-15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reconocerán</w:t>
      </w:r>
      <w:r>
        <w:rPr>
          <w:spacing w:val="-15"/>
        </w:rPr>
        <w:t xml:space="preserve"> </w:t>
      </w:r>
      <w:r>
        <w:t>como</w:t>
      </w:r>
      <w:r>
        <w:rPr>
          <w:spacing w:val="-16"/>
        </w:rPr>
        <w:t xml:space="preserve"> </w:t>
      </w:r>
      <w:r>
        <w:t>ingreso</w:t>
      </w:r>
      <w:r>
        <w:rPr>
          <w:spacing w:val="-12"/>
        </w:rPr>
        <w:t xml:space="preserve"> </w:t>
      </w:r>
      <w:r>
        <w:t>o</w:t>
      </w:r>
      <w:r>
        <w:rPr>
          <w:spacing w:val="-18"/>
        </w:rPr>
        <w:t xml:space="preserve"> </w:t>
      </w:r>
      <w:r>
        <w:t>gasto</w:t>
      </w:r>
      <w:r>
        <w:rPr>
          <w:spacing w:val="-12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el</w:t>
      </w:r>
      <w:r>
        <w:rPr>
          <w:spacing w:val="-17"/>
        </w:rPr>
        <w:t xml:space="preserve"> </w:t>
      </w:r>
      <w:r>
        <w:t>resultado</w:t>
      </w:r>
      <w:r>
        <w:rPr>
          <w:spacing w:val="-64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periodo.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07"/>
        <w:jc w:val="both"/>
      </w:pPr>
      <w:r>
        <w:t>El costo por el servicio presente es el incremento en el valor presente de la obligación</w:t>
      </w:r>
      <w:r>
        <w:rPr>
          <w:spacing w:val="1"/>
        </w:rPr>
        <w:t xml:space="preserve"> </w:t>
      </w:r>
      <w:r>
        <w:t>por beneficios a los empleados que procede de servicios prestados por los empleados</w:t>
      </w:r>
      <w:r>
        <w:rPr>
          <w:spacing w:val="1"/>
        </w:rPr>
        <w:t xml:space="preserve"> </w:t>
      </w:r>
      <w:r>
        <w:t>durante el periodo contable. El costo por servicios pasados es el cambio en el valor</w:t>
      </w:r>
      <w:r>
        <w:rPr>
          <w:spacing w:val="1"/>
        </w:rPr>
        <w:t xml:space="preserve"> </w:t>
      </w:r>
      <w:r>
        <w:t>presente de la obligación que se deriva de servicios prestados por los empleados en</w:t>
      </w:r>
      <w:r>
        <w:rPr>
          <w:spacing w:val="1"/>
        </w:rPr>
        <w:t xml:space="preserve"> </w:t>
      </w:r>
      <w:r>
        <w:t>periodos anteriores, el cual se origina en una modificación de los beneficios otorgados a</w:t>
      </w:r>
      <w:r>
        <w:rPr>
          <w:spacing w:val="-64"/>
        </w:rPr>
        <w:t xml:space="preserve"> </w:t>
      </w:r>
      <w:r>
        <w:t>los empleados. El interés sobre el pasivo es el cambio que este experimenta por el paso</w:t>
      </w:r>
      <w:r>
        <w:rPr>
          <w:spacing w:val="-64"/>
        </w:rPr>
        <w:t xml:space="preserve"> </w:t>
      </w:r>
      <w:r>
        <w:t>del tiempo. Las ganancias y pérdidas actuariales son cambios en el valor presente de la</w:t>
      </w:r>
      <w:r>
        <w:rPr>
          <w:spacing w:val="-64"/>
        </w:rPr>
        <w:t xml:space="preserve"> </w:t>
      </w:r>
      <w:r>
        <w:t>obligación</w:t>
      </w:r>
      <w:r>
        <w:rPr>
          <w:spacing w:val="-10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procede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ajustes</w:t>
      </w:r>
      <w:r>
        <w:rPr>
          <w:spacing w:val="-11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nueva</w:t>
      </w:r>
      <w:r>
        <w:rPr>
          <w:spacing w:val="-10"/>
        </w:rPr>
        <w:t xml:space="preserve"> </w:t>
      </w:r>
      <w:r>
        <w:t>información</w:t>
      </w:r>
      <w:r>
        <w:rPr>
          <w:spacing w:val="-10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efectos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cambios</w:t>
      </w:r>
      <w:r>
        <w:rPr>
          <w:spacing w:val="-65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las suposiciones</w:t>
      </w:r>
      <w:r>
        <w:rPr>
          <w:spacing w:val="-2"/>
        </w:rPr>
        <w:t xml:space="preserve"> </w:t>
      </w:r>
      <w:r>
        <w:t>actuariales.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1"/>
        <w:jc w:val="both"/>
      </w:pPr>
      <w:r>
        <w:t>El activo reconocido cuando el FBSCGR efectúe pagos por beneficios a largo plazo que</w:t>
      </w:r>
      <w:r>
        <w:rPr>
          <w:spacing w:val="-64"/>
        </w:rPr>
        <w:t xml:space="preserve"> </w:t>
      </w:r>
      <w:r>
        <w:t>estén condicionados al cumplimiento de determinados requisitos por parte del empleado</w:t>
      </w:r>
      <w:r>
        <w:rPr>
          <w:spacing w:val="-64"/>
        </w:rPr>
        <w:t xml:space="preserve"> </w:t>
      </w:r>
      <w:r>
        <w:t>y este no los haya cumplido parcial o totalmente, se medirá por el valor equivalente a la</w:t>
      </w:r>
      <w:r>
        <w:rPr>
          <w:spacing w:val="1"/>
        </w:rPr>
        <w:t xml:space="preserve"> </w:t>
      </w:r>
      <w:r>
        <w:t>proporción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condiciones</w:t>
      </w:r>
      <w:r>
        <w:rPr>
          <w:spacing w:val="-8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cumplidas</w:t>
      </w:r>
      <w:r>
        <w:rPr>
          <w:spacing w:val="-8"/>
        </w:rPr>
        <w:t xml:space="preserve"> </w:t>
      </w:r>
      <w:r>
        <w:t>con</w:t>
      </w:r>
      <w:r>
        <w:rPr>
          <w:spacing w:val="-7"/>
        </w:rPr>
        <w:t xml:space="preserve"> </w:t>
      </w:r>
      <w:r>
        <w:t>respecto</w:t>
      </w:r>
      <w:r>
        <w:rPr>
          <w:spacing w:val="-8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beneficio</w:t>
      </w:r>
      <w:r>
        <w:rPr>
          <w:spacing w:val="-7"/>
        </w:rPr>
        <w:t xml:space="preserve"> </w:t>
      </w:r>
      <w:r>
        <w:t>total</w:t>
      </w:r>
      <w:r>
        <w:rPr>
          <w:spacing w:val="-8"/>
        </w:rPr>
        <w:t xml:space="preserve"> </w:t>
      </w:r>
      <w:r>
        <w:t>recibido</w:t>
      </w:r>
      <w:r>
        <w:rPr>
          <w:spacing w:val="-6"/>
        </w:rPr>
        <w:t xml:space="preserve"> </w:t>
      </w:r>
      <w:r>
        <w:t>por</w:t>
      </w:r>
      <w:r>
        <w:rPr>
          <w:spacing w:val="-8"/>
        </w:rPr>
        <w:t xml:space="preserve"> </w:t>
      </w:r>
      <w:r>
        <w:t>el</w:t>
      </w:r>
      <w:r>
        <w:rPr>
          <w:spacing w:val="-64"/>
        </w:rPr>
        <w:t xml:space="preserve"> </w:t>
      </w:r>
      <w:r>
        <w:t>empleado.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4"/>
        <w:jc w:val="both"/>
      </w:pPr>
      <w:r>
        <w:t>La entidad determinará el valor de mercado de cualquier activo destinado a financiar el</w:t>
      </w:r>
      <w:r>
        <w:rPr>
          <w:spacing w:val="1"/>
        </w:rPr>
        <w:t xml:space="preserve"> </w:t>
      </w:r>
      <w:r>
        <w:t>pasivo, con la regularidad suficiente para asegurar que los valores reconocidos en los</w:t>
      </w:r>
      <w:r>
        <w:rPr>
          <w:spacing w:val="1"/>
        </w:rPr>
        <w:t xml:space="preserve"> </w:t>
      </w:r>
      <w:r>
        <w:t>estados</w:t>
      </w:r>
      <w:r>
        <w:rPr>
          <w:spacing w:val="-14"/>
        </w:rPr>
        <w:t xml:space="preserve"> </w:t>
      </w:r>
      <w:r>
        <w:t>financieros</w:t>
      </w:r>
      <w:r>
        <w:rPr>
          <w:spacing w:val="-14"/>
        </w:rPr>
        <w:t xml:space="preserve"> </w:t>
      </w:r>
      <w:r>
        <w:t>no</w:t>
      </w:r>
      <w:r>
        <w:rPr>
          <w:spacing w:val="-13"/>
        </w:rPr>
        <w:t xml:space="preserve"> </w:t>
      </w:r>
      <w:r>
        <w:t>difieran</w:t>
      </w:r>
      <w:r>
        <w:rPr>
          <w:spacing w:val="-11"/>
        </w:rPr>
        <w:t xml:space="preserve"> </w:t>
      </w:r>
      <w:r>
        <w:t>significativamente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podrían</w:t>
      </w:r>
      <w:r>
        <w:rPr>
          <w:spacing w:val="-13"/>
        </w:rPr>
        <w:t xml:space="preserve"> </w:t>
      </w:r>
      <w:r>
        <w:t>determinarse</w:t>
      </w:r>
      <w:r>
        <w:rPr>
          <w:spacing w:val="-13"/>
        </w:rPr>
        <w:t xml:space="preserve"> </w:t>
      </w:r>
      <w:r>
        <w:t>al</w:t>
      </w:r>
      <w:r>
        <w:rPr>
          <w:spacing w:val="-14"/>
        </w:rPr>
        <w:t xml:space="preserve"> </w:t>
      </w:r>
      <w:r>
        <w:t>final</w:t>
      </w:r>
      <w:r>
        <w:rPr>
          <w:spacing w:val="-64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periodo contable.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1"/>
          <w:numId w:val="42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PRESENTACION</w:t>
      </w:r>
    </w:p>
    <w:p w:rsidR="00404D7A" w:rsidRDefault="00404D7A">
      <w:pPr>
        <w:pStyle w:val="Textoindependiente"/>
        <w:spacing w:before="4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12"/>
        <w:jc w:val="both"/>
      </w:pPr>
      <w:r>
        <w:t>El valor reconocido como un pasivo por beneficios a los empleados a largo plazo se</w:t>
      </w:r>
      <w:r>
        <w:rPr>
          <w:spacing w:val="1"/>
        </w:rPr>
        <w:t xml:space="preserve"> </w:t>
      </w:r>
      <w:r>
        <w:t>presentará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neto</w:t>
      </w:r>
      <w:r>
        <w:rPr>
          <w:spacing w:val="1"/>
        </w:rPr>
        <w:t xml:space="preserve"> </w:t>
      </w:r>
      <w:r>
        <w:t>resultante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deducir,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-64"/>
        </w:rPr>
        <w:t xml:space="preserve"> </w:t>
      </w:r>
      <w:r>
        <w:t>obligación por beneficios definidos al final del periodo contable, el valor de mercado de</w:t>
      </w:r>
      <w:r>
        <w:rPr>
          <w:spacing w:val="1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activos</w:t>
      </w:r>
      <w:r>
        <w:rPr>
          <w:spacing w:val="-10"/>
        </w:rPr>
        <w:t xml:space="preserve"> </w:t>
      </w:r>
      <w:r>
        <w:t>destinados</w:t>
      </w:r>
      <w:r>
        <w:rPr>
          <w:spacing w:val="-12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cubrir</w:t>
      </w:r>
      <w:r>
        <w:rPr>
          <w:spacing w:val="-10"/>
        </w:rPr>
        <w:t xml:space="preserve"> </w:t>
      </w:r>
      <w:r>
        <w:t>directamente</w:t>
      </w:r>
      <w:r>
        <w:rPr>
          <w:spacing w:val="-9"/>
        </w:rPr>
        <w:t xml:space="preserve"> </w:t>
      </w:r>
      <w:r>
        <w:t>las</w:t>
      </w:r>
      <w:r>
        <w:rPr>
          <w:spacing w:val="-10"/>
        </w:rPr>
        <w:t xml:space="preserve"> </w:t>
      </w:r>
      <w:r>
        <w:t>obligaciones</w:t>
      </w:r>
      <w:r>
        <w:rPr>
          <w:spacing w:val="-12"/>
        </w:rPr>
        <w:t xml:space="preserve"> </w:t>
      </w:r>
      <w:r>
        <w:t>al</w:t>
      </w:r>
      <w:r>
        <w:rPr>
          <w:spacing w:val="-13"/>
        </w:rPr>
        <w:t xml:space="preserve"> </w:t>
      </w:r>
      <w:r>
        <w:t>final</w:t>
      </w:r>
      <w:r>
        <w:rPr>
          <w:spacing w:val="-12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periodo</w:t>
      </w:r>
      <w:r>
        <w:rPr>
          <w:spacing w:val="-11"/>
        </w:rPr>
        <w:t xml:space="preserve"> </w:t>
      </w:r>
      <w:r>
        <w:t>contable.</w:t>
      </w:r>
    </w:p>
    <w:p w:rsidR="00404D7A" w:rsidRDefault="00404D7A">
      <w:pPr>
        <w:jc w:val="both"/>
        <w:sectPr w:rsidR="00404D7A">
          <w:headerReference w:type="default" r:id="rId128"/>
          <w:footerReference w:type="default" r:id="rId129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2"/>
        <w:rPr>
          <w:sz w:val="20"/>
        </w:rPr>
      </w:pPr>
    </w:p>
    <w:p w:rsidR="00404D7A" w:rsidRDefault="00F64E16">
      <w:pPr>
        <w:pStyle w:val="Prrafodelista"/>
        <w:numPr>
          <w:ilvl w:val="1"/>
          <w:numId w:val="42"/>
        </w:numPr>
        <w:tabs>
          <w:tab w:val="left" w:pos="1181"/>
          <w:tab w:val="left" w:pos="1182"/>
        </w:tabs>
        <w:spacing w:before="93"/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235"/>
        <w:jc w:val="both"/>
      </w:pPr>
      <w:r>
        <w:t>Se revelará, como mínimo, la siguiente información sobre beneficios a los empleados a</w:t>
      </w:r>
      <w:r>
        <w:rPr>
          <w:spacing w:val="-64"/>
        </w:rPr>
        <w:t xml:space="preserve"> </w:t>
      </w:r>
      <w:r>
        <w:t>largo</w:t>
      </w:r>
      <w:r>
        <w:rPr>
          <w:spacing w:val="-1"/>
        </w:rPr>
        <w:t xml:space="preserve"> </w:t>
      </w:r>
      <w:r>
        <w:t>plazo: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Prrafodelista"/>
        <w:numPr>
          <w:ilvl w:val="0"/>
          <w:numId w:val="37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naturaleza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5"/>
          <w:sz w:val="24"/>
        </w:rPr>
        <w:t xml:space="preserve"> </w:t>
      </w:r>
      <w:r>
        <w:rPr>
          <w:sz w:val="24"/>
        </w:rPr>
        <w:t>beneficios</w:t>
      </w:r>
      <w:r>
        <w:rPr>
          <w:spacing w:val="-4"/>
          <w:sz w:val="24"/>
        </w:rPr>
        <w:t xml:space="preserve"> </w:t>
      </w:r>
      <w:r>
        <w:rPr>
          <w:sz w:val="24"/>
        </w:rPr>
        <w:t>a largo</w:t>
      </w:r>
      <w:r>
        <w:rPr>
          <w:spacing w:val="-2"/>
          <w:sz w:val="24"/>
        </w:rPr>
        <w:t xml:space="preserve"> </w:t>
      </w:r>
      <w:r>
        <w:rPr>
          <w:sz w:val="24"/>
        </w:rPr>
        <w:t>plazo;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</w:p>
    <w:p w:rsidR="00404D7A" w:rsidRDefault="00F64E16">
      <w:pPr>
        <w:pStyle w:val="Prrafodelista"/>
        <w:numPr>
          <w:ilvl w:val="0"/>
          <w:numId w:val="37"/>
        </w:numPr>
        <w:tabs>
          <w:tab w:val="left" w:pos="822"/>
        </w:tabs>
        <w:ind w:left="821" w:right="1013"/>
        <w:rPr>
          <w:sz w:val="24"/>
        </w:rPr>
      </w:pPr>
      <w:r>
        <w:rPr>
          <w:sz w:val="24"/>
        </w:rPr>
        <w:t>La cuantía de la obligación y el nivel de financiación al finalizar el periodo</w:t>
      </w:r>
      <w:r>
        <w:rPr>
          <w:spacing w:val="-64"/>
          <w:sz w:val="24"/>
        </w:rPr>
        <w:t xml:space="preserve"> </w:t>
      </w:r>
      <w:r>
        <w:rPr>
          <w:sz w:val="24"/>
        </w:rPr>
        <w:t>contable.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Prrafodelista"/>
        <w:numPr>
          <w:ilvl w:val="0"/>
          <w:numId w:val="42"/>
        </w:numPr>
        <w:tabs>
          <w:tab w:val="left" w:pos="822"/>
        </w:tabs>
        <w:ind w:left="821" w:right="1799"/>
        <w:rPr>
          <w:rFonts w:ascii="Arial"/>
          <w:b/>
          <w:sz w:val="24"/>
        </w:rPr>
      </w:pPr>
      <w:r>
        <w:rPr>
          <w:rFonts w:ascii="Arial"/>
          <w:b/>
          <w:sz w:val="24"/>
        </w:rPr>
        <w:t>BENEFICIOS POR TERMINACION DEL VINCULO LABORAL O</w:t>
      </w:r>
      <w:r>
        <w:rPr>
          <w:rFonts w:ascii="Arial"/>
          <w:b/>
          <w:spacing w:val="-64"/>
          <w:sz w:val="24"/>
        </w:rPr>
        <w:t xml:space="preserve"> </w:t>
      </w:r>
      <w:r>
        <w:rPr>
          <w:rFonts w:ascii="Arial"/>
          <w:b/>
          <w:sz w:val="24"/>
        </w:rPr>
        <w:t>CONTRACTUAL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1"/>
          <w:numId w:val="42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0"/>
        <w:jc w:val="both"/>
      </w:pPr>
      <w:r>
        <w:t>Se</w:t>
      </w:r>
      <w:r>
        <w:rPr>
          <w:spacing w:val="1"/>
        </w:rPr>
        <w:t xml:space="preserve"> </w:t>
      </w:r>
      <w:r>
        <w:t>reconocerán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beneficios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terminación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vínculo</w:t>
      </w:r>
      <w:r>
        <w:rPr>
          <w:spacing w:val="1"/>
        </w:rPr>
        <w:t xml:space="preserve"> </w:t>
      </w:r>
      <w:r>
        <w:t>laboral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contractual,</w:t>
      </w:r>
      <w:r>
        <w:rPr>
          <w:spacing w:val="-64"/>
        </w:rPr>
        <w:t xml:space="preserve"> </w:t>
      </w:r>
      <w:r>
        <w:t>aquellos a los cuales el FBSCGR está comprometido por ley, por contrato u otro tipo de</w:t>
      </w:r>
      <w:r>
        <w:rPr>
          <w:spacing w:val="1"/>
        </w:rPr>
        <w:t xml:space="preserve"> </w:t>
      </w:r>
      <w:r>
        <w:t>acuerdo, o por una obligación implícita, cuando se dan por terminados los contratos</w:t>
      </w:r>
      <w:r>
        <w:rPr>
          <w:spacing w:val="1"/>
        </w:rPr>
        <w:t xml:space="preserve"> </w:t>
      </w:r>
      <w:r>
        <w:t>laborales anticipadamente o cuando el empleado acepta una oferta de beneficios en</w:t>
      </w:r>
      <w:r>
        <w:rPr>
          <w:spacing w:val="1"/>
        </w:rPr>
        <w:t xml:space="preserve"> </w:t>
      </w:r>
      <w:r>
        <w:t>compensación</w:t>
      </w:r>
      <w:r>
        <w:rPr>
          <w:spacing w:val="-3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terminación</w:t>
      </w:r>
      <w:r>
        <w:rPr>
          <w:spacing w:val="-4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vínculo</w:t>
      </w:r>
      <w:r>
        <w:rPr>
          <w:spacing w:val="-2"/>
        </w:rPr>
        <w:t xml:space="preserve"> </w:t>
      </w:r>
      <w:r>
        <w:t>laboral</w:t>
      </w:r>
      <w:r>
        <w:rPr>
          <w:spacing w:val="-5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contractual.</w:t>
      </w:r>
      <w:r>
        <w:rPr>
          <w:spacing w:val="-4"/>
        </w:rPr>
        <w:t xml:space="preserve"> </w:t>
      </w:r>
      <w:r>
        <w:t>Estas</w:t>
      </w:r>
      <w:r>
        <w:rPr>
          <w:spacing w:val="-4"/>
        </w:rPr>
        <w:t xml:space="preserve"> </w:t>
      </w:r>
      <w:r>
        <w:t>obligaciones</w:t>
      </w:r>
      <w:r>
        <w:rPr>
          <w:spacing w:val="-5"/>
        </w:rPr>
        <w:t xml:space="preserve"> </w:t>
      </w:r>
      <w:r>
        <w:t>se</w:t>
      </w:r>
      <w:r>
        <w:rPr>
          <w:spacing w:val="-64"/>
        </w:rPr>
        <w:t xml:space="preserve"> </w:t>
      </w:r>
      <w:r>
        <w:t>sustentarán</w:t>
      </w:r>
      <w:r>
        <w:rPr>
          <w:spacing w:val="-10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existencia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plan</w:t>
      </w:r>
      <w:r>
        <w:rPr>
          <w:spacing w:val="-9"/>
        </w:rPr>
        <w:t xml:space="preserve"> </w:t>
      </w:r>
      <w:r>
        <w:t>formal</w:t>
      </w:r>
      <w:r>
        <w:rPr>
          <w:spacing w:val="-9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efectuar</w:t>
      </w:r>
      <w:r>
        <w:rPr>
          <w:spacing w:val="-9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terminación</w:t>
      </w:r>
      <w:r>
        <w:rPr>
          <w:spacing w:val="-7"/>
        </w:rPr>
        <w:t xml:space="preserve"> </w:t>
      </w:r>
      <w:r>
        <w:t>anticipada</w:t>
      </w:r>
      <w:r>
        <w:rPr>
          <w:spacing w:val="-7"/>
        </w:rPr>
        <w:t xml:space="preserve"> </w:t>
      </w:r>
      <w:r>
        <w:t>del</w:t>
      </w:r>
      <w:r>
        <w:rPr>
          <w:spacing w:val="-64"/>
        </w:rPr>
        <w:t xml:space="preserve"> </w:t>
      </w:r>
      <w:r>
        <w:t>vínculo</w:t>
      </w:r>
      <w:r>
        <w:rPr>
          <w:spacing w:val="-1"/>
        </w:rPr>
        <w:t xml:space="preserve"> </w:t>
      </w:r>
      <w:r>
        <w:t>laboral y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 imposibilidad</w:t>
      </w:r>
      <w:r>
        <w:rPr>
          <w:spacing w:val="-3"/>
        </w:rPr>
        <w:t xml:space="preserve"> </w:t>
      </w:r>
      <w:r>
        <w:t>de retirar la oferta.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8"/>
        <w:jc w:val="both"/>
      </w:pPr>
      <w:r>
        <w:t>Los beneficios por terminación del vínculo laboral o contractual se reconocerán como un</w:t>
      </w:r>
      <w:r>
        <w:rPr>
          <w:spacing w:val="-64"/>
        </w:rPr>
        <w:t xml:space="preserve"> </w:t>
      </w:r>
      <w:r>
        <w:t>pasivo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un gasto</w:t>
      </w:r>
      <w:r>
        <w:rPr>
          <w:spacing w:val="1"/>
        </w:rPr>
        <w:t xml:space="preserve"> </w:t>
      </w:r>
      <w:r>
        <w:t>en el</w:t>
      </w:r>
      <w:r>
        <w:rPr>
          <w:spacing w:val="-3"/>
        </w:rPr>
        <w:t xml:space="preserve"> </w:t>
      </w:r>
      <w:r>
        <w:t>resultado del</w:t>
      </w:r>
      <w:r>
        <w:rPr>
          <w:spacing w:val="-1"/>
        </w:rPr>
        <w:t xml:space="preserve"> </w:t>
      </w:r>
      <w:r>
        <w:t>periodo.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1"/>
          <w:numId w:val="42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06"/>
        <w:jc w:val="both"/>
      </w:pPr>
      <w:r>
        <w:t>Los beneficios por terminación del vínculo laboral o contractual se medirán por la mejor</w:t>
      </w:r>
      <w:r>
        <w:rPr>
          <w:spacing w:val="1"/>
        </w:rPr>
        <w:t xml:space="preserve"> </w:t>
      </w:r>
      <w:r>
        <w:t>estimación del desembolso que se requeriría para cancelar la obligación al finalizar el</w:t>
      </w:r>
      <w:r>
        <w:rPr>
          <w:spacing w:val="1"/>
        </w:rPr>
        <w:t xml:space="preserve"> </w:t>
      </w:r>
      <w:r>
        <w:t>periodo contable. En caso de existir una oferta de la entidad para incentivar la rescisión</w:t>
      </w:r>
      <w:r>
        <w:rPr>
          <w:spacing w:val="1"/>
        </w:rPr>
        <w:t xml:space="preserve"> </w:t>
      </w:r>
      <w:r>
        <w:t>voluntaria del contrato, la medición de los beneficios por terminación se basará en el</w:t>
      </w:r>
      <w:r>
        <w:rPr>
          <w:spacing w:val="1"/>
        </w:rPr>
        <w:t xml:space="preserve"> </w:t>
      </w:r>
      <w:r>
        <w:t>número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empleados</w:t>
      </w:r>
      <w:r>
        <w:rPr>
          <w:spacing w:val="-14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espera</w:t>
      </w:r>
      <w:r>
        <w:rPr>
          <w:spacing w:val="-8"/>
        </w:rPr>
        <w:t xml:space="preserve"> </w:t>
      </w:r>
      <w:r>
        <w:t>acepten</w:t>
      </w:r>
      <w:r>
        <w:rPr>
          <w:spacing w:val="-12"/>
        </w:rPr>
        <w:t xml:space="preserve"> </w:t>
      </w:r>
      <w:r>
        <w:t>tal</w:t>
      </w:r>
      <w:r>
        <w:rPr>
          <w:spacing w:val="-12"/>
        </w:rPr>
        <w:t xml:space="preserve"> </w:t>
      </w:r>
      <w:r>
        <w:t>ofrecimiento.</w:t>
      </w:r>
      <w:r>
        <w:rPr>
          <w:spacing w:val="-9"/>
        </w:rPr>
        <w:t xml:space="preserve"> </w:t>
      </w:r>
      <w:r>
        <w:t>Cuando</w:t>
      </w:r>
      <w:r>
        <w:rPr>
          <w:spacing w:val="-8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beneficios</w:t>
      </w:r>
      <w:r>
        <w:rPr>
          <w:spacing w:val="-12"/>
        </w:rPr>
        <w:t xml:space="preserve"> </w:t>
      </w:r>
      <w:r>
        <w:t>por</w:t>
      </w:r>
      <w:r>
        <w:rPr>
          <w:spacing w:val="-65"/>
        </w:rPr>
        <w:t xml:space="preserve"> </w:t>
      </w:r>
      <w:r>
        <w:t>terminación se deban pagar a partir de los 12 meses siguientes a la finalización del</w:t>
      </w:r>
      <w:r>
        <w:rPr>
          <w:spacing w:val="1"/>
        </w:rPr>
        <w:t xml:space="preserve"> </w:t>
      </w:r>
      <w:r>
        <w:t>periodo contable, se medirán por el valor presente de la obligación derivada de los</w:t>
      </w:r>
      <w:r>
        <w:rPr>
          <w:spacing w:val="1"/>
        </w:rPr>
        <w:t xml:space="preserve"> </w:t>
      </w:r>
      <w:r>
        <w:t>beneficios</w:t>
      </w:r>
      <w:r>
        <w:rPr>
          <w:spacing w:val="-5"/>
        </w:rPr>
        <w:t xml:space="preserve"> </w:t>
      </w:r>
      <w:r>
        <w:t>definidos,</w:t>
      </w:r>
      <w:r>
        <w:rPr>
          <w:spacing w:val="-4"/>
        </w:rPr>
        <w:t xml:space="preserve"> </w:t>
      </w:r>
      <w:r>
        <w:t>utilizando</w:t>
      </w:r>
      <w:r>
        <w:rPr>
          <w:spacing w:val="-4"/>
        </w:rPr>
        <w:t xml:space="preserve"> </w:t>
      </w:r>
      <w:r>
        <w:t>como</w:t>
      </w:r>
      <w:r>
        <w:rPr>
          <w:spacing w:val="-6"/>
        </w:rPr>
        <w:t xml:space="preserve"> </w:t>
      </w:r>
      <w:r>
        <w:t>factor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descuento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tasa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mercado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TES</w:t>
      </w:r>
      <w:r>
        <w:rPr>
          <w:spacing w:val="-64"/>
        </w:rPr>
        <w:t xml:space="preserve"> </w:t>
      </w:r>
      <w:r>
        <w:t>emitidos por el Gobierno Nacional con plazos similares a los estimados para el pago de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obligaciones.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"/>
        <w:rPr>
          <w:sz w:val="22"/>
        </w:rPr>
      </w:pPr>
    </w:p>
    <w:p w:rsidR="00404D7A" w:rsidRDefault="00F64E16">
      <w:pPr>
        <w:pStyle w:val="Prrafodelista"/>
        <w:numPr>
          <w:ilvl w:val="1"/>
          <w:numId w:val="42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8"/>
        <w:jc w:val="both"/>
      </w:pPr>
      <w:r>
        <w:t>Se revelará, como mínimo, la siguiente información sobre beneficios por terminación del</w:t>
      </w:r>
      <w:r>
        <w:rPr>
          <w:spacing w:val="-64"/>
        </w:rPr>
        <w:t xml:space="preserve"> </w:t>
      </w:r>
      <w:r>
        <w:t>vínculo</w:t>
      </w:r>
      <w:r>
        <w:rPr>
          <w:spacing w:val="-1"/>
        </w:rPr>
        <w:t xml:space="preserve"> </w:t>
      </w:r>
      <w:r>
        <w:t>laboral</w:t>
      </w:r>
      <w:r>
        <w:rPr>
          <w:spacing w:val="-3"/>
        </w:rPr>
        <w:t xml:space="preserve"> </w:t>
      </w:r>
      <w:r>
        <w:t>o contractual:</w:t>
      </w:r>
    </w:p>
    <w:p w:rsidR="00404D7A" w:rsidRDefault="00404D7A">
      <w:pPr>
        <w:jc w:val="both"/>
        <w:sectPr w:rsidR="00404D7A">
          <w:headerReference w:type="default" r:id="rId130"/>
          <w:footerReference w:type="default" r:id="rId131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0"/>
          <w:numId w:val="36"/>
        </w:numPr>
        <w:tabs>
          <w:tab w:val="left" w:pos="822"/>
        </w:tabs>
        <w:spacing w:before="93"/>
        <w:ind w:left="821" w:right="116"/>
        <w:jc w:val="both"/>
        <w:rPr>
          <w:sz w:val="24"/>
        </w:rPr>
      </w:pPr>
      <w:r>
        <w:rPr>
          <w:sz w:val="24"/>
        </w:rPr>
        <w:t>Las características del plan formal emitido por la entidad para efectos de la</w:t>
      </w:r>
      <w:r>
        <w:rPr>
          <w:spacing w:val="1"/>
          <w:sz w:val="24"/>
        </w:rPr>
        <w:t xml:space="preserve"> </w:t>
      </w:r>
      <w:r>
        <w:rPr>
          <w:sz w:val="24"/>
        </w:rPr>
        <w:t>rescisión</w:t>
      </w:r>
      <w:r>
        <w:rPr>
          <w:spacing w:val="-1"/>
          <w:sz w:val="24"/>
        </w:rPr>
        <w:t xml:space="preserve"> </w:t>
      </w:r>
      <w:r>
        <w:rPr>
          <w:sz w:val="24"/>
        </w:rPr>
        <w:t>del vínculo laboral o</w:t>
      </w:r>
      <w:r>
        <w:rPr>
          <w:spacing w:val="1"/>
          <w:sz w:val="24"/>
        </w:rPr>
        <w:t xml:space="preserve"> </w:t>
      </w:r>
      <w:r>
        <w:rPr>
          <w:sz w:val="24"/>
        </w:rPr>
        <w:t>contractual;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</w:p>
    <w:p w:rsidR="00404D7A" w:rsidRDefault="00F64E16">
      <w:pPr>
        <w:pStyle w:val="Prrafodelista"/>
        <w:numPr>
          <w:ilvl w:val="0"/>
          <w:numId w:val="36"/>
        </w:numPr>
        <w:tabs>
          <w:tab w:val="left" w:pos="822"/>
        </w:tabs>
        <w:ind w:left="821" w:right="121"/>
        <w:jc w:val="both"/>
        <w:rPr>
          <w:sz w:val="24"/>
        </w:rPr>
      </w:pPr>
      <w:r>
        <w:rPr>
          <w:sz w:val="24"/>
        </w:rPr>
        <w:t>La metodología aplicada para la estimación de los costos a incurrir por efecto de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aplicación del</w:t>
      </w:r>
      <w:r>
        <w:rPr>
          <w:spacing w:val="-1"/>
          <w:sz w:val="24"/>
        </w:rPr>
        <w:t xml:space="preserve"> </w:t>
      </w:r>
      <w:r>
        <w:rPr>
          <w:sz w:val="24"/>
        </w:rPr>
        <w:t>plan de</w:t>
      </w:r>
      <w:r>
        <w:rPr>
          <w:spacing w:val="-1"/>
          <w:sz w:val="24"/>
        </w:rPr>
        <w:t xml:space="preserve"> </w:t>
      </w:r>
      <w:r>
        <w:rPr>
          <w:sz w:val="24"/>
        </w:rPr>
        <w:t>rescisión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vínculo laboral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contractual.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0"/>
        <w:rPr>
          <w:sz w:val="29"/>
        </w:rPr>
      </w:pPr>
    </w:p>
    <w:p w:rsidR="00404D7A" w:rsidRDefault="00F64E16">
      <w:pPr>
        <w:pStyle w:val="Prrafodelista"/>
        <w:numPr>
          <w:ilvl w:val="0"/>
          <w:numId w:val="42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BENEFICIOS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POSEMPLEO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spacing w:before="1"/>
        <w:rPr>
          <w:rFonts w:ascii="Arial"/>
          <w:b/>
          <w:sz w:val="22"/>
        </w:rPr>
      </w:pPr>
    </w:p>
    <w:p w:rsidR="00404D7A" w:rsidRDefault="00F64E16">
      <w:pPr>
        <w:pStyle w:val="Prrafodelista"/>
        <w:numPr>
          <w:ilvl w:val="1"/>
          <w:numId w:val="42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5"/>
        <w:jc w:val="both"/>
      </w:pPr>
      <w:r>
        <w:t>Se reconocerán como beneficios posempleo, los beneficios distintos de aquellos por</w:t>
      </w:r>
      <w:r>
        <w:rPr>
          <w:spacing w:val="1"/>
        </w:rPr>
        <w:t xml:space="preserve"> </w:t>
      </w:r>
      <w:r>
        <w:t>terminación del vínculo laboral o contractual que se paguen después de completar el</w:t>
      </w:r>
      <w:r>
        <w:rPr>
          <w:spacing w:val="1"/>
        </w:rPr>
        <w:t xml:space="preserve"> </w:t>
      </w:r>
      <w:r>
        <w:t>periodo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empleo en</w:t>
      </w:r>
      <w:r>
        <w:rPr>
          <w:spacing w:val="1"/>
        </w:rPr>
        <w:t xml:space="preserve"> </w:t>
      </w:r>
      <w:r>
        <w:t>el FBSCGR.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/>
        <w:jc w:val="both"/>
      </w:pPr>
      <w:r>
        <w:t>Entre</w:t>
      </w:r>
      <w:r>
        <w:rPr>
          <w:spacing w:val="-2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beneficios</w:t>
      </w:r>
      <w:r>
        <w:rPr>
          <w:spacing w:val="-4"/>
        </w:rPr>
        <w:t xml:space="preserve"> </w:t>
      </w:r>
      <w:r>
        <w:t>posempleo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incluirán: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35"/>
        </w:numPr>
        <w:tabs>
          <w:tab w:val="left" w:pos="822"/>
        </w:tabs>
        <w:ind w:left="821" w:right="112"/>
        <w:jc w:val="both"/>
        <w:rPr>
          <w:sz w:val="24"/>
        </w:rPr>
      </w:pPr>
      <w:r>
        <w:rPr>
          <w:sz w:val="24"/>
        </w:rPr>
        <w:t>Las pensiones a cargo de la entidad relacionadas con sus empleados, así como</w:t>
      </w:r>
      <w:r>
        <w:rPr>
          <w:spacing w:val="1"/>
          <w:sz w:val="24"/>
        </w:rPr>
        <w:t xml:space="preserve"> </w:t>
      </w:r>
      <w:r>
        <w:rPr>
          <w:sz w:val="24"/>
        </w:rPr>
        <w:t>aquellas que, por disposiciones legales, hayan sido asumidas por la entidad,</w:t>
      </w:r>
      <w:r>
        <w:rPr>
          <w:spacing w:val="1"/>
          <w:sz w:val="24"/>
        </w:rPr>
        <w:t xml:space="preserve"> </w:t>
      </w:r>
      <w:r>
        <w:rPr>
          <w:sz w:val="24"/>
        </w:rPr>
        <w:t>incluidas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extrabajadores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sus</w:t>
      </w:r>
      <w:r>
        <w:rPr>
          <w:spacing w:val="1"/>
          <w:sz w:val="24"/>
        </w:rPr>
        <w:t xml:space="preserve"> </w:t>
      </w:r>
      <w:r>
        <w:rPr>
          <w:sz w:val="24"/>
        </w:rPr>
        <w:t>entidades</w:t>
      </w:r>
      <w:r>
        <w:rPr>
          <w:spacing w:val="1"/>
          <w:sz w:val="24"/>
        </w:rPr>
        <w:t xml:space="preserve"> </w:t>
      </w:r>
      <w:r>
        <w:rPr>
          <w:sz w:val="24"/>
        </w:rPr>
        <w:t>liquidadas,</w:t>
      </w:r>
      <w:r>
        <w:rPr>
          <w:spacing w:val="1"/>
          <w:sz w:val="24"/>
        </w:rPr>
        <w:t xml:space="preserve"> </w:t>
      </w:r>
      <w:r>
        <w:rPr>
          <w:sz w:val="24"/>
        </w:rPr>
        <w:t>adscritas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-64"/>
          <w:sz w:val="24"/>
        </w:rPr>
        <w:t xml:space="preserve"> </w:t>
      </w:r>
      <w:r>
        <w:rPr>
          <w:sz w:val="24"/>
        </w:rPr>
        <w:t>vinculadas;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</w:p>
    <w:p w:rsidR="00404D7A" w:rsidRDefault="00F64E16">
      <w:pPr>
        <w:pStyle w:val="Prrafodelista"/>
        <w:numPr>
          <w:ilvl w:val="0"/>
          <w:numId w:val="35"/>
        </w:numPr>
        <w:tabs>
          <w:tab w:val="left" w:pos="822"/>
        </w:tabs>
        <w:spacing w:before="1"/>
        <w:ind w:left="821" w:right="110"/>
        <w:jc w:val="both"/>
        <w:rPr>
          <w:sz w:val="24"/>
        </w:rPr>
      </w:pPr>
      <w:r>
        <w:rPr>
          <w:sz w:val="24"/>
        </w:rPr>
        <w:t>Otros beneficios posteriores al empleo como los seguros de vida y los beneficios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asistencia</w:t>
      </w:r>
      <w:r>
        <w:rPr>
          <w:spacing w:val="-2"/>
          <w:sz w:val="24"/>
        </w:rPr>
        <w:t xml:space="preserve"> </w:t>
      </w:r>
      <w:r>
        <w:rPr>
          <w:sz w:val="24"/>
        </w:rPr>
        <w:t>médica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de cobertura</w:t>
      </w:r>
      <w:r>
        <w:rPr>
          <w:spacing w:val="-1"/>
          <w:sz w:val="24"/>
        </w:rPr>
        <w:t xml:space="preserve"> </w:t>
      </w:r>
      <w:r>
        <w:rPr>
          <w:sz w:val="24"/>
        </w:rPr>
        <w:t>educativa.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6"/>
        <w:jc w:val="both"/>
      </w:pPr>
      <w:r>
        <w:t>Si el FBSCGR, en su calidad de responsable del pasivo pensional, debe reconocer y</w:t>
      </w:r>
      <w:r>
        <w:rPr>
          <w:spacing w:val="1"/>
        </w:rPr>
        <w:t xml:space="preserve"> </w:t>
      </w:r>
      <w:r>
        <w:t>asumir el pago de los beneficios posempleo, reconocerá un gasto o costo y un pasivo</w:t>
      </w:r>
      <w:r>
        <w:rPr>
          <w:spacing w:val="1"/>
        </w:rPr>
        <w:t xml:space="preserve"> </w:t>
      </w:r>
      <w:r>
        <w:t>cuando la entidad consuma el beneficio económico o el potencial de servicio procedente</w:t>
      </w:r>
      <w:r>
        <w:rPr>
          <w:spacing w:val="-64"/>
        </w:rPr>
        <w:t xml:space="preserve"> </w:t>
      </w:r>
      <w:r>
        <w:t>del servicio prestado por el empleado a cambio de los beneficios otorgados afectando el</w:t>
      </w:r>
      <w:r>
        <w:rPr>
          <w:spacing w:val="-64"/>
        </w:rPr>
        <w:t xml:space="preserve"> </w:t>
      </w:r>
      <w:r>
        <w:t>resultado</w:t>
      </w:r>
      <w:r>
        <w:rPr>
          <w:spacing w:val="-1"/>
        </w:rPr>
        <w:t xml:space="preserve"> </w:t>
      </w:r>
      <w:r>
        <w:t>del periodo.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0"/>
        <w:jc w:val="both"/>
      </w:pPr>
      <w:r>
        <w:t>Si al final del periodo contable existen activos con los cuales se liquidarán directamente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obligaciones,</w:t>
      </w:r>
      <w:r>
        <w:rPr>
          <w:spacing w:val="-1"/>
        </w:rPr>
        <w:t xml:space="preserve"> </w:t>
      </w:r>
      <w:r>
        <w:t>estos</w:t>
      </w:r>
      <w:r>
        <w:rPr>
          <w:spacing w:val="-3"/>
        </w:rPr>
        <w:t xml:space="preserve"> </w:t>
      </w:r>
      <w:r>
        <w:t>se reconocerán de</w:t>
      </w:r>
      <w:r>
        <w:rPr>
          <w:spacing w:val="-3"/>
        </w:rPr>
        <w:t xml:space="preserve"> </w:t>
      </w:r>
      <w:r>
        <w:t>manera independiente.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"/>
        <w:rPr>
          <w:sz w:val="22"/>
        </w:rPr>
      </w:pPr>
    </w:p>
    <w:p w:rsidR="00404D7A" w:rsidRDefault="00F64E16">
      <w:pPr>
        <w:pStyle w:val="Prrafodelista"/>
        <w:numPr>
          <w:ilvl w:val="1"/>
          <w:numId w:val="42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2"/>
        <w:jc w:val="both"/>
      </w:pPr>
      <w:r>
        <w:t>Los beneficios posempleo se medirán por el valor presente de la obligación derivada de</w:t>
      </w:r>
      <w:r>
        <w:rPr>
          <w:spacing w:val="1"/>
        </w:rPr>
        <w:t xml:space="preserve"> </w:t>
      </w:r>
      <w:r>
        <w:t>los beneficios definidos, utilizando como factor de descuento la tasa de mercado de los</w:t>
      </w:r>
      <w:r>
        <w:rPr>
          <w:spacing w:val="1"/>
        </w:rPr>
        <w:t xml:space="preserve"> </w:t>
      </w:r>
      <w:r>
        <w:t>TES</w:t>
      </w:r>
      <w:r>
        <w:rPr>
          <w:spacing w:val="-10"/>
        </w:rPr>
        <w:t xml:space="preserve"> </w:t>
      </w:r>
      <w:r>
        <w:t>emitidos</w:t>
      </w:r>
      <w:r>
        <w:rPr>
          <w:spacing w:val="-11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Gobierno</w:t>
      </w:r>
      <w:r>
        <w:rPr>
          <w:spacing w:val="-9"/>
        </w:rPr>
        <w:t xml:space="preserve"> </w:t>
      </w:r>
      <w:r>
        <w:t>Nacional</w:t>
      </w:r>
      <w:r>
        <w:rPr>
          <w:spacing w:val="-12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plazos</w:t>
      </w:r>
      <w:r>
        <w:rPr>
          <w:spacing w:val="-10"/>
        </w:rPr>
        <w:t xml:space="preserve"> </w:t>
      </w:r>
      <w:r>
        <w:t>similares</w:t>
      </w:r>
      <w:r>
        <w:rPr>
          <w:spacing w:val="-9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estimados</w:t>
      </w:r>
      <w:r>
        <w:rPr>
          <w:spacing w:val="-9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pago</w:t>
      </w:r>
      <w:r>
        <w:rPr>
          <w:spacing w:val="-64"/>
        </w:rPr>
        <w:t xml:space="preserve"> </w:t>
      </w:r>
      <w:r>
        <w:t>de las obligaciones. Para el efecto, y de acuerdo con el tipo de beneficio, se tendrán en</w:t>
      </w:r>
      <w:r>
        <w:rPr>
          <w:spacing w:val="1"/>
        </w:rPr>
        <w:t xml:space="preserve"> </w:t>
      </w:r>
      <w:r>
        <w:rPr>
          <w:spacing w:val="-1"/>
        </w:rPr>
        <w:t>cuenta</w:t>
      </w:r>
      <w:r>
        <w:rPr>
          <w:spacing w:val="-14"/>
        </w:rPr>
        <w:t xml:space="preserve"> </w:t>
      </w:r>
      <w:r>
        <w:rPr>
          <w:spacing w:val="-1"/>
        </w:rPr>
        <w:t>variables</w:t>
      </w:r>
      <w:r>
        <w:rPr>
          <w:spacing w:val="-16"/>
        </w:rPr>
        <w:t xml:space="preserve"> </w:t>
      </w:r>
      <w:r>
        <w:rPr>
          <w:spacing w:val="-1"/>
        </w:rPr>
        <w:t>tales</w:t>
      </w:r>
      <w:r>
        <w:rPr>
          <w:spacing w:val="-17"/>
        </w:rPr>
        <w:t xml:space="preserve"> </w:t>
      </w:r>
      <w:r>
        <w:rPr>
          <w:spacing w:val="-1"/>
        </w:rPr>
        <w:t>como:</w:t>
      </w:r>
      <w:r>
        <w:rPr>
          <w:spacing w:val="-14"/>
        </w:rPr>
        <w:t xml:space="preserve"> </w:t>
      </w:r>
      <w:r>
        <w:rPr>
          <w:spacing w:val="-1"/>
        </w:rPr>
        <w:t>sueldos</w:t>
      </w:r>
      <w:r>
        <w:rPr>
          <w:spacing w:val="-14"/>
        </w:rPr>
        <w:t xml:space="preserve"> </w:t>
      </w:r>
      <w:r>
        <w:rPr>
          <w:spacing w:val="-1"/>
        </w:rPr>
        <w:t>y</w:t>
      </w:r>
      <w:r>
        <w:rPr>
          <w:spacing w:val="-17"/>
        </w:rPr>
        <w:t xml:space="preserve"> </w:t>
      </w:r>
      <w:r>
        <w:t>salarios,</w:t>
      </w:r>
      <w:r>
        <w:rPr>
          <w:spacing w:val="-16"/>
        </w:rPr>
        <w:t xml:space="preserve"> </w:t>
      </w:r>
      <w:r>
        <w:t>expectativa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vida</w:t>
      </w:r>
      <w:r>
        <w:rPr>
          <w:spacing w:val="-18"/>
        </w:rPr>
        <w:t xml:space="preserve"> </w:t>
      </w:r>
      <w:r>
        <w:t>del</w:t>
      </w:r>
      <w:r>
        <w:rPr>
          <w:spacing w:val="-17"/>
        </w:rPr>
        <w:t xml:space="preserve"> </w:t>
      </w:r>
      <w:r>
        <w:t>beneficiario,</w:t>
      </w:r>
      <w:r>
        <w:rPr>
          <w:spacing w:val="-16"/>
        </w:rPr>
        <w:t xml:space="preserve"> </w:t>
      </w:r>
      <w:r>
        <w:t>costo</w:t>
      </w:r>
      <w:r>
        <w:rPr>
          <w:spacing w:val="-64"/>
        </w:rPr>
        <w:t xml:space="preserve"> </w:t>
      </w:r>
      <w:r>
        <w:rPr>
          <w:spacing w:val="-1"/>
        </w:rPr>
        <w:t>promedio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3"/>
        </w:rPr>
        <w:t xml:space="preserve"> </w:t>
      </w:r>
      <w:r>
        <w:rPr>
          <w:spacing w:val="-1"/>
        </w:rPr>
        <w:t>los</w:t>
      </w:r>
      <w:r>
        <w:rPr>
          <w:spacing w:val="-14"/>
        </w:rPr>
        <w:t xml:space="preserve"> </w:t>
      </w:r>
      <w:r>
        <w:rPr>
          <w:spacing w:val="-1"/>
        </w:rPr>
        <w:t>planes</w:t>
      </w:r>
      <w:r>
        <w:rPr>
          <w:spacing w:val="-16"/>
        </w:rPr>
        <w:t xml:space="preserve"> </w:t>
      </w:r>
      <w:r>
        <w:rPr>
          <w:spacing w:val="-1"/>
        </w:rPr>
        <w:t>posempleo</w:t>
      </w:r>
      <w:r>
        <w:rPr>
          <w:spacing w:val="-16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información</w:t>
      </w:r>
      <w:r>
        <w:rPr>
          <w:spacing w:val="-13"/>
        </w:rPr>
        <w:t xml:space="preserve"> </w:t>
      </w:r>
      <w:r>
        <w:t>histórica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utilización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beneficios.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12"/>
        <w:jc w:val="both"/>
      </w:pPr>
      <w:r>
        <w:t>Las</w:t>
      </w:r>
      <w:r>
        <w:rPr>
          <w:spacing w:val="-7"/>
        </w:rPr>
        <w:t xml:space="preserve"> </w:t>
      </w:r>
      <w:r>
        <w:t>evaluaciones</w:t>
      </w:r>
      <w:r>
        <w:rPr>
          <w:spacing w:val="-7"/>
        </w:rPr>
        <w:t xml:space="preserve"> </w:t>
      </w:r>
      <w:r>
        <w:t>actuariales</w:t>
      </w:r>
      <w:r>
        <w:rPr>
          <w:spacing w:val="-3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efectuarán</w:t>
      </w:r>
      <w:r>
        <w:rPr>
          <w:spacing w:val="-6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una</w:t>
      </w:r>
      <w:r>
        <w:rPr>
          <w:spacing w:val="-8"/>
        </w:rPr>
        <w:t xml:space="preserve"> </w:t>
      </w:r>
      <w:r>
        <w:t>frecuencia</w:t>
      </w:r>
      <w:r>
        <w:rPr>
          <w:spacing w:val="-6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mayor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tres</w:t>
      </w:r>
      <w:r>
        <w:rPr>
          <w:spacing w:val="-7"/>
        </w:rPr>
        <w:t xml:space="preserve"> </w:t>
      </w:r>
      <w:r>
        <w:t>años.</w:t>
      </w:r>
      <w:r>
        <w:rPr>
          <w:spacing w:val="-4"/>
        </w:rPr>
        <w:t xml:space="preserve"> </w:t>
      </w:r>
      <w:r>
        <w:t>En</w:t>
      </w:r>
      <w:r>
        <w:rPr>
          <w:spacing w:val="-64"/>
        </w:rPr>
        <w:t xml:space="preserve"> </w:t>
      </w:r>
      <w:r>
        <w:t>caso</w:t>
      </w:r>
      <w:r>
        <w:rPr>
          <w:spacing w:val="40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que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se</w:t>
      </w:r>
      <w:r>
        <w:rPr>
          <w:spacing w:val="41"/>
        </w:rPr>
        <w:t xml:space="preserve"> </w:t>
      </w:r>
      <w:r>
        <w:t>haya</w:t>
      </w:r>
      <w:r>
        <w:rPr>
          <w:spacing w:val="40"/>
        </w:rPr>
        <w:t xml:space="preserve"> </w:t>
      </w:r>
      <w:r>
        <w:t>hecho</w:t>
      </w:r>
      <w:r>
        <w:rPr>
          <w:spacing w:val="41"/>
        </w:rPr>
        <w:t xml:space="preserve"> </w:t>
      </w:r>
      <w:r>
        <w:t>una</w:t>
      </w:r>
      <w:r>
        <w:rPr>
          <w:spacing w:val="40"/>
        </w:rPr>
        <w:t xml:space="preserve"> </w:t>
      </w:r>
      <w:r>
        <w:t>evaluación</w:t>
      </w:r>
      <w:r>
        <w:rPr>
          <w:spacing w:val="41"/>
        </w:rPr>
        <w:t xml:space="preserve"> </w:t>
      </w:r>
      <w:r>
        <w:t>actuarial</w:t>
      </w:r>
      <w:r>
        <w:rPr>
          <w:spacing w:val="39"/>
        </w:rPr>
        <w:t xml:space="preserve"> </w:t>
      </w:r>
      <w:r>
        <w:t>en</w:t>
      </w:r>
      <w:r>
        <w:rPr>
          <w:spacing w:val="40"/>
        </w:rPr>
        <w:t xml:space="preserve"> </w:t>
      </w:r>
      <w:r>
        <w:t>la</w:t>
      </w:r>
      <w:r>
        <w:rPr>
          <w:spacing w:val="38"/>
        </w:rPr>
        <w:t xml:space="preserve"> </w:t>
      </w:r>
      <w:r>
        <w:t>fecha</w:t>
      </w:r>
      <w:r>
        <w:rPr>
          <w:spacing w:val="40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los</w:t>
      </w:r>
      <w:r>
        <w:rPr>
          <w:spacing w:val="39"/>
        </w:rPr>
        <w:t xml:space="preserve"> </w:t>
      </w:r>
      <w:r>
        <w:t>estados</w:t>
      </w:r>
    </w:p>
    <w:p w:rsidR="00404D7A" w:rsidRDefault="00404D7A">
      <w:pPr>
        <w:jc w:val="both"/>
        <w:sectPr w:rsidR="00404D7A">
          <w:headerReference w:type="default" r:id="rId132"/>
          <w:footerReference w:type="default" r:id="rId133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20"/>
        <w:jc w:val="both"/>
      </w:pPr>
      <w:r>
        <w:t>financieros, se utilizará la evaluación más reciente y se indicará la fecha en que fue</w:t>
      </w:r>
      <w:r>
        <w:rPr>
          <w:spacing w:val="1"/>
        </w:rPr>
        <w:t xml:space="preserve"> </w:t>
      </w:r>
      <w:r>
        <w:t>realizada.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Textoindependiente"/>
        <w:ind w:left="102" w:right="114"/>
        <w:jc w:val="both"/>
      </w:pPr>
      <w:r>
        <w:t>Se determinará el valor de mercado de cualquier activo destinado a financiar el pasivo,</w:t>
      </w:r>
      <w:r>
        <w:rPr>
          <w:spacing w:val="1"/>
        </w:rPr>
        <w:t xml:space="preserve"> </w:t>
      </w:r>
      <w:r>
        <w:t>con la regularidad suficiente para asegurar que los valores reconocidos en los estados</w:t>
      </w:r>
      <w:r>
        <w:rPr>
          <w:spacing w:val="1"/>
        </w:rPr>
        <w:t xml:space="preserve"> </w:t>
      </w:r>
      <w:r>
        <w:t>financieros no difieran significativamente de los que podrían determinarse al final del</w:t>
      </w:r>
      <w:r>
        <w:rPr>
          <w:spacing w:val="1"/>
        </w:rPr>
        <w:t xml:space="preserve"> </w:t>
      </w:r>
      <w:r>
        <w:t>periodo</w:t>
      </w:r>
      <w:r>
        <w:rPr>
          <w:spacing w:val="-3"/>
        </w:rPr>
        <w:t xml:space="preserve"> </w:t>
      </w:r>
      <w:r>
        <w:t>contable.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06"/>
        <w:jc w:val="both"/>
      </w:pPr>
      <w:r>
        <w:t>El reconocimiento del costo del servicio presente, el costo por servicios pasados, el</w:t>
      </w:r>
      <w:r>
        <w:rPr>
          <w:spacing w:val="1"/>
        </w:rPr>
        <w:t xml:space="preserve"> </w:t>
      </w:r>
      <w:r>
        <w:t>interés sobre el pasivo y el interés sobre los activos del plan de beneficios afectarán el</w:t>
      </w:r>
      <w:r>
        <w:rPr>
          <w:spacing w:val="1"/>
        </w:rPr>
        <w:t xml:space="preserve"> </w:t>
      </w:r>
      <w:r>
        <w:t>gasto o el ingreso en el resultado del periodo según corresponda. Por su parte, las</w:t>
      </w:r>
      <w:r>
        <w:rPr>
          <w:spacing w:val="1"/>
        </w:rPr>
        <w:t xml:space="preserve"> </w:t>
      </w:r>
      <w:r>
        <w:t>ganancias y pérdidas actuariales y el rendimiento de los activos del plan de beneficios</w:t>
      </w:r>
      <w:r>
        <w:rPr>
          <w:spacing w:val="1"/>
        </w:rPr>
        <w:t xml:space="preserve"> </w:t>
      </w:r>
      <w:r>
        <w:t>afectarán</w:t>
      </w:r>
      <w:r>
        <w:rPr>
          <w:spacing w:val="-2"/>
        </w:rPr>
        <w:t xml:space="preserve"> </w:t>
      </w:r>
      <w:r>
        <w:t>el patrimonio.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0"/>
        <w:jc w:val="both"/>
      </w:pPr>
      <w:r>
        <w:t>El costo por el servicio presente es el incremento en el valor presente de la obligación</w:t>
      </w:r>
      <w:r>
        <w:rPr>
          <w:spacing w:val="1"/>
        </w:rPr>
        <w:t xml:space="preserve"> </w:t>
      </w:r>
      <w:r>
        <w:t>por beneficios a los empleados que procede de servicios prestados por los empleados</w:t>
      </w:r>
      <w:r>
        <w:rPr>
          <w:spacing w:val="1"/>
        </w:rPr>
        <w:t xml:space="preserve"> </w:t>
      </w:r>
      <w:r>
        <w:t>durante</w:t>
      </w:r>
      <w:r>
        <w:rPr>
          <w:spacing w:val="-6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periodo.</w:t>
      </w:r>
      <w:r>
        <w:rPr>
          <w:spacing w:val="-8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costo</w:t>
      </w:r>
      <w:r>
        <w:rPr>
          <w:spacing w:val="-7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servicios</w:t>
      </w:r>
      <w:r>
        <w:rPr>
          <w:spacing w:val="-6"/>
        </w:rPr>
        <w:t xml:space="preserve"> </w:t>
      </w:r>
      <w:r>
        <w:t>pasados</w:t>
      </w:r>
      <w:r>
        <w:rPr>
          <w:spacing w:val="-6"/>
        </w:rPr>
        <w:t xml:space="preserve"> </w:t>
      </w:r>
      <w:r>
        <w:t>es</w:t>
      </w:r>
      <w:r>
        <w:rPr>
          <w:spacing w:val="-8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cambio</w:t>
      </w:r>
      <w:r>
        <w:rPr>
          <w:spacing w:val="-6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valor</w:t>
      </w:r>
      <w:r>
        <w:rPr>
          <w:spacing w:val="-6"/>
        </w:rPr>
        <w:t xml:space="preserve"> </w:t>
      </w:r>
      <w:r>
        <w:t>presente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65"/>
        </w:rPr>
        <w:t xml:space="preserve"> </w:t>
      </w:r>
      <w:r>
        <w:t>obligación por servicios prestados por los empleados en periodos anteriores, el cual se</w:t>
      </w:r>
      <w:r>
        <w:rPr>
          <w:spacing w:val="1"/>
        </w:rPr>
        <w:t xml:space="preserve"> </w:t>
      </w:r>
      <w:r>
        <w:t>origina</w:t>
      </w:r>
      <w:r>
        <w:rPr>
          <w:spacing w:val="-11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una</w:t>
      </w:r>
      <w:r>
        <w:rPr>
          <w:spacing w:val="-11"/>
        </w:rPr>
        <w:t xml:space="preserve"> </w:t>
      </w:r>
      <w:r>
        <w:t>modificación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beneficios</w:t>
      </w:r>
      <w:r>
        <w:rPr>
          <w:spacing w:val="-14"/>
        </w:rPr>
        <w:t xml:space="preserve"> </w:t>
      </w:r>
      <w:r>
        <w:t>otorgados</w:t>
      </w:r>
      <w:r>
        <w:rPr>
          <w:spacing w:val="-14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empleados.</w:t>
      </w:r>
      <w:r>
        <w:rPr>
          <w:spacing w:val="-13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interés</w:t>
      </w:r>
      <w:r>
        <w:rPr>
          <w:spacing w:val="-11"/>
        </w:rPr>
        <w:t xml:space="preserve"> </w:t>
      </w:r>
      <w:r>
        <w:t>sobre</w:t>
      </w:r>
      <w:r>
        <w:rPr>
          <w:spacing w:val="-65"/>
        </w:rPr>
        <w:t xml:space="preserve"> </w:t>
      </w:r>
      <w:r>
        <w:t>el pasivo y sobre el activo, corresponde al cambio que estos experimentan por el paso</w:t>
      </w:r>
      <w:r>
        <w:rPr>
          <w:spacing w:val="1"/>
        </w:rPr>
        <w:t xml:space="preserve"> </w:t>
      </w:r>
      <w:r>
        <w:t>del tiempo. Las ganancias y pérdidas actuariales son cambios en el valor presente de la</w:t>
      </w:r>
      <w:r>
        <w:rPr>
          <w:spacing w:val="-64"/>
        </w:rPr>
        <w:t xml:space="preserve"> </w:t>
      </w:r>
      <w:r>
        <w:t>obligación</w:t>
      </w:r>
      <w:r>
        <w:rPr>
          <w:spacing w:val="-10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procede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ajustes</w:t>
      </w:r>
      <w:r>
        <w:rPr>
          <w:spacing w:val="-11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nueva</w:t>
      </w:r>
      <w:r>
        <w:rPr>
          <w:spacing w:val="-10"/>
        </w:rPr>
        <w:t xml:space="preserve"> </w:t>
      </w:r>
      <w:r>
        <w:t>información</w:t>
      </w:r>
      <w:r>
        <w:rPr>
          <w:spacing w:val="-10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efectos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cambios</w:t>
      </w:r>
      <w:r>
        <w:rPr>
          <w:spacing w:val="-65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las suposiciones</w:t>
      </w:r>
      <w:r>
        <w:rPr>
          <w:spacing w:val="-2"/>
        </w:rPr>
        <w:t xml:space="preserve"> </w:t>
      </w:r>
      <w:r>
        <w:t>actuariales.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"/>
        <w:rPr>
          <w:sz w:val="22"/>
        </w:rPr>
      </w:pPr>
    </w:p>
    <w:p w:rsidR="00404D7A" w:rsidRDefault="00F64E16">
      <w:pPr>
        <w:pStyle w:val="Prrafodelista"/>
        <w:numPr>
          <w:ilvl w:val="1"/>
          <w:numId w:val="42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PRESENTACION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07"/>
        <w:jc w:val="both"/>
      </w:pPr>
      <w:r>
        <w:t>El valor reconocido como un pasivo por beneficios posempleo se presentará como el</w:t>
      </w:r>
      <w:r>
        <w:rPr>
          <w:spacing w:val="1"/>
        </w:rPr>
        <w:t xml:space="preserve"> </w:t>
      </w:r>
      <w:r>
        <w:t>valor total neto resultante de deducir, al valor presente de la obligación por beneficios</w:t>
      </w:r>
      <w:r>
        <w:rPr>
          <w:spacing w:val="1"/>
        </w:rPr>
        <w:t xml:space="preserve"> </w:t>
      </w:r>
      <w:r>
        <w:t>definidos al final del periodo contable, el valor de mercado de los activos, si los hubiera,</w:t>
      </w:r>
      <w:r>
        <w:rPr>
          <w:spacing w:val="1"/>
        </w:rPr>
        <w:t xml:space="preserve"> </w:t>
      </w:r>
      <w:r>
        <w:t>destinados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cubrir directamente las</w:t>
      </w:r>
      <w:r>
        <w:rPr>
          <w:spacing w:val="-3"/>
        </w:rPr>
        <w:t xml:space="preserve"> </w:t>
      </w:r>
      <w:r>
        <w:t>obligaciones</w:t>
      </w:r>
      <w:r>
        <w:rPr>
          <w:spacing w:val="-3"/>
        </w:rPr>
        <w:t xml:space="preserve"> </w:t>
      </w:r>
      <w:r>
        <w:t>al</w:t>
      </w:r>
      <w:r>
        <w:rPr>
          <w:spacing w:val="-3"/>
        </w:rPr>
        <w:t xml:space="preserve"> </w:t>
      </w:r>
      <w:r>
        <w:t>final</w:t>
      </w:r>
      <w:r>
        <w:rPr>
          <w:spacing w:val="-4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periodo</w:t>
      </w:r>
      <w:r>
        <w:rPr>
          <w:spacing w:val="-1"/>
        </w:rPr>
        <w:t xml:space="preserve"> </w:t>
      </w:r>
      <w:r>
        <w:t>contable.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1"/>
          <w:numId w:val="42"/>
        </w:numPr>
        <w:tabs>
          <w:tab w:val="left" w:pos="1181"/>
          <w:tab w:val="left" w:pos="1182"/>
        </w:tabs>
        <w:spacing w:before="1"/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spacing w:before="11"/>
        <w:rPr>
          <w:rFonts w:ascii="Arial"/>
          <w:b/>
          <w:sz w:val="27"/>
        </w:rPr>
      </w:pPr>
    </w:p>
    <w:p w:rsidR="00404D7A" w:rsidRDefault="00F64E16">
      <w:pPr>
        <w:pStyle w:val="Textoindependiente"/>
        <w:ind w:left="102"/>
        <w:jc w:val="both"/>
      </w:pPr>
      <w:r>
        <w:t>Se</w:t>
      </w:r>
      <w:r>
        <w:rPr>
          <w:spacing w:val="-2"/>
        </w:rPr>
        <w:t xml:space="preserve"> </w:t>
      </w:r>
      <w:r>
        <w:t>revelará,</w:t>
      </w:r>
      <w:r>
        <w:rPr>
          <w:spacing w:val="-2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mínimo,</w:t>
      </w:r>
      <w:r>
        <w:rPr>
          <w:spacing w:val="-2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siguiente</w:t>
      </w:r>
      <w:r>
        <w:rPr>
          <w:spacing w:val="-4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sobre</w:t>
      </w:r>
      <w:r>
        <w:rPr>
          <w:spacing w:val="-3"/>
        </w:rPr>
        <w:t xml:space="preserve"> </w:t>
      </w:r>
      <w:r>
        <w:t>beneficios</w:t>
      </w:r>
      <w:r>
        <w:rPr>
          <w:spacing w:val="-2"/>
        </w:rPr>
        <w:t xml:space="preserve"> </w:t>
      </w:r>
      <w:r>
        <w:t>posempleo: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34"/>
        </w:numPr>
        <w:tabs>
          <w:tab w:val="left" w:pos="822"/>
        </w:tabs>
        <w:ind w:left="821" w:right="113"/>
        <w:rPr>
          <w:sz w:val="24"/>
        </w:rPr>
      </w:pPr>
      <w:r>
        <w:rPr>
          <w:sz w:val="24"/>
        </w:rPr>
        <w:t>Una</w:t>
      </w:r>
      <w:r>
        <w:rPr>
          <w:spacing w:val="51"/>
          <w:sz w:val="24"/>
        </w:rPr>
        <w:t xml:space="preserve"> </w:t>
      </w:r>
      <w:r>
        <w:rPr>
          <w:sz w:val="24"/>
        </w:rPr>
        <w:t>descripción</w:t>
      </w:r>
      <w:r>
        <w:rPr>
          <w:spacing w:val="51"/>
          <w:sz w:val="24"/>
        </w:rPr>
        <w:t xml:space="preserve"> </w:t>
      </w:r>
      <w:r>
        <w:rPr>
          <w:sz w:val="24"/>
        </w:rPr>
        <w:t>general</w:t>
      </w:r>
      <w:r>
        <w:rPr>
          <w:spacing w:val="50"/>
          <w:sz w:val="24"/>
        </w:rPr>
        <w:t xml:space="preserve"> </w:t>
      </w:r>
      <w:r>
        <w:rPr>
          <w:sz w:val="24"/>
        </w:rPr>
        <w:t>del</w:t>
      </w:r>
      <w:r>
        <w:rPr>
          <w:spacing w:val="50"/>
          <w:sz w:val="24"/>
        </w:rPr>
        <w:t xml:space="preserve"> </w:t>
      </w:r>
      <w:r>
        <w:rPr>
          <w:sz w:val="24"/>
        </w:rPr>
        <w:t>tipo</w:t>
      </w:r>
      <w:r>
        <w:rPr>
          <w:spacing w:val="51"/>
          <w:sz w:val="24"/>
        </w:rPr>
        <w:t xml:space="preserve"> </w:t>
      </w:r>
      <w:r>
        <w:rPr>
          <w:sz w:val="24"/>
        </w:rPr>
        <w:t>de</w:t>
      </w:r>
      <w:r>
        <w:rPr>
          <w:spacing w:val="51"/>
          <w:sz w:val="24"/>
        </w:rPr>
        <w:t xml:space="preserve"> </w:t>
      </w:r>
      <w:r>
        <w:rPr>
          <w:sz w:val="24"/>
        </w:rPr>
        <w:t>beneficio,</w:t>
      </w:r>
      <w:r>
        <w:rPr>
          <w:spacing w:val="57"/>
          <w:sz w:val="24"/>
        </w:rPr>
        <w:t xml:space="preserve"> </w:t>
      </w:r>
      <w:r>
        <w:rPr>
          <w:sz w:val="24"/>
        </w:rPr>
        <w:t>incluyendo</w:t>
      </w:r>
      <w:r>
        <w:rPr>
          <w:spacing w:val="51"/>
          <w:sz w:val="24"/>
        </w:rPr>
        <w:t xml:space="preserve"> </w:t>
      </w:r>
      <w:r>
        <w:rPr>
          <w:sz w:val="24"/>
        </w:rPr>
        <w:t>la</w:t>
      </w:r>
      <w:r>
        <w:rPr>
          <w:spacing w:val="51"/>
          <w:sz w:val="24"/>
        </w:rPr>
        <w:t xml:space="preserve"> </w:t>
      </w:r>
      <w:r>
        <w:rPr>
          <w:sz w:val="24"/>
        </w:rPr>
        <w:t>política</w:t>
      </w:r>
      <w:r>
        <w:rPr>
          <w:spacing w:val="51"/>
          <w:sz w:val="24"/>
        </w:rPr>
        <w:t xml:space="preserve"> </w:t>
      </w:r>
      <w:r>
        <w:rPr>
          <w:sz w:val="24"/>
        </w:rPr>
        <w:t>de</w:t>
      </w:r>
      <w:r>
        <w:rPr>
          <w:spacing w:val="-64"/>
          <w:sz w:val="24"/>
        </w:rPr>
        <w:t xml:space="preserve"> </w:t>
      </w:r>
      <w:r>
        <w:rPr>
          <w:sz w:val="24"/>
        </w:rPr>
        <w:t>financiación;</w:t>
      </w:r>
    </w:p>
    <w:p w:rsidR="00404D7A" w:rsidRDefault="00F64E16">
      <w:pPr>
        <w:pStyle w:val="Prrafodelista"/>
        <w:numPr>
          <w:ilvl w:val="0"/>
          <w:numId w:val="34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valor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pasivo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naturaleza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valor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activos</w:t>
      </w:r>
      <w:r>
        <w:rPr>
          <w:spacing w:val="-1"/>
          <w:sz w:val="24"/>
        </w:rPr>
        <w:t xml:space="preserve"> </w:t>
      </w:r>
      <w:r>
        <w:rPr>
          <w:sz w:val="24"/>
        </w:rPr>
        <w:t>destinados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financiarlo;</w:t>
      </w:r>
    </w:p>
    <w:p w:rsidR="00404D7A" w:rsidRDefault="00F64E16">
      <w:pPr>
        <w:pStyle w:val="Prrafodelista"/>
        <w:numPr>
          <w:ilvl w:val="0"/>
          <w:numId w:val="34"/>
        </w:numPr>
        <w:tabs>
          <w:tab w:val="left" w:pos="822"/>
        </w:tabs>
        <w:ind w:left="821" w:right="119"/>
        <w:rPr>
          <w:sz w:val="24"/>
        </w:rPr>
      </w:pP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cuantía</w:t>
      </w:r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2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ganancias o pérdidas</w:t>
      </w:r>
      <w:r>
        <w:rPr>
          <w:spacing w:val="-1"/>
          <w:sz w:val="24"/>
        </w:rPr>
        <w:t xml:space="preserve"> </w:t>
      </w:r>
      <w:r>
        <w:rPr>
          <w:sz w:val="24"/>
        </w:rPr>
        <w:t>actuariales</w:t>
      </w:r>
      <w:r>
        <w:rPr>
          <w:spacing w:val="1"/>
          <w:sz w:val="24"/>
        </w:rPr>
        <w:t xml:space="preserve"> </w:t>
      </w:r>
      <w:r>
        <w:rPr>
          <w:sz w:val="24"/>
        </w:rPr>
        <w:t>reconocida</w:t>
      </w:r>
      <w:r>
        <w:rPr>
          <w:spacing w:val="1"/>
          <w:sz w:val="24"/>
        </w:rPr>
        <w:t xml:space="preserve"> </w:t>
      </w:r>
      <w:r>
        <w:rPr>
          <w:sz w:val="24"/>
        </w:rPr>
        <w:t>durante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periodo</w:t>
      </w:r>
      <w:r>
        <w:rPr>
          <w:spacing w:val="-63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el</w:t>
      </w:r>
      <w:r>
        <w:rPr>
          <w:spacing w:val="-3"/>
          <w:sz w:val="24"/>
        </w:rPr>
        <w:t xml:space="preserve"> </w:t>
      </w:r>
      <w:r>
        <w:rPr>
          <w:sz w:val="24"/>
        </w:rPr>
        <w:t>patrimonio;</w:t>
      </w:r>
    </w:p>
    <w:p w:rsidR="00404D7A" w:rsidRDefault="00F64E16">
      <w:pPr>
        <w:pStyle w:val="Prrafodelista"/>
        <w:numPr>
          <w:ilvl w:val="0"/>
          <w:numId w:val="34"/>
        </w:numPr>
        <w:tabs>
          <w:tab w:val="left" w:pos="822"/>
        </w:tabs>
        <w:ind w:left="821" w:right="115"/>
        <w:rPr>
          <w:sz w:val="24"/>
        </w:rPr>
      </w:pPr>
      <w:r>
        <w:rPr>
          <w:sz w:val="24"/>
        </w:rPr>
        <w:t>La</w:t>
      </w:r>
      <w:r>
        <w:rPr>
          <w:spacing w:val="2"/>
          <w:sz w:val="24"/>
        </w:rPr>
        <w:t xml:space="preserve"> </w:t>
      </w:r>
      <w:r>
        <w:rPr>
          <w:sz w:val="24"/>
        </w:rPr>
        <w:t>metodología</w:t>
      </w:r>
      <w:r>
        <w:rPr>
          <w:spacing w:val="5"/>
          <w:sz w:val="24"/>
        </w:rPr>
        <w:t xml:space="preserve"> </w:t>
      </w:r>
      <w:r>
        <w:rPr>
          <w:sz w:val="24"/>
        </w:rPr>
        <w:t>aplicada</w:t>
      </w:r>
      <w:r>
        <w:rPr>
          <w:spacing w:val="2"/>
          <w:sz w:val="24"/>
        </w:rPr>
        <w:t xml:space="preserve"> </w:t>
      </w:r>
      <w:r>
        <w:rPr>
          <w:sz w:val="24"/>
        </w:rPr>
        <w:t>para</w:t>
      </w:r>
      <w:r>
        <w:rPr>
          <w:spacing w:val="9"/>
          <w:sz w:val="24"/>
        </w:rPr>
        <w:t xml:space="preserve"> </w:t>
      </w:r>
      <w:r>
        <w:rPr>
          <w:sz w:val="24"/>
        </w:rPr>
        <w:t>la</w:t>
      </w:r>
      <w:r>
        <w:rPr>
          <w:spacing w:val="2"/>
          <w:sz w:val="24"/>
        </w:rPr>
        <w:t xml:space="preserve"> </w:t>
      </w:r>
      <w:r>
        <w:rPr>
          <w:sz w:val="24"/>
        </w:rPr>
        <w:t>medición</w:t>
      </w:r>
      <w:r>
        <w:rPr>
          <w:spacing w:val="3"/>
          <w:sz w:val="24"/>
        </w:rPr>
        <w:t xml:space="preserve"> </w:t>
      </w:r>
      <w:r>
        <w:rPr>
          <w:sz w:val="24"/>
        </w:rPr>
        <w:t>de</w:t>
      </w:r>
      <w:r>
        <w:rPr>
          <w:spacing w:val="5"/>
          <w:sz w:val="24"/>
        </w:rPr>
        <w:t xml:space="preserve"> </w:t>
      </w:r>
      <w:r>
        <w:rPr>
          <w:sz w:val="24"/>
        </w:rPr>
        <w:t>la</w:t>
      </w:r>
      <w:r>
        <w:rPr>
          <w:spacing w:val="5"/>
          <w:sz w:val="24"/>
        </w:rPr>
        <w:t xml:space="preserve"> </w:t>
      </w:r>
      <w:r>
        <w:rPr>
          <w:sz w:val="24"/>
        </w:rPr>
        <w:t>obligación</w:t>
      </w:r>
      <w:r>
        <w:rPr>
          <w:spacing w:val="5"/>
          <w:sz w:val="24"/>
        </w:rPr>
        <w:t xml:space="preserve"> </w:t>
      </w:r>
      <w:r>
        <w:rPr>
          <w:sz w:val="24"/>
        </w:rPr>
        <w:t>de</w:t>
      </w:r>
      <w:r>
        <w:rPr>
          <w:spacing w:val="3"/>
          <w:sz w:val="24"/>
        </w:rPr>
        <w:t xml:space="preserve"> </w:t>
      </w:r>
      <w:r>
        <w:rPr>
          <w:sz w:val="24"/>
        </w:rPr>
        <w:t>este</w:t>
      </w:r>
      <w:r>
        <w:rPr>
          <w:spacing w:val="5"/>
          <w:sz w:val="24"/>
        </w:rPr>
        <w:t xml:space="preserve"> </w:t>
      </w:r>
      <w:r>
        <w:rPr>
          <w:sz w:val="24"/>
        </w:rPr>
        <w:t>tipo</w:t>
      </w:r>
      <w:r>
        <w:rPr>
          <w:spacing w:val="5"/>
          <w:sz w:val="24"/>
        </w:rPr>
        <w:t xml:space="preserve"> </w:t>
      </w:r>
      <w:r>
        <w:rPr>
          <w:sz w:val="24"/>
        </w:rPr>
        <w:t>de</w:t>
      </w:r>
      <w:r>
        <w:rPr>
          <w:spacing w:val="-64"/>
          <w:sz w:val="24"/>
        </w:rPr>
        <w:t xml:space="preserve"> </w:t>
      </w:r>
      <w:r>
        <w:rPr>
          <w:sz w:val="24"/>
        </w:rPr>
        <w:t>beneficios</w:t>
      </w:r>
      <w:r>
        <w:rPr>
          <w:spacing w:val="-1"/>
          <w:sz w:val="24"/>
        </w:rPr>
        <w:t xml:space="preserve"> </w:t>
      </w:r>
      <w:r>
        <w:rPr>
          <w:sz w:val="24"/>
        </w:rPr>
        <w:t>con</w:t>
      </w:r>
      <w:r>
        <w:rPr>
          <w:spacing w:val="-1"/>
          <w:sz w:val="24"/>
        </w:rPr>
        <w:t xml:space="preserve"> </w:t>
      </w:r>
      <w:r>
        <w:rPr>
          <w:sz w:val="24"/>
        </w:rPr>
        <w:t>relación</w:t>
      </w:r>
      <w:r>
        <w:rPr>
          <w:spacing w:val="-2"/>
          <w:sz w:val="24"/>
        </w:rPr>
        <w:t xml:space="preserve"> </w:t>
      </w:r>
      <w:r>
        <w:rPr>
          <w:sz w:val="24"/>
        </w:rPr>
        <w:t>a los</w:t>
      </w:r>
      <w:r>
        <w:rPr>
          <w:spacing w:val="-2"/>
          <w:sz w:val="24"/>
        </w:rPr>
        <w:t xml:space="preserve"> </w:t>
      </w:r>
      <w:r>
        <w:rPr>
          <w:sz w:val="24"/>
        </w:rPr>
        <w:t>empleados</w:t>
      </w:r>
      <w:r>
        <w:rPr>
          <w:spacing w:val="-3"/>
          <w:sz w:val="24"/>
        </w:rPr>
        <w:t xml:space="preserve"> </w:t>
      </w:r>
      <w:r>
        <w:rPr>
          <w:sz w:val="24"/>
        </w:rPr>
        <w:t>actuales, si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ello</w:t>
      </w:r>
      <w:r>
        <w:rPr>
          <w:spacing w:val="-1"/>
          <w:sz w:val="24"/>
        </w:rPr>
        <w:t xml:space="preserve"> </w:t>
      </w:r>
      <w:r>
        <w:rPr>
          <w:sz w:val="24"/>
        </w:rPr>
        <w:t>hubiera</w:t>
      </w:r>
      <w:r>
        <w:rPr>
          <w:spacing w:val="-2"/>
          <w:sz w:val="24"/>
        </w:rPr>
        <w:t xml:space="preserve"> </w:t>
      </w:r>
      <w:r>
        <w:rPr>
          <w:sz w:val="24"/>
        </w:rPr>
        <w:t>lugar;</w:t>
      </w:r>
    </w:p>
    <w:p w:rsidR="00404D7A" w:rsidRDefault="00404D7A">
      <w:pPr>
        <w:rPr>
          <w:sz w:val="24"/>
        </w:rPr>
        <w:sectPr w:rsidR="00404D7A">
          <w:headerReference w:type="default" r:id="rId134"/>
          <w:footerReference w:type="default" r:id="rId135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0"/>
          <w:numId w:val="34"/>
        </w:numPr>
        <w:tabs>
          <w:tab w:val="left" w:pos="822"/>
        </w:tabs>
        <w:spacing w:before="93"/>
        <w:ind w:left="821" w:right="112"/>
        <w:jc w:val="both"/>
        <w:rPr>
          <w:sz w:val="24"/>
        </w:rPr>
      </w:pPr>
      <w:r>
        <w:rPr>
          <w:sz w:val="24"/>
        </w:rPr>
        <w:t>Una conciliación de los saldos de apertura y cierre de la obligación por beneficios</w:t>
      </w:r>
      <w:r>
        <w:rPr>
          <w:spacing w:val="-64"/>
          <w:sz w:val="24"/>
        </w:rPr>
        <w:t xml:space="preserve"> </w:t>
      </w:r>
      <w:r>
        <w:rPr>
          <w:sz w:val="24"/>
        </w:rPr>
        <w:t>definidos que muestre, por separado, los beneficios pagados y todos los demás</w:t>
      </w:r>
      <w:r>
        <w:rPr>
          <w:spacing w:val="1"/>
          <w:sz w:val="24"/>
        </w:rPr>
        <w:t xml:space="preserve"> </w:t>
      </w:r>
      <w:r>
        <w:rPr>
          <w:sz w:val="24"/>
        </w:rPr>
        <w:t>cambios;</w:t>
      </w:r>
    </w:p>
    <w:p w:rsidR="00404D7A" w:rsidRDefault="00F64E16">
      <w:pPr>
        <w:pStyle w:val="Prrafodelista"/>
        <w:numPr>
          <w:ilvl w:val="0"/>
          <w:numId w:val="34"/>
        </w:numPr>
        <w:tabs>
          <w:tab w:val="left" w:pos="822"/>
        </w:tabs>
        <w:ind w:left="821" w:right="108"/>
        <w:jc w:val="both"/>
        <w:rPr>
          <w:sz w:val="24"/>
        </w:rPr>
      </w:pPr>
      <w:r>
        <w:rPr>
          <w:sz w:val="24"/>
        </w:rPr>
        <w:t>Los</w:t>
      </w:r>
      <w:r>
        <w:rPr>
          <w:spacing w:val="-9"/>
          <w:sz w:val="24"/>
        </w:rPr>
        <w:t xml:space="preserve"> </w:t>
      </w:r>
      <w:r>
        <w:rPr>
          <w:sz w:val="24"/>
        </w:rPr>
        <w:t>supuestos</w:t>
      </w:r>
      <w:r>
        <w:rPr>
          <w:spacing w:val="-11"/>
          <w:sz w:val="24"/>
        </w:rPr>
        <w:t xml:space="preserve"> </w:t>
      </w:r>
      <w:r>
        <w:rPr>
          <w:sz w:val="24"/>
        </w:rPr>
        <w:t>actuariales</w:t>
      </w:r>
      <w:r>
        <w:rPr>
          <w:spacing w:val="-7"/>
          <w:sz w:val="24"/>
        </w:rPr>
        <w:t xml:space="preserve"> </w:t>
      </w:r>
      <w:r>
        <w:rPr>
          <w:sz w:val="24"/>
        </w:rPr>
        <w:t>principales</w:t>
      </w:r>
      <w:r>
        <w:rPr>
          <w:spacing w:val="-8"/>
          <w:sz w:val="24"/>
        </w:rPr>
        <w:t xml:space="preserve"> </w:t>
      </w:r>
      <w:r>
        <w:rPr>
          <w:sz w:val="24"/>
        </w:rPr>
        <w:t>utilizados,</w:t>
      </w:r>
      <w:r>
        <w:rPr>
          <w:spacing w:val="-8"/>
          <w:sz w:val="24"/>
        </w:rPr>
        <w:t xml:space="preserve"> </w:t>
      </w:r>
      <w:r>
        <w:rPr>
          <w:sz w:val="24"/>
        </w:rPr>
        <w:t>incluyendo</w:t>
      </w:r>
      <w:r>
        <w:rPr>
          <w:spacing w:val="-7"/>
          <w:sz w:val="24"/>
        </w:rPr>
        <w:t xml:space="preserve"> </w:t>
      </w:r>
      <w:r>
        <w:rPr>
          <w:sz w:val="24"/>
        </w:rPr>
        <w:t>cuando</w:t>
      </w:r>
      <w:r>
        <w:rPr>
          <w:spacing w:val="-8"/>
          <w:sz w:val="24"/>
        </w:rPr>
        <w:t xml:space="preserve"> </w:t>
      </w:r>
      <w:r>
        <w:rPr>
          <w:sz w:val="24"/>
        </w:rPr>
        <w:t>sea</w:t>
      </w:r>
      <w:r>
        <w:rPr>
          <w:spacing w:val="-10"/>
          <w:sz w:val="24"/>
        </w:rPr>
        <w:t xml:space="preserve"> </w:t>
      </w:r>
      <w:r>
        <w:rPr>
          <w:sz w:val="24"/>
        </w:rPr>
        <w:t>aplicable,</w:t>
      </w:r>
      <w:r>
        <w:rPr>
          <w:spacing w:val="-64"/>
          <w:sz w:val="24"/>
        </w:rPr>
        <w:t xml:space="preserve"> </w:t>
      </w:r>
      <w:r>
        <w:rPr>
          <w:sz w:val="24"/>
        </w:rPr>
        <w:t>las tasas de descuento, las tasas de rendimiento esperadas de los activos que</w:t>
      </w:r>
      <w:r>
        <w:rPr>
          <w:spacing w:val="1"/>
          <w:sz w:val="24"/>
        </w:rPr>
        <w:t xml:space="preserve"> </w:t>
      </w:r>
      <w:r>
        <w:rPr>
          <w:sz w:val="24"/>
        </w:rPr>
        <w:t>respaldan los beneficios de largo plazo para los periodos presentados en los</w:t>
      </w:r>
      <w:r>
        <w:rPr>
          <w:spacing w:val="1"/>
          <w:sz w:val="24"/>
        </w:rPr>
        <w:t xml:space="preserve"> </w:t>
      </w:r>
      <w:r>
        <w:rPr>
          <w:sz w:val="24"/>
        </w:rPr>
        <w:t>estados</w:t>
      </w:r>
      <w:r>
        <w:rPr>
          <w:spacing w:val="-3"/>
          <w:sz w:val="24"/>
        </w:rPr>
        <w:t xml:space="preserve"> </w:t>
      </w:r>
      <w:r>
        <w:rPr>
          <w:sz w:val="24"/>
        </w:rPr>
        <w:t>financieros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las tasas esperadas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incrementos</w:t>
      </w:r>
      <w:r>
        <w:rPr>
          <w:spacing w:val="-3"/>
          <w:sz w:val="24"/>
        </w:rPr>
        <w:t xml:space="preserve"> </w:t>
      </w:r>
      <w:r>
        <w:rPr>
          <w:sz w:val="24"/>
        </w:rPr>
        <w:t>salariales;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</w:p>
    <w:p w:rsidR="00404D7A" w:rsidRDefault="00F64E16">
      <w:pPr>
        <w:pStyle w:val="Prrafodelista"/>
        <w:numPr>
          <w:ilvl w:val="0"/>
          <w:numId w:val="34"/>
        </w:numPr>
        <w:tabs>
          <w:tab w:val="left" w:pos="822"/>
        </w:tabs>
        <w:spacing w:line="274" w:lineRule="exact"/>
        <w:ind w:hanging="361"/>
        <w:jc w:val="both"/>
        <w:rPr>
          <w:sz w:val="24"/>
        </w:rPr>
      </w:pPr>
      <w:r>
        <w:rPr>
          <w:sz w:val="24"/>
        </w:rPr>
        <w:t>Cualquier</w:t>
      </w:r>
      <w:r>
        <w:rPr>
          <w:spacing w:val="-4"/>
          <w:sz w:val="24"/>
        </w:rPr>
        <w:t xml:space="preserve"> </w:t>
      </w:r>
      <w:r>
        <w:rPr>
          <w:sz w:val="24"/>
        </w:rPr>
        <w:t>otra</w:t>
      </w:r>
      <w:r>
        <w:rPr>
          <w:spacing w:val="-3"/>
          <w:sz w:val="24"/>
        </w:rPr>
        <w:t xml:space="preserve"> </w:t>
      </w:r>
      <w:r>
        <w:rPr>
          <w:sz w:val="24"/>
        </w:rPr>
        <w:t>suposición</w:t>
      </w:r>
      <w:r>
        <w:rPr>
          <w:spacing w:val="-4"/>
          <w:sz w:val="24"/>
        </w:rPr>
        <w:t xml:space="preserve"> </w:t>
      </w:r>
      <w:r>
        <w:rPr>
          <w:sz w:val="24"/>
        </w:rPr>
        <w:t>actuarial</w:t>
      </w:r>
      <w:r>
        <w:rPr>
          <w:spacing w:val="-3"/>
          <w:sz w:val="24"/>
        </w:rPr>
        <w:t xml:space="preserve"> </w:t>
      </w:r>
      <w:r>
        <w:rPr>
          <w:sz w:val="24"/>
        </w:rPr>
        <w:t>significativa</w:t>
      </w:r>
      <w:r>
        <w:rPr>
          <w:spacing w:val="-4"/>
          <w:sz w:val="24"/>
        </w:rPr>
        <w:t xml:space="preserve"> </w:t>
      </w:r>
      <w:r>
        <w:rPr>
          <w:sz w:val="24"/>
        </w:rPr>
        <w:t>utilizada.</w:t>
      </w:r>
    </w:p>
    <w:p w:rsidR="00404D7A" w:rsidRDefault="00404D7A">
      <w:pPr>
        <w:spacing w:line="274" w:lineRule="exact"/>
        <w:jc w:val="both"/>
        <w:rPr>
          <w:sz w:val="24"/>
        </w:rPr>
        <w:sectPr w:rsidR="00404D7A">
          <w:headerReference w:type="default" r:id="rId136"/>
          <w:footerReference w:type="default" r:id="rId137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7"/>
      </w:pPr>
    </w:p>
    <w:p w:rsidR="00404D7A" w:rsidRDefault="00F64E16">
      <w:pPr>
        <w:spacing w:before="92" w:line="568" w:lineRule="auto"/>
        <w:ind w:left="3424" w:right="3433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PROVISIONES</w:t>
      </w:r>
      <w:r>
        <w:rPr>
          <w:rFonts w:ascii="Arial"/>
          <w:b/>
          <w:spacing w:val="-64"/>
          <w:sz w:val="24"/>
        </w:rPr>
        <w:t xml:space="preserve"> </w:t>
      </w:r>
      <w:r>
        <w:rPr>
          <w:rFonts w:ascii="Arial"/>
          <w:b/>
          <w:sz w:val="24"/>
        </w:rPr>
        <w:t>CONTENIDO</w:t>
      </w:r>
    </w:p>
    <w:p w:rsidR="00404D7A" w:rsidRDefault="00F64E16">
      <w:pPr>
        <w:pStyle w:val="Prrafodelista"/>
        <w:numPr>
          <w:ilvl w:val="0"/>
          <w:numId w:val="33"/>
        </w:numPr>
        <w:tabs>
          <w:tab w:val="left" w:pos="822"/>
        </w:tabs>
        <w:spacing w:before="173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DEFINICIONES</w:t>
      </w:r>
    </w:p>
    <w:p w:rsidR="00404D7A" w:rsidRDefault="00F64E16">
      <w:pPr>
        <w:pStyle w:val="Prrafodelista"/>
        <w:numPr>
          <w:ilvl w:val="0"/>
          <w:numId w:val="33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F64E16">
      <w:pPr>
        <w:pStyle w:val="Prrafodelista"/>
        <w:numPr>
          <w:ilvl w:val="0"/>
          <w:numId w:val="33"/>
        </w:numPr>
        <w:tabs>
          <w:tab w:val="left" w:pos="822"/>
        </w:tabs>
        <w:spacing w:before="1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INICIAL</w:t>
      </w:r>
    </w:p>
    <w:p w:rsidR="00404D7A" w:rsidRDefault="00F64E16">
      <w:pPr>
        <w:pStyle w:val="Prrafodelista"/>
        <w:numPr>
          <w:ilvl w:val="0"/>
          <w:numId w:val="33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POSTERIOR</w:t>
      </w:r>
    </w:p>
    <w:p w:rsidR="00404D7A" w:rsidRDefault="00F64E16">
      <w:pPr>
        <w:pStyle w:val="Prrafodelista"/>
        <w:numPr>
          <w:ilvl w:val="0"/>
          <w:numId w:val="33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2"/>
        </w:rPr>
      </w:pPr>
    </w:p>
    <w:p w:rsidR="00404D7A" w:rsidRDefault="00F64E16">
      <w:pPr>
        <w:pStyle w:val="Prrafodelista"/>
        <w:numPr>
          <w:ilvl w:val="0"/>
          <w:numId w:val="32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DEFINICIONES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2"/>
        <w:jc w:val="both"/>
      </w:pPr>
      <w:r>
        <w:rPr>
          <w:rFonts w:ascii="Arial" w:hAnsi="Arial"/>
          <w:b/>
        </w:rPr>
        <w:t xml:space="preserve">Provisión de Pasivos: </w:t>
      </w:r>
      <w:r>
        <w:t>Son aquellos pasivos a cargo del FBSCGR que están sujetos a</w:t>
      </w:r>
      <w:r>
        <w:rPr>
          <w:spacing w:val="1"/>
        </w:rPr>
        <w:t xml:space="preserve"> </w:t>
      </w:r>
      <w:r>
        <w:t>condiciones de incertidumbre en relación con su cuantía y/o vencimiento. Son ejemplos</w:t>
      </w:r>
      <w:r>
        <w:rPr>
          <w:spacing w:val="1"/>
        </w:rPr>
        <w:t xml:space="preserve"> </w:t>
      </w:r>
      <w:r>
        <w:t>de hechos que pueden ser objeto de reconocimiento como provisiones, como los litigios</w:t>
      </w:r>
      <w:r>
        <w:rPr>
          <w:spacing w:val="-64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demandas</w:t>
      </w:r>
      <w:r>
        <w:rPr>
          <w:spacing w:val="-9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contra</w:t>
      </w:r>
      <w:r>
        <w:rPr>
          <w:spacing w:val="-9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entidad,</w:t>
      </w:r>
      <w:r>
        <w:rPr>
          <w:spacing w:val="-9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garantías</w:t>
      </w:r>
      <w:r>
        <w:rPr>
          <w:spacing w:val="-6"/>
        </w:rPr>
        <w:t xml:space="preserve"> </w:t>
      </w:r>
      <w:r>
        <w:t>otorgadas</w:t>
      </w:r>
      <w:r>
        <w:rPr>
          <w:spacing w:val="-7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entidad,</w:t>
      </w:r>
      <w:r>
        <w:rPr>
          <w:spacing w:val="-6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contratos</w:t>
      </w:r>
      <w:r>
        <w:rPr>
          <w:spacing w:val="-64"/>
        </w:rPr>
        <w:t xml:space="preserve"> </w:t>
      </w:r>
      <w:r>
        <w:t>onerosos,</w:t>
      </w:r>
      <w:r>
        <w:rPr>
          <w:spacing w:val="-1"/>
        </w:rPr>
        <w:t xml:space="preserve"> </w:t>
      </w:r>
      <w:r>
        <w:t>las reestructuraciones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desmantelamientos.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6"/>
        <w:jc w:val="both"/>
      </w:pPr>
      <w:r>
        <w:rPr>
          <w:rFonts w:ascii="Arial" w:hAnsi="Arial"/>
          <w:b/>
        </w:rPr>
        <w:t xml:space="preserve">Obligación Legal: </w:t>
      </w:r>
      <w:r>
        <w:t>Se deriva de un contrato, de la legislación o de otra causa de tipo</w:t>
      </w:r>
      <w:r>
        <w:rPr>
          <w:spacing w:val="1"/>
        </w:rPr>
        <w:t xml:space="preserve"> </w:t>
      </w:r>
      <w:r>
        <w:t>legal.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1"/>
        <w:jc w:val="both"/>
      </w:pPr>
      <w:r>
        <w:rPr>
          <w:rFonts w:ascii="Arial" w:hAnsi="Arial"/>
          <w:b/>
        </w:rPr>
        <w:t>Obligación</w:t>
      </w:r>
      <w:r>
        <w:rPr>
          <w:rFonts w:ascii="Arial" w:hAnsi="Arial"/>
          <w:b/>
          <w:spacing w:val="-16"/>
        </w:rPr>
        <w:t xml:space="preserve"> </w:t>
      </w:r>
      <w:r>
        <w:rPr>
          <w:rFonts w:ascii="Arial" w:hAnsi="Arial"/>
          <w:b/>
        </w:rPr>
        <w:t>implícita:</w:t>
      </w:r>
      <w:r>
        <w:rPr>
          <w:rFonts w:ascii="Arial" w:hAnsi="Arial"/>
          <w:b/>
          <w:spacing w:val="-12"/>
        </w:rPr>
        <w:t xml:space="preserve"> </w:t>
      </w:r>
      <w:r>
        <w:t>Dada</w:t>
      </w:r>
      <w:r>
        <w:rPr>
          <w:spacing w:val="-13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manera</w:t>
      </w:r>
      <w:r>
        <w:rPr>
          <w:spacing w:val="-14"/>
        </w:rPr>
        <w:t xml:space="preserve"> </w:t>
      </w:r>
      <w:r>
        <w:t>excepcional,</w:t>
      </w:r>
      <w:r>
        <w:rPr>
          <w:spacing w:val="-15"/>
        </w:rPr>
        <w:t xml:space="preserve"> </w:t>
      </w:r>
      <w:r>
        <w:t>producto</w:t>
      </w:r>
      <w:r>
        <w:rPr>
          <w:spacing w:val="-15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acuerdos</w:t>
      </w:r>
      <w:r>
        <w:rPr>
          <w:spacing w:val="-16"/>
        </w:rPr>
        <w:t xml:space="preserve"> </w:t>
      </w:r>
      <w:r>
        <w:t>formales</w:t>
      </w:r>
      <w:r>
        <w:rPr>
          <w:spacing w:val="-12"/>
        </w:rPr>
        <w:t xml:space="preserve"> </w:t>
      </w:r>
      <w:r>
        <w:t>que,</w:t>
      </w:r>
      <w:r>
        <w:rPr>
          <w:spacing w:val="-65"/>
        </w:rPr>
        <w:t xml:space="preserve"> </w:t>
      </w:r>
      <w:r>
        <w:t>aunque</w:t>
      </w:r>
      <w:r>
        <w:rPr>
          <w:spacing w:val="-7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son</w:t>
      </w:r>
      <w:r>
        <w:rPr>
          <w:spacing w:val="-5"/>
        </w:rPr>
        <w:t xml:space="preserve"> </w:t>
      </w:r>
      <w:r>
        <w:t>exigibles</w:t>
      </w:r>
      <w:r>
        <w:rPr>
          <w:spacing w:val="-4"/>
        </w:rPr>
        <w:t xml:space="preserve"> </w:t>
      </w:r>
      <w:r>
        <w:t>legalmente,</w:t>
      </w:r>
      <w:r>
        <w:rPr>
          <w:spacing w:val="-5"/>
        </w:rPr>
        <w:t xml:space="preserve"> </w:t>
      </w:r>
      <w:r>
        <w:t>crean</w:t>
      </w:r>
      <w:r>
        <w:rPr>
          <w:spacing w:val="-7"/>
        </w:rPr>
        <w:t xml:space="preserve"> </w:t>
      </w:r>
      <w:r>
        <w:t>una</w:t>
      </w:r>
      <w:r>
        <w:rPr>
          <w:spacing w:val="-5"/>
        </w:rPr>
        <w:t xml:space="preserve"> </w:t>
      </w:r>
      <w:r>
        <w:t>expectativa</w:t>
      </w:r>
      <w:r>
        <w:rPr>
          <w:spacing w:val="-4"/>
        </w:rPr>
        <w:t xml:space="preserve"> </w:t>
      </w:r>
      <w:r>
        <w:t>válida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entidad</w:t>
      </w:r>
      <w:r>
        <w:rPr>
          <w:spacing w:val="-5"/>
        </w:rPr>
        <w:t xml:space="preserve"> </w:t>
      </w:r>
      <w:r>
        <w:t>está</w:t>
      </w:r>
      <w:r>
        <w:rPr>
          <w:spacing w:val="-64"/>
        </w:rPr>
        <w:t xml:space="preserve"> </w:t>
      </w:r>
      <w:r>
        <w:t>dispuesta</w:t>
      </w:r>
      <w:r>
        <w:rPr>
          <w:spacing w:val="-9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asumir</w:t>
      </w:r>
      <w:r>
        <w:rPr>
          <w:spacing w:val="-8"/>
        </w:rPr>
        <w:t xml:space="preserve"> </w:t>
      </w:r>
      <w:r>
        <w:t>responsabilidades</w:t>
      </w:r>
      <w:r>
        <w:rPr>
          <w:spacing w:val="-9"/>
        </w:rPr>
        <w:t xml:space="preserve"> </w:t>
      </w:r>
      <w:r>
        <w:t>frente</w:t>
      </w:r>
      <w:r>
        <w:rPr>
          <w:spacing w:val="-9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terceros.</w:t>
      </w:r>
      <w:r>
        <w:rPr>
          <w:spacing w:val="-6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ha</w:t>
      </w:r>
      <w:r>
        <w:rPr>
          <w:spacing w:val="-6"/>
        </w:rPr>
        <w:t xml:space="preserve"> </w:t>
      </w:r>
      <w:r>
        <w:t>creado</w:t>
      </w:r>
      <w:r>
        <w:rPr>
          <w:spacing w:val="-6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t>expectativa</w:t>
      </w:r>
      <w:r>
        <w:rPr>
          <w:spacing w:val="-64"/>
        </w:rPr>
        <w:t xml:space="preserve"> </w:t>
      </w:r>
      <w:r>
        <w:t>valida ante terceros, si el acuerdo no ha sido comunicado a los afectados de forma</w:t>
      </w:r>
      <w:r>
        <w:rPr>
          <w:spacing w:val="1"/>
        </w:rPr>
        <w:t xml:space="preserve"> </w:t>
      </w:r>
      <w:r>
        <w:t>suficientemente</w:t>
      </w:r>
      <w:r>
        <w:rPr>
          <w:spacing w:val="-7"/>
        </w:rPr>
        <w:t xml:space="preserve"> </w:t>
      </w:r>
      <w:r>
        <w:t>específica</w:t>
      </w:r>
      <w:r>
        <w:rPr>
          <w:spacing w:val="-6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explícita,</w:t>
      </w:r>
      <w:r>
        <w:rPr>
          <w:spacing w:val="-6"/>
        </w:rPr>
        <w:t xml:space="preserve"> </w:t>
      </w:r>
      <w:r>
        <w:t>si</w:t>
      </w:r>
      <w:r>
        <w:rPr>
          <w:spacing w:val="-8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espera</w:t>
      </w:r>
      <w:r>
        <w:rPr>
          <w:spacing w:val="-7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transcurra</w:t>
      </w:r>
      <w:r>
        <w:rPr>
          <w:spacing w:val="-7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t>largo</w:t>
      </w:r>
      <w:r>
        <w:rPr>
          <w:spacing w:val="-6"/>
        </w:rPr>
        <w:t xml:space="preserve"> </w:t>
      </w:r>
      <w:r>
        <w:t>periodo</w:t>
      </w:r>
      <w:r>
        <w:rPr>
          <w:spacing w:val="-6"/>
        </w:rPr>
        <w:t xml:space="preserve"> </w:t>
      </w:r>
      <w:r>
        <w:t>antes</w:t>
      </w:r>
      <w:r>
        <w:rPr>
          <w:spacing w:val="-65"/>
        </w:rPr>
        <w:t xml:space="preserve"> </w:t>
      </w:r>
      <w:r>
        <w:t>de que la entidad cumpla con los compromisos asumidos o si el cumplimiento de estos</w:t>
      </w:r>
      <w:r>
        <w:rPr>
          <w:spacing w:val="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realiza durante</w:t>
      </w:r>
      <w:r>
        <w:rPr>
          <w:spacing w:val="-2"/>
        </w:rPr>
        <w:t xml:space="preserve"> </w:t>
      </w:r>
      <w:r>
        <w:t>un tiempo significativamente</w:t>
      </w:r>
      <w:r>
        <w:rPr>
          <w:spacing w:val="-1"/>
        </w:rPr>
        <w:t xml:space="preserve"> </w:t>
      </w:r>
      <w:r>
        <w:t>extenso.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5"/>
        <w:jc w:val="both"/>
      </w:pPr>
      <w:r>
        <w:rPr>
          <w:rFonts w:ascii="Arial" w:hAnsi="Arial"/>
          <w:b/>
        </w:rPr>
        <w:t xml:space="preserve">Contrato oneroso: </w:t>
      </w:r>
      <w:r>
        <w:t>Es aquel en el cual la entidad preveía obtener utilidades pero en su</w:t>
      </w:r>
      <w:r>
        <w:rPr>
          <w:spacing w:val="1"/>
        </w:rPr>
        <w:t xml:space="preserve"> </w:t>
      </w:r>
      <w:r>
        <w:t>ejecución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evidencia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costos</w:t>
      </w:r>
      <w:r>
        <w:rPr>
          <w:spacing w:val="1"/>
        </w:rPr>
        <w:t xml:space="preserve"> </w:t>
      </w:r>
      <w:r>
        <w:t>inevitables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cubrir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obligaciones</w:t>
      </w:r>
      <w:r>
        <w:rPr>
          <w:spacing w:val="1"/>
        </w:rPr>
        <w:t xml:space="preserve"> </w:t>
      </w:r>
      <w:r>
        <w:t>establecidas en el contrato exceden los beneficios económicos que se espera recibir de</w:t>
      </w:r>
      <w:r>
        <w:rPr>
          <w:spacing w:val="1"/>
        </w:rPr>
        <w:t xml:space="preserve"> </w:t>
      </w:r>
      <w:r>
        <w:t>él</w:t>
      </w:r>
      <w:r>
        <w:rPr>
          <w:spacing w:val="-1"/>
        </w:rPr>
        <w:t xml:space="preserve"> </w:t>
      </w:r>
      <w:r>
        <w:t>teniendo en cuenta los</w:t>
      </w:r>
      <w:r>
        <w:rPr>
          <w:spacing w:val="-1"/>
        </w:rPr>
        <w:t xml:space="preserve"> </w:t>
      </w:r>
      <w:r>
        <w:t>valores recuperables.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0"/>
          <w:numId w:val="32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spacing w:before="1"/>
        <w:ind w:left="102" w:right="112"/>
        <w:jc w:val="both"/>
      </w:pPr>
      <w:r>
        <w:t>El FBSCGR reconocerá una provisión cuando se cumplan todas y cada una de las</w:t>
      </w:r>
      <w:r>
        <w:rPr>
          <w:spacing w:val="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condiciones:</w:t>
      </w:r>
    </w:p>
    <w:p w:rsidR="00404D7A" w:rsidRDefault="00404D7A">
      <w:pPr>
        <w:jc w:val="both"/>
        <w:sectPr w:rsidR="00404D7A">
          <w:headerReference w:type="default" r:id="rId138"/>
          <w:footerReference w:type="default" r:id="rId139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0"/>
          <w:numId w:val="31"/>
        </w:numPr>
        <w:tabs>
          <w:tab w:val="left" w:pos="822"/>
          <w:tab w:val="left" w:pos="9245"/>
        </w:tabs>
        <w:spacing w:before="93"/>
        <w:ind w:left="821" w:right="107"/>
        <w:rPr>
          <w:sz w:val="24"/>
        </w:rPr>
      </w:pPr>
      <w:r>
        <w:rPr>
          <w:sz w:val="24"/>
        </w:rPr>
        <w:t>Tiene</w:t>
      </w:r>
      <w:r>
        <w:rPr>
          <w:spacing w:val="22"/>
          <w:sz w:val="24"/>
        </w:rPr>
        <w:t xml:space="preserve"> </w:t>
      </w:r>
      <w:r>
        <w:rPr>
          <w:sz w:val="24"/>
        </w:rPr>
        <w:t>una</w:t>
      </w:r>
      <w:r>
        <w:rPr>
          <w:spacing w:val="20"/>
          <w:sz w:val="24"/>
        </w:rPr>
        <w:t xml:space="preserve"> </w:t>
      </w:r>
      <w:r>
        <w:rPr>
          <w:sz w:val="24"/>
        </w:rPr>
        <w:t>obligación</w:t>
      </w:r>
      <w:r>
        <w:rPr>
          <w:spacing w:val="24"/>
          <w:sz w:val="24"/>
        </w:rPr>
        <w:t xml:space="preserve"> </w:t>
      </w:r>
      <w:r>
        <w:rPr>
          <w:sz w:val="24"/>
        </w:rPr>
        <w:t>presente,</w:t>
      </w:r>
      <w:r>
        <w:rPr>
          <w:spacing w:val="22"/>
          <w:sz w:val="24"/>
        </w:rPr>
        <w:t xml:space="preserve"> </w:t>
      </w:r>
      <w:r>
        <w:rPr>
          <w:sz w:val="24"/>
        </w:rPr>
        <w:t>ya</w:t>
      </w:r>
      <w:r>
        <w:rPr>
          <w:spacing w:val="23"/>
          <w:sz w:val="24"/>
        </w:rPr>
        <w:t xml:space="preserve"> </w:t>
      </w:r>
      <w:r>
        <w:rPr>
          <w:sz w:val="24"/>
        </w:rPr>
        <w:t>sea</w:t>
      </w:r>
      <w:r>
        <w:rPr>
          <w:spacing w:val="22"/>
          <w:sz w:val="24"/>
        </w:rPr>
        <w:t xml:space="preserve"> </w:t>
      </w:r>
      <w:r>
        <w:rPr>
          <w:sz w:val="24"/>
        </w:rPr>
        <w:t>legal</w:t>
      </w:r>
      <w:r>
        <w:rPr>
          <w:spacing w:val="19"/>
          <w:sz w:val="24"/>
        </w:rPr>
        <w:t xml:space="preserve"> </w:t>
      </w:r>
      <w:r>
        <w:rPr>
          <w:sz w:val="24"/>
        </w:rPr>
        <w:t>o</w:t>
      </w:r>
      <w:r>
        <w:rPr>
          <w:spacing w:val="23"/>
          <w:sz w:val="24"/>
        </w:rPr>
        <w:t xml:space="preserve"> </w:t>
      </w:r>
      <w:r>
        <w:rPr>
          <w:sz w:val="24"/>
        </w:rPr>
        <w:t>implícita,</w:t>
      </w:r>
      <w:r>
        <w:rPr>
          <w:spacing w:val="22"/>
          <w:sz w:val="24"/>
        </w:rPr>
        <w:t xml:space="preserve"> </w:t>
      </w:r>
      <w:r>
        <w:rPr>
          <w:sz w:val="24"/>
        </w:rPr>
        <w:t>como</w:t>
      </w:r>
      <w:r>
        <w:rPr>
          <w:spacing w:val="23"/>
          <w:sz w:val="24"/>
        </w:rPr>
        <w:t xml:space="preserve"> </w:t>
      </w:r>
      <w:r>
        <w:rPr>
          <w:sz w:val="24"/>
        </w:rPr>
        <w:t>resultado</w:t>
      </w:r>
      <w:r>
        <w:rPr>
          <w:spacing w:val="22"/>
          <w:sz w:val="24"/>
        </w:rPr>
        <w:t xml:space="preserve"> </w:t>
      </w:r>
      <w:r>
        <w:rPr>
          <w:sz w:val="24"/>
        </w:rPr>
        <w:t>de</w:t>
      </w:r>
      <w:r>
        <w:rPr>
          <w:sz w:val="24"/>
        </w:rPr>
        <w:tab/>
        <w:t>un</w:t>
      </w:r>
      <w:r>
        <w:rPr>
          <w:spacing w:val="-63"/>
          <w:sz w:val="24"/>
        </w:rPr>
        <w:t xml:space="preserve"> </w:t>
      </w:r>
      <w:r>
        <w:rPr>
          <w:sz w:val="24"/>
        </w:rPr>
        <w:t>suceso</w:t>
      </w:r>
      <w:r>
        <w:rPr>
          <w:spacing w:val="-3"/>
          <w:sz w:val="24"/>
        </w:rPr>
        <w:t xml:space="preserve"> </w:t>
      </w:r>
      <w:r>
        <w:rPr>
          <w:sz w:val="24"/>
        </w:rPr>
        <w:t>pasado;</w:t>
      </w:r>
    </w:p>
    <w:p w:rsidR="00404D7A" w:rsidRDefault="00F64E16">
      <w:pPr>
        <w:pStyle w:val="Prrafodelista"/>
        <w:numPr>
          <w:ilvl w:val="0"/>
          <w:numId w:val="31"/>
        </w:numPr>
        <w:tabs>
          <w:tab w:val="left" w:pos="889"/>
          <w:tab w:val="left" w:pos="890"/>
        </w:tabs>
        <w:ind w:left="821" w:right="112"/>
        <w:rPr>
          <w:sz w:val="24"/>
        </w:rPr>
      </w:pPr>
      <w:r>
        <w:tab/>
      </w:r>
      <w:r>
        <w:rPr>
          <w:sz w:val="24"/>
        </w:rPr>
        <w:t>Probablemente,</w:t>
      </w:r>
      <w:r>
        <w:rPr>
          <w:spacing w:val="22"/>
          <w:sz w:val="24"/>
        </w:rPr>
        <w:t xml:space="preserve"> </w:t>
      </w:r>
      <w:r>
        <w:rPr>
          <w:sz w:val="24"/>
        </w:rPr>
        <w:t>debe</w:t>
      </w:r>
      <w:r>
        <w:rPr>
          <w:spacing w:val="25"/>
          <w:sz w:val="24"/>
        </w:rPr>
        <w:t xml:space="preserve"> </w:t>
      </w:r>
      <w:r>
        <w:rPr>
          <w:sz w:val="24"/>
        </w:rPr>
        <w:t>desprenderse</w:t>
      </w:r>
      <w:r>
        <w:rPr>
          <w:spacing w:val="24"/>
          <w:sz w:val="24"/>
        </w:rPr>
        <w:t xml:space="preserve"> </w:t>
      </w:r>
      <w:r>
        <w:rPr>
          <w:sz w:val="24"/>
        </w:rPr>
        <w:t>de</w:t>
      </w:r>
      <w:r>
        <w:rPr>
          <w:spacing w:val="24"/>
          <w:sz w:val="24"/>
        </w:rPr>
        <w:t xml:space="preserve"> </w:t>
      </w:r>
      <w:r>
        <w:rPr>
          <w:sz w:val="24"/>
        </w:rPr>
        <w:t>recursos</w:t>
      </w:r>
      <w:r>
        <w:rPr>
          <w:spacing w:val="24"/>
          <w:sz w:val="24"/>
        </w:rPr>
        <w:t xml:space="preserve"> </w:t>
      </w:r>
      <w:r>
        <w:rPr>
          <w:sz w:val="24"/>
        </w:rPr>
        <w:t>que</w:t>
      </w:r>
      <w:r>
        <w:rPr>
          <w:spacing w:val="24"/>
          <w:sz w:val="24"/>
        </w:rPr>
        <w:t xml:space="preserve"> </w:t>
      </w:r>
      <w:r>
        <w:rPr>
          <w:sz w:val="24"/>
        </w:rPr>
        <w:t>incorporen</w:t>
      </w:r>
      <w:r>
        <w:rPr>
          <w:spacing w:val="24"/>
          <w:sz w:val="24"/>
        </w:rPr>
        <w:t xml:space="preserve"> </w:t>
      </w:r>
      <w:r>
        <w:rPr>
          <w:sz w:val="24"/>
        </w:rPr>
        <w:t>beneficios</w:t>
      </w:r>
      <w:r>
        <w:rPr>
          <w:spacing w:val="-64"/>
          <w:sz w:val="24"/>
        </w:rPr>
        <w:t xml:space="preserve"> </w:t>
      </w:r>
      <w:r>
        <w:rPr>
          <w:sz w:val="24"/>
        </w:rPr>
        <w:t>económicos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potencial</w:t>
      </w:r>
      <w:r>
        <w:rPr>
          <w:spacing w:val="-1"/>
          <w:sz w:val="24"/>
        </w:rPr>
        <w:t xml:space="preserve"> </w:t>
      </w:r>
      <w:r>
        <w:rPr>
          <w:sz w:val="24"/>
        </w:rPr>
        <w:t>de servicio</w:t>
      </w:r>
      <w:r>
        <w:rPr>
          <w:spacing w:val="-1"/>
          <w:sz w:val="24"/>
        </w:rPr>
        <w:t xml:space="preserve"> </w:t>
      </w:r>
      <w:r>
        <w:rPr>
          <w:sz w:val="24"/>
        </w:rPr>
        <w:t>para cancelar la</w:t>
      </w:r>
      <w:r>
        <w:rPr>
          <w:spacing w:val="-1"/>
          <w:sz w:val="24"/>
        </w:rPr>
        <w:t xml:space="preserve"> </w:t>
      </w:r>
      <w:r>
        <w:rPr>
          <w:sz w:val="24"/>
        </w:rPr>
        <w:t>obligación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</w:p>
    <w:p w:rsidR="00404D7A" w:rsidRDefault="00F64E16">
      <w:pPr>
        <w:pStyle w:val="Prrafodelista"/>
        <w:numPr>
          <w:ilvl w:val="0"/>
          <w:numId w:val="31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Puede</w:t>
      </w:r>
      <w:r>
        <w:rPr>
          <w:spacing w:val="-2"/>
          <w:sz w:val="24"/>
        </w:rPr>
        <w:t xml:space="preserve"> </w:t>
      </w:r>
      <w:r>
        <w:rPr>
          <w:sz w:val="24"/>
        </w:rPr>
        <w:t>hacerse</w:t>
      </w:r>
      <w:r>
        <w:rPr>
          <w:spacing w:val="-4"/>
          <w:sz w:val="24"/>
        </w:rPr>
        <w:t xml:space="preserve"> </w:t>
      </w:r>
      <w:r>
        <w:rPr>
          <w:sz w:val="24"/>
        </w:rPr>
        <w:t>una</w:t>
      </w:r>
      <w:r>
        <w:rPr>
          <w:spacing w:val="-1"/>
          <w:sz w:val="24"/>
        </w:rPr>
        <w:t xml:space="preserve"> </w:t>
      </w:r>
      <w:r>
        <w:rPr>
          <w:sz w:val="24"/>
        </w:rPr>
        <w:t>estimación</w:t>
      </w:r>
      <w:r>
        <w:rPr>
          <w:spacing w:val="-4"/>
          <w:sz w:val="24"/>
        </w:rPr>
        <w:t xml:space="preserve"> </w:t>
      </w:r>
      <w:r>
        <w:rPr>
          <w:sz w:val="24"/>
        </w:rPr>
        <w:t>fiable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valor</w:t>
      </w:r>
      <w:r>
        <w:rPr>
          <w:spacing w:val="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obligación.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11"/>
        <w:jc w:val="both"/>
      </w:pPr>
      <w:r>
        <w:t>En algunos casos excepcionales no es claro si existe una obligación en el momento</w:t>
      </w:r>
      <w:r>
        <w:rPr>
          <w:spacing w:val="1"/>
        </w:rPr>
        <w:t xml:space="preserve"> </w:t>
      </w:r>
      <w:r>
        <w:t>presente.</w:t>
      </w:r>
      <w:r>
        <w:rPr>
          <w:spacing w:val="-9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tales</w:t>
      </w:r>
      <w:r>
        <w:rPr>
          <w:spacing w:val="-9"/>
        </w:rPr>
        <w:t xml:space="preserve"> </w:t>
      </w:r>
      <w:r>
        <w:t>circunstancias,</w:t>
      </w:r>
      <w:r>
        <w:rPr>
          <w:spacing w:val="-7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considerará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suceso</w:t>
      </w:r>
      <w:r>
        <w:rPr>
          <w:spacing w:val="-7"/>
        </w:rPr>
        <w:t xml:space="preserve"> </w:t>
      </w:r>
      <w:r>
        <w:t>ocurrido</w:t>
      </w:r>
      <w:r>
        <w:rPr>
          <w:spacing w:val="-8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pasado</w:t>
      </w:r>
      <w:r>
        <w:rPr>
          <w:spacing w:val="-7"/>
        </w:rPr>
        <w:t xml:space="preserve"> </w:t>
      </w:r>
      <w:r>
        <w:t>ha</w:t>
      </w:r>
      <w:r>
        <w:rPr>
          <w:spacing w:val="-65"/>
        </w:rPr>
        <w:t xml:space="preserve"> </w:t>
      </w:r>
      <w:r>
        <w:t>dado lugar a una obligación presente si, teniendo en cuenta toda la evidencia disponible</w:t>
      </w:r>
      <w:r>
        <w:rPr>
          <w:spacing w:val="-64"/>
        </w:rPr>
        <w:t xml:space="preserve"> </w:t>
      </w:r>
      <w:r>
        <w:t>al final del periodo contable, es mayor la probabilidad de que exista una obligación</w:t>
      </w:r>
      <w:r>
        <w:rPr>
          <w:spacing w:val="1"/>
        </w:rPr>
        <w:t xml:space="preserve"> </w:t>
      </w:r>
      <w:r>
        <w:t>presente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de lo contrario.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4"/>
        <w:jc w:val="both"/>
      </w:pPr>
      <w:r>
        <w:t>Las obligaciones pueden ser probables, posibles o remotas. Una obligación es probable</w:t>
      </w:r>
      <w:r>
        <w:rPr>
          <w:spacing w:val="-64"/>
        </w:rPr>
        <w:t xml:space="preserve"> </w:t>
      </w:r>
      <w:r>
        <w:t>cuando la probabilidad de ocurrencia es más alta que la probabilidad de que no ocurra,</w:t>
      </w:r>
      <w:r>
        <w:rPr>
          <w:spacing w:val="1"/>
        </w:rPr>
        <w:t xml:space="preserve"> </w:t>
      </w:r>
      <w:r>
        <w:t>lo cual conlleva al reconocimiento de una provisión. Una obligación es posible cuando la</w:t>
      </w:r>
      <w:r>
        <w:rPr>
          <w:spacing w:val="-64"/>
        </w:rPr>
        <w:t xml:space="preserve"> </w:t>
      </w:r>
      <w:r>
        <w:rPr>
          <w:spacing w:val="-1"/>
        </w:rPr>
        <w:t>probabilidad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ocurrencia</w:t>
      </w:r>
      <w:r>
        <w:rPr>
          <w:spacing w:val="-15"/>
        </w:rPr>
        <w:t xml:space="preserve"> </w:t>
      </w:r>
      <w:r>
        <w:rPr>
          <w:spacing w:val="-1"/>
        </w:rPr>
        <w:t>es</w:t>
      </w:r>
      <w:r>
        <w:rPr>
          <w:spacing w:val="-18"/>
        </w:rPr>
        <w:t xml:space="preserve"> </w:t>
      </w:r>
      <w:r>
        <w:rPr>
          <w:spacing w:val="-1"/>
        </w:rPr>
        <w:t>menor</w:t>
      </w:r>
      <w:r>
        <w:rPr>
          <w:spacing w:val="-17"/>
        </w:rPr>
        <w:t xml:space="preserve"> </w:t>
      </w:r>
      <w:r>
        <w:rPr>
          <w:spacing w:val="-1"/>
        </w:rPr>
        <w:t>que</w:t>
      </w:r>
      <w:r>
        <w:rPr>
          <w:spacing w:val="-15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probabilidad</w:t>
      </w:r>
      <w:r>
        <w:rPr>
          <w:spacing w:val="-15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no</w:t>
      </w:r>
      <w:r>
        <w:rPr>
          <w:spacing w:val="-15"/>
        </w:rPr>
        <w:t xml:space="preserve"> </w:t>
      </w:r>
      <w:r>
        <w:t>ocurrencia,</w:t>
      </w:r>
      <w:r>
        <w:rPr>
          <w:spacing w:val="-15"/>
        </w:rPr>
        <w:t xml:space="preserve"> </w:t>
      </w:r>
      <w:r>
        <w:t>lo</w:t>
      </w:r>
      <w:r>
        <w:rPr>
          <w:spacing w:val="-15"/>
        </w:rPr>
        <w:t xml:space="preserve"> </w:t>
      </w:r>
      <w:r>
        <w:t>cual</w:t>
      </w:r>
      <w:r>
        <w:rPr>
          <w:spacing w:val="-16"/>
        </w:rPr>
        <w:t xml:space="preserve"> </w:t>
      </w:r>
      <w:r>
        <w:t>conlleva</w:t>
      </w:r>
      <w:r>
        <w:rPr>
          <w:spacing w:val="-65"/>
        </w:rPr>
        <w:t xml:space="preserve"> </w:t>
      </w:r>
      <w:r>
        <w:rPr>
          <w:spacing w:val="-1"/>
        </w:rPr>
        <w:t>a</w:t>
      </w:r>
      <w:r>
        <w:rPr>
          <w:spacing w:val="-16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revelación</w:t>
      </w:r>
      <w:r>
        <w:rPr>
          <w:spacing w:val="-16"/>
        </w:rPr>
        <w:t xml:space="preserve"> </w:t>
      </w:r>
      <w:r>
        <w:rPr>
          <w:spacing w:val="-1"/>
        </w:rPr>
        <w:t>de</w:t>
      </w:r>
      <w:r>
        <w:rPr>
          <w:spacing w:val="-15"/>
        </w:rPr>
        <w:t xml:space="preserve"> </w:t>
      </w:r>
      <w:r>
        <w:rPr>
          <w:spacing w:val="-1"/>
        </w:rPr>
        <w:t>un</w:t>
      </w:r>
      <w:r>
        <w:rPr>
          <w:spacing w:val="-18"/>
        </w:rPr>
        <w:t xml:space="preserve"> </w:t>
      </w:r>
      <w:r>
        <w:rPr>
          <w:spacing w:val="-1"/>
        </w:rPr>
        <w:t>pasivo</w:t>
      </w:r>
      <w:r>
        <w:rPr>
          <w:spacing w:val="-15"/>
        </w:rPr>
        <w:t xml:space="preserve"> </w:t>
      </w:r>
      <w:r>
        <w:rPr>
          <w:spacing w:val="-1"/>
        </w:rPr>
        <w:t>contingente.</w:t>
      </w:r>
      <w:r>
        <w:rPr>
          <w:spacing w:val="-15"/>
        </w:rPr>
        <w:t xml:space="preserve"> </w:t>
      </w:r>
      <w:r>
        <w:t>Una</w:t>
      </w:r>
      <w:r>
        <w:rPr>
          <w:spacing w:val="-18"/>
        </w:rPr>
        <w:t xml:space="preserve"> </w:t>
      </w:r>
      <w:r>
        <w:t>obligación</w:t>
      </w:r>
      <w:r>
        <w:rPr>
          <w:spacing w:val="-15"/>
        </w:rPr>
        <w:t xml:space="preserve"> </w:t>
      </w:r>
      <w:r>
        <w:t>es</w:t>
      </w:r>
      <w:r>
        <w:rPr>
          <w:spacing w:val="-17"/>
        </w:rPr>
        <w:t xml:space="preserve"> </w:t>
      </w:r>
      <w:r>
        <w:t>remota</w:t>
      </w:r>
      <w:r>
        <w:rPr>
          <w:spacing w:val="-15"/>
        </w:rPr>
        <w:t xml:space="preserve"> </w:t>
      </w:r>
      <w:r>
        <w:t>cuando</w:t>
      </w:r>
      <w:r>
        <w:rPr>
          <w:spacing w:val="-16"/>
        </w:rPr>
        <w:t xml:space="preserve"> </w:t>
      </w:r>
      <w:r>
        <w:t>la</w:t>
      </w:r>
      <w:r>
        <w:rPr>
          <w:spacing w:val="-18"/>
        </w:rPr>
        <w:t xml:space="preserve"> </w:t>
      </w:r>
      <w:r>
        <w:t>probabilidad</w:t>
      </w:r>
      <w:r>
        <w:rPr>
          <w:spacing w:val="-6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ocurrencia</w:t>
      </w:r>
      <w:r>
        <w:rPr>
          <w:spacing w:val="-13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evento</w:t>
      </w:r>
      <w:r>
        <w:rPr>
          <w:spacing w:val="-14"/>
        </w:rPr>
        <w:t xml:space="preserve"> </w:t>
      </w:r>
      <w:r>
        <w:t>es</w:t>
      </w:r>
      <w:r>
        <w:rPr>
          <w:spacing w:val="-12"/>
        </w:rPr>
        <w:t xml:space="preserve"> </w:t>
      </w:r>
      <w:r>
        <w:t>prácticamente</w:t>
      </w:r>
      <w:r>
        <w:rPr>
          <w:spacing w:val="-14"/>
        </w:rPr>
        <w:t xml:space="preserve"> </w:t>
      </w:r>
      <w:r>
        <w:t>nula,</w:t>
      </w:r>
      <w:r>
        <w:rPr>
          <w:spacing w:val="-13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este</w:t>
      </w:r>
      <w:r>
        <w:rPr>
          <w:spacing w:val="-13"/>
        </w:rPr>
        <w:t xml:space="preserve"> </w:t>
      </w:r>
      <w:r>
        <w:t>caso</w:t>
      </w:r>
      <w:r>
        <w:rPr>
          <w:spacing w:val="-14"/>
        </w:rPr>
        <w:t xml:space="preserve"> </w:t>
      </w:r>
      <w:r>
        <w:t>no</w:t>
      </w:r>
      <w:r>
        <w:rPr>
          <w:spacing w:val="-13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reconocerá</w:t>
      </w:r>
      <w:r>
        <w:rPr>
          <w:spacing w:val="-14"/>
        </w:rPr>
        <w:t xml:space="preserve"> </w:t>
      </w:r>
      <w:r>
        <w:t>un</w:t>
      </w:r>
      <w:r>
        <w:rPr>
          <w:spacing w:val="-13"/>
        </w:rPr>
        <w:t xml:space="preserve"> </w:t>
      </w:r>
      <w:r>
        <w:t>pasivo</w:t>
      </w:r>
      <w:r>
        <w:rPr>
          <w:spacing w:val="-64"/>
        </w:rPr>
        <w:t xml:space="preserve"> </w:t>
      </w:r>
      <w:r>
        <w:t>ni</w:t>
      </w:r>
      <w:r>
        <w:rPr>
          <w:spacing w:val="-1"/>
        </w:rPr>
        <w:t xml:space="preserve"> </w:t>
      </w:r>
      <w:r>
        <w:t>será necesaria su revelación como pasivo</w:t>
      </w:r>
      <w:r>
        <w:rPr>
          <w:spacing w:val="-1"/>
        </w:rPr>
        <w:t xml:space="preserve"> </w:t>
      </w:r>
      <w:r>
        <w:t>contingente.</w:t>
      </w: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4"/>
        <w:rPr>
          <w:sz w:val="27"/>
        </w:rPr>
      </w:pPr>
    </w:p>
    <w:p w:rsidR="00404D7A" w:rsidRDefault="00E75F3A">
      <w:pPr>
        <w:tabs>
          <w:tab w:val="left" w:pos="8692"/>
        </w:tabs>
        <w:spacing w:before="99" w:line="148" w:lineRule="exact"/>
        <w:ind w:right="97"/>
        <w:jc w:val="center"/>
        <w:rPr>
          <w:rFonts w:ascii="Arial"/>
          <w:b/>
          <w:sz w:val="14"/>
        </w:rPr>
      </w:pPr>
      <w:r>
        <w:rPr>
          <w:noProof/>
          <w:lang w:val="es-CO" w:eastAsia="es-CO"/>
        </w:rPr>
        <mc:AlternateContent>
          <mc:Choice Requires="wpg">
            <w:drawing>
              <wp:anchor distT="0" distB="0" distL="114300" distR="114300" simplePos="0" relativeHeight="483709952" behindDoc="1" locked="0" layoutInCell="1" allowOverlap="1">
                <wp:simplePos x="0" y="0"/>
                <wp:positionH relativeFrom="page">
                  <wp:posOffset>1941195</wp:posOffset>
                </wp:positionH>
                <wp:positionV relativeFrom="paragraph">
                  <wp:posOffset>-461645</wp:posOffset>
                </wp:positionV>
                <wp:extent cx="3974465" cy="586105"/>
                <wp:effectExtent l="0" t="0" r="0" b="0"/>
                <wp:wrapNone/>
                <wp:docPr id="302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74465" cy="586105"/>
                          <a:chOff x="3057" y="-727"/>
                          <a:chExt cx="6259" cy="923"/>
                        </a:xfrm>
                      </wpg:grpSpPr>
                      <wps:wsp>
                        <wps:cNvPr id="303" name="Freeform 22"/>
                        <wps:cNvSpPr>
                          <a:spLocks/>
                        </wps:cNvSpPr>
                        <wps:spPr bwMode="auto">
                          <a:xfrm>
                            <a:off x="3061" y="-723"/>
                            <a:ext cx="6250" cy="914"/>
                          </a:xfrm>
                          <a:custGeom>
                            <a:avLst/>
                            <a:gdLst>
                              <a:gd name="T0" fmla="+- 0 7749 3062"/>
                              <a:gd name="T1" fmla="*/ T0 w 6250"/>
                              <a:gd name="T2" fmla="+- 0 -722 -722"/>
                              <a:gd name="T3" fmla="*/ -722 h 914"/>
                              <a:gd name="T4" fmla="+- 0 4624 3062"/>
                              <a:gd name="T5" fmla="*/ T4 w 6250"/>
                              <a:gd name="T6" fmla="+- 0 -722 -722"/>
                              <a:gd name="T7" fmla="*/ -722 h 914"/>
                              <a:gd name="T8" fmla="+- 0 4624 3062"/>
                              <a:gd name="T9" fmla="*/ T8 w 6250"/>
                              <a:gd name="T10" fmla="+- 0 -37 -722"/>
                              <a:gd name="T11" fmla="*/ -37 h 914"/>
                              <a:gd name="T12" fmla="+- 0 3062 3062"/>
                              <a:gd name="T13" fmla="*/ T12 w 6250"/>
                              <a:gd name="T14" fmla="+- 0 -37 -722"/>
                              <a:gd name="T15" fmla="*/ -37 h 914"/>
                              <a:gd name="T16" fmla="+- 0 6186 3062"/>
                              <a:gd name="T17" fmla="*/ T16 w 6250"/>
                              <a:gd name="T18" fmla="+- 0 192 -722"/>
                              <a:gd name="T19" fmla="*/ 192 h 914"/>
                              <a:gd name="T20" fmla="+- 0 9311 3062"/>
                              <a:gd name="T21" fmla="*/ T20 w 6250"/>
                              <a:gd name="T22" fmla="+- 0 -37 -722"/>
                              <a:gd name="T23" fmla="*/ -37 h 914"/>
                              <a:gd name="T24" fmla="+- 0 7749 3062"/>
                              <a:gd name="T25" fmla="*/ T24 w 6250"/>
                              <a:gd name="T26" fmla="+- 0 -37 -722"/>
                              <a:gd name="T27" fmla="*/ -37 h 914"/>
                              <a:gd name="T28" fmla="+- 0 7749 3062"/>
                              <a:gd name="T29" fmla="*/ T28 w 6250"/>
                              <a:gd name="T30" fmla="+- 0 -722 -722"/>
                              <a:gd name="T31" fmla="*/ -722 h 9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6250" h="914">
                                <a:moveTo>
                                  <a:pt x="4687" y="0"/>
                                </a:moveTo>
                                <a:lnTo>
                                  <a:pt x="1562" y="0"/>
                                </a:lnTo>
                                <a:lnTo>
                                  <a:pt x="1562" y="685"/>
                                </a:lnTo>
                                <a:lnTo>
                                  <a:pt x="0" y="685"/>
                                </a:lnTo>
                                <a:lnTo>
                                  <a:pt x="3124" y="914"/>
                                </a:lnTo>
                                <a:lnTo>
                                  <a:pt x="6249" y="685"/>
                                </a:lnTo>
                                <a:lnTo>
                                  <a:pt x="4687" y="685"/>
                                </a:lnTo>
                                <a:lnTo>
                                  <a:pt x="4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B4E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" name="Freeform 21"/>
                        <wps:cNvSpPr>
                          <a:spLocks/>
                        </wps:cNvSpPr>
                        <wps:spPr bwMode="auto">
                          <a:xfrm>
                            <a:off x="3061" y="-723"/>
                            <a:ext cx="6250" cy="914"/>
                          </a:xfrm>
                          <a:custGeom>
                            <a:avLst/>
                            <a:gdLst>
                              <a:gd name="T0" fmla="+- 0 3062 3062"/>
                              <a:gd name="T1" fmla="*/ T0 w 6250"/>
                              <a:gd name="T2" fmla="+- 0 -37 -722"/>
                              <a:gd name="T3" fmla="*/ -37 h 914"/>
                              <a:gd name="T4" fmla="+- 0 4624 3062"/>
                              <a:gd name="T5" fmla="*/ T4 w 6250"/>
                              <a:gd name="T6" fmla="+- 0 -37 -722"/>
                              <a:gd name="T7" fmla="*/ -37 h 914"/>
                              <a:gd name="T8" fmla="+- 0 4624 3062"/>
                              <a:gd name="T9" fmla="*/ T8 w 6250"/>
                              <a:gd name="T10" fmla="+- 0 -722 -722"/>
                              <a:gd name="T11" fmla="*/ -722 h 914"/>
                              <a:gd name="T12" fmla="+- 0 7749 3062"/>
                              <a:gd name="T13" fmla="*/ T12 w 6250"/>
                              <a:gd name="T14" fmla="+- 0 -722 -722"/>
                              <a:gd name="T15" fmla="*/ -722 h 914"/>
                              <a:gd name="T16" fmla="+- 0 7749 3062"/>
                              <a:gd name="T17" fmla="*/ T16 w 6250"/>
                              <a:gd name="T18" fmla="+- 0 -37 -722"/>
                              <a:gd name="T19" fmla="*/ -37 h 914"/>
                              <a:gd name="T20" fmla="+- 0 9311 3062"/>
                              <a:gd name="T21" fmla="*/ T20 w 6250"/>
                              <a:gd name="T22" fmla="+- 0 -37 -722"/>
                              <a:gd name="T23" fmla="*/ -37 h 914"/>
                              <a:gd name="T24" fmla="+- 0 6186 3062"/>
                              <a:gd name="T25" fmla="*/ T24 w 6250"/>
                              <a:gd name="T26" fmla="+- 0 192 -722"/>
                              <a:gd name="T27" fmla="*/ 192 h 914"/>
                              <a:gd name="T28" fmla="+- 0 3062 3062"/>
                              <a:gd name="T29" fmla="*/ T28 w 6250"/>
                              <a:gd name="T30" fmla="+- 0 -37 -722"/>
                              <a:gd name="T31" fmla="*/ -37 h 9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6250" h="914">
                                <a:moveTo>
                                  <a:pt x="0" y="685"/>
                                </a:moveTo>
                                <a:lnTo>
                                  <a:pt x="1562" y="685"/>
                                </a:lnTo>
                                <a:lnTo>
                                  <a:pt x="1562" y="0"/>
                                </a:lnTo>
                                <a:lnTo>
                                  <a:pt x="4687" y="0"/>
                                </a:lnTo>
                                <a:lnTo>
                                  <a:pt x="4687" y="685"/>
                                </a:lnTo>
                                <a:lnTo>
                                  <a:pt x="6249" y="685"/>
                                </a:lnTo>
                                <a:lnTo>
                                  <a:pt x="3124" y="914"/>
                                </a:lnTo>
                                <a:lnTo>
                                  <a:pt x="0" y="68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71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5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3057" y="-727"/>
                            <a:ext cx="6259" cy="9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1716" w:rsidRDefault="00491716">
                              <w:pPr>
                                <w:spacing w:before="4"/>
                                <w:rPr>
                                  <w:sz w:val="24"/>
                                </w:rPr>
                              </w:pPr>
                            </w:p>
                            <w:p w:rsidR="00491716" w:rsidRDefault="00491716">
                              <w:pPr>
                                <w:ind w:left="2028" w:right="2023"/>
                                <w:jc w:val="center"/>
                                <w:rPr>
                                  <w:rFonts w:ascii="Arial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pacing w:val="-3"/>
                                  <w:w w:val="120"/>
                                  <w:sz w:val="21"/>
                                </w:rPr>
                                <w:t>SUCESO</w:t>
                              </w:r>
                              <w:r>
                                <w:rPr>
                                  <w:rFonts w:ascii="Arial"/>
                                  <w:b/>
                                  <w:spacing w:val="-15"/>
                                  <w:w w:val="120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120"/>
                                  <w:sz w:val="21"/>
                                </w:rPr>
                                <w:t>PASADO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9" o:spid="_x0000_s1026" style="position:absolute;left:0;text-align:left;margin-left:152.85pt;margin-top:-36.35pt;width:312.95pt;height:46.15pt;z-index:-19606528;mso-position-horizontal-relative:page" coordorigin="3057,-727" coordsize="6259,9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">
                <v:shape id="Freeform 22" o:spid="_x0000_s1027" style="position:absolute;left:3061;top:-723;width:6250;height:914;visibility:visible;mso-wrap-style:square;v-text-anchor:top" coordsize="6250,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" path="m4687,l1562,r,685l,685,3124,914,6249,685r-1562,l4687,xe" fillcolor="#8eb4e2" stroked="f">
                  <v:path arrowok="t" o:connecttype="custom" o:connectlocs="4687,-722;1562,-722;1562,-37;0,-37;3124,192;6249,-37;4687,-37;4687,-722" o:connectangles="0,0,0,0,0,0,0,0"/>
                </v:shape>
                <v:shape id="Freeform 21" o:spid="_x0000_s1028" style="position:absolute;left:3061;top:-723;width:6250;height:914;visibility:visible;mso-wrap-style:square;v-text-anchor:top" coordsize="6250,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" path="m,685r1562,l1562,,4687,r,685l6249,685,3124,914,,685xe" filled="f" strokeweight=".15872mm">
                  <v:path arrowok="t" o:connecttype="custom" o:connectlocs="0,-37;1562,-37;1562,-722;4687,-722;4687,-37;6249,-37;3124,192;0,-37" o:connectangles="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0" o:spid="_x0000_s1029" type="#_x0000_t202" style="position:absolute;left:3057;top:-727;width:6259;height:9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" filled="f" stroked="f">
                  <v:textbox inset="0,0,0,0">
                    <w:txbxContent>
                      <w:p w:rsidR="00491716" w:rsidRDefault="00491716">
                        <w:pPr>
                          <w:spacing w:before="4"/>
                          <w:rPr>
                            <w:sz w:val="24"/>
                          </w:rPr>
                        </w:pPr>
                      </w:p>
                      <w:p w:rsidR="00491716" w:rsidRDefault="00491716">
                        <w:pPr>
                          <w:ind w:left="2028" w:right="2023"/>
                          <w:jc w:val="center"/>
                          <w:rPr>
                            <w:rFonts w:ascii="Arial"/>
                            <w:b/>
                            <w:sz w:val="21"/>
                          </w:rPr>
                        </w:pPr>
                        <w:r>
                          <w:rPr>
                            <w:rFonts w:ascii="Arial"/>
                            <w:b/>
                            <w:spacing w:val="-3"/>
                            <w:w w:val="120"/>
                            <w:sz w:val="21"/>
                          </w:rPr>
                          <w:t>SUCESO</w:t>
                        </w:r>
                        <w:r>
                          <w:rPr>
                            <w:rFonts w:ascii="Arial"/>
                            <w:b/>
                            <w:spacing w:val="-15"/>
                            <w:w w:val="120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spacing w:val="-2"/>
                            <w:w w:val="120"/>
                            <w:sz w:val="21"/>
                          </w:rPr>
                          <w:t>PASADO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F64E16">
        <w:rPr>
          <w:rFonts w:ascii="Arial"/>
          <w:b/>
          <w:w w:val="120"/>
          <w:sz w:val="14"/>
        </w:rPr>
        <w:t>0%</w:t>
      </w:r>
      <w:r w:rsidR="00F64E16">
        <w:rPr>
          <w:rFonts w:ascii="Arial"/>
          <w:b/>
          <w:w w:val="120"/>
          <w:sz w:val="14"/>
        </w:rPr>
        <w:tab/>
        <w:t>100%</w:t>
      </w:r>
    </w:p>
    <w:p w:rsidR="00404D7A" w:rsidRDefault="00E75F3A">
      <w:pPr>
        <w:spacing w:line="148" w:lineRule="exact"/>
        <w:ind w:left="164" w:right="473"/>
        <w:jc w:val="center"/>
        <w:rPr>
          <w:rFonts w:ascii="Arial"/>
          <w:b/>
          <w:sz w:val="14"/>
        </w:rPr>
      </w:pPr>
      <w:r>
        <w:rPr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483710464" behindDoc="1" locked="0" layoutInCell="1" allowOverlap="1">
                <wp:simplePos x="0" y="0"/>
                <wp:positionH relativeFrom="page">
                  <wp:posOffset>1145540</wp:posOffset>
                </wp:positionH>
                <wp:positionV relativeFrom="paragraph">
                  <wp:posOffset>47625</wp:posOffset>
                </wp:positionV>
                <wp:extent cx="5664200" cy="45720"/>
                <wp:effectExtent l="0" t="0" r="0" b="0"/>
                <wp:wrapNone/>
                <wp:docPr id="301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64200" cy="45720"/>
                        </a:xfrm>
                        <a:custGeom>
                          <a:avLst/>
                          <a:gdLst>
                            <a:gd name="T0" fmla="+- 0 10641 1804"/>
                            <a:gd name="T1" fmla="*/ T0 w 8920"/>
                            <a:gd name="T2" fmla="+- 0 75 75"/>
                            <a:gd name="T3" fmla="*/ 75 h 72"/>
                            <a:gd name="T4" fmla="+- 0 10641 1804"/>
                            <a:gd name="T5" fmla="*/ T4 w 8920"/>
                            <a:gd name="T6" fmla="+- 0 147 75"/>
                            <a:gd name="T7" fmla="*/ 147 h 72"/>
                            <a:gd name="T8" fmla="+- 0 10703 1804"/>
                            <a:gd name="T9" fmla="*/ T8 w 8920"/>
                            <a:gd name="T10" fmla="+- 0 120 75"/>
                            <a:gd name="T11" fmla="*/ 120 h 72"/>
                            <a:gd name="T12" fmla="+- 0 10655 1804"/>
                            <a:gd name="T13" fmla="*/ T12 w 8920"/>
                            <a:gd name="T14" fmla="+- 0 120 75"/>
                            <a:gd name="T15" fmla="*/ 120 h 72"/>
                            <a:gd name="T16" fmla="+- 0 10655 1804"/>
                            <a:gd name="T17" fmla="*/ T16 w 8920"/>
                            <a:gd name="T18" fmla="+- 0 102 75"/>
                            <a:gd name="T19" fmla="*/ 102 h 72"/>
                            <a:gd name="T20" fmla="+- 0 10703 1804"/>
                            <a:gd name="T21" fmla="*/ T20 w 8920"/>
                            <a:gd name="T22" fmla="+- 0 102 75"/>
                            <a:gd name="T23" fmla="*/ 102 h 72"/>
                            <a:gd name="T24" fmla="+- 0 10641 1804"/>
                            <a:gd name="T25" fmla="*/ T24 w 8920"/>
                            <a:gd name="T26" fmla="+- 0 75 75"/>
                            <a:gd name="T27" fmla="*/ 75 h 72"/>
                            <a:gd name="T28" fmla="+- 0 10641 1804"/>
                            <a:gd name="T29" fmla="*/ T28 w 8920"/>
                            <a:gd name="T30" fmla="+- 0 102 75"/>
                            <a:gd name="T31" fmla="*/ 102 h 72"/>
                            <a:gd name="T32" fmla="+- 0 1804 1804"/>
                            <a:gd name="T33" fmla="*/ T32 w 8920"/>
                            <a:gd name="T34" fmla="+- 0 102 75"/>
                            <a:gd name="T35" fmla="*/ 102 h 72"/>
                            <a:gd name="T36" fmla="+- 0 1804 1804"/>
                            <a:gd name="T37" fmla="*/ T36 w 8920"/>
                            <a:gd name="T38" fmla="+- 0 120 75"/>
                            <a:gd name="T39" fmla="*/ 120 h 72"/>
                            <a:gd name="T40" fmla="+- 0 10641 1804"/>
                            <a:gd name="T41" fmla="*/ T40 w 8920"/>
                            <a:gd name="T42" fmla="+- 0 120 75"/>
                            <a:gd name="T43" fmla="*/ 120 h 72"/>
                            <a:gd name="T44" fmla="+- 0 10641 1804"/>
                            <a:gd name="T45" fmla="*/ T44 w 8920"/>
                            <a:gd name="T46" fmla="+- 0 102 75"/>
                            <a:gd name="T47" fmla="*/ 102 h 72"/>
                            <a:gd name="T48" fmla="+- 0 10703 1804"/>
                            <a:gd name="T49" fmla="*/ T48 w 8920"/>
                            <a:gd name="T50" fmla="+- 0 102 75"/>
                            <a:gd name="T51" fmla="*/ 102 h 72"/>
                            <a:gd name="T52" fmla="+- 0 10655 1804"/>
                            <a:gd name="T53" fmla="*/ T52 w 8920"/>
                            <a:gd name="T54" fmla="+- 0 102 75"/>
                            <a:gd name="T55" fmla="*/ 102 h 72"/>
                            <a:gd name="T56" fmla="+- 0 10655 1804"/>
                            <a:gd name="T57" fmla="*/ T56 w 8920"/>
                            <a:gd name="T58" fmla="+- 0 120 75"/>
                            <a:gd name="T59" fmla="*/ 120 h 72"/>
                            <a:gd name="T60" fmla="+- 0 10703 1804"/>
                            <a:gd name="T61" fmla="*/ T60 w 8920"/>
                            <a:gd name="T62" fmla="+- 0 120 75"/>
                            <a:gd name="T63" fmla="*/ 120 h 72"/>
                            <a:gd name="T64" fmla="+- 0 10724 1804"/>
                            <a:gd name="T65" fmla="*/ T64 w 8920"/>
                            <a:gd name="T66" fmla="+- 0 111 75"/>
                            <a:gd name="T67" fmla="*/ 111 h 72"/>
                            <a:gd name="T68" fmla="+- 0 10703 1804"/>
                            <a:gd name="T69" fmla="*/ T68 w 8920"/>
                            <a:gd name="T70" fmla="+- 0 102 75"/>
                            <a:gd name="T71" fmla="*/ 102 h 7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</a:cxnLst>
                          <a:rect l="0" t="0" r="r" b="b"/>
                          <a:pathLst>
                            <a:path w="8920" h="72">
                              <a:moveTo>
                                <a:pt x="8837" y="0"/>
                              </a:moveTo>
                              <a:lnTo>
                                <a:pt x="8837" y="72"/>
                              </a:lnTo>
                              <a:lnTo>
                                <a:pt x="8899" y="45"/>
                              </a:lnTo>
                              <a:lnTo>
                                <a:pt x="8851" y="45"/>
                              </a:lnTo>
                              <a:lnTo>
                                <a:pt x="8851" y="27"/>
                              </a:lnTo>
                              <a:lnTo>
                                <a:pt x="8899" y="27"/>
                              </a:lnTo>
                              <a:lnTo>
                                <a:pt x="8837" y="0"/>
                              </a:lnTo>
                              <a:close/>
                              <a:moveTo>
                                <a:pt x="8837" y="27"/>
                              </a:moveTo>
                              <a:lnTo>
                                <a:pt x="0" y="27"/>
                              </a:lnTo>
                              <a:lnTo>
                                <a:pt x="0" y="45"/>
                              </a:lnTo>
                              <a:lnTo>
                                <a:pt x="8837" y="45"/>
                              </a:lnTo>
                              <a:lnTo>
                                <a:pt x="8837" y="27"/>
                              </a:lnTo>
                              <a:close/>
                              <a:moveTo>
                                <a:pt x="8899" y="27"/>
                              </a:moveTo>
                              <a:lnTo>
                                <a:pt x="8851" y="27"/>
                              </a:lnTo>
                              <a:lnTo>
                                <a:pt x="8851" y="45"/>
                              </a:lnTo>
                              <a:lnTo>
                                <a:pt x="8899" y="45"/>
                              </a:lnTo>
                              <a:lnTo>
                                <a:pt x="8920" y="36"/>
                              </a:lnTo>
                              <a:lnTo>
                                <a:pt x="8899" y="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306AC4" id="AutoShape 18" o:spid="_x0000_s1026" style="position:absolute;margin-left:90.2pt;margin-top:3.75pt;width:446pt;height:3.6pt;z-index:-19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920,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" path="m8837,r,72l8899,45r-48,l8851,27r48,l8837,xm8837,27l,27,,45r8837,l8837,27xm8899,27r-48,l8851,45r48,l8920,36r-21,-9xe" fillcolor="black" stroked="f">
                <v:path arrowok="t" o:connecttype="custom" o:connectlocs="5611495,47625;5611495,93345;5650865,76200;5620385,76200;5620385,64770;5650865,64770;5611495,47625;5611495,64770;0,64770;0,76200;5611495,76200;5611495,64770;5650865,64770;5620385,64770;5620385,76200;5650865,76200;5664200,70485;5650865,64770" o:connectangles="0,0,0,0,0,0,0,0,0,0,0,0,0,0,0,0,0,0"/>
                <w10:wrap anchorx="page"/>
              </v:shape>
            </w:pict>
          </mc:Fallback>
        </mc:AlternateContent>
      </w:r>
      <w:r w:rsidR="00F64E16">
        <w:rPr>
          <w:rFonts w:ascii="Arial"/>
          <w:b/>
          <w:w w:val="120"/>
          <w:sz w:val="14"/>
        </w:rPr>
        <w:t>50%</w:t>
      </w:r>
    </w:p>
    <w:p w:rsidR="00404D7A" w:rsidRDefault="00404D7A">
      <w:pPr>
        <w:pStyle w:val="Textoindependiente"/>
        <w:spacing w:before="5"/>
        <w:rPr>
          <w:rFonts w:ascii="Arial"/>
          <w:b/>
          <w:sz w:val="8"/>
        </w:rPr>
      </w:pPr>
    </w:p>
    <w:tbl>
      <w:tblPr>
        <w:tblStyle w:val="TableNormal"/>
        <w:tblW w:w="0" w:type="auto"/>
        <w:tblInd w:w="1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3"/>
        <w:gridCol w:w="2236"/>
        <w:gridCol w:w="2590"/>
        <w:gridCol w:w="2143"/>
      </w:tblGrid>
      <w:tr w:rsidR="00404D7A">
        <w:trPr>
          <w:trHeight w:val="599"/>
        </w:trPr>
        <w:tc>
          <w:tcPr>
            <w:tcW w:w="2133" w:type="dxa"/>
            <w:tcBorders>
              <w:right w:val="nil"/>
            </w:tcBorders>
            <w:shd w:val="clear" w:color="auto" w:fill="F0F0F0"/>
          </w:tcPr>
          <w:p w:rsidR="00404D7A" w:rsidRDefault="00F64E16">
            <w:pPr>
              <w:pStyle w:val="TableParagraph"/>
              <w:spacing w:before="162"/>
              <w:ind w:left="48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115"/>
                <w:sz w:val="24"/>
              </w:rPr>
              <w:t>REMOTA</w:t>
            </w:r>
          </w:p>
        </w:tc>
        <w:tc>
          <w:tcPr>
            <w:tcW w:w="2236" w:type="dxa"/>
            <w:tcBorders>
              <w:left w:val="nil"/>
              <w:right w:val="nil"/>
            </w:tcBorders>
            <w:shd w:val="clear" w:color="auto" w:fill="F0F0F0"/>
          </w:tcPr>
          <w:p w:rsidR="00404D7A" w:rsidRDefault="00F64E16">
            <w:pPr>
              <w:pStyle w:val="TableParagraph"/>
              <w:spacing w:before="162"/>
              <w:ind w:left="45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115"/>
                <w:sz w:val="24"/>
              </w:rPr>
              <w:t>POSIBLE</w:t>
            </w:r>
          </w:p>
        </w:tc>
        <w:tc>
          <w:tcPr>
            <w:tcW w:w="2590" w:type="dxa"/>
            <w:tcBorders>
              <w:left w:val="nil"/>
              <w:right w:val="nil"/>
            </w:tcBorders>
            <w:shd w:val="clear" w:color="auto" w:fill="F0F0F0"/>
          </w:tcPr>
          <w:p w:rsidR="00404D7A" w:rsidRDefault="00F64E16">
            <w:pPr>
              <w:pStyle w:val="TableParagraph"/>
              <w:spacing w:before="162"/>
              <w:ind w:left="51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115"/>
                <w:sz w:val="24"/>
              </w:rPr>
              <w:t>PROBABLE</w:t>
            </w:r>
          </w:p>
        </w:tc>
        <w:tc>
          <w:tcPr>
            <w:tcW w:w="2143" w:type="dxa"/>
            <w:tcBorders>
              <w:left w:val="nil"/>
            </w:tcBorders>
            <w:shd w:val="clear" w:color="auto" w:fill="F0F0F0"/>
          </w:tcPr>
          <w:p w:rsidR="00404D7A" w:rsidRDefault="00F64E16">
            <w:pPr>
              <w:pStyle w:val="TableParagraph"/>
              <w:spacing w:before="162"/>
              <w:ind w:left="500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w w:val="115"/>
                <w:sz w:val="24"/>
              </w:rPr>
              <w:t>CIERTO</w:t>
            </w:r>
          </w:p>
        </w:tc>
      </w:tr>
      <w:tr w:rsidR="00404D7A">
        <w:trPr>
          <w:trHeight w:val="671"/>
        </w:trPr>
        <w:tc>
          <w:tcPr>
            <w:tcW w:w="4369" w:type="dxa"/>
            <w:gridSpan w:val="2"/>
            <w:tcBorders>
              <w:left w:val="single" w:sz="4" w:space="0" w:color="800080"/>
              <w:bottom w:val="single" w:sz="4" w:space="0" w:color="800080"/>
              <w:right w:val="nil"/>
            </w:tcBorders>
          </w:tcPr>
          <w:p w:rsidR="00404D7A" w:rsidRDefault="00F64E16">
            <w:pPr>
              <w:pStyle w:val="TableParagraph"/>
              <w:spacing w:before="80" w:line="247" w:lineRule="auto"/>
              <w:ind w:left="2620" w:right="485" w:firstLine="259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15"/>
                <w:sz w:val="19"/>
              </w:rPr>
              <w:t>Pasivo</w:t>
            </w:r>
            <w:r>
              <w:rPr>
                <w:rFonts w:ascii="Arial"/>
                <w:b/>
                <w:spacing w:val="1"/>
                <w:w w:val="115"/>
                <w:sz w:val="19"/>
              </w:rPr>
              <w:t xml:space="preserve"> </w:t>
            </w:r>
            <w:r>
              <w:rPr>
                <w:rFonts w:ascii="Arial"/>
                <w:b/>
                <w:w w:val="115"/>
                <w:sz w:val="19"/>
              </w:rPr>
              <w:t>contingente</w:t>
            </w:r>
          </w:p>
        </w:tc>
        <w:tc>
          <w:tcPr>
            <w:tcW w:w="2590" w:type="dxa"/>
            <w:tcBorders>
              <w:left w:val="nil"/>
              <w:bottom w:val="single" w:sz="4" w:space="0" w:color="800080"/>
              <w:right w:val="nil"/>
            </w:tcBorders>
          </w:tcPr>
          <w:p w:rsidR="00404D7A" w:rsidRDefault="00404D7A">
            <w:pPr>
              <w:pStyle w:val="TableParagraph"/>
              <w:spacing w:before="10"/>
              <w:ind w:left="0"/>
              <w:rPr>
                <w:rFonts w:ascii="Arial"/>
                <w:b/>
                <w:sz w:val="16"/>
              </w:rPr>
            </w:pPr>
          </w:p>
          <w:p w:rsidR="00404D7A" w:rsidRDefault="00F64E16">
            <w:pPr>
              <w:pStyle w:val="TableParagraph"/>
              <w:spacing w:before="1"/>
              <w:ind w:left="89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w w:val="115"/>
                <w:sz w:val="19"/>
              </w:rPr>
              <w:t>Provisión</w:t>
            </w:r>
          </w:p>
        </w:tc>
        <w:tc>
          <w:tcPr>
            <w:tcW w:w="2143" w:type="dxa"/>
            <w:tcBorders>
              <w:left w:val="nil"/>
              <w:bottom w:val="single" w:sz="4" w:space="0" w:color="800080"/>
              <w:right w:val="single" w:sz="4" w:space="0" w:color="800080"/>
            </w:tcBorders>
          </w:tcPr>
          <w:p w:rsidR="00404D7A" w:rsidRDefault="00404D7A">
            <w:pPr>
              <w:pStyle w:val="TableParagraph"/>
              <w:spacing w:before="10"/>
              <w:ind w:left="0"/>
              <w:rPr>
                <w:rFonts w:ascii="Arial"/>
                <w:b/>
                <w:sz w:val="16"/>
              </w:rPr>
            </w:pPr>
          </w:p>
          <w:p w:rsidR="00404D7A" w:rsidRDefault="00F64E16">
            <w:pPr>
              <w:pStyle w:val="TableParagraph"/>
              <w:spacing w:before="1"/>
              <w:ind w:left="781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15"/>
                <w:sz w:val="19"/>
              </w:rPr>
              <w:t>Pasivo</w:t>
            </w:r>
          </w:p>
        </w:tc>
      </w:tr>
    </w:tbl>
    <w:p w:rsidR="00404D7A" w:rsidRDefault="00404D7A">
      <w:pPr>
        <w:pStyle w:val="Textoindependiente"/>
        <w:spacing w:before="7"/>
        <w:rPr>
          <w:rFonts w:ascii="Arial"/>
          <w:b/>
          <w:sz w:val="4"/>
        </w:rPr>
      </w:pPr>
    </w:p>
    <w:p w:rsidR="00404D7A" w:rsidRDefault="00E75F3A">
      <w:pPr>
        <w:tabs>
          <w:tab w:val="left" w:pos="2863"/>
        </w:tabs>
        <w:ind w:left="421"/>
        <w:rPr>
          <w:rFonts w:ascii="Arial"/>
          <w:sz w:val="20"/>
        </w:rPr>
      </w:pPr>
      <w:r>
        <w:rPr>
          <w:rFonts w:ascii="Arial"/>
          <w:noProof/>
          <w:position w:val="7"/>
          <w:sz w:val="20"/>
          <w:lang w:val="es-CO" w:eastAsia="es-CO"/>
        </w:rPr>
        <mc:AlternateContent>
          <mc:Choice Requires="wpg">
            <w:drawing>
              <wp:inline distT="0" distB="0" distL="0" distR="0">
                <wp:extent cx="894080" cy="466725"/>
                <wp:effectExtent l="1270" t="0" r="0" b="0"/>
                <wp:docPr id="297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94080" cy="466725"/>
                          <a:chOff x="0" y="0"/>
                          <a:chExt cx="1408" cy="735"/>
                        </a:xfrm>
                      </wpg:grpSpPr>
                      <wps:wsp>
                        <wps:cNvPr id="298" name="Freeform 17"/>
                        <wps:cNvSpPr>
                          <a:spLocks/>
                        </wps:cNvSpPr>
                        <wps:spPr bwMode="auto">
                          <a:xfrm>
                            <a:off x="10" y="8"/>
                            <a:ext cx="1387" cy="717"/>
                          </a:xfrm>
                          <a:custGeom>
                            <a:avLst/>
                            <a:gdLst>
                              <a:gd name="T0" fmla="+- 0 1232 10"/>
                              <a:gd name="T1" fmla="*/ T0 w 1387"/>
                              <a:gd name="T2" fmla="+- 0 9 9"/>
                              <a:gd name="T3" fmla="*/ 9 h 717"/>
                              <a:gd name="T4" fmla="+- 0 10 10"/>
                              <a:gd name="T5" fmla="*/ T4 w 1387"/>
                              <a:gd name="T6" fmla="+- 0 9 9"/>
                              <a:gd name="T7" fmla="*/ 9 h 717"/>
                              <a:gd name="T8" fmla="+- 0 10 10"/>
                              <a:gd name="T9" fmla="*/ T8 w 1387"/>
                              <a:gd name="T10" fmla="+- 0 726 9"/>
                              <a:gd name="T11" fmla="*/ 726 h 717"/>
                              <a:gd name="T12" fmla="+- 0 1232 10"/>
                              <a:gd name="T13" fmla="*/ T12 w 1387"/>
                              <a:gd name="T14" fmla="+- 0 726 9"/>
                              <a:gd name="T15" fmla="*/ 726 h 717"/>
                              <a:gd name="T16" fmla="+- 0 1397 10"/>
                              <a:gd name="T17" fmla="*/ T16 w 1387"/>
                              <a:gd name="T18" fmla="+- 0 367 9"/>
                              <a:gd name="T19" fmla="*/ 367 h 717"/>
                              <a:gd name="T20" fmla="+- 0 1232 10"/>
                              <a:gd name="T21" fmla="*/ T20 w 1387"/>
                              <a:gd name="T22" fmla="+- 0 9 9"/>
                              <a:gd name="T23" fmla="*/ 9 h 7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387" h="717">
                                <a:moveTo>
                                  <a:pt x="12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7"/>
                                </a:lnTo>
                                <a:lnTo>
                                  <a:pt x="1222" y="717"/>
                                </a:lnTo>
                                <a:lnTo>
                                  <a:pt x="1387" y="358"/>
                                </a:lnTo>
                                <a:lnTo>
                                  <a:pt x="12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F0D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9" name="AutoShape 16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408" cy="735"/>
                          </a:xfrm>
                          <a:custGeom>
                            <a:avLst/>
                            <a:gdLst>
                              <a:gd name="T0" fmla="*/ 0 w 1408"/>
                              <a:gd name="T1" fmla="*/ 0 h 735"/>
                              <a:gd name="T2" fmla="*/ 1239 w 1408"/>
                              <a:gd name="T3" fmla="*/ 735 h 735"/>
                              <a:gd name="T4" fmla="*/ 21 w 1408"/>
                              <a:gd name="T5" fmla="*/ 726 h 735"/>
                              <a:gd name="T6" fmla="*/ 21 w 1408"/>
                              <a:gd name="T7" fmla="*/ 717 h 735"/>
                              <a:gd name="T8" fmla="*/ 10 w 1408"/>
                              <a:gd name="T9" fmla="*/ 18 h 735"/>
                              <a:gd name="T10" fmla="*/ 1244 w 1408"/>
                              <a:gd name="T11" fmla="*/ 9 h 735"/>
                              <a:gd name="T12" fmla="*/ 21 w 1408"/>
                              <a:gd name="T13" fmla="*/ 717 h 735"/>
                              <a:gd name="T14" fmla="*/ 21 w 1408"/>
                              <a:gd name="T15" fmla="*/ 726 h 735"/>
                              <a:gd name="T16" fmla="*/ 1225 w 1408"/>
                              <a:gd name="T17" fmla="*/ 717 h 735"/>
                              <a:gd name="T18" fmla="*/ 21 w 1408"/>
                              <a:gd name="T19" fmla="*/ 726 h 735"/>
                              <a:gd name="T20" fmla="*/ 1245 w 1408"/>
                              <a:gd name="T21" fmla="*/ 722 h 735"/>
                              <a:gd name="T22" fmla="*/ 1225 w 1408"/>
                              <a:gd name="T23" fmla="*/ 717 h 735"/>
                              <a:gd name="T24" fmla="*/ 1223 w 1408"/>
                              <a:gd name="T25" fmla="*/ 722 h 735"/>
                              <a:gd name="T26" fmla="*/ 1248 w 1408"/>
                              <a:gd name="T27" fmla="*/ 717 h 735"/>
                              <a:gd name="T28" fmla="*/ 1387 w 1408"/>
                              <a:gd name="T29" fmla="*/ 371 h 735"/>
                              <a:gd name="T30" fmla="*/ 1248 w 1408"/>
                              <a:gd name="T31" fmla="*/ 717 h 735"/>
                              <a:gd name="T32" fmla="*/ 1223 w 1408"/>
                              <a:gd name="T33" fmla="*/ 722 h 735"/>
                              <a:gd name="T34" fmla="*/ 1248 w 1408"/>
                              <a:gd name="T35" fmla="*/ 717 h 735"/>
                              <a:gd name="T36" fmla="*/ 1386 w 1408"/>
                              <a:gd name="T37" fmla="*/ 367 h 735"/>
                              <a:gd name="T38" fmla="*/ 1387 w 1408"/>
                              <a:gd name="T39" fmla="*/ 364 h 735"/>
                              <a:gd name="T40" fmla="*/ 1387 w 1408"/>
                              <a:gd name="T41" fmla="*/ 364 h 735"/>
                              <a:gd name="T42" fmla="*/ 1406 w 1408"/>
                              <a:gd name="T43" fmla="*/ 371 h 735"/>
                              <a:gd name="T44" fmla="*/ 1406 w 1408"/>
                              <a:gd name="T45" fmla="*/ 364 h 735"/>
                              <a:gd name="T46" fmla="*/ 1386 w 1408"/>
                              <a:gd name="T47" fmla="*/ 367 h 735"/>
                              <a:gd name="T48" fmla="*/ 1406 w 1408"/>
                              <a:gd name="T49" fmla="*/ 364 h 735"/>
                              <a:gd name="T50" fmla="*/ 1232 w 1408"/>
                              <a:gd name="T51" fmla="*/ 18 h 735"/>
                              <a:gd name="T52" fmla="*/ 21 w 1408"/>
                              <a:gd name="T53" fmla="*/ 9 h 735"/>
                              <a:gd name="T54" fmla="*/ 21 w 1408"/>
                              <a:gd name="T55" fmla="*/ 18 h 735"/>
                              <a:gd name="T56" fmla="*/ 1244 w 1408"/>
                              <a:gd name="T57" fmla="*/ 9 h 735"/>
                              <a:gd name="T58" fmla="*/ 21 w 1408"/>
                              <a:gd name="T59" fmla="*/ 18 h 735"/>
                              <a:gd name="T60" fmla="*/ 1223 w 1408"/>
                              <a:gd name="T61" fmla="*/ 12 h 735"/>
                              <a:gd name="T62" fmla="*/ 1244 w 1408"/>
                              <a:gd name="T63" fmla="*/ 9 h 735"/>
                              <a:gd name="T64" fmla="*/ 1223 w 1408"/>
                              <a:gd name="T65" fmla="*/ 12 h 735"/>
                              <a:gd name="T66" fmla="*/ 1248 w 1408"/>
                              <a:gd name="T67" fmla="*/ 18 h 73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</a:cxnLst>
                            <a:rect l="0" t="0" r="r" b="b"/>
                            <a:pathLst>
                              <a:path w="1408" h="735">
                                <a:moveTo>
                                  <a:pt x="12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5"/>
                                </a:lnTo>
                                <a:lnTo>
                                  <a:pt x="1239" y="735"/>
                                </a:lnTo>
                                <a:lnTo>
                                  <a:pt x="1244" y="726"/>
                                </a:lnTo>
                                <a:lnTo>
                                  <a:pt x="21" y="726"/>
                                </a:lnTo>
                                <a:lnTo>
                                  <a:pt x="10" y="717"/>
                                </a:lnTo>
                                <a:lnTo>
                                  <a:pt x="21" y="717"/>
                                </a:lnTo>
                                <a:lnTo>
                                  <a:pt x="21" y="18"/>
                                </a:lnTo>
                                <a:lnTo>
                                  <a:pt x="10" y="18"/>
                                </a:lnTo>
                                <a:lnTo>
                                  <a:pt x="21" y="9"/>
                                </a:lnTo>
                                <a:lnTo>
                                  <a:pt x="1244" y="9"/>
                                </a:lnTo>
                                <a:lnTo>
                                  <a:pt x="1239" y="0"/>
                                </a:lnTo>
                                <a:close/>
                                <a:moveTo>
                                  <a:pt x="21" y="717"/>
                                </a:moveTo>
                                <a:lnTo>
                                  <a:pt x="10" y="717"/>
                                </a:lnTo>
                                <a:lnTo>
                                  <a:pt x="21" y="726"/>
                                </a:lnTo>
                                <a:lnTo>
                                  <a:pt x="21" y="717"/>
                                </a:lnTo>
                                <a:close/>
                                <a:moveTo>
                                  <a:pt x="1225" y="717"/>
                                </a:moveTo>
                                <a:lnTo>
                                  <a:pt x="21" y="717"/>
                                </a:lnTo>
                                <a:lnTo>
                                  <a:pt x="21" y="726"/>
                                </a:lnTo>
                                <a:lnTo>
                                  <a:pt x="1244" y="726"/>
                                </a:lnTo>
                                <a:lnTo>
                                  <a:pt x="1245" y="722"/>
                                </a:lnTo>
                                <a:lnTo>
                                  <a:pt x="1223" y="722"/>
                                </a:lnTo>
                                <a:lnTo>
                                  <a:pt x="1225" y="717"/>
                                </a:lnTo>
                                <a:close/>
                                <a:moveTo>
                                  <a:pt x="1386" y="367"/>
                                </a:moveTo>
                                <a:lnTo>
                                  <a:pt x="1223" y="722"/>
                                </a:lnTo>
                                <a:lnTo>
                                  <a:pt x="1232" y="717"/>
                                </a:lnTo>
                                <a:lnTo>
                                  <a:pt x="1248" y="717"/>
                                </a:lnTo>
                                <a:lnTo>
                                  <a:pt x="1406" y="371"/>
                                </a:lnTo>
                                <a:lnTo>
                                  <a:pt x="1387" y="371"/>
                                </a:lnTo>
                                <a:lnTo>
                                  <a:pt x="1386" y="367"/>
                                </a:lnTo>
                                <a:close/>
                                <a:moveTo>
                                  <a:pt x="1248" y="717"/>
                                </a:moveTo>
                                <a:lnTo>
                                  <a:pt x="1232" y="717"/>
                                </a:lnTo>
                                <a:lnTo>
                                  <a:pt x="1223" y="722"/>
                                </a:lnTo>
                                <a:lnTo>
                                  <a:pt x="1245" y="722"/>
                                </a:lnTo>
                                <a:lnTo>
                                  <a:pt x="1248" y="717"/>
                                </a:lnTo>
                                <a:close/>
                                <a:moveTo>
                                  <a:pt x="1387" y="364"/>
                                </a:moveTo>
                                <a:lnTo>
                                  <a:pt x="1386" y="367"/>
                                </a:lnTo>
                                <a:lnTo>
                                  <a:pt x="1387" y="371"/>
                                </a:lnTo>
                                <a:lnTo>
                                  <a:pt x="1387" y="364"/>
                                </a:lnTo>
                                <a:close/>
                                <a:moveTo>
                                  <a:pt x="1406" y="364"/>
                                </a:moveTo>
                                <a:lnTo>
                                  <a:pt x="1387" y="364"/>
                                </a:lnTo>
                                <a:lnTo>
                                  <a:pt x="1387" y="371"/>
                                </a:lnTo>
                                <a:lnTo>
                                  <a:pt x="1406" y="371"/>
                                </a:lnTo>
                                <a:lnTo>
                                  <a:pt x="1408" y="367"/>
                                </a:lnTo>
                                <a:lnTo>
                                  <a:pt x="1406" y="364"/>
                                </a:lnTo>
                                <a:close/>
                                <a:moveTo>
                                  <a:pt x="1223" y="12"/>
                                </a:moveTo>
                                <a:lnTo>
                                  <a:pt x="1386" y="367"/>
                                </a:lnTo>
                                <a:lnTo>
                                  <a:pt x="1387" y="364"/>
                                </a:lnTo>
                                <a:lnTo>
                                  <a:pt x="1406" y="364"/>
                                </a:lnTo>
                                <a:lnTo>
                                  <a:pt x="1248" y="18"/>
                                </a:lnTo>
                                <a:lnTo>
                                  <a:pt x="1232" y="18"/>
                                </a:lnTo>
                                <a:lnTo>
                                  <a:pt x="1223" y="12"/>
                                </a:lnTo>
                                <a:close/>
                                <a:moveTo>
                                  <a:pt x="21" y="9"/>
                                </a:moveTo>
                                <a:lnTo>
                                  <a:pt x="10" y="18"/>
                                </a:lnTo>
                                <a:lnTo>
                                  <a:pt x="21" y="18"/>
                                </a:lnTo>
                                <a:lnTo>
                                  <a:pt x="21" y="9"/>
                                </a:lnTo>
                                <a:close/>
                                <a:moveTo>
                                  <a:pt x="1244" y="9"/>
                                </a:moveTo>
                                <a:lnTo>
                                  <a:pt x="21" y="9"/>
                                </a:lnTo>
                                <a:lnTo>
                                  <a:pt x="21" y="18"/>
                                </a:lnTo>
                                <a:lnTo>
                                  <a:pt x="1225" y="18"/>
                                </a:lnTo>
                                <a:lnTo>
                                  <a:pt x="1223" y="12"/>
                                </a:lnTo>
                                <a:lnTo>
                                  <a:pt x="1245" y="12"/>
                                </a:lnTo>
                                <a:lnTo>
                                  <a:pt x="1244" y="9"/>
                                </a:lnTo>
                                <a:close/>
                                <a:moveTo>
                                  <a:pt x="1245" y="12"/>
                                </a:moveTo>
                                <a:lnTo>
                                  <a:pt x="1223" y="12"/>
                                </a:lnTo>
                                <a:lnTo>
                                  <a:pt x="1232" y="18"/>
                                </a:lnTo>
                                <a:lnTo>
                                  <a:pt x="1248" y="18"/>
                                </a:lnTo>
                                <a:lnTo>
                                  <a:pt x="124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0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408" cy="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1716" w:rsidRDefault="00491716">
                              <w:pPr>
                                <w:spacing w:before="71" w:line="247" w:lineRule="auto"/>
                                <w:ind w:left="144" w:right="232" w:firstLine="1"/>
                                <w:jc w:val="center"/>
                                <w:rPr>
                                  <w:rFonts w:ascii="Arial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15"/>
                                  <w:sz w:val="17"/>
                                </w:rPr>
                                <w:t>No se</w:t>
                              </w:r>
                              <w:r>
                                <w:rPr>
                                  <w:rFonts w:ascii="Arial"/>
                                  <w:b/>
                                  <w:spacing w:val="1"/>
                                  <w:w w:val="1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15"/>
                                  <w:sz w:val="17"/>
                                </w:rPr>
                                <w:t>contabiliza</w:t>
                              </w:r>
                              <w:r>
                                <w:rPr>
                                  <w:rFonts w:ascii="Arial"/>
                                  <w:b/>
                                  <w:spacing w:val="-52"/>
                                  <w:w w:val="1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15"/>
                                  <w:sz w:val="17"/>
                                </w:rPr>
                                <w:t>ni</w:t>
                              </w:r>
                              <w:r>
                                <w:rPr>
                                  <w:rFonts w:ascii="Arial"/>
                                  <w:b/>
                                  <w:spacing w:val="-2"/>
                                  <w:w w:val="1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15"/>
                                  <w:sz w:val="17"/>
                                </w:rPr>
                                <w:t>revela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4" o:spid="_x0000_s1030" style="width:70.4pt;height:36.75pt;mso-position-horizontal-relative:char;mso-position-vertical-relative:line" coordsize="1408,7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">
                <v:shape id="Freeform 17" o:spid="_x0000_s1031" style="position:absolute;left:10;top:8;width:1387;height:717;visibility:visible;mso-wrap-style:square;v-text-anchor:top" coordsize="1387,7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" path="m1222,l,,,717r1222,l1387,358,1222,xe" fillcolor="#ebf0de" stroked="f">
                  <v:path arrowok="t" o:connecttype="custom" o:connectlocs="1222,9;0,9;0,726;1222,726;1387,367;1222,9" o:connectangles="0,0,0,0,0,0"/>
                </v:shape>
                <v:shape id="AutoShape 16" o:spid="_x0000_s1032" style="position:absolute;width:1408;height:735;visibility:visible;mso-wrap-style:square;v-text-anchor:top" coordsize="1408,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" path="m1239,l,,,735r1239,l1244,726,21,726,10,717r11,l21,18r-11,l21,9r1223,l1239,xm21,717r-11,l21,726r,-9xm1225,717l21,717r,9l1244,726r1,-4l1223,722r2,-5xm1386,367l1223,722r9,-5l1248,717,1406,371r-19,l1386,367xm1248,717r-16,l1223,722r22,l1248,717xm1387,364r-1,3l1387,371r,-7xm1406,364r-19,l1387,371r19,l1408,367r-2,-3xm1223,12r163,355l1387,364r19,l1248,18r-16,l1223,12xm21,9l10,18r11,l21,9xm1244,9l21,9r,9l1225,18r-2,-6l1245,12r-1,-3xm1245,12r-22,l1232,18r16,l1245,12xe" fillcolor="#c0504d" stroked="f">
                  <v:path arrowok="t" o:connecttype="custom" o:connectlocs="0,0;1239,735;21,726;21,717;10,18;1244,9;21,717;21,726;1225,717;21,726;1245,722;1225,717;1223,722;1248,717;1387,371;1248,717;1223,722;1248,717;1386,367;1387,364;1387,364;1406,371;1406,364;1386,367;1406,364;1232,18;21,9;21,18;1244,9;21,18;1223,12;1244,9;1223,12;1248,18" o:connectangles="0,0,0,0,0,0,0,0,0,0,0,0,0,0,0,0,0,0,0,0,0,0,0,0,0,0,0,0,0,0,0,0,0,0"/>
                </v:shape>
                <v:shape id="_x0000_s1033" type="#_x0000_t202" style="position:absolute;width:1408;height:7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" filled="f" stroked="f">
                  <v:textbox inset="0,0,0,0">
                    <w:txbxContent>
                      <w:p w:rsidR="00491716" w:rsidRDefault="00491716">
                        <w:pPr>
                          <w:spacing w:before="71" w:line="247" w:lineRule="auto"/>
                          <w:ind w:left="144" w:right="232" w:firstLine="1"/>
                          <w:jc w:val="center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w w:val="115"/>
                            <w:sz w:val="17"/>
                          </w:rPr>
                          <w:t>No se</w:t>
                        </w:r>
                        <w:r>
                          <w:rPr>
                            <w:rFonts w:ascii="Arial"/>
                            <w:b/>
                            <w:spacing w:val="1"/>
                            <w:w w:val="1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15"/>
                            <w:sz w:val="17"/>
                          </w:rPr>
                          <w:t>contabiliza</w:t>
                        </w:r>
                        <w:r>
                          <w:rPr>
                            <w:rFonts w:ascii="Arial"/>
                            <w:b/>
                            <w:spacing w:val="-52"/>
                            <w:w w:val="1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15"/>
                            <w:sz w:val="17"/>
                          </w:rPr>
                          <w:t>ni</w:t>
                        </w:r>
                        <w:r>
                          <w:rPr>
                            <w:rFonts w:ascii="Arial"/>
                            <w:b/>
                            <w:spacing w:val="-2"/>
                            <w:w w:val="1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15"/>
                            <w:sz w:val="17"/>
                          </w:rPr>
                          <w:t>revela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F64E16">
        <w:rPr>
          <w:rFonts w:ascii="Arial"/>
          <w:position w:val="7"/>
          <w:sz w:val="20"/>
        </w:rPr>
        <w:tab/>
      </w:r>
      <w:r>
        <w:rPr>
          <w:rFonts w:ascii="Arial"/>
          <w:noProof/>
          <w:sz w:val="20"/>
          <w:lang w:val="es-CO" w:eastAsia="es-CO"/>
        </w:rPr>
        <mc:AlternateContent>
          <mc:Choice Requires="wpg">
            <w:drawing>
              <wp:inline distT="0" distB="0" distL="0" distR="0">
                <wp:extent cx="4079875" cy="552450"/>
                <wp:effectExtent l="6985" t="6350" r="8890" b="3175"/>
                <wp:docPr id="285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79875" cy="552450"/>
                          <a:chOff x="0" y="0"/>
                          <a:chExt cx="6425" cy="870"/>
                        </a:xfrm>
                      </wpg:grpSpPr>
                      <wps:wsp>
                        <wps:cNvPr id="286" name="Freeform 13"/>
                        <wps:cNvSpPr>
                          <a:spLocks/>
                        </wps:cNvSpPr>
                        <wps:spPr bwMode="auto">
                          <a:xfrm>
                            <a:off x="4" y="4"/>
                            <a:ext cx="6416" cy="861"/>
                          </a:xfrm>
                          <a:custGeom>
                            <a:avLst/>
                            <a:gdLst>
                              <a:gd name="T0" fmla="+- 0 6127 5"/>
                              <a:gd name="T1" fmla="*/ T0 w 6416"/>
                              <a:gd name="T2" fmla="+- 0 5 5"/>
                              <a:gd name="T3" fmla="*/ 5 h 861"/>
                              <a:gd name="T4" fmla="+- 0 5 5"/>
                              <a:gd name="T5" fmla="*/ T4 w 6416"/>
                              <a:gd name="T6" fmla="+- 0 5 5"/>
                              <a:gd name="T7" fmla="*/ 5 h 861"/>
                              <a:gd name="T8" fmla="+- 0 5 5"/>
                              <a:gd name="T9" fmla="*/ T8 w 6416"/>
                              <a:gd name="T10" fmla="+- 0 865 5"/>
                              <a:gd name="T11" fmla="*/ 865 h 861"/>
                              <a:gd name="T12" fmla="+- 0 6127 5"/>
                              <a:gd name="T13" fmla="*/ T12 w 6416"/>
                              <a:gd name="T14" fmla="+- 0 865 5"/>
                              <a:gd name="T15" fmla="*/ 865 h 861"/>
                              <a:gd name="T16" fmla="+- 0 6420 5"/>
                              <a:gd name="T17" fmla="*/ T16 w 6416"/>
                              <a:gd name="T18" fmla="+- 0 435 5"/>
                              <a:gd name="T19" fmla="*/ 435 h 861"/>
                              <a:gd name="T20" fmla="+- 0 6127 5"/>
                              <a:gd name="T21" fmla="*/ T20 w 6416"/>
                              <a:gd name="T22" fmla="+- 0 5 5"/>
                              <a:gd name="T23" fmla="*/ 5 h 8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416" h="861">
                                <a:moveTo>
                                  <a:pt x="61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60"/>
                                </a:lnTo>
                                <a:lnTo>
                                  <a:pt x="6122" y="860"/>
                                </a:lnTo>
                                <a:lnTo>
                                  <a:pt x="6415" y="430"/>
                                </a:lnTo>
                                <a:lnTo>
                                  <a:pt x="61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E3B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7" name="Freeform 12"/>
                        <wps:cNvSpPr>
                          <a:spLocks/>
                        </wps:cNvSpPr>
                        <wps:spPr bwMode="auto">
                          <a:xfrm>
                            <a:off x="4" y="4"/>
                            <a:ext cx="6416" cy="861"/>
                          </a:xfrm>
                          <a:custGeom>
                            <a:avLst/>
                            <a:gdLst>
                              <a:gd name="T0" fmla="+- 0 5 5"/>
                              <a:gd name="T1" fmla="*/ T0 w 6416"/>
                              <a:gd name="T2" fmla="+- 0 5 5"/>
                              <a:gd name="T3" fmla="*/ 5 h 861"/>
                              <a:gd name="T4" fmla="+- 0 6127 5"/>
                              <a:gd name="T5" fmla="*/ T4 w 6416"/>
                              <a:gd name="T6" fmla="+- 0 5 5"/>
                              <a:gd name="T7" fmla="*/ 5 h 861"/>
                              <a:gd name="T8" fmla="+- 0 6420 5"/>
                              <a:gd name="T9" fmla="*/ T8 w 6416"/>
                              <a:gd name="T10" fmla="+- 0 435 5"/>
                              <a:gd name="T11" fmla="*/ 435 h 861"/>
                              <a:gd name="T12" fmla="+- 0 6127 5"/>
                              <a:gd name="T13" fmla="*/ T12 w 6416"/>
                              <a:gd name="T14" fmla="+- 0 865 5"/>
                              <a:gd name="T15" fmla="*/ 865 h 861"/>
                              <a:gd name="T16" fmla="+- 0 5 5"/>
                              <a:gd name="T17" fmla="*/ T16 w 6416"/>
                              <a:gd name="T18" fmla="+- 0 865 5"/>
                              <a:gd name="T19" fmla="*/ 865 h 861"/>
                              <a:gd name="T20" fmla="+- 0 5 5"/>
                              <a:gd name="T21" fmla="*/ T20 w 6416"/>
                              <a:gd name="T22" fmla="+- 0 5 5"/>
                              <a:gd name="T23" fmla="*/ 5 h 8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416" h="861">
                                <a:moveTo>
                                  <a:pt x="0" y="0"/>
                                </a:moveTo>
                                <a:lnTo>
                                  <a:pt x="6122" y="0"/>
                                </a:lnTo>
                                <a:lnTo>
                                  <a:pt x="6415" y="430"/>
                                </a:lnTo>
                                <a:lnTo>
                                  <a:pt x="6122" y="860"/>
                                </a:lnTo>
                                <a:lnTo>
                                  <a:pt x="0" y="8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711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" name="Freeform 11"/>
                        <wps:cNvSpPr>
                          <a:spLocks/>
                        </wps:cNvSpPr>
                        <wps:spPr bwMode="auto">
                          <a:xfrm>
                            <a:off x="71" y="71"/>
                            <a:ext cx="1387" cy="717"/>
                          </a:xfrm>
                          <a:custGeom>
                            <a:avLst/>
                            <a:gdLst>
                              <a:gd name="T0" fmla="+- 0 1294 72"/>
                              <a:gd name="T1" fmla="*/ T0 w 1387"/>
                              <a:gd name="T2" fmla="+- 0 72 72"/>
                              <a:gd name="T3" fmla="*/ 72 h 717"/>
                              <a:gd name="T4" fmla="+- 0 72 72"/>
                              <a:gd name="T5" fmla="*/ T4 w 1387"/>
                              <a:gd name="T6" fmla="+- 0 72 72"/>
                              <a:gd name="T7" fmla="*/ 72 h 717"/>
                              <a:gd name="T8" fmla="+- 0 72 72"/>
                              <a:gd name="T9" fmla="*/ T8 w 1387"/>
                              <a:gd name="T10" fmla="+- 0 789 72"/>
                              <a:gd name="T11" fmla="*/ 789 h 717"/>
                              <a:gd name="T12" fmla="+- 0 1294 72"/>
                              <a:gd name="T13" fmla="*/ T12 w 1387"/>
                              <a:gd name="T14" fmla="+- 0 789 72"/>
                              <a:gd name="T15" fmla="*/ 789 h 717"/>
                              <a:gd name="T16" fmla="+- 0 1458 72"/>
                              <a:gd name="T17" fmla="*/ T16 w 1387"/>
                              <a:gd name="T18" fmla="+- 0 430 72"/>
                              <a:gd name="T19" fmla="*/ 430 h 717"/>
                              <a:gd name="T20" fmla="+- 0 1294 72"/>
                              <a:gd name="T21" fmla="*/ T20 w 1387"/>
                              <a:gd name="T22" fmla="+- 0 72 72"/>
                              <a:gd name="T23" fmla="*/ 72 h 7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387" h="717">
                                <a:moveTo>
                                  <a:pt x="122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7"/>
                                </a:lnTo>
                                <a:lnTo>
                                  <a:pt x="1222" y="717"/>
                                </a:lnTo>
                                <a:lnTo>
                                  <a:pt x="1386" y="358"/>
                                </a:lnTo>
                                <a:lnTo>
                                  <a:pt x="12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F0D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" name="AutoShape 10"/>
                        <wps:cNvSpPr>
                          <a:spLocks/>
                        </wps:cNvSpPr>
                        <wps:spPr bwMode="auto">
                          <a:xfrm>
                            <a:off x="61" y="62"/>
                            <a:ext cx="1408" cy="735"/>
                          </a:xfrm>
                          <a:custGeom>
                            <a:avLst/>
                            <a:gdLst>
                              <a:gd name="T0" fmla="+- 0 61 61"/>
                              <a:gd name="T1" fmla="*/ T0 w 1408"/>
                              <a:gd name="T2" fmla="+- 0 63 63"/>
                              <a:gd name="T3" fmla="*/ 63 h 735"/>
                              <a:gd name="T4" fmla="+- 0 1301 61"/>
                              <a:gd name="T5" fmla="*/ T4 w 1408"/>
                              <a:gd name="T6" fmla="+- 0 798 63"/>
                              <a:gd name="T7" fmla="*/ 798 h 735"/>
                              <a:gd name="T8" fmla="+- 0 82 61"/>
                              <a:gd name="T9" fmla="*/ T8 w 1408"/>
                              <a:gd name="T10" fmla="+- 0 789 63"/>
                              <a:gd name="T11" fmla="*/ 789 h 735"/>
                              <a:gd name="T12" fmla="+- 0 82 61"/>
                              <a:gd name="T13" fmla="*/ T12 w 1408"/>
                              <a:gd name="T14" fmla="+- 0 780 63"/>
                              <a:gd name="T15" fmla="*/ 780 h 735"/>
                              <a:gd name="T16" fmla="+- 0 72 61"/>
                              <a:gd name="T17" fmla="*/ T16 w 1408"/>
                              <a:gd name="T18" fmla="+- 0 81 63"/>
                              <a:gd name="T19" fmla="*/ 81 h 735"/>
                              <a:gd name="T20" fmla="+- 0 1305 61"/>
                              <a:gd name="T21" fmla="*/ T20 w 1408"/>
                              <a:gd name="T22" fmla="+- 0 72 63"/>
                              <a:gd name="T23" fmla="*/ 72 h 735"/>
                              <a:gd name="T24" fmla="+- 0 82 61"/>
                              <a:gd name="T25" fmla="*/ T24 w 1408"/>
                              <a:gd name="T26" fmla="+- 0 780 63"/>
                              <a:gd name="T27" fmla="*/ 780 h 735"/>
                              <a:gd name="T28" fmla="+- 0 82 61"/>
                              <a:gd name="T29" fmla="*/ T28 w 1408"/>
                              <a:gd name="T30" fmla="+- 0 789 63"/>
                              <a:gd name="T31" fmla="*/ 789 h 735"/>
                              <a:gd name="T32" fmla="+- 0 1287 61"/>
                              <a:gd name="T33" fmla="*/ T32 w 1408"/>
                              <a:gd name="T34" fmla="+- 0 780 63"/>
                              <a:gd name="T35" fmla="*/ 780 h 735"/>
                              <a:gd name="T36" fmla="+- 0 82 61"/>
                              <a:gd name="T37" fmla="*/ T36 w 1408"/>
                              <a:gd name="T38" fmla="+- 0 789 63"/>
                              <a:gd name="T39" fmla="*/ 789 h 735"/>
                              <a:gd name="T40" fmla="+- 0 1306 61"/>
                              <a:gd name="T41" fmla="*/ T40 w 1408"/>
                              <a:gd name="T42" fmla="+- 0 785 63"/>
                              <a:gd name="T43" fmla="*/ 785 h 735"/>
                              <a:gd name="T44" fmla="+- 0 1287 61"/>
                              <a:gd name="T45" fmla="*/ T44 w 1408"/>
                              <a:gd name="T46" fmla="+- 0 780 63"/>
                              <a:gd name="T47" fmla="*/ 780 h 735"/>
                              <a:gd name="T48" fmla="+- 0 1284 61"/>
                              <a:gd name="T49" fmla="*/ T48 w 1408"/>
                              <a:gd name="T50" fmla="+- 0 785 63"/>
                              <a:gd name="T51" fmla="*/ 785 h 735"/>
                              <a:gd name="T52" fmla="+- 0 1309 61"/>
                              <a:gd name="T53" fmla="*/ T52 w 1408"/>
                              <a:gd name="T54" fmla="+- 0 780 63"/>
                              <a:gd name="T55" fmla="*/ 780 h 735"/>
                              <a:gd name="T56" fmla="+- 0 1449 61"/>
                              <a:gd name="T57" fmla="*/ T56 w 1408"/>
                              <a:gd name="T58" fmla="+- 0 433 63"/>
                              <a:gd name="T59" fmla="*/ 433 h 735"/>
                              <a:gd name="T60" fmla="+- 0 1309 61"/>
                              <a:gd name="T61" fmla="*/ T60 w 1408"/>
                              <a:gd name="T62" fmla="+- 0 780 63"/>
                              <a:gd name="T63" fmla="*/ 780 h 735"/>
                              <a:gd name="T64" fmla="+- 0 1284 61"/>
                              <a:gd name="T65" fmla="*/ T64 w 1408"/>
                              <a:gd name="T66" fmla="+- 0 785 63"/>
                              <a:gd name="T67" fmla="*/ 785 h 735"/>
                              <a:gd name="T68" fmla="+- 0 1309 61"/>
                              <a:gd name="T69" fmla="*/ T68 w 1408"/>
                              <a:gd name="T70" fmla="+- 0 780 63"/>
                              <a:gd name="T71" fmla="*/ 780 h 735"/>
                              <a:gd name="T72" fmla="+- 0 1447 61"/>
                              <a:gd name="T73" fmla="*/ T72 w 1408"/>
                              <a:gd name="T74" fmla="+- 0 430 63"/>
                              <a:gd name="T75" fmla="*/ 430 h 735"/>
                              <a:gd name="T76" fmla="+- 0 1449 61"/>
                              <a:gd name="T77" fmla="*/ T76 w 1408"/>
                              <a:gd name="T78" fmla="+- 0 427 63"/>
                              <a:gd name="T79" fmla="*/ 427 h 735"/>
                              <a:gd name="T80" fmla="+- 0 1449 61"/>
                              <a:gd name="T81" fmla="*/ T80 w 1408"/>
                              <a:gd name="T82" fmla="+- 0 427 63"/>
                              <a:gd name="T83" fmla="*/ 427 h 735"/>
                              <a:gd name="T84" fmla="+- 0 1468 61"/>
                              <a:gd name="T85" fmla="*/ T84 w 1408"/>
                              <a:gd name="T86" fmla="+- 0 433 63"/>
                              <a:gd name="T87" fmla="*/ 433 h 735"/>
                              <a:gd name="T88" fmla="+- 0 1468 61"/>
                              <a:gd name="T89" fmla="*/ T88 w 1408"/>
                              <a:gd name="T90" fmla="+- 0 427 63"/>
                              <a:gd name="T91" fmla="*/ 427 h 735"/>
                              <a:gd name="T92" fmla="+- 0 1447 61"/>
                              <a:gd name="T93" fmla="*/ T92 w 1408"/>
                              <a:gd name="T94" fmla="+- 0 430 63"/>
                              <a:gd name="T95" fmla="*/ 430 h 735"/>
                              <a:gd name="T96" fmla="+- 0 1468 61"/>
                              <a:gd name="T97" fmla="*/ T96 w 1408"/>
                              <a:gd name="T98" fmla="+- 0 427 63"/>
                              <a:gd name="T99" fmla="*/ 427 h 735"/>
                              <a:gd name="T100" fmla="+- 0 1294 61"/>
                              <a:gd name="T101" fmla="*/ T100 w 1408"/>
                              <a:gd name="T102" fmla="+- 0 81 63"/>
                              <a:gd name="T103" fmla="*/ 81 h 735"/>
                              <a:gd name="T104" fmla="+- 0 82 61"/>
                              <a:gd name="T105" fmla="*/ T104 w 1408"/>
                              <a:gd name="T106" fmla="+- 0 72 63"/>
                              <a:gd name="T107" fmla="*/ 72 h 735"/>
                              <a:gd name="T108" fmla="+- 0 82 61"/>
                              <a:gd name="T109" fmla="*/ T108 w 1408"/>
                              <a:gd name="T110" fmla="+- 0 81 63"/>
                              <a:gd name="T111" fmla="*/ 81 h 735"/>
                              <a:gd name="T112" fmla="+- 0 1305 61"/>
                              <a:gd name="T113" fmla="*/ T112 w 1408"/>
                              <a:gd name="T114" fmla="+- 0 72 63"/>
                              <a:gd name="T115" fmla="*/ 72 h 735"/>
                              <a:gd name="T116" fmla="+- 0 82 61"/>
                              <a:gd name="T117" fmla="*/ T116 w 1408"/>
                              <a:gd name="T118" fmla="+- 0 81 63"/>
                              <a:gd name="T119" fmla="*/ 81 h 735"/>
                              <a:gd name="T120" fmla="+- 0 1284 61"/>
                              <a:gd name="T121" fmla="*/ T120 w 1408"/>
                              <a:gd name="T122" fmla="+- 0 75 63"/>
                              <a:gd name="T123" fmla="*/ 75 h 735"/>
                              <a:gd name="T124" fmla="+- 0 1305 61"/>
                              <a:gd name="T125" fmla="*/ T124 w 1408"/>
                              <a:gd name="T126" fmla="+- 0 72 63"/>
                              <a:gd name="T127" fmla="*/ 72 h 735"/>
                              <a:gd name="T128" fmla="+- 0 1284 61"/>
                              <a:gd name="T129" fmla="*/ T128 w 1408"/>
                              <a:gd name="T130" fmla="+- 0 75 63"/>
                              <a:gd name="T131" fmla="*/ 75 h 735"/>
                              <a:gd name="T132" fmla="+- 0 1309 61"/>
                              <a:gd name="T133" fmla="*/ T132 w 1408"/>
                              <a:gd name="T134" fmla="+- 0 81 63"/>
                              <a:gd name="T135" fmla="*/ 81 h 7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408" h="735">
                                <a:moveTo>
                                  <a:pt x="124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5"/>
                                </a:lnTo>
                                <a:lnTo>
                                  <a:pt x="1240" y="735"/>
                                </a:lnTo>
                                <a:lnTo>
                                  <a:pt x="1244" y="726"/>
                                </a:lnTo>
                                <a:lnTo>
                                  <a:pt x="21" y="726"/>
                                </a:lnTo>
                                <a:lnTo>
                                  <a:pt x="11" y="717"/>
                                </a:lnTo>
                                <a:lnTo>
                                  <a:pt x="21" y="717"/>
                                </a:lnTo>
                                <a:lnTo>
                                  <a:pt x="21" y="18"/>
                                </a:lnTo>
                                <a:lnTo>
                                  <a:pt x="11" y="18"/>
                                </a:lnTo>
                                <a:lnTo>
                                  <a:pt x="21" y="9"/>
                                </a:lnTo>
                                <a:lnTo>
                                  <a:pt x="1244" y="9"/>
                                </a:lnTo>
                                <a:lnTo>
                                  <a:pt x="1240" y="0"/>
                                </a:lnTo>
                                <a:close/>
                                <a:moveTo>
                                  <a:pt x="21" y="717"/>
                                </a:moveTo>
                                <a:lnTo>
                                  <a:pt x="11" y="717"/>
                                </a:lnTo>
                                <a:lnTo>
                                  <a:pt x="21" y="726"/>
                                </a:lnTo>
                                <a:lnTo>
                                  <a:pt x="21" y="717"/>
                                </a:lnTo>
                                <a:close/>
                                <a:moveTo>
                                  <a:pt x="1226" y="717"/>
                                </a:moveTo>
                                <a:lnTo>
                                  <a:pt x="21" y="717"/>
                                </a:lnTo>
                                <a:lnTo>
                                  <a:pt x="21" y="726"/>
                                </a:lnTo>
                                <a:lnTo>
                                  <a:pt x="1244" y="726"/>
                                </a:lnTo>
                                <a:lnTo>
                                  <a:pt x="1245" y="722"/>
                                </a:lnTo>
                                <a:lnTo>
                                  <a:pt x="1223" y="722"/>
                                </a:lnTo>
                                <a:lnTo>
                                  <a:pt x="1226" y="717"/>
                                </a:lnTo>
                                <a:close/>
                                <a:moveTo>
                                  <a:pt x="1386" y="367"/>
                                </a:moveTo>
                                <a:lnTo>
                                  <a:pt x="1223" y="722"/>
                                </a:lnTo>
                                <a:lnTo>
                                  <a:pt x="1233" y="717"/>
                                </a:lnTo>
                                <a:lnTo>
                                  <a:pt x="1248" y="717"/>
                                </a:lnTo>
                                <a:lnTo>
                                  <a:pt x="1407" y="370"/>
                                </a:lnTo>
                                <a:lnTo>
                                  <a:pt x="1388" y="370"/>
                                </a:lnTo>
                                <a:lnTo>
                                  <a:pt x="1386" y="367"/>
                                </a:lnTo>
                                <a:close/>
                                <a:moveTo>
                                  <a:pt x="1248" y="717"/>
                                </a:moveTo>
                                <a:lnTo>
                                  <a:pt x="1233" y="717"/>
                                </a:lnTo>
                                <a:lnTo>
                                  <a:pt x="1223" y="722"/>
                                </a:lnTo>
                                <a:lnTo>
                                  <a:pt x="1245" y="722"/>
                                </a:lnTo>
                                <a:lnTo>
                                  <a:pt x="1248" y="717"/>
                                </a:lnTo>
                                <a:close/>
                                <a:moveTo>
                                  <a:pt x="1388" y="364"/>
                                </a:moveTo>
                                <a:lnTo>
                                  <a:pt x="1386" y="367"/>
                                </a:lnTo>
                                <a:lnTo>
                                  <a:pt x="1388" y="370"/>
                                </a:lnTo>
                                <a:lnTo>
                                  <a:pt x="1388" y="364"/>
                                </a:lnTo>
                                <a:close/>
                                <a:moveTo>
                                  <a:pt x="1407" y="364"/>
                                </a:moveTo>
                                <a:lnTo>
                                  <a:pt x="1388" y="364"/>
                                </a:lnTo>
                                <a:lnTo>
                                  <a:pt x="1388" y="370"/>
                                </a:lnTo>
                                <a:lnTo>
                                  <a:pt x="1407" y="370"/>
                                </a:lnTo>
                                <a:lnTo>
                                  <a:pt x="1408" y="367"/>
                                </a:lnTo>
                                <a:lnTo>
                                  <a:pt x="1407" y="364"/>
                                </a:lnTo>
                                <a:close/>
                                <a:moveTo>
                                  <a:pt x="1223" y="12"/>
                                </a:moveTo>
                                <a:lnTo>
                                  <a:pt x="1386" y="367"/>
                                </a:lnTo>
                                <a:lnTo>
                                  <a:pt x="1388" y="364"/>
                                </a:lnTo>
                                <a:lnTo>
                                  <a:pt x="1407" y="364"/>
                                </a:lnTo>
                                <a:lnTo>
                                  <a:pt x="1248" y="18"/>
                                </a:lnTo>
                                <a:lnTo>
                                  <a:pt x="1233" y="18"/>
                                </a:lnTo>
                                <a:lnTo>
                                  <a:pt x="1223" y="12"/>
                                </a:lnTo>
                                <a:close/>
                                <a:moveTo>
                                  <a:pt x="21" y="9"/>
                                </a:moveTo>
                                <a:lnTo>
                                  <a:pt x="11" y="18"/>
                                </a:lnTo>
                                <a:lnTo>
                                  <a:pt x="21" y="18"/>
                                </a:lnTo>
                                <a:lnTo>
                                  <a:pt x="21" y="9"/>
                                </a:lnTo>
                                <a:close/>
                                <a:moveTo>
                                  <a:pt x="1244" y="9"/>
                                </a:moveTo>
                                <a:lnTo>
                                  <a:pt x="21" y="9"/>
                                </a:lnTo>
                                <a:lnTo>
                                  <a:pt x="21" y="18"/>
                                </a:lnTo>
                                <a:lnTo>
                                  <a:pt x="1226" y="18"/>
                                </a:lnTo>
                                <a:lnTo>
                                  <a:pt x="1223" y="12"/>
                                </a:lnTo>
                                <a:lnTo>
                                  <a:pt x="1245" y="12"/>
                                </a:lnTo>
                                <a:lnTo>
                                  <a:pt x="1244" y="9"/>
                                </a:lnTo>
                                <a:close/>
                                <a:moveTo>
                                  <a:pt x="1245" y="12"/>
                                </a:moveTo>
                                <a:lnTo>
                                  <a:pt x="1223" y="12"/>
                                </a:lnTo>
                                <a:lnTo>
                                  <a:pt x="1233" y="18"/>
                                </a:lnTo>
                                <a:lnTo>
                                  <a:pt x="1248" y="18"/>
                                </a:lnTo>
                                <a:lnTo>
                                  <a:pt x="1245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0" name="Freeform 9"/>
                        <wps:cNvSpPr>
                          <a:spLocks/>
                        </wps:cNvSpPr>
                        <wps:spPr bwMode="auto">
                          <a:xfrm>
                            <a:off x="2296" y="71"/>
                            <a:ext cx="1532" cy="717"/>
                          </a:xfrm>
                          <a:custGeom>
                            <a:avLst/>
                            <a:gdLst>
                              <a:gd name="T0" fmla="+- 0 3644 2296"/>
                              <a:gd name="T1" fmla="*/ T0 w 1532"/>
                              <a:gd name="T2" fmla="+- 0 72 72"/>
                              <a:gd name="T3" fmla="*/ 72 h 717"/>
                              <a:gd name="T4" fmla="+- 0 2296 2296"/>
                              <a:gd name="T5" fmla="*/ T4 w 1532"/>
                              <a:gd name="T6" fmla="+- 0 72 72"/>
                              <a:gd name="T7" fmla="*/ 72 h 717"/>
                              <a:gd name="T8" fmla="+- 0 2296 2296"/>
                              <a:gd name="T9" fmla="*/ T8 w 1532"/>
                              <a:gd name="T10" fmla="+- 0 789 72"/>
                              <a:gd name="T11" fmla="*/ 789 h 717"/>
                              <a:gd name="T12" fmla="+- 0 3644 2296"/>
                              <a:gd name="T13" fmla="*/ T12 w 1532"/>
                              <a:gd name="T14" fmla="+- 0 789 72"/>
                              <a:gd name="T15" fmla="*/ 789 h 717"/>
                              <a:gd name="T16" fmla="+- 0 3828 2296"/>
                              <a:gd name="T17" fmla="*/ T16 w 1532"/>
                              <a:gd name="T18" fmla="+- 0 430 72"/>
                              <a:gd name="T19" fmla="*/ 430 h 717"/>
                              <a:gd name="T20" fmla="+- 0 3644 2296"/>
                              <a:gd name="T21" fmla="*/ T20 w 1532"/>
                              <a:gd name="T22" fmla="+- 0 72 72"/>
                              <a:gd name="T23" fmla="*/ 72 h 7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532" h="717">
                                <a:moveTo>
                                  <a:pt x="13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7"/>
                                </a:lnTo>
                                <a:lnTo>
                                  <a:pt x="1348" y="717"/>
                                </a:lnTo>
                                <a:lnTo>
                                  <a:pt x="1532" y="358"/>
                                </a:lnTo>
                                <a:lnTo>
                                  <a:pt x="13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F0D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1" name="AutoShape 8"/>
                        <wps:cNvSpPr>
                          <a:spLocks/>
                        </wps:cNvSpPr>
                        <wps:spPr bwMode="auto">
                          <a:xfrm>
                            <a:off x="2285" y="62"/>
                            <a:ext cx="1553" cy="735"/>
                          </a:xfrm>
                          <a:custGeom>
                            <a:avLst/>
                            <a:gdLst>
                              <a:gd name="T0" fmla="+- 0 2286 2286"/>
                              <a:gd name="T1" fmla="*/ T0 w 1553"/>
                              <a:gd name="T2" fmla="+- 0 63 63"/>
                              <a:gd name="T3" fmla="*/ 63 h 735"/>
                              <a:gd name="T4" fmla="+- 0 3651 2286"/>
                              <a:gd name="T5" fmla="*/ T4 w 1553"/>
                              <a:gd name="T6" fmla="+- 0 798 63"/>
                              <a:gd name="T7" fmla="*/ 798 h 735"/>
                              <a:gd name="T8" fmla="+- 0 2307 2286"/>
                              <a:gd name="T9" fmla="*/ T8 w 1553"/>
                              <a:gd name="T10" fmla="+- 0 789 63"/>
                              <a:gd name="T11" fmla="*/ 789 h 735"/>
                              <a:gd name="T12" fmla="+- 0 2307 2286"/>
                              <a:gd name="T13" fmla="*/ T12 w 1553"/>
                              <a:gd name="T14" fmla="+- 0 780 63"/>
                              <a:gd name="T15" fmla="*/ 780 h 735"/>
                              <a:gd name="T16" fmla="+- 0 2296 2286"/>
                              <a:gd name="T17" fmla="*/ T16 w 1553"/>
                              <a:gd name="T18" fmla="+- 0 81 63"/>
                              <a:gd name="T19" fmla="*/ 81 h 735"/>
                              <a:gd name="T20" fmla="+- 0 3656 2286"/>
                              <a:gd name="T21" fmla="*/ T20 w 1553"/>
                              <a:gd name="T22" fmla="+- 0 72 63"/>
                              <a:gd name="T23" fmla="*/ 72 h 735"/>
                              <a:gd name="T24" fmla="+- 0 2307 2286"/>
                              <a:gd name="T25" fmla="*/ T24 w 1553"/>
                              <a:gd name="T26" fmla="+- 0 780 63"/>
                              <a:gd name="T27" fmla="*/ 780 h 735"/>
                              <a:gd name="T28" fmla="+- 0 2307 2286"/>
                              <a:gd name="T29" fmla="*/ T28 w 1553"/>
                              <a:gd name="T30" fmla="+- 0 789 63"/>
                              <a:gd name="T31" fmla="*/ 789 h 735"/>
                              <a:gd name="T32" fmla="+- 0 3638 2286"/>
                              <a:gd name="T33" fmla="*/ T32 w 1553"/>
                              <a:gd name="T34" fmla="+- 0 780 63"/>
                              <a:gd name="T35" fmla="*/ 780 h 735"/>
                              <a:gd name="T36" fmla="+- 0 2307 2286"/>
                              <a:gd name="T37" fmla="*/ T36 w 1553"/>
                              <a:gd name="T38" fmla="+- 0 789 63"/>
                              <a:gd name="T39" fmla="*/ 789 h 735"/>
                              <a:gd name="T40" fmla="+- 0 3658 2286"/>
                              <a:gd name="T41" fmla="*/ T40 w 1553"/>
                              <a:gd name="T42" fmla="+- 0 785 63"/>
                              <a:gd name="T43" fmla="*/ 785 h 735"/>
                              <a:gd name="T44" fmla="+- 0 3638 2286"/>
                              <a:gd name="T45" fmla="*/ T44 w 1553"/>
                              <a:gd name="T46" fmla="+- 0 780 63"/>
                              <a:gd name="T47" fmla="*/ 780 h 735"/>
                              <a:gd name="T48" fmla="+- 0 3635 2286"/>
                              <a:gd name="T49" fmla="*/ T48 w 1553"/>
                              <a:gd name="T50" fmla="+- 0 785 63"/>
                              <a:gd name="T51" fmla="*/ 785 h 735"/>
                              <a:gd name="T52" fmla="+- 0 3660 2286"/>
                              <a:gd name="T53" fmla="*/ T52 w 1553"/>
                              <a:gd name="T54" fmla="+- 0 780 63"/>
                              <a:gd name="T55" fmla="*/ 780 h 735"/>
                              <a:gd name="T56" fmla="+- 0 3818 2286"/>
                              <a:gd name="T57" fmla="*/ T56 w 1553"/>
                              <a:gd name="T58" fmla="+- 0 434 63"/>
                              <a:gd name="T59" fmla="*/ 434 h 735"/>
                              <a:gd name="T60" fmla="+- 0 3660 2286"/>
                              <a:gd name="T61" fmla="*/ T60 w 1553"/>
                              <a:gd name="T62" fmla="+- 0 780 63"/>
                              <a:gd name="T63" fmla="*/ 780 h 735"/>
                              <a:gd name="T64" fmla="+- 0 3635 2286"/>
                              <a:gd name="T65" fmla="*/ T64 w 1553"/>
                              <a:gd name="T66" fmla="+- 0 785 63"/>
                              <a:gd name="T67" fmla="*/ 785 h 735"/>
                              <a:gd name="T68" fmla="+- 0 3660 2286"/>
                              <a:gd name="T69" fmla="*/ T68 w 1553"/>
                              <a:gd name="T70" fmla="+- 0 780 63"/>
                              <a:gd name="T71" fmla="*/ 780 h 735"/>
                              <a:gd name="T72" fmla="+- 0 3816 2286"/>
                              <a:gd name="T73" fmla="*/ T72 w 1553"/>
                              <a:gd name="T74" fmla="+- 0 430 63"/>
                              <a:gd name="T75" fmla="*/ 430 h 735"/>
                              <a:gd name="T76" fmla="+- 0 3818 2286"/>
                              <a:gd name="T77" fmla="*/ T76 w 1553"/>
                              <a:gd name="T78" fmla="+- 0 426 63"/>
                              <a:gd name="T79" fmla="*/ 426 h 735"/>
                              <a:gd name="T80" fmla="+- 0 3818 2286"/>
                              <a:gd name="T81" fmla="*/ T80 w 1553"/>
                              <a:gd name="T82" fmla="+- 0 426 63"/>
                              <a:gd name="T83" fmla="*/ 426 h 735"/>
                              <a:gd name="T84" fmla="+- 0 3837 2286"/>
                              <a:gd name="T85" fmla="*/ T84 w 1553"/>
                              <a:gd name="T86" fmla="+- 0 434 63"/>
                              <a:gd name="T87" fmla="*/ 434 h 735"/>
                              <a:gd name="T88" fmla="+- 0 3837 2286"/>
                              <a:gd name="T89" fmla="*/ T88 w 1553"/>
                              <a:gd name="T90" fmla="+- 0 426 63"/>
                              <a:gd name="T91" fmla="*/ 426 h 735"/>
                              <a:gd name="T92" fmla="+- 0 3816 2286"/>
                              <a:gd name="T93" fmla="*/ T92 w 1553"/>
                              <a:gd name="T94" fmla="+- 0 430 63"/>
                              <a:gd name="T95" fmla="*/ 430 h 735"/>
                              <a:gd name="T96" fmla="+- 0 3837 2286"/>
                              <a:gd name="T97" fmla="*/ T96 w 1553"/>
                              <a:gd name="T98" fmla="+- 0 426 63"/>
                              <a:gd name="T99" fmla="*/ 426 h 735"/>
                              <a:gd name="T100" fmla="+- 0 3644 2286"/>
                              <a:gd name="T101" fmla="*/ T100 w 1553"/>
                              <a:gd name="T102" fmla="+- 0 81 63"/>
                              <a:gd name="T103" fmla="*/ 81 h 735"/>
                              <a:gd name="T104" fmla="+- 0 2307 2286"/>
                              <a:gd name="T105" fmla="*/ T104 w 1553"/>
                              <a:gd name="T106" fmla="+- 0 72 63"/>
                              <a:gd name="T107" fmla="*/ 72 h 735"/>
                              <a:gd name="T108" fmla="+- 0 2307 2286"/>
                              <a:gd name="T109" fmla="*/ T108 w 1553"/>
                              <a:gd name="T110" fmla="+- 0 81 63"/>
                              <a:gd name="T111" fmla="*/ 81 h 735"/>
                              <a:gd name="T112" fmla="+- 0 3656 2286"/>
                              <a:gd name="T113" fmla="*/ T112 w 1553"/>
                              <a:gd name="T114" fmla="+- 0 72 63"/>
                              <a:gd name="T115" fmla="*/ 72 h 735"/>
                              <a:gd name="T116" fmla="+- 0 2307 2286"/>
                              <a:gd name="T117" fmla="*/ T116 w 1553"/>
                              <a:gd name="T118" fmla="+- 0 81 63"/>
                              <a:gd name="T119" fmla="*/ 81 h 735"/>
                              <a:gd name="T120" fmla="+- 0 3635 2286"/>
                              <a:gd name="T121" fmla="*/ T120 w 1553"/>
                              <a:gd name="T122" fmla="+- 0 75 63"/>
                              <a:gd name="T123" fmla="*/ 75 h 735"/>
                              <a:gd name="T124" fmla="+- 0 3656 2286"/>
                              <a:gd name="T125" fmla="*/ T124 w 1553"/>
                              <a:gd name="T126" fmla="+- 0 72 63"/>
                              <a:gd name="T127" fmla="*/ 72 h 735"/>
                              <a:gd name="T128" fmla="+- 0 3635 2286"/>
                              <a:gd name="T129" fmla="*/ T128 w 1553"/>
                              <a:gd name="T130" fmla="+- 0 75 63"/>
                              <a:gd name="T131" fmla="*/ 75 h 735"/>
                              <a:gd name="T132" fmla="+- 0 3660 2286"/>
                              <a:gd name="T133" fmla="*/ T132 w 1553"/>
                              <a:gd name="T134" fmla="+- 0 81 63"/>
                              <a:gd name="T135" fmla="*/ 81 h 7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553" h="735">
                                <a:moveTo>
                                  <a:pt x="13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5"/>
                                </a:lnTo>
                                <a:lnTo>
                                  <a:pt x="1365" y="735"/>
                                </a:lnTo>
                                <a:lnTo>
                                  <a:pt x="1370" y="726"/>
                                </a:lnTo>
                                <a:lnTo>
                                  <a:pt x="21" y="726"/>
                                </a:lnTo>
                                <a:lnTo>
                                  <a:pt x="10" y="717"/>
                                </a:lnTo>
                                <a:lnTo>
                                  <a:pt x="21" y="717"/>
                                </a:lnTo>
                                <a:lnTo>
                                  <a:pt x="21" y="18"/>
                                </a:lnTo>
                                <a:lnTo>
                                  <a:pt x="10" y="18"/>
                                </a:lnTo>
                                <a:lnTo>
                                  <a:pt x="21" y="9"/>
                                </a:lnTo>
                                <a:lnTo>
                                  <a:pt x="1370" y="9"/>
                                </a:lnTo>
                                <a:lnTo>
                                  <a:pt x="1365" y="0"/>
                                </a:lnTo>
                                <a:close/>
                                <a:moveTo>
                                  <a:pt x="21" y="717"/>
                                </a:moveTo>
                                <a:lnTo>
                                  <a:pt x="10" y="717"/>
                                </a:lnTo>
                                <a:lnTo>
                                  <a:pt x="21" y="726"/>
                                </a:lnTo>
                                <a:lnTo>
                                  <a:pt x="21" y="717"/>
                                </a:lnTo>
                                <a:close/>
                                <a:moveTo>
                                  <a:pt x="1352" y="717"/>
                                </a:moveTo>
                                <a:lnTo>
                                  <a:pt x="21" y="717"/>
                                </a:lnTo>
                                <a:lnTo>
                                  <a:pt x="21" y="726"/>
                                </a:lnTo>
                                <a:lnTo>
                                  <a:pt x="1370" y="726"/>
                                </a:lnTo>
                                <a:lnTo>
                                  <a:pt x="1372" y="722"/>
                                </a:lnTo>
                                <a:lnTo>
                                  <a:pt x="1349" y="722"/>
                                </a:lnTo>
                                <a:lnTo>
                                  <a:pt x="1352" y="717"/>
                                </a:lnTo>
                                <a:close/>
                                <a:moveTo>
                                  <a:pt x="1530" y="367"/>
                                </a:moveTo>
                                <a:lnTo>
                                  <a:pt x="1349" y="722"/>
                                </a:lnTo>
                                <a:lnTo>
                                  <a:pt x="1358" y="717"/>
                                </a:lnTo>
                                <a:lnTo>
                                  <a:pt x="1374" y="717"/>
                                </a:lnTo>
                                <a:lnTo>
                                  <a:pt x="1551" y="371"/>
                                </a:lnTo>
                                <a:lnTo>
                                  <a:pt x="1532" y="371"/>
                                </a:lnTo>
                                <a:lnTo>
                                  <a:pt x="1530" y="367"/>
                                </a:lnTo>
                                <a:close/>
                                <a:moveTo>
                                  <a:pt x="1374" y="717"/>
                                </a:moveTo>
                                <a:lnTo>
                                  <a:pt x="1358" y="717"/>
                                </a:lnTo>
                                <a:lnTo>
                                  <a:pt x="1349" y="722"/>
                                </a:lnTo>
                                <a:lnTo>
                                  <a:pt x="1372" y="722"/>
                                </a:lnTo>
                                <a:lnTo>
                                  <a:pt x="1374" y="717"/>
                                </a:lnTo>
                                <a:close/>
                                <a:moveTo>
                                  <a:pt x="1532" y="363"/>
                                </a:moveTo>
                                <a:lnTo>
                                  <a:pt x="1530" y="367"/>
                                </a:lnTo>
                                <a:lnTo>
                                  <a:pt x="1532" y="371"/>
                                </a:lnTo>
                                <a:lnTo>
                                  <a:pt x="1532" y="363"/>
                                </a:lnTo>
                                <a:close/>
                                <a:moveTo>
                                  <a:pt x="1551" y="363"/>
                                </a:moveTo>
                                <a:lnTo>
                                  <a:pt x="1532" y="363"/>
                                </a:lnTo>
                                <a:lnTo>
                                  <a:pt x="1532" y="371"/>
                                </a:lnTo>
                                <a:lnTo>
                                  <a:pt x="1551" y="371"/>
                                </a:lnTo>
                                <a:lnTo>
                                  <a:pt x="1553" y="367"/>
                                </a:lnTo>
                                <a:lnTo>
                                  <a:pt x="1551" y="363"/>
                                </a:lnTo>
                                <a:close/>
                                <a:moveTo>
                                  <a:pt x="1349" y="12"/>
                                </a:moveTo>
                                <a:lnTo>
                                  <a:pt x="1530" y="367"/>
                                </a:lnTo>
                                <a:lnTo>
                                  <a:pt x="1532" y="363"/>
                                </a:lnTo>
                                <a:lnTo>
                                  <a:pt x="1551" y="363"/>
                                </a:lnTo>
                                <a:lnTo>
                                  <a:pt x="1374" y="18"/>
                                </a:lnTo>
                                <a:lnTo>
                                  <a:pt x="1358" y="18"/>
                                </a:lnTo>
                                <a:lnTo>
                                  <a:pt x="1349" y="12"/>
                                </a:lnTo>
                                <a:close/>
                                <a:moveTo>
                                  <a:pt x="21" y="9"/>
                                </a:moveTo>
                                <a:lnTo>
                                  <a:pt x="10" y="18"/>
                                </a:lnTo>
                                <a:lnTo>
                                  <a:pt x="21" y="18"/>
                                </a:lnTo>
                                <a:lnTo>
                                  <a:pt x="21" y="9"/>
                                </a:lnTo>
                                <a:close/>
                                <a:moveTo>
                                  <a:pt x="1370" y="9"/>
                                </a:moveTo>
                                <a:lnTo>
                                  <a:pt x="21" y="9"/>
                                </a:lnTo>
                                <a:lnTo>
                                  <a:pt x="21" y="18"/>
                                </a:lnTo>
                                <a:lnTo>
                                  <a:pt x="1352" y="18"/>
                                </a:lnTo>
                                <a:lnTo>
                                  <a:pt x="1349" y="12"/>
                                </a:lnTo>
                                <a:lnTo>
                                  <a:pt x="1372" y="12"/>
                                </a:lnTo>
                                <a:lnTo>
                                  <a:pt x="1370" y="9"/>
                                </a:lnTo>
                                <a:close/>
                                <a:moveTo>
                                  <a:pt x="1372" y="12"/>
                                </a:moveTo>
                                <a:lnTo>
                                  <a:pt x="1349" y="12"/>
                                </a:lnTo>
                                <a:lnTo>
                                  <a:pt x="1358" y="18"/>
                                </a:lnTo>
                                <a:lnTo>
                                  <a:pt x="1374" y="18"/>
                                </a:lnTo>
                                <a:lnTo>
                                  <a:pt x="1372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2" name="Freeform 7"/>
                        <wps:cNvSpPr>
                          <a:spLocks/>
                        </wps:cNvSpPr>
                        <wps:spPr bwMode="auto">
                          <a:xfrm>
                            <a:off x="4655" y="71"/>
                            <a:ext cx="1521" cy="717"/>
                          </a:xfrm>
                          <a:custGeom>
                            <a:avLst/>
                            <a:gdLst>
                              <a:gd name="T0" fmla="+- 0 5996 4655"/>
                              <a:gd name="T1" fmla="*/ T0 w 1521"/>
                              <a:gd name="T2" fmla="+- 0 72 72"/>
                              <a:gd name="T3" fmla="*/ 72 h 717"/>
                              <a:gd name="T4" fmla="+- 0 4655 4655"/>
                              <a:gd name="T5" fmla="*/ T4 w 1521"/>
                              <a:gd name="T6" fmla="+- 0 72 72"/>
                              <a:gd name="T7" fmla="*/ 72 h 717"/>
                              <a:gd name="T8" fmla="+- 0 4655 4655"/>
                              <a:gd name="T9" fmla="*/ T8 w 1521"/>
                              <a:gd name="T10" fmla="+- 0 789 72"/>
                              <a:gd name="T11" fmla="*/ 789 h 717"/>
                              <a:gd name="T12" fmla="+- 0 5996 4655"/>
                              <a:gd name="T13" fmla="*/ T12 w 1521"/>
                              <a:gd name="T14" fmla="+- 0 789 72"/>
                              <a:gd name="T15" fmla="*/ 789 h 717"/>
                              <a:gd name="T16" fmla="+- 0 6176 4655"/>
                              <a:gd name="T17" fmla="*/ T16 w 1521"/>
                              <a:gd name="T18" fmla="+- 0 430 72"/>
                              <a:gd name="T19" fmla="*/ 430 h 717"/>
                              <a:gd name="T20" fmla="+- 0 5996 4655"/>
                              <a:gd name="T21" fmla="*/ T20 w 1521"/>
                              <a:gd name="T22" fmla="+- 0 72 72"/>
                              <a:gd name="T23" fmla="*/ 72 h 7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521" h="717">
                                <a:moveTo>
                                  <a:pt x="13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17"/>
                                </a:lnTo>
                                <a:lnTo>
                                  <a:pt x="1341" y="717"/>
                                </a:lnTo>
                                <a:lnTo>
                                  <a:pt x="1521" y="358"/>
                                </a:lnTo>
                                <a:lnTo>
                                  <a:pt x="13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F0D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3" name="AutoShape 6"/>
                        <wps:cNvSpPr>
                          <a:spLocks/>
                        </wps:cNvSpPr>
                        <wps:spPr bwMode="auto">
                          <a:xfrm>
                            <a:off x="4645" y="62"/>
                            <a:ext cx="1543" cy="735"/>
                          </a:xfrm>
                          <a:custGeom>
                            <a:avLst/>
                            <a:gdLst>
                              <a:gd name="T0" fmla="+- 0 4645 4645"/>
                              <a:gd name="T1" fmla="*/ T0 w 1543"/>
                              <a:gd name="T2" fmla="+- 0 63 63"/>
                              <a:gd name="T3" fmla="*/ 63 h 735"/>
                              <a:gd name="T4" fmla="+- 0 6002 4645"/>
                              <a:gd name="T5" fmla="*/ T4 w 1543"/>
                              <a:gd name="T6" fmla="+- 0 798 63"/>
                              <a:gd name="T7" fmla="*/ 798 h 735"/>
                              <a:gd name="T8" fmla="+- 0 4666 4645"/>
                              <a:gd name="T9" fmla="*/ T8 w 1543"/>
                              <a:gd name="T10" fmla="+- 0 789 63"/>
                              <a:gd name="T11" fmla="*/ 789 h 735"/>
                              <a:gd name="T12" fmla="+- 0 4666 4645"/>
                              <a:gd name="T13" fmla="*/ T12 w 1543"/>
                              <a:gd name="T14" fmla="+- 0 780 63"/>
                              <a:gd name="T15" fmla="*/ 780 h 735"/>
                              <a:gd name="T16" fmla="+- 0 4655 4645"/>
                              <a:gd name="T17" fmla="*/ T16 w 1543"/>
                              <a:gd name="T18" fmla="+- 0 81 63"/>
                              <a:gd name="T19" fmla="*/ 81 h 735"/>
                              <a:gd name="T20" fmla="+- 0 6007 4645"/>
                              <a:gd name="T21" fmla="*/ T20 w 1543"/>
                              <a:gd name="T22" fmla="+- 0 72 63"/>
                              <a:gd name="T23" fmla="*/ 72 h 735"/>
                              <a:gd name="T24" fmla="+- 0 4666 4645"/>
                              <a:gd name="T25" fmla="*/ T24 w 1543"/>
                              <a:gd name="T26" fmla="+- 0 780 63"/>
                              <a:gd name="T27" fmla="*/ 780 h 735"/>
                              <a:gd name="T28" fmla="+- 0 4666 4645"/>
                              <a:gd name="T29" fmla="*/ T28 w 1543"/>
                              <a:gd name="T30" fmla="+- 0 789 63"/>
                              <a:gd name="T31" fmla="*/ 789 h 735"/>
                              <a:gd name="T32" fmla="+- 0 5989 4645"/>
                              <a:gd name="T33" fmla="*/ T32 w 1543"/>
                              <a:gd name="T34" fmla="+- 0 780 63"/>
                              <a:gd name="T35" fmla="*/ 780 h 735"/>
                              <a:gd name="T36" fmla="+- 0 4666 4645"/>
                              <a:gd name="T37" fmla="*/ T36 w 1543"/>
                              <a:gd name="T38" fmla="+- 0 789 63"/>
                              <a:gd name="T39" fmla="*/ 789 h 735"/>
                              <a:gd name="T40" fmla="+- 0 6009 4645"/>
                              <a:gd name="T41" fmla="*/ T40 w 1543"/>
                              <a:gd name="T42" fmla="+- 0 785 63"/>
                              <a:gd name="T43" fmla="*/ 785 h 735"/>
                              <a:gd name="T44" fmla="+- 0 5989 4645"/>
                              <a:gd name="T45" fmla="*/ T44 w 1543"/>
                              <a:gd name="T46" fmla="+- 0 780 63"/>
                              <a:gd name="T47" fmla="*/ 780 h 735"/>
                              <a:gd name="T48" fmla="+- 0 5986 4645"/>
                              <a:gd name="T49" fmla="*/ T48 w 1543"/>
                              <a:gd name="T50" fmla="+- 0 785 63"/>
                              <a:gd name="T51" fmla="*/ 785 h 735"/>
                              <a:gd name="T52" fmla="+- 0 6011 4645"/>
                              <a:gd name="T53" fmla="*/ T52 w 1543"/>
                              <a:gd name="T54" fmla="+- 0 780 63"/>
                              <a:gd name="T55" fmla="*/ 780 h 735"/>
                              <a:gd name="T56" fmla="+- 0 6167 4645"/>
                              <a:gd name="T57" fmla="*/ T56 w 1543"/>
                              <a:gd name="T58" fmla="+- 0 434 63"/>
                              <a:gd name="T59" fmla="*/ 434 h 735"/>
                              <a:gd name="T60" fmla="+- 0 6011 4645"/>
                              <a:gd name="T61" fmla="*/ T60 w 1543"/>
                              <a:gd name="T62" fmla="+- 0 780 63"/>
                              <a:gd name="T63" fmla="*/ 780 h 735"/>
                              <a:gd name="T64" fmla="+- 0 5986 4645"/>
                              <a:gd name="T65" fmla="*/ T64 w 1543"/>
                              <a:gd name="T66" fmla="+- 0 785 63"/>
                              <a:gd name="T67" fmla="*/ 785 h 735"/>
                              <a:gd name="T68" fmla="+- 0 6011 4645"/>
                              <a:gd name="T69" fmla="*/ T68 w 1543"/>
                              <a:gd name="T70" fmla="+- 0 780 63"/>
                              <a:gd name="T71" fmla="*/ 780 h 735"/>
                              <a:gd name="T72" fmla="+- 0 6165 4645"/>
                              <a:gd name="T73" fmla="*/ T72 w 1543"/>
                              <a:gd name="T74" fmla="+- 0 430 63"/>
                              <a:gd name="T75" fmla="*/ 430 h 735"/>
                              <a:gd name="T76" fmla="+- 0 6167 4645"/>
                              <a:gd name="T77" fmla="*/ T76 w 1543"/>
                              <a:gd name="T78" fmla="+- 0 427 63"/>
                              <a:gd name="T79" fmla="*/ 427 h 735"/>
                              <a:gd name="T80" fmla="+- 0 6167 4645"/>
                              <a:gd name="T81" fmla="*/ T80 w 1543"/>
                              <a:gd name="T82" fmla="+- 0 427 63"/>
                              <a:gd name="T83" fmla="*/ 427 h 735"/>
                              <a:gd name="T84" fmla="+- 0 6186 4645"/>
                              <a:gd name="T85" fmla="*/ T84 w 1543"/>
                              <a:gd name="T86" fmla="+- 0 434 63"/>
                              <a:gd name="T87" fmla="*/ 434 h 735"/>
                              <a:gd name="T88" fmla="+- 0 6186 4645"/>
                              <a:gd name="T89" fmla="*/ T88 w 1543"/>
                              <a:gd name="T90" fmla="+- 0 427 63"/>
                              <a:gd name="T91" fmla="*/ 427 h 735"/>
                              <a:gd name="T92" fmla="+- 0 6165 4645"/>
                              <a:gd name="T93" fmla="*/ T92 w 1543"/>
                              <a:gd name="T94" fmla="+- 0 430 63"/>
                              <a:gd name="T95" fmla="*/ 430 h 735"/>
                              <a:gd name="T96" fmla="+- 0 6186 4645"/>
                              <a:gd name="T97" fmla="*/ T96 w 1543"/>
                              <a:gd name="T98" fmla="+- 0 427 63"/>
                              <a:gd name="T99" fmla="*/ 427 h 735"/>
                              <a:gd name="T100" fmla="+- 0 5996 4645"/>
                              <a:gd name="T101" fmla="*/ T100 w 1543"/>
                              <a:gd name="T102" fmla="+- 0 81 63"/>
                              <a:gd name="T103" fmla="*/ 81 h 735"/>
                              <a:gd name="T104" fmla="+- 0 4666 4645"/>
                              <a:gd name="T105" fmla="*/ T104 w 1543"/>
                              <a:gd name="T106" fmla="+- 0 72 63"/>
                              <a:gd name="T107" fmla="*/ 72 h 735"/>
                              <a:gd name="T108" fmla="+- 0 4666 4645"/>
                              <a:gd name="T109" fmla="*/ T108 w 1543"/>
                              <a:gd name="T110" fmla="+- 0 81 63"/>
                              <a:gd name="T111" fmla="*/ 81 h 735"/>
                              <a:gd name="T112" fmla="+- 0 6007 4645"/>
                              <a:gd name="T113" fmla="*/ T112 w 1543"/>
                              <a:gd name="T114" fmla="+- 0 72 63"/>
                              <a:gd name="T115" fmla="*/ 72 h 735"/>
                              <a:gd name="T116" fmla="+- 0 4666 4645"/>
                              <a:gd name="T117" fmla="*/ T116 w 1543"/>
                              <a:gd name="T118" fmla="+- 0 81 63"/>
                              <a:gd name="T119" fmla="*/ 81 h 735"/>
                              <a:gd name="T120" fmla="+- 0 5986 4645"/>
                              <a:gd name="T121" fmla="*/ T120 w 1543"/>
                              <a:gd name="T122" fmla="+- 0 75 63"/>
                              <a:gd name="T123" fmla="*/ 75 h 735"/>
                              <a:gd name="T124" fmla="+- 0 6007 4645"/>
                              <a:gd name="T125" fmla="*/ T124 w 1543"/>
                              <a:gd name="T126" fmla="+- 0 72 63"/>
                              <a:gd name="T127" fmla="*/ 72 h 735"/>
                              <a:gd name="T128" fmla="+- 0 5986 4645"/>
                              <a:gd name="T129" fmla="*/ T128 w 1543"/>
                              <a:gd name="T130" fmla="+- 0 75 63"/>
                              <a:gd name="T131" fmla="*/ 75 h 735"/>
                              <a:gd name="T132" fmla="+- 0 6011 4645"/>
                              <a:gd name="T133" fmla="*/ T132 w 1543"/>
                              <a:gd name="T134" fmla="+- 0 81 63"/>
                              <a:gd name="T135" fmla="*/ 81 h 7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543" h="735">
                                <a:moveTo>
                                  <a:pt x="13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5"/>
                                </a:lnTo>
                                <a:lnTo>
                                  <a:pt x="1357" y="735"/>
                                </a:lnTo>
                                <a:lnTo>
                                  <a:pt x="1362" y="726"/>
                                </a:lnTo>
                                <a:lnTo>
                                  <a:pt x="21" y="726"/>
                                </a:lnTo>
                                <a:lnTo>
                                  <a:pt x="10" y="717"/>
                                </a:lnTo>
                                <a:lnTo>
                                  <a:pt x="21" y="717"/>
                                </a:lnTo>
                                <a:lnTo>
                                  <a:pt x="21" y="18"/>
                                </a:lnTo>
                                <a:lnTo>
                                  <a:pt x="10" y="18"/>
                                </a:lnTo>
                                <a:lnTo>
                                  <a:pt x="21" y="9"/>
                                </a:lnTo>
                                <a:lnTo>
                                  <a:pt x="1362" y="9"/>
                                </a:lnTo>
                                <a:lnTo>
                                  <a:pt x="1357" y="0"/>
                                </a:lnTo>
                                <a:close/>
                                <a:moveTo>
                                  <a:pt x="21" y="717"/>
                                </a:moveTo>
                                <a:lnTo>
                                  <a:pt x="10" y="717"/>
                                </a:lnTo>
                                <a:lnTo>
                                  <a:pt x="21" y="726"/>
                                </a:lnTo>
                                <a:lnTo>
                                  <a:pt x="21" y="717"/>
                                </a:lnTo>
                                <a:close/>
                                <a:moveTo>
                                  <a:pt x="1344" y="717"/>
                                </a:moveTo>
                                <a:lnTo>
                                  <a:pt x="21" y="717"/>
                                </a:lnTo>
                                <a:lnTo>
                                  <a:pt x="21" y="726"/>
                                </a:lnTo>
                                <a:lnTo>
                                  <a:pt x="1362" y="726"/>
                                </a:lnTo>
                                <a:lnTo>
                                  <a:pt x="1364" y="722"/>
                                </a:lnTo>
                                <a:lnTo>
                                  <a:pt x="1341" y="722"/>
                                </a:lnTo>
                                <a:lnTo>
                                  <a:pt x="1344" y="717"/>
                                </a:lnTo>
                                <a:close/>
                                <a:moveTo>
                                  <a:pt x="1520" y="367"/>
                                </a:moveTo>
                                <a:lnTo>
                                  <a:pt x="1341" y="722"/>
                                </a:lnTo>
                                <a:lnTo>
                                  <a:pt x="1351" y="717"/>
                                </a:lnTo>
                                <a:lnTo>
                                  <a:pt x="1366" y="717"/>
                                </a:lnTo>
                                <a:lnTo>
                                  <a:pt x="1541" y="371"/>
                                </a:lnTo>
                                <a:lnTo>
                                  <a:pt x="1522" y="371"/>
                                </a:lnTo>
                                <a:lnTo>
                                  <a:pt x="1520" y="367"/>
                                </a:lnTo>
                                <a:close/>
                                <a:moveTo>
                                  <a:pt x="1366" y="717"/>
                                </a:moveTo>
                                <a:lnTo>
                                  <a:pt x="1351" y="717"/>
                                </a:lnTo>
                                <a:lnTo>
                                  <a:pt x="1341" y="722"/>
                                </a:lnTo>
                                <a:lnTo>
                                  <a:pt x="1364" y="722"/>
                                </a:lnTo>
                                <a:lnTo>
                                  <a:pt x="1366" y="717"/>
                                </a:lnTo>
                                <a:close/>
                                <a:moveTo>
                                  <a:pt x="1522" y="364"/>
                                </a:moveTo>
                                <a:lnTo>
                                  <a:pt x="1520" y="367"/>
                                </a:lnTo>
                                <a:lnTo>
                                  <a:pt x="1522" y="371"/>
                                </a:lnTo>
                                <a:lnTo>
                                  <a:pt x="1522" y="364"/>
                                </a:lnTo>
                                <a:close/>
                                <a:moveTo>
                                  <a:pt x="1541" y="364"/>
                                </a:moveTo>
                                <a:lnTo>
                                  <a:pt x="1522" y="364"/>
                                </a:lnTo>
                                <a:lnTo>
                                  <a:pt x="1522" y="371"/>
                                </a:lnTo>
                                <a:lnTo>
                                  <a:pt x="1541" y="371"/>
                                </a:lnTo>
                                <a:lnTo>
                                  <a:pt x="1543" y="367"/>
                                </a:lnTo>
                                <a:lnTo>
                                  <a:pt x="1541" y="364"/>
                                </a:lnTo>
                                <a:close/>
                                <a:moveTo>
                                  <a:pt x="1341" y="12"/>
                                </a:moveTo>
                                <a:lnTo>
                                  <a:pt x="1520" y="367"/>
                                </a:lnTo>
                                <a:lnTo>
                                  <a:pt x="1522" y="364"/>
                                </a:lnTo>
                                <a:lnTo>
                                  <a:pt x="1541" y="364"/>
                                </a:lnTo>
                                <a:lnTo>
                                  <a:pt x="1366" y="18"/>
                                </a:lnTo>
                                <a:lnTo>
                                  <a:pt x="1351" y="18"/>
                                </a:lnTo>
                                <a:lnTo>
                                  <a:pt x="1341" y="12"/>
                                </a:lnTo>
                                <a:close/>
                                <a:moveTo>
                                  <a:pt x="21" y="9"/>
                                </a:moveTo>
                                <a:lnTo>
                                  <a:pt x="10" y="18"/>
                                </a:lnTo>
                                <a:lnTo>
                                  <a:pt x="21" y="18"/>
                                </a:lnTo>
                                <a:lnTo>
                                  <a:pt x="21" y="9"/>
                                </a:lnTo>
                                <a:close/>
                                <a:moveTo>
                                  <a:pt x="1362" y="9"/>
                                </a:moveTo>
                                <a:lnTo>
                                  <a:pt x="21" y="9"/>
                                </a:lnTo>
                                <a:lnTo>
                                  <a:pt x="21" y="18"/>
                                </a:lnTo>
                                <a:lnTo>
                                  <a:pt x="1344" y="18"/>
                                </a:lnTo>
                                <a:lnTo>
                                  <a:pt x="1341" y="12"/>
                                </a:lnTo>
                                <a:lnTo>
                                  <a:pt x="1364" y="12"/>
                                </a:lnTo>
                                <a:lnTo>
                                  <a:pt x="1362" y="9"/>
                                </a:lnTo>
                                <a:close/>
                                <a:moveTo>
                                  <a:pt x="1364" y="12"/>
                                </a:moveTo>
                                <a:lnTo>
                                  <a:pt x="1341" y="12"/>
                                </a:lnTo>
                                <a:lnTo>
                                  <a:pt x="1351" y="18"/>
                                </a:lnTo>
                                <a:lnTo>
                                  <a:pt x="1366" y="18"/>
                                </a:lnTo>
                                <a:lnTo>
                                  <a:pt x="1364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373" y="239"/>
                            <a:ext cx="709" cy="3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1716" w:rsidRDefault="00491716">
                              <w:pPr>
                                <w:spacing w:line="254" w:lineRule="auto"/>
                                <w:ind w:left="51" w:right="1" w:hanging="52"/>
                                <w:rPr>
                                  <w:rFonts w:ascii="Arial" w:hAnsi="Arial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w w:val="115"/>
                                  <w:sz w:val="17"/>
                                </w:rPr>
                                <w:t>Sólo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7"/>
                                  <w:w w:val="1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15"/>
                                  <w:sz w:val="17"/>
                                </w:rPr>
                                <w:t>se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51"/>
                                  <w:w w:val="1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w w:val="115"/>
                                  <w:sz w:val="17"/>
                                </w:rPr>
                                <w:t>revela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5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2429" y="139"/>
                            <a:ext cx="1184" cy="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1716" w:rsidRDefault="00491716">
                              <w:pPr>
                                <w:spacing w:line="247" w:lineRule="auto"/>
                                <w:ind w:right="18" w:firstLine="12"/>
                                <w:jc w:val="center"/>
                                <w:rPr>
                                  <w:rFonts w:ascii="Arial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15"/>
                                  <w:sz w:val="17"/>
                                </w:rPr>
                                <w:t>Se</w:t>
                              </w:r>
                              <w:r>
                                <w:rPr>
                                  <w:rFonts w:ascii="Arial"/>
                                  <w:b/>
                                  <w:spacing w:val="1"/>
                                  <w:w w:val="1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15"/>
                                  <w:sz w:val="17"/>
                                </w:rPr>
                                <w:t>contabiliza</w:t>
                              </w:r>
                              <w:r>
                                <w:rPr>
                                  <w:rFonts w:ascii="Arial"/>
                                  <w:b/>
                                  <w:spacing w:val="-29"/>
                                  <w:w w:val="1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15"/>
                                  <w:sz w:val="17"/>
                                </w:rPr>
                                <w:t>y</w:t>
                              </w:r>
                              <w:r>
                                <w:rPr>
                                  <w:rFonts w:ascii="Arial"/>
                                  <w:b/>
                                  <w:spacing w:val="-52"/>
                                  <w:w w:val="1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15"/>
                                  <w:sz w:val="17"/>
                                </w:rPr>
                                <w:t>se</w:t>
                              </w:r>
                              <w:r>
                                <w:rPr>
                                  <w:rFonts w:ascii="Arial"/>
                                  <w:b/>
                                  <w:spacing w:val="-6"/>
                                  <w:w w:val="1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15"/>
                                  <w:sz w:val="17"/>
                                </w:rPr>
                                <w:t>revela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6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4868" y="239"/>
                            <a:ext cx="1050" cy="3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91716" w:rsidRDefault="00491716">
                              <w:pPr>
                                <w:spacing w:line="254" w:lineRule="auto"/>
                                <w:ind w:firstLine="383"/>
                                <w:rPr>
                                  <w:rFonts w:ascii="Arial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w w:val="115"/>
                                  <w:sz w:val="17"/>
                                </w:rPr>
                                <w:t>Se</w:t>
                              </w:r>
                              <w:r>
                                <w:rPr>
                                  <w:rFonts w:ascii="Arial"/>
                                  <w:b/>
                                  <w:spacing w:val="1"/>
                                  <w:w w:val="1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w w:val="115"/>
                                  <w:sz w:val="17"/>
                                </w:rPr>
                                <w:t>contabiliza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34" style="width:321.25pt;height:43.5pt;mso-position-horizontal-relative:char;mso-position-vertical-relative:line" coordsize="6425,8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">
                <v:shape id="Freeform 13" o:spid="_x0000_s1035" style="position:absolute;left:4;top:4;width:6416;height:861;visibility:visible;mso-wrap-style:square;v-text-anchor:top" coordsize="6416,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" path="m6122,l,,,860r6122,l6415,430,6122,xe" fillcolor="#d6e3bc" stroked="f">
                  <v:path arrowok="t" o:connecttype="custom" o:connectlocs="6122,5;0,5;0,865;6122,865;6415,435;6122,5" o:connectangles="0,0,0,0,0,0"/>
                </v:shape>
                <v:shape id="Freeform 12" o:spid="_x0000_s1036" style="position:absolute;left:4;top:4;width:6416;height:861;visibility:visible;mso-wrap-style:square;v-text-anchor:top" coordsize="6416,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" path="m,l6122,r293,430l6122,860,,860,,xe" filled="f" strokeweight=".15864mm">
                  <v:stroke dashstyle="dot"/>
                  <v:path arrowok="t" o:connecttype="custom" o:connectlocs="0,5;6122,5;6415,435;6122,865;0,865;0,5" o:connectangles="0,0,0,0,0,0"/>
                </v:shape>
                <v:shape id="Freeform 11" o:spid="_x0000_s1037" style="position:absolute;left:71;top:71;width:1387;height:717;visibility:visible;mso-wrap-style:square;v-text-anchor:top" coordsize="1387,7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" path="m1222,l,,,717r1222,l1386,358,1222,xe" fillcolor="#ebf0de" stroked="f">
                  <v:path arrowok="t" o:connecttype="custom" o:connectlocs="1222,72;0,72;0,789;1222,789;1386,430;1222,72" o:connectangles="0,0,0,0,0,0"/>
                </v:shape>
                <v:shape id="AutoShape 10" o:spid="_x0000_s1038" style="position:absolute;left:61;top:62;width:1408;height:735;visibility:visible;mso-wrap-style:square;v-text-anchor:top" coordsize="1408,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" path="m1240,l,,,735r1240,l1244,726,21,726,11,717r10,l21,18r-10,l21,9r1223,l1240,xm21,717r-10,l21,726r,-9xm1226,717l21,717r,9l1244,726r1,-4l1223,722r3,-5xm1386,367l1223,722r10,-5l1248,717,1407,370r-19,l1386,367xm1248,717r-15,l1223,722r22,l1248,717xm1388,364r-2,3l1388,370r,-6xm1407,364r-19,l1388,370r19,l1408,367r-1,-3xm1223,12r163,355l1388,364r19,l1248,18r-15,l1223,12xm21,9l11,18r10,l21,9xm1244,9l21,9r,9l1226,18r-3,-6l1245,12r-1,-3xm1245,12r-22,l1233,18r15,l1245,12xe" fillcolor="#c0504d" stroked="f">
                  <v:path arrowok="t" o:connecttype="custom" o:connectlocs="0,63;1240,798;21,789;21,780;11,81;1244,72;21,780;21,789;1226,780;21,789;1245,785;1226,780;1223,785;1248,780;1388,433;1248,780;1223,785;1248,780;1386,430;1388,427;1388,427;1407,433;1407,427;1386,430;1407,427;1233,81;21,72;21,81;1244,72;21,81;1223,75;1244,72;1223,75;1248,81" o:connectangles="0,0,0,0,0,0,0,0,0,0,0,0,0,0,0,0,0,0,0,0,0,0,0,0,0,0,0,0,0,0,0,0,0,0"/>
                </v:shape>
                <v:shape id="Freeform 9" o:spid="_x0000_s1039" style="position:absolute;left:2296;top:71;width:1532;height:717;visibility:visible;mso-wrap-style:square;v-text-anchor:top" coordsize="1532,7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" path="m1348,l,,,717r1348,l1532,358,1348,xe" fillcolor="#ebf0de" stroked="f">
                  <v:path arrowok="t" o:connecttype="custom" o:connectlocs="1348,72;0,72;0,789;1348,789;1532,430;1348,72" o:connectangles="0,0,0,0,0,0"/>
                </v:shape>
                <v:shape id="AutoShape 8" o:spid="_x0000_s1040" style="position:absolute;left:2285;top:62;width:1553;height:735;visibility:visible;mso-wrap-style:square;v-text-anchor:top" coordsize="1553,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" path="m1365,l,,,735r1365,l1370,726,21,726,10,717r11,l21,18r-11,l21,9r1349,l1365,xm21,717r-11,l21,726r,-9xm1352,717l21,717r,9l1370,726r2,-4l1349,722r3,-5xm1530,367l1349,722r9,-5l1374,717,1551,371r-19,l1530,367xm1374,717r-16,l1349,722r23,l1374,717xm1532,363r-2,4l1532,371r,-8xm1551,363r-19,l1532,371r19,l1553,367r-2,-4xm1349,12r181,355l1532,363r19,l1374,18r-16,l1349,12xm21,9l10,18r11,l21,9xm1370,9l21,9r,9l1352,18r-3,-6l1372,12r-2,-3xm1372,12r-23,l1358,18r16,l1372,12xe" fillcolor="#c0504d" stroked="f">
                  <v:path arrowok="t" o:connecttype="custom" o:connectlocs="0,63;1365,798;21,789;21,780;10,81;1370,72;21,780;21,789;1352,780;21,789;1372,785;1352,780;1349,785;1374,780;1532,434;1374,780;1349,785;1374,780;1530,430;1532,426;1532,426;1551,434;1551,426;1530,430;1551,426;1358,81;21,72;21,81;1370,72;21,81;1349,75;1370,72;1349,75;1374,81" o:connectangles="0,0,0,0,0,0,0,0,0,0,0,0,0,0,0,0,0,0,0,0,0,0,0,0,0,0,0,0,0,0,0,0,0,0"/>
                </v:shape>
                <v:shape id="Freeform 7" o:spid="_x0000_s1041" style="position:absolute;left:4655;top:71;width:1521;height:717;visibility:visible;mso-wrap-style:square;v-text-anchor:top" coordsize="1521,7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" path="m1341,l,,,717r1341,l1521,358,1341,xe" fillcolor="#ebf0de" stroked="f">
                  <v:path arrowok="t" o:connecttype="custom" o:connectlocs="1341,72;0,72;0,789;1341,789;1521,430;1341,72" o:connectangles="0,0,0,0,0,0"/>
                </v:shape>
                <v:shape id="AutoShape 6" o:spid="_x0000_s1042" style="position:absolute;left:4645;top:62;width:1543;height:735;visibility:visible;mso-wrap-style:square;v-text-anchor:top" coordsize="1543,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" path="m1357,l,,,735r1357,l1362,726,21,726,10,717r11,l21,18r-11,l21,9r1341,l1357,xm21,717r-11,l21,726r,-9xm1344,717l21,717r,9l1362,726r2,-4l1341,722r3,-5xm1520,367l1341,722r10,-5l1366,717,1541,371r-19,l1520,367xm1366,717r-15,l1341,722r23,l1366,717xm1522,364r-2,3l1522,371r,-7xm1541,364r-19,l1522,371r19,l1543,367r-2,-3xm1341,12r179,355l1522,364r19,l1366,18r-15,l1341,12xm21,9l10,18r11,l21,9xm1362,9l21,9r,9l1344,18r-3,-6l1364,12r-2,-3xm1364,12r-23,l1351,18r15,l1364,12xe" fillcolor="#c0504d" stroked="f">
                  <v:path arrowok="t" o:connecttype="custom" o:connectlocs="0,63;1357,798;21,789;21,780;10,81;1362,72;21,780;21,789;1344,780;21,789;1364,785;1344,780;1341,785;1366,780;1522,434;1366,780;1341,785;1366,780;1520,430;1522,427;1522,427;1541,434;1541,427;1520,430;1541,427;1351,81;21,72;21,81;1362,72;21,81;1341,75;1362,72;1341,75;1366,81" o:connectangles="0,0,0,0,0,0,0,0,0,0,0,0,0,0,0,0,0,0,0,0,0,0,0,0,0,0,0,0,0,0,0,0,0,0"/>
                </v:shape>
                <v:shape id="_x0000_s1043" type="#_x0000_t202" style="position:absolute;left:373;top:239;width:709;height:3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" filled="f" stroked="f">
                  <v:textbox inset="0,0,0,0">
                    <w:txbxContent>
                      <w:p w:rsidR="00491716" w:rsidRDefault="00491716">
                        <w:pPr>
                          <w:spacing w:line="254" w:lineRule="auto"/>
                          <w:ind w:left="51" w:right="1" w:hanging="52"/>
                          <w:rPr>
                            <w:rFonts w:ascii="Arial" w:hAnsi="Arial"/>
                            <w:b/>
                            <w:sz w:val="17"/>
                          </w:rPr>
                        </w:pPr>
                        <w:r>
                          <w:rPr>
                            <w:rFonts w:ascii="Arial" w:hAnsi="Arial"/>
                            <w:b/>
                            <w:w w:val="115"/>
                            <w:sz w:val="17"/>
                          </w:rPr>
                          <w:t>Sólo</w:t>
                        </w:r>
                        <w:r>
                          <w:rPr>
                            <w:rFonts w:ascii="Arial" w:hAnsi="Arial"/>
                            <w:b/>
                            <w:spacing w:val="-7"/>
                            <w:w w:val="1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15"/>
                            <w:sz w:val="17"/>
                          </w:rPr>
                          <w:t>se</w:t>
                        </w:r>
                        <w:r>
                          <w:rPr>
                            <w:rFonts w:ascii="Arial" w:hAnsi="Arial"/>
                            <w:b/>
                            <w:spacing w:val="-51"/>
                            <w:w w:val="1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w w:val="115"/>
                            <w:sz w:val="17"/>
                          </w:rPr>
                          <w:t>revela</w:t>
                        </w:r>
                      </w:p>
                    </w:txbxContent>
                  </v:textbox>
                </v:shape>
                <v:shape id="Text Box 4" o:spid="_x0000_s1044" type="#_x0000_t202" style="position:absolute;left:2429;top:139;width:1184;height:5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" filled="f" stroked="f">
                  <v:textbox inset="0,0,0,0">
                    <w:txbxContent>
                      <w:p w:rsidR="00491716" w:rsidRDefault="00491716">
                        <w:pPr>
                          <w:spacing w:line="247" w:lineRule="auto"/>
                          <w:ind w:right="18" w:firstLine="12"/>
                          <w:jc w:val="center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w w:val="115"/>
                            <w:sz w:val="17"/>
                          </w:rPr>
                          <w:t>Se</w:t>
                        </w:r>
                        <w:r>
                          <w:rPr>
                            <w:rFonts w:ascii="Arial"/>
                            <w:b/>
                            <w:spacing w:val="1"/>
                            <w:w w:val="1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15"/>
                            <w:sz w:val="17"/>
                          </w:rPr>
                          <w:t>contabiliza</w:t>
                        </w:r>
                        <w:r>
                          <w:rPr>
                            <w:rFonts w:ascii="Arial"/>
                            <w:b/>
                            <w:spacing w:val="-29"/>
                            <w:w w:val="1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15"/>
                            <w:sz w:val="17"/>
                          </w:rPr>
                          <w:t>y</w:t>
                        </w:r>
                        <w:r>
                          <w:rPr>
                            <w:rFonts w:ascii="Arial"/>
                            <w:b/>
                            <w:spacing w:val="-52"/>
                            <w:w w:val="1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15"/>
                            <w:sz w:val="17"/>
                          </w:rPr>
                          <w:t>se</w:t>
                        </w:r>
                        <w:r>
                          <w:rPr>
                            <w:rFonts w:ascii="Arial"/>
                            <w:b/>
                            <w:spacing w:val="-6"/>
                            <w:w w:val="1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15"/>
                            <w:sz w:val="17"/>
                          </w:rPr>
                          <w:t>revela</w:t>
                        </w:r>
                      </w:p>
                    </w:txbxContent>
                  </v:textbox>
                </v:shape>
                <v:shape id="_x0000_s1045" type="#_x0000_t202" style="position:absolute;left:4868;top:239;width:1050;height:3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" filled="f" stroked="f">
                  <v:textbox inset="0,0,0,0">
                    <w:txbxContent>
                      <w:p w:rsidR="00491716" w:rsidRDefault="00491716">
                        <w:pPr>
                          <w:spacing w:line="254" w:lineRule="auto"/>
                          <w:ind w:firstLine="383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w w:val="115"/>
                            <w:sz w:val="17"/>
                          </w:rPr>
                          <w:t>Se</w:t>
                        </w:r>
                        <w:r>
                          <w:rPr>
                            <w:rFonts w:ascii="Arial"/>
                            <w:b/>
                            <w:spacing w:val="1"/>
                            <w:w w:val="1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w w:val="115"/>
                            <w:sz w:val="17"/>
                          </w:rPr>
                          <w:t>contabiliza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404D7A" w:rsidRDefault="00404D7A">
      <w:pPr>
        <w:pStyle w:val="Textoindependiente"/>
        <w:spacing w:before="3"/>
        <w:rPr>
          <w:rFonts w:ascii="Arial"/>
          <w:b/>
          <w:sz w:val="21"/>
        </w:rPr>
      </w:pPr>
    </w:p>
    <w:p w:rsidR="00404D7A" w:rsidRDefault="00F64E16">
      <w:pPr>
        <w:pStyle w:val="Textoindependiente"/>
        <w:ind w:left="102" w:right="114"/>
        <w:jc w:val="both"/>
      </w:pPr>
      <w:r>
        <w:rPr>
          <w:spacing w:val="-1"/>
        </w:rPr>
        <w:t>En</w:t>
      </w:r>
      <w:r>
        <w:rPr>
          <w:spacing w:val="-14"/>
        </w:rPr>
        <w:t xml:space="preserve"> </w:t>
      </w:r>
      <w:r>
        <w:rPr>
          <w:spacing w:val="-1"/>
        </w:rPr>
        <w:t>caso</w:t>
      </w:r>
      <w:r>
        <w:rPr>
          <w:spacing w:val="-14"/>
        </w:rPr>
        <w:t xml:space="preserve"> </w:t>
      </w:r>
      <w:r>
        <w:rPr>
          <w:spacing w:val="-1"/>
        </w:rPr>
        <w:t>de</w:t>
      </w:r>
      <w:r>
        <w:rPr>
          <w:spacing w:val="-16"/>
        </w:rPr>
        <w:t xml:space="preserve"> </w:t>
      </w:r>
      <w:r>
        <w:rPr>
          <w:spacing w:val="-1"/>
        </w:rPr>
        <w:t>que</w:t>
      </w:r>
      <w:r>
        <w:rPr>
          <w:spacing w:val="-12"/>
        </w:rPr>
        <w:t xml:space="preserve"> </w:t>
      </w:r>
      <w:r>
        <w:rPr>
          <w:spacing w:val="-1"/>
        </w:rPr>
        <w:t>el</w:t>
      </w:r>
      <w:r>
        <w:rPr>
          <w:spacing w:val="-15"/>
        </w:rPr>
        <w:t xml:space="preserve"> </w:t>
      </w:r>
      <w:r>
        <w:rPr>
          <w:spacing w:val="-1"/>
        </w:rPr>
        <w:t>FBSCGR</w:t>
      </w:r>
      <w:r>
        <w:rPr>
          <w:spacing w:val="-14"/>
        </w:rPr>
        <w:t xml:space="preserve"> </w:t>
      </w:r>
      <w:r>
        <w:rPr>
          <w:spacing w:val="-1"/>
        </w:rPr>
        <w:t>espere</w:t>
      </w:r>
      <w:r>
        <w:rPr>
          <w:spacing w:val="-14"/>
        </w:rPr>
        <w:t xml:space="preserve"> </w:t>
      </w:r>
      <w:r>
        <w:t>que</w:t>
      </w:r>
      <w:r>
        <w:rPr>
          <w:spacing w:val="-16"/>
        </w:rPr>
        <w:t xml:space="preserve"> </w:t>
      </w:r>
      <w:r>
        <w:t>una</w:t>
      </w:r>
      <w:r>
        <w:rPr>
          <w:spacing w:val="-14"/>
        </w:rPr>
        <w:t xml:space="preserve"> </w:t>
      </w:r>
      <w:r>
        <w:t>parte</w:t>
      </w:r>
      <w:r>
        <w:rPr>
          <w:spacing w:val="-14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totalidad</w:t>
      </w:r>
      <w:r>
        <w:rPr>
          <w:spacing w:val="-16"/>
        </w:rPr>
        <w:t xml:space="preserve"> </w:t>
      </w:r>
      <w:r>
        <w:t>del</w:t>
      </w:r>
      <w:r>
        <w:rPr>
          <w:spacing w:val="-17"/>
        </w:rPr>
        <w:t xml:space="preserve"> </w:t>
      </w:r>
      <w:r>
        <w:t>desembolso</w:t>
      </w:r>
      <w:r>
        <w:rPr>
          <w:spacing w:val="-16"/>
        </w:rPr>
        <w:t xml:space="preserve"> </w:t>
      </w:r>
      <w:r>
        <w:t>necesario</w:t>
      </w:r>
      <w:r>
        <w:rPr>
          <w:spacing w:val="-64"/>
        </w:rPr>
        <w:t xml:space="preserve"> </w:t>
      </w:r>
      <w:r>
        <w:t>para liquidar la provisión le sea reembolsado por un tercero, el derecho a cobrar tal</w:t>
      </w:r>
      <w:r>
        <w:rPr>
          <w:spacing w:val="1"/>
        </w:rPr>
        <w:t xml:space="preserve"> </w:t>
      </w:r>
      <w:r>
        <w:t>reembolso</w:t>
      </w:r>
      <w:r>
        <w:rPr>
          <w:spacing w:val="-9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reconocerá</w:t>
      </w:r>
      <w:r>
        <w:rPr>
          <w:spacing w:val="-9"/>
        </w:rPr>
        <w:t xml:space="preserve"> </w:t>
      </w:r>
      <w:r>
        <w:t>como</w:t>
      </w:r>
      <w:r>
        <w:rPr>
          <w:spacing w:val="-7"/>
        </w:rPr>
        <w:t xml:space="preserve"> </w:t>
      </w:r>
      <w:r>
        <w:t>una</w:t>
      </w:r>
      <w:r>
        <w:rPr>
          <w:spacing w:val="-8"/>
        </w:rPr>
        <w:t xml:space="preserve"> </w:t>
      </w:r>
      <w:r>
        <w:t>cuenta</w:t>
      </w:r>
      <w:r>
        <w:rPr>
          <w:spacing w:val="-8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cobrar</w:t>
      </w:r>
      <w:r>
        <w:rPr>
          <w:spacing w:val="-10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como</w:t>
      </w:r>
      <w:r>
        <w:rPr>
          <w:spacing w:val="-7"/>
        </w:rPr>
        <w:t xml:space="preserve"> </w:t>
      </w:r>
      <w:r>
        <w:t>ingreso</w:t>
      </w:r>
      <w:r>
        <w:rPr>
          <w:spacing w:val="-8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resultado</w:t>
      </w:r>
      <w:r>
        <w:rPr>
          <w:spacing w:val="-8"/>
        </w:rPr>
        <w:t xml:space="preserve"> </w:t>
      </w:r>
      <w:r>
        <w:t>del</w:t>
      </w:r>
      <w:r>
        <w:rPr>
          <w:spacing w:val="-64"/>
        </w:rPr>
        <w:t xml:space="preserve"> </w:t>
      </w:r>
      <w:r>
        <w:rPr>
          <w:spacing w:val="-1"/>
        </w:rPr>
        <w:t>periodo</w:t>
      </w:r>
      <w:r>
        <w:rPr>
          <w:spacing w:val="-16"/>
        </w:rPr>
        <w:t xml:space="preserve"> </w:t>
      </w:r>
      <w:r>
        <w:rPr>
          <w:spacing w:val="-1"/>
        </w:rPr>
        <w:t>cuando</w:t>
      </w:r>
      <w:r>
        <w:rPr>
          <w:spacing w:val="-16"/>
        </w:rPr>
        <w:t xml:space="preserve"> </w:t>
      </w:r>
      <w:r>
        <w:rPr>
          <w:spacing w:val="-1"/>
        </w:rPr>
        <w:t>sea</w:t>
      </w:r>
      <w:r>
        <w:rPr>
          <w:spacing w:val="-16"/>
        </w:rPr>
        <w:t xml:space="preserve"> </w:t>
      </w:r>
      <w:r>
        <w:rPr>
          <w:spacing w:val="-1"/>
        </w:rPr>
        <w:t>prácticamente</w:t>
      </w:r>
      <w:r>
        <w:rPr>
          <w:spacing w:val="-14"/>
        </w:rPr>
        <w:t xml:space="preserve"> </w:t>
      </w:r>
      <w:r>
        <w:t>segura</w:t>
      </w:r>
      <w:r>
        <w:rPr>
          <w:spacing w:val="-14"/>
        </w:rPr>
        <w:t xml:space="preserve"> </w:t>
      </w:r>
      <w:r>
        <w:t>su</w:t>
      </w:r>
      <w:r>
        <w:rPr>
          <w:spacing w:val="-16"/>
        </w:rPr>
        <w:t xml:space="preserve"> </w:t>
      </w:r>
      <w:r>
        <w:t>recepción.</w:t>
      </w:r>
      <w:r>
        <w:rPr>
          <w:spacing w:val="-14"/>
        </w:rPr>
        <w:t xml:space="preserve"> </w:t>
      </w:r>
      <w:r>
        <w:t>El</w:t>
      </w:r>
      <w:r>
        <w:rPr>
          <w:spacing w:val="-15"/>
        </w:rPr>
        <w:t xml:space="preserve"> </w:t>
      </w:r>
      <w:r>
        <w:t>valor</w:t>
      </w:r>
      <w:r>
        <w:rPr>
          <w:spacing w:val="-15"/>
        </w:rPr>
        <w:t xml:space="preserve"> </w:t>
      </w:r>
      <w:r>
        <w:t>reconocido</w:t>
      </w:r>
      <w:r>
        <w:rPr>
          <w:spacing w:val="-14"/>
        </w:rPr>
        <w:t xml:space="preserve"> </w:t>
      </w:r>
      <w:r>
        <w:t>para</w:t>
      </w:r>
      <w:r>
        <w:rPr>
          <w:spacing w:val="-13"/>
        </w:rPr>
        <w:t xml:space="preserve"> </w:t>
      </w:r>
      <w:r>
        <w:t>el</w:t>
      </w:r>
      <w:r>
        <w:rPr>
          <w:spacing w:val="-17"/>
        </w:rPr>
        <w:t xml:space="preserve"> </w:t>
      </w:r>
      <w:r>
        <w:t>activo</w:t>
      </w:r>
      <w:r>
        <w:rPr>
          <w:spacing w:val="-65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excederá</w:t>
      </w:r>
      <w:r>
        <w:rPr>
          <w:spacing w:val="-9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valor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provisión.</w:t>
      </w:r>
      <w:r>
        <w:rPr>
          <w:spacing w:val="-6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estado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resultados,</w:t>
      </w:r>
      <w:r>
        <w:rPr>
          <w:spacing w:val="-6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gasto</w:t>
      </w:r>
      <w:r>
        <w:rPr>
          <w:spacing w:val="-6"/>
        </w:rPr>
        <w:t xml:space="preserve"> </w:t>
      </w:r>
      <w:r>
        <w:t>relacionado</w:t>
      </w:r>
      <w:r>
        <w:rPr>
          <w:spacing w:val="-8"/>
        </w:rPr>
        <w:t xml:space="preserve"> </w:t>
      </w:r>
      <w:r>
        <w:t>con</w:t>
      </w:r>
      <w:r>
        <w:rPr>
          <w:spacing w:val="-64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provisión</w:t>
      </w:r>
      <w:r>
        <w:rPr>
          <w:spacing w:val="-5"/>
        </w:rPr>
        <w:t xml:space="preserve"> </w:t>
      </w:r>
      <w:r>
        <w:t>podrá</w:t>
      </w:r>
      <w:r>
        <w:rPr>
          <w:spacing w:val="-7"/>
        </w:rPr>
        <w:t xml:space="preserve"> </w:t>
      </w:r>
      <w:r>
        <w:t>ser</w:t>
      </w:r>
      <w:r>
        <w:rPr>
          <w:spacing w:val="-9"/>
        </w:rPr>
        <w:t xml:space="preserve"> </w:t>
      </w:r>
      <w:r>
        <w:t>objeto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presentación</w:t>
      </w:r>
      <w:r>
        <w:rPr>
          <w:spacing w:val="-7"/>
        </w:rPr>
        <w:t xml:space="preserve"> </w:t>
      </w:r>
      <w:r>
        <w:t>como</w:t>
      </w:r>
      <w:r>
        <w:rPr>
          <w:spacing w:val="-8"/>
        </w:rPr>
        <w:t xml:space="preserve"> </w:t>
      </w:r>
      <w:r>
        <w:t>una</w:t>
      </w:r>
      <w:r>
        <w:rPr>
          <w:spacing w:val="-7"/>
        </w:rPr>
        <w:t xml:space="preserve"> </w:t>
      </w:r>
      <w:r>
        <w:t>partida</w:t>
      </w:r>
      <w:r>
        <w:rPr>
          <w:spacing w:val="-7"/>
        </w:rPr>
        <w:t xml:space="preserve"> </w:t>
      </w:r>
      <w:r>
        <w:t>neta</w:t>
      </w:r>
      <w:r>
        <w:rPr>
          <w:spacing w:val="-8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valor</w:t>
      </w:r>
      <w:r>
        <w:rPr>
          <w:spacing w:val="-6"/>
        </w:rPr>
        <w:t xml:space="preserve"> </w:t>
      </w:r>
      <w:r>
        <w:t>reconocido</w:t>
      </w:r>
      <w:r>
        <w:rPr>
          <w:spacing w:val="-65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reembolso a</w:t>
      </w:r>
      <w:r>
        <w:rPr>
          <w:spacing w:val="-2"/>
        </w:rPr>
        <w:t xml:space="preserve"> </w:t>
      </w:r>
      <w:r>
        <w:t>recibir.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9"/>
        <w:jc w:val="both"/>
      </w:pPr>
      <w:r>
        <w:t>Se</w:t>
      </w:r>
      <w:r>
        <w:rPr>
          <w:spacing w:val="-14"/>
        </w:rPr>
        <w:t xml:space="preserve"> </w:t>
      </w:r>
      <w:r>
        <w:t>reconocerán</w:t>
      </w:r>
      <w:r>
        <w:rPr>
          <w:spacing w:val="-15"/>
        </w:rPr>
        <w:t xml:space="preserve"> </w:t>
      </w:r>
      <w:r>
        <w:t>provisiones</w:t>
      </w:r>
      <w:r>
        <w:rPr>
          <w:spacing w:val="-14"/>
        </w:rPr>
        <w:t xml:space="preserve"> </w:t>
      </w:r>
      <w:r>
        <w:t>cuando</w:t>
      </w:r>
      <w:r>
        <w:rPr>
          <w:spacing w:val="-16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entidad</w:t>
      </w:r>
      <w:r>
        <w:rPr>
          <w:spacing w:val="-15"/>
        </w:rPr>
        <w:t xml:space="preserve"> </w:t>
      </w:r>
      <w:r>
        <w:t>esté</w:t>
      </w:r>
      <w:r>
        <w:rPr>
          <w:spacing w:val="-15"/>
        </w:rPr>
        <w:t xml:space="preserve"> </w:t>
      </w:r>
      <w:r>
        <w:t>ejecutando</w:t>
      </w:r>
      <w:r>
        <w:rPr>
          <w:spacing w:val="-17"/>
        </w:rPr>
        <w:t xml:space="preserve"> </w:t>
      </w:r>
      <w:r>
        <w:t>un</w:t>
      </w:r>
      <w:r>
        <w:rPr>
          <w:spacing w:val="-13"/>
        </w:rPr>
        <w:t xml:space="preserve"> </w:t>
      </w:r>
      <w:r>
        <w:t>contrato</w:t>
      </w:r>
      <w:r>
        <w:rPr>
          <w:spacing w:val="-15"/>
        </w:rPr>
        <w:t xml:space="preserve"> </w:t>
      </w:r>
      <w:r>
        <w:t>oneroso.</w:t>
      </w:r>
      <w:r>
        <w:rPr>
          <w:spacing w:val="-16"/>
        </w:rPr>
        <w:t xml:space="preserve"> </w:t>
      </w:r>
      <w:r>
        <w:t>Para</w:t>
      </w:r>
      <w:r>
        <w:rPr>
          <w:spacing w:val="-65"/>
        </w:rPr>
        <w:t xml:space="preserve"> </w:t>
      </w:r>
      <w:r>
        <w:rPr>
          <w:spacing w:val="-1"/>
        </w:rPr>
        <w:t>reconocer</w:t>
      </w:r>
      <w:r>
        <w:rPr>
          <w:spacing w:val="-13"/>
        </w:rPr>
        <w:t xml:space="preserve"> </w:t>
      </w:r>
      <w:r>
        <w:rPr>
          <w:spacing w:val="-1"/>
        </w:rPr>
        <w:t>el</w:t>
      </w:r>
      <w:r>
        <w:rPr>
          <w:spacing w:val="-15"/>
        </w:rPr>
        <w:t xml:space="preserve"> </w:t>
      </w:r>
      <w:r>
        <w:rPr>
          <w:spacing w:val="-1"/>
        </w:rPr>
        <w:t>contrato</w:t>
      </w:r>
      <w:r>
        <w:rPr>
          <w:spacing w:val="-15"/>
        </w:rPr>
        <w:t xml:space="preserve"> </w:t>
      </w:r>
      <w:r>
        <w:rPr>
          <w:spacing w:val="-1"/>
        </w:rPr>
        <w:t>de</w:t>
      </w:r>
      <w:r>
        <w:rPr>
          <w:spacing w:val="-11"/>
        </w:rPr>
        <w:t xml:space="preserve"> </w:t>
      </w:r>
      <w:r>
        <w:rPr>
          <w:spacing w:val="-1"/>
        </w:rPr>
        <w:t>carácter</w:t>
      </w:r>
      <w:r>
        <w:rPr>
          <w:spacing w:val="-14"/>
        </w:rPr>
        <w:t xml:space="preserve"> </w:t>
      </w:r>
      <w:r>
        <w:t>oneroso,</w:t>
      </w:r>
      <w:r>
        <w:rPr>
          <w:spacing w:val="-10"/>
        </w:rPr>
        <w:t xml:space="preserve"> </w:t>
      </w:r>
      <w:r>
        <w:t>el</w:t>
      </w:r>
      <w:r>
        <w:rPr>
          <w:spacing w:val="-17"/>
        </w:rPr>
        <w:t xml:space="preserve"> </w:t>
      </w:r>
      <w:r>
        <w:t>FBSCGR</w:t>
      </w:r>
      <w:r>
        <w:rPr>
          <w:spacing w:val="-12"/>
        </w:rPr>
        <w:t xml:space="preserve"> </w:t>
      </w:r>
      <w:r>
        <w:t>reconocerá</w:t>
      </w:r>
      <w:r>
        <w:rPr>
          <w:spacing w:val="-13"/>
        </w:rPr>
        <w:t xml:space="preserve"> </w:t>
      </w:r>
      <w:r>
        <w:t>previamente</w:t>
      </w:r>
      <w:r>
        <w:rPr>
          <w:spacing w:val="-13"/>
        </w:rPr>
        <w:t xml:space="preserve"> </w:t>
      </w:r>
      <w:r>
        <w:t>cualquier</w:t>
      </w:r>
      <w:r>
        <w:rPr>
          <w:spacing w:val="-64"/>
        </w:rPr>
        <w:t xml:space="preserve"> </w:t>
      </w:r>
      <w:r>
        <w:t>tipo de pérdida por deterioro del valor de los activos incorporados en la ejecución del</w:t>
      </w:r>
      <w:r>
        <w:rPr>
          <w:spacing w:val="1"/>
        </w:rPr>
        <w:t xml:space="preserve"> </w:t>
      </w:r>
      <w:r>
        <w:t>contrato.</w:t>
      </w:r>
    </w:p>
    <w:p w:rsidR="00404D7A" w:rsidRDefault="00404D7A">
      <w:pPr>
        <w:jc w:val="both"/>
        <w:sectPr w:rsidR="00404D7A">
          <w:headerReference w:type="default" r:id="rId140"/>
          <w:footerReference w:type="default" r:id="rId141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2"/>
        <w:rPr>
          <w:sz w:val="20"/>
        </w:rPr>
      </w:pPr>
    </w:p>
    <w:p w:rsidR="00404D7A" w:rsidRDefault="00F64E16">
      <w:pPr>
        <w:pStyle w:val="Textoindependiente"/>
        <w:spacing w:before="93"/>
        <w:ind w:left="102" w:right="116"/>
        <w:jc w:val="both"/>
      </w:pPr>
      <w:r>
        <w:t>Se reconocerá una provisión por costos de reestructuración cuando se cumplan las</w:t>
      </w:r>
      <w:r>
        <w:rPr>
          <w:spacing w:val="1"/>
        </w:rPr>
        <w:t xml:space="preserve"> </w:t>
      </w:r>
      <w:r>
        <w:t>condiciones generales de reconocimiento de provisiones establecidas en esta Norma, a</w:t>
      </w:r>
      <w:r>
        <w:rPr>
          <w:spacing w:val="1"/>
        </w:rPr>
        <w:t xml:space="preserve"> </w:t>
      </w:r>
      <w:r>
        <w:t>partir</w:t>
      </w:r>
      <w:r>
        <w:rPr>
          <w:spacing w:val="-1"/>
        </w:rPr>
        <w:t xml:space="preserve"> </w:t>
      </w:r>
      <w:r>
        <w:t>de los siguientes</w:t>
      </w:r>
      <w:r>
        <w:rPr>
          <w:spacing w:val="-3"/>
        </w:rPr>
        <w:t xml:space="preserve"> </w:t>
      </w:r>
      <w:r>
        <w:t>elementos: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Prrafodelista"/>
        <w:numPr>
          <w:ilvl w:val="0"/>
          <w:numId w:val="30"/>
        </w:numPr>
        <w:tabs>
          <w:tab w:val="left" w:pos="822"/>
        </w:tabs>
        <w:ind w:left="821" w:right="111"/>
        <w:jc w:val="both"/>
        <w:rPr>
          <w:sz w:val="24"/>
        </w:rPr>
      </w:pP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entidad</w:t>
      </w:r>
      <w:r>
        <w:rPr>
          <w:spacing w:val="-5"/>
          <w:sz w:val="24"/>
        </w:rPr>
        <w:t xml:space="preserve"> </w:t>
      </w:r>
      <w:r>
        <w:rPr>
          <w:sz w:val="24"/>
        </w:rPr>
        <w:t>tiene</w:t>
      </w:r>
      <w:r>
        <w:rPr>
          <w:spacing w:val="-6"/>
          <w:sz w:val="24"/>
        </w:rPr>
        <w:t xml:space="preserve"> </w:t>
      </w:r>
      <w:r>
        <w:rPr>
          <w:sz w:val="24"/>
        </w:rPr>
        <w:t>un</w:t>
      </w:r>
      <w:r>
        <w:rPr>
          <w:spacing w:val="-6"/>
          <w:sz w:val="24"/>
        </w:rPr>
        <w:t xml:space="preserve"> </w:t>
      </w:r>
      <w:r>
        <w:rPr>
          <w:sz w:val="24"/>
        </w:rPr>
        <w:t>plan</w:t>
      </w:r>
      <w:r>
        <w:rPr>
          <w:spacing w:val="-5"/>
          <w:sz w:val="24"/>
        </w:rPr>
        <w:t xml:space="preserve"> </w:t>
      </w:r>
      <w:r>
        <w:rPr>
          <w:sz w:val="24"/>
        </w:rPr>
        <w:t>formal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6"/>
          <w:sz w:val="24"/>
        </w:rPr>
        <w:t xml:space="preserve"> </w:t>
      </w:r>
      <w:r>
        <w:rPr>
          <w:sz w:val="24"/>
        </w:rPr>
        <w:t>detallado</w:t>
      </w:r>
      <w:r>
        <w:rPr>
          <w:spacing w:val="-6"/>
          <w:sz w:val="24"/>
        </w:rPr>
        <w:t xml:space="preserve"> </w:t>
      </w:r>
      <w:r>
        <w:rPr>
          <w:sz w:val="24"/>
        </w:rPr>
        <w:t>para</w:t>
      </w:r>
      <w:r>
        <w:rPr>
          <w:spacing w:val="-3"/>
          <w:sz w:val="24"/>
        </w:rPr>
        <w:t xml:space="preserve"> </w:t>
      </w:r>
      <w:r>
        <w:rPr>
          <w:sz w:val="24"/>
        </w:rPr>
        <w:t>proceder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reestructuración,</w:t>
      </w:r>
      <w:r>
        <w:rPr>
          <w:spacing w:val="-5"/>
          <w:sz w:val="24"/>
        </w:rPr>
        <w:t xml:space="preserve"> </w:t>
      </w:r>
      <w:r>
        <w:rPr>
          <w:sz w:val="24"/>
        </w:rPr>
        <w:t>en</w:t>
      </w:r>
      <w:r>
        <w:rPr>
          <w:spacing w:val="-64"/>
          <w:sz w:val="24"/>
        </w:rPr>
        <w:t xml:space="preserve"> </w:t>
      </w:r>
      <w:r>
        <w:rPr>
          <w:sz w:val="24"/>
        </w:rPr>
        <w:t>el que se identifican, por lo menos, los siguientes aspectos: la actividad o unidad</w:t>
      </w:r>
      <w:r>
        <w:rPr>
          <w:spacing w:val="1"/>
          <w:sz w:val="24"/>
        </w:rPr>
        <w:t xml:space="preserve"> </w:t>
      </w:r>
      <w:r>
        <w:rPr>
          <w:sz w:val="24"/>
        </w:rPr>
        <w:t>de operación, o la parte de la misma involucrada; las principales ubicaciones</w:t>
      </w:r>
      <w:r>
        <w:rPr>
          <w:spacing w:val="1"/>
          <w:sz w:val="24"/>
        </w:rPr>
        <w:t xml:space="preserve"> </w:t>
      </w:r>
      <w:r>
        <w:rPr>
          <w:sz w:val="24"/>
        </w:rPr>
        <w:t>afectadas; la ubicación, función y número aproximado de empleados que se</w:t>
      </w:r>
      <w:r>
        <w:rPr>
          <w:spacing w:val="1"/>
          <w:sz w:val="24"/>
        </w:rPr>
        <w:t xml:space="preserve"> </w:t>
      </w:r>
      <w:r>
        <w:rPr>
          <w:sz w:val="24"/>
        </w:rPr>
        <w:t>indemnizarán por prescindir de sus servicios; los desembolsos que se llevarán a</w:t>
      </w:r>
      <w:r>
        <w:rPr>
          <w:spacing w:val="1"/>
          <w:sz w:val="24"/>
        </w:rPr>
        <w:t xml:space="preserve"> </w:t>
      </w:r>
      <w:r>
        <w:rPr>
          <w:sz w:val="24"/>
        </w:rPr>
        <w:t>cabo;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el momento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-2"/>
          <w:sz w:val="24"/>
        </w:rPr>
        <w:t xml:space="preserve"> </w:t>
      </w:r>
      <w:r>
        <w:rPr>
          <w:sz w:val="24"/>
        </w:rPr>
        <w:t>que se</w:t>
      </w:r>
      <w:r>
        <w:rPr>
          <w:spacing w:val="-2"/>
          <w:sz w:val="24"/>
        </w:rPr>
        <w:t xml:space="preserve"> </w:t>
      </w:r>
      <w:r>
        <w:rPr>
          <w:sz w:val="24"/>
        </w:rPr>
        <w:t>espera</w:t>
      </w:r>
      <w:r>
        <w:rPr>
          <w:spacing w:val="-3"/>
          <w:sz w:val="24"/>
        </w:rPr>
        <w:t xml:space="preserve"> </w:t>
      </w:r>
      <w:r>
        <w:rPr>
          <w:sz w:val="24"/>
        </w:rPr>
        <w:t>implementar</w:t>
      </w:r>
      <w:r>
        <w:rPr>
          <w:spacing w:val="-3"/>
          <w:sz w:val="24"/>
        </w:rPr>
        <w:t xml:space="preserve"> </w:t>
      </w:r>
      <w:r>
        <w:rPr>
          <w:sz w:val="24"/>
        </w:rPr>
        <w:t>el plan; y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30"/>
        </w:numPr>
        <w:tabs>
          <w:tab w:val="left" w:pos="374"/>
        </w:tabs>
        <w:spacing w:before="1"/>
        <w:ind w:left="102" w:right="105" w:firstLine="0"/>
        <w:jc w:val="both"/>
        <w:rPr>
          <w:sz w:val="24"/>
        </w:rPr>
      </w:pPr>
      <w:r>
        <w:rPr>
          <w:sz w:val="24"/>
        </w:rPr>
        <w:t>Se</w:t>
      </w:r>
      <w:r>
        <w:rPr>
          <w:spacing w:val="-13"/>
          <w:sz w:val="24"/>
        </w:rPr>
        <w:t xml:space="preserve"> </w:t>
      </w:r>
      <w:r>
        <w:rPr>
          <w:sz w:val="24"/>
        </w:rPr>
        <w:t>ha</w:t>
      </w:r>
      <w:r>
        <w:rPr>
          <w:spacing w:val="-13"/>
          <w:sz w:val="24"/>
        </w:rPr>
        <w:t xml:space="preserve"> </w:t>
      </w:r>
      <w:r>
        <w:rPr>
          <w:sz w:val="24"/>
        </w:rPr>
        <w:t>producido,</w:t>
      </w:r>
      <w:r>
        <w:rPr>
          <w:spacing w:val="-13"/>
          <w:sz w:val="24"/>
        </w:rPr>
        <w:t xml:space="preserve"> </w:t>
      </w:r>
      <w:r>
        <w:rPr>
          <w:sz w:val="24"/>
        </w:rPr>
        <w:t>entre</w:t>
      </w:r>
      <w:r>
        <w:rPr>
          <w:spacing w:val="-11"/>
          <w:sz w:val="24"/>
        </w:rPr>
        <w:t xml:space="preserve"> </w:t>
      </w:r>
      <w:r>
        <w:rPr>
          <w:sz w:val="24"/>
        </w:rPr>
        <w:t>los</w:t>
      </w:r>
      <w:r>
        <w:rPr>
          <w:spacing w:val="-13"/>
          <w:sz w:val="24"/>
        </w:rPr>
        <w:t xml:space="preserve"> </w:t>
      </w:r>
      <w:r>
        <w:rPr>
          <w:sz w:val="24"/>
        </w:rPr>
        <w:t>afectados,</w:t>
      </w:r>
      <w:r>
        <w:rPr>
          <w:spacing w:val="-13"/>
          <w:sz w:val="24"/>
        </w:rPr>
        <w:t xml:space="preserve"> </w:t>
      </w:r>
      <w:r>
        <w:rPr>
          <w:sz w:val="24"/>
        </w:rPr>
        <w:t>una</w:t>
      </w:r>
      <w:r>
        <w:rPr>
          <w:spacing w:val="-13"/>
          <w:sz w:val="24"/>
        </w:rPr>
        <w:t xml:space="preserve"> </w:t>
      </w:r>
      <w:r>
        <w:rPr>
          <w:sz w:val="24"/>
        </w:rPr>
        <w:t>expectativa</w:t>
      </w:r>
      <w:r>
        <w:rPr>
          <w:spacing w:val="-11"/>
          <w:sz w:val="24"/>
        </w:rPr>
        <w:t xml:space="preserve"> </w:t>
      </w:r>
      <w:r>
        <w:rPr>
          <w:sz w:val="24"/>
        </w:rPr>
        <w:t>válida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que</w:t>
      </w:r>
      <w:r>
        <w:rPr>
          <w:spacing w:val="-11"/>
          <w:sz w:val="24"/>
        </w:rPr>
        <w:t xml:space="preserve"> </w:t>
      </w:r>
      <w:r>
        <w:rPr>
          <w:sz w:val="24"/>
        </w:rPr>
        <w:t>la</w:t>
      </w:r>
      <w:r>
        <w:rPr>
          <w:spacing w:val="-11"/>
          <w:sz w:val="24"/>
        </w:rPr>
        <w:t xml:space="preserve"> </w:t>
      </w:r>
      <w:r>
        <w:rPr>
          <w:sz w:val="24"/>
        </w:rPr>
        <w:t>reestructuración</w:t>
      </w:r>
      <w:r>
        <w:rPr>
          <w:spacing w:val="-64"/>
          <w:sz w:val="24"/>
        </w:rPr>
        <w:t xml:space="preserve"> </w:t>
      </w:r>
      <w:r>
        <w:rPr>
          <w:sz w:val="24"/>
        </w:rPr>
        <w:t>se llevará a cabo, ya sea por haber comenzado a implementar el plan o por haber</w:t>
      </w:r>
      <w:r>
        <w:rPr>
          <w:spacing w:val="1"/>
          <w:sz w:val="24"/>
        </w:rPr>
        <w:t xml:space="preserve"> </w:t>
      </w:r>
      <w:r>
        <w:rPr>
          <w:sz w:val="24"/>
        </w:rPr>
        <w:t>anunciado</w:t>
      </w:r>
      <w:r>
        <w:rPr>
          <w:spacing w:val="-3"/>
          <w:sz w:val="24"/>
        </w:rPr>
        <w:t xml:space="preserve"> </w:t>
      </w:r>
      <w:r>
        <w:rPr>
          <w:sz w:val="24"/>
        </w:rPr>
        <w:t>sus</w:t>
      </w:r>
      <w:r>
        <w:rPr>
          <w:spacing w:val="-3"/>
          <w:sz w:val="24"/>
        </w:rPr>
        <w:t xml:space="preserve"> </w:t>
      </w:r>
      <w:r>
        <w:rPr>
          <w:sz w:val="24"/>
        </w:rPr>
        <w:t>principales</w:t>
      </w:r>
      <w:r>
        <w:rPr>
          <w:spacing w:val="-1"/>
          <w:sz w:val="24"/>
        </w:rPr>
        <w:t xml:space="preserve"> </w:t>
      </w:r>
      <w:r>
        <w:rPr>
          <w:sz w:val="24"/>
        </w:rPr>
        <w:t>características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van</w:t>
      </w:r>
      <w:r>
        <w:rPr>
          <w:spacing w:val="-1"/>
          <w:sz w:val="24"/>
        </w:rPr>
        <w:t xml:space="preserve"> </w:t>
      </w:r>
      <w:r>
        <w:rPr>
          <w:sz w:val="24"/>
        </w:rPr>
        <w:t>verse</w:t>
      </w:r>
      <w:r>
        <w:rPr>
          <w:spacing w:val="-1"/>
          <w:sz w:val="24"/>
        </w:rPr>
        <w:t xml:space="preserve"> </w:t>
      </w:r>
      <w:r>
        <w:rPr>
          <w:sz w:val="24"/>
        </w:rPr>
        <w:t>afectados</w:t>
      </w:r>
      <w:r>
        <w:rPr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este.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Textoindependiente"/>
        <w:ind w:left="102" w:right="116"/>
        <w:jc w:val="both"/>
      </w:pPr>
      <w:r>
        <w:t>Se entiende que una reestructuración es un programa planeado y controlado por la</w:t>
      </w:r>
      <w:r>
        <w:rPr>
          <w:spacing w:val="1"/>
        </w:rPr>
        <w:t xml:space="preserve"> </w:t>
      </w:r>
      <w:r>
        <w:t>administración,</w:t>
      </w:r>
      <w:r>
        <w:rPr>
          <w:spacing w:val="-6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cual</w:t>
      </w:r>
      <w:r>
        <w:rPr>
          <w:spacing w:val="-7"/>
        </w:rPr>
        <w:t xml:space="preserve"> </w:t>
      </w:r>
      <w:r>
        <w:t>conlleva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variación</w:t>
      </w:r>
      <w:r>
        <w:rPr>
          <w:spacing w:val="-4"/>
        </w:rPr>
        <w:t xml:space="preserve"> </w:t>
      </w:r>
      <w:r>
        <w:t>significativa,</w:t>
      </w:r>
      <w:r>
        <w:rPr>
          <w:spacing w:val="-3"/>
        </w:rPr>
        <w:t xml:space="preserve"> </w:t>
      </w:r>
      <w:r>
        <w:t>ya</w:t>
      </w:r>
      <w:r>
        <w:rPr>
          <w:spacing w:val="-4"/>
        </w:rPr>
        <w:t xml:space="preserve"> </w:t>
      </w:r>
      <w:r>
        <w:t>sea</w:t>
      </w:r>
      <w:r>
        <w:rPr>
          <w:spacing w:val="-3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alcance</w:t>
      </w:r>
      <w:r>
        <w:rPr>
          <w:spacing w:val="-3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la</w:t>
      </w:r>
      <w:r>
        <w:rPr>
          <w:spacing w:val="-65"/>
        </w:rPr>
        <w:t xml:space="preserve"> </w:t>
      </w:r>
      <w:r>
        <w:t>forma como la entidad lleva a cabo su actividad. Este tipo de programas puede abarcar</w:t>
      </w:r>
      <w:r>
        <w:rPr>
          <w:spacing w:val="1"/>
        </w:rPr>
        <w:t xml:space="preserve"> </w:t>
      </w:r>
      <w:r>
        <w:t>uno</w:t>
      </w:r>
      <w:r>
        <w:rPr>
          <w:spacing w:val="-3"/>
        </w:rPr>
        <w:t xml:space="preserve"> </w:t>
      </w:r>
      <w:r>
        <w:t>o varios de los siguientes sucesos: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1"/>
          <w:numId w:val="30"/>
        </w:numPr>
        <w:tabs>
          <w:tab w:val="left" w:pos="822"/>
        </w:tabs>
        <w:spacing w:before="1"/>
        <w:ind w:hanging="361"/>
        <w:jc w:val="both"/>
        <w:rPr>
          <w:sz w:val="24"/>
        </w:rPr>
      </w:pPr>
      <w:r>
        <w:rPr>
          <w:sz w:val="24"/>
        </w:rPr>
        <w:t>Terminación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disposición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una</w:t>
      </w:r>
      <w:r>
        <w:rPr>
          <w:spacing w:val="-1"/>
          <w:sz w:val="24"/>
        </w:rPr>
        <w:t xml:space="preserve"> </w:t>
      </w:r>
      <w:r>
        <w:rPr>
          <w:sz w:val="24"/>
        </w:rPr>
        <w:t>actividad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servicio;</w:t>
      </w:r>
    </w:p>
    <w:p w:rsidR="00404D7A" w:rsidRDefault="00F64E16">
      <w:pPr>
        <w:pStyle w:val="Prrafodelista"/>
        <w:numPr>
          <w:ilvl w:val="1"/>
          <w:numId w:val="30"/>
        </w:numPr>
        <w:tabs>
          <w:tab w:val="left" w:pos="822"/>
        </w:tabs>
        <w:ind w:left="821" w:right="117"/>
        <w:jc w:val="both"/>
        <w:rPr>
          <w:sz w:val="24"/>
        </w:rPr>
      </w:pPr>
      <w:r>
        <w:rPr>
          <w:sz w:val="24"/>
        </w:rPr>
        <w:t>Cierre de una sucursal, terminación de las actividades de la entidad en una</w:t>
      </w:r>
      <w:r>
        <w:rPr>
          <w:spacing w:val="1"/>
          <w:sz w:val="24"/>
        </w:rPr>
        <w:t xml:space="preserve"> </w:t>
      </w:r>
      <w:r>
        <w:rPr>
          <w:sz w:val="24"/>
        </w:rPr>
        <w:t>localidad o región específica, o la reubicación de las actividades de una región a</w:t>
      </w:r>
      <w:r>
        <w:rPr>
          <w:spacing w:val="1"/>
          <w:sz w:val="24"/>
        </w:rPr>
        <w:t xml:space="preserve"> </w:t>
      </w:r>
      <w:r>
        <w:rPr>
          <w:sz w:val="24"/>
        </w:rPr>
        <w:t>otra;</w:t>
      </w:r>
    </w:p>
    <w:p w:rsidR="00404D7A" w:rsidRDefault="00F64E16">
      <w:pPr>
        <w:pStyle w:val="Prrafodelista"/>
        <w:numPr>
          <w:ilvl w:val="1"/>
          <w:numId w:val="30"/>
        </w:numPr>
        <w:tabs>
          <w:tab w:val="left" w:pos="822"/>
        </w:tabs>
        <w:ind w:hanging="361"/>
        <w:jc w:val="both"/>
        <w:rPr>
          <w:sz w:val="24"/>
        </w:rPr>
      </w:pPr>
      <w:r>
        <w:rPr>
          <w:sz w:val="24"/>
        </w:rPr>
        <w:t>Cambios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estructura</w:t>
      </w:r>
      <w:r>
        <w:rPr>
          <w:spacing w:val="-1"/>
          <w:sz w:val="24"/>
        </w:rPr>
        <w:t xml:space="preserve"> </w:t>
      </w:r>
      <w:r>
        <w:rPr>
          <w:sz w:val="24"/>
        </w:rPr>
        <w:t>administrativa;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</w:p>
    <w:p w:rsidR="00404D7A" w:rsidRDefault="00F64E16">
      <w:pPr>
        <w:pStyle w:val="Prrafodelista"/>
        <w:numPr>
          <w:ilvl w:val="1"/>
          <w:numId w:val="30"/>
        </w:numPr>
        <w:tabs>
          <w:tab w:val="left" w:pos="822"/>
        </w:tabs>
        <w:ind w:left="821" w:right="114"/>
        <w:jc w:val="both"/>
        <w:rPr>
          <w:sz w:val="24"/>
        </w:rPr>
      </w:pPr>
      <w:r>
        <w:rPr>
          <w:sz w:val="24"/>
        </w:rPr>
        <w:t>Reorganizaciones</w:t>
      </w:r>
      <w:r>
        <w:rPr>
          <w:spacing w:val="-10"/>
          <w:sz w:val="24"/>
        </w:rPr>
        <w:t xml:space="preserve"> </w:t>
      </w:r>
      <w:r>
        <w:rPr>
          <w:sz w:val="24"/>
        </w:rPr>
        <w:t>importantes</w:t>
      </w:r>
      <w:r>
        <w:rPr>
          <w:spacing w:val="-9"/>
          <w:sz w:val="24"/>
        </w:rPr>
        <w:t xml:space="preserve"> </w:t>
      </w:r>
      <w:r>
        <w:rPr>
          <w:sz w:val="24"/>
        </w:rPr>
        <w:t>que</w:t>
      </w:r>
      <w:r>
        <w:rPr>
          <w:spacing w:val="-9"/>
          <w:sz w:val="24"/>
        </w:rPr>
        <w:t xml:space="preserve"> </w:t>
      </w:r>
      <w:r>
        <w:rPr>
          <w:sz w:val="24"/>
        </w:rPr>
        <w:t>tienen</w:t>
      </w:r>
      <w:r>
        <w:rPr>
          <w:spacing w:val="-9"/>
          <w:sz w:val="24"/>
        </w:rPr>
        <w:t xml:space="preserve"> </w:t>
      </w:r>
      <w:r>
        <w:rPr>
          <w:sz w:val="24"/>
        </w:rPr>
        <w:t>un</w:t>
      </w:r>
      <w:r>
        <w:rPr>
          <w:spacing w:val="-11"/>
          <w:sz w:val="24"/>
        </w:rPr>
        <w:t xml:space="preserve"> </w:t>
      </w:r>
      <w:r>
        <w:rPr>
          <w:sz w:val="24"/>
        </w:rPr>
        <w:t>efecto</w:t>
      </w:r>
      <w:r>
        <w:rPr>
          <w:spacing w:val="-8"/>
          <w:sz w:val="24"/>
        </w:rPr>
        <w:t xml:space="preserve"> </w:t>
      </w:r>
      <w:r>
        <w:rPr>
          <w:sz w:val="24"/>
        </w:rPr>
        <w:t>significativo</w:t>
      </w:r>
      <w:r>
        <w:rPr>
          <w:spacing w:val="-9"/>
          <w:sz w:val="24"/>
        </w:rPr>
        <w:t xml:space="preserve"> </w:t>
      </w:r>
      <w:r>
        <w:rPr>
          <w:sz w:val="24"/>
        </w:rPr>
        <w:t>en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>naturaleza</w:t>
      </w:r>
      <w:r>
        <w:rPr>
          <w:spacing w:val="-9"/>
          <w:sz w:val="24"/>
        </w:rPr>
        <w:t xml:space="preserve"> </w:t>
      </w:r>
      <w:r>
        <w:rPr>
          <w:sz w:val="24"/>
        </w:rPr>
        <w:t>y</w:t>
      </w:r>
      <w:r>
        <w:rPr>
          <w:spacing w:val="-64"/>
          <w:sz w:val="24"/>
        </w:rPr>
        <w:t xml:space="preserve"> </w:t>
      </w:r>
      <w:r>
        <w:rPr>
          <w:sz w:val="24"/>
        </w:rPr>
        <w:t>enfoque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las operaciones</w:t>
      </w:r>
      <w:r>
        <w:rPr>
          <w:spacing w:val="-2"/>
          <w:sz w:val="24"/>
        </w:rPr>
        <w:t xml:space="preserve"> </w:t>
      </w:r>
      <w:r>
        <w:rPr>
          <w:sz w:val="24"/>
        </w:rPr>
        <w:t>de la</w:t>
      </w:r>
      <w:r>
        <w:rPr>
          <w:spacing w:val="-2"/>
          <w:sz w:val="24"/>
        </w:rPr>
        <w:t xml:space="preserve"> </w:t>
      </w:r>
      <w:r>
        <w:rPr>
          <w:sz w:val="24"/>
        </w:rPr>
        <w:t>entidad.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461" w:right="108"/>
        <w:jc w:val="both"/>
      </w:pPr>
      <w:r>
        <w:t>Se reconocerán provisiones por costos de desmantelamiento, cuando se incurra en</w:t>
      </w:r>
      <w:r>
        <w:rPr>
          <w:spacing w:val="1"/>
        </w:rPr>
        <w:t xml:space="preserve"> </w:t>
      </w:r>
      <w:r>
        <w:t>costos para desmantelar, retirar y/o rehabilitar el lugar en el que se asienta un activo</w:t>
      </w:r>
      <w:r>
        <w:rPr>
          <w:spacing w:val="1"/>
        </w:rPr>
        <w:t xml:space="preserve"> </w:t>
      </w:r>
      <w:r>
        <w:t>durante</w:t>
      </w:r>
      <w:r>
        <w:rPr>
          <w:spacing w:val="-1"/>
        </w:rPr>
        <w:t xml:space="preserve"> </w:t>
      </w:r>
      <w:r>
        <w:t>un periodo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tiempo.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7"/>
        <w:jc w:val="both"/>
      </w:pPr>
      <w:r>
        <w:t>Las provisiones se reconocerán como un pasivo y un gasto en el resultado del periodo.</w:t>
      </w:r>
      <w:r>
        <w:rPr>
          <w:spacing w:val="1"/>
        </w:rPr>
        <w:t xml:space="preserve"> </w:t>
      </w:r>
      <w:r>
        <w:t>No obstante, las provisiones por desmantelamientos se reconocerán como un pasivo y</w:t>
      </w:r>
      <w:r>
        <w:rPr>
          <w:spacing w:val="1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mayor valor</w:t>
      </w:r>
      <w:r>
        <w:rPr>
          <w:spacing w:val="-1"/>
        </w:rPr>
        <w:t xml:space="preserve"> </w:t>
      </w:r>
      <w:r>
        <w:t>del activo</w:t>
      </w:r>
      <w:r>
        <w:rPr>
          <w:spacing w:val="-1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cual se</w:t>
      </w:r>
      <w:r>
        <w:rPr>
          <w:spacing w:val="-1"/>
        </w:rPr>
        <w:t xml:space="preserve"> </w:t>
      </w:r>
      <w:r>
        <w:t>asocie</w:t>
      </w:r>
      <w:r>
        <w:rPr>
          <w:spacing w:val="5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desmantelamiento.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Textoindependiente"/>
        <w:ind w:left="102" w:right="118"/>
        <w:jc w:val="both"/>
      </w:pPr>
      <w:r>
        <w:t>Las</w:t>
      </w:r>
      <w:r>
        <w:rPr>
          <w:spacing w:val="1"/>
        </w:rPr>
        <w:t xml:space="preserve"> </w:t>
      </w:r>
      <w:r>
        <w:t>provisiones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reclasificarán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pasivo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corresponda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ya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exista</w:t>
      </w:r>
      <w:r>
        <w:rPr>
          <w:spacing w:val="1"/>
        </w:rPr>
        <w:t xml:space="preserve"> </w:t>
      </w:r>
      <w:r>
        <w:t>incertidumbre</w:t>
      </w:r>
      <w:r>
        <w:rPr>
          <w:spacing w:val="-3"/>
        </w:rPr>
        <w:t xml:space="preserve"> </w:t>
      </w:r>
      <w:r>
        <w:t>en relación</w:t>
      </w:r>
      <w:r>
        <w:rPr>
          <w:spacing w:val="1"/>
        </w:rPr>
        <w:t xml:space="preserve"> </w:t>
      </w:r>
      <w:r>
        <w:t>con su</w:t>
      </w:r>
      <w:r>
        <w:rPr>
          <w:spacing w:val="-2"/>
        </w:rPr>
        <w:t xml:space="preserve"> </w:t>
      </w:r>
      <w:r>
        <w:t>cuantía y/o</w:t>
      </w:r>
      <w:r>
        <w:rPr>
          <w:spacing w:val="-1"/>
        </w:rPr>
        <w:t xml:space="preserve"> </w:t>
      </w:r>
      <w:r>
        <w:t>vencimiento.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461"/>
        <w:jc w:val="both"/>
      </w:pPr>
      <w:r>
        <w:t>No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reconocerán: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9"/>
        </w:numPr>
        <w:tabs>
          <w:tab w:val="left" w:pos="822"/>
        </w:tabs>
        <w:ind w:left="821" w:right="106"/>
        <w:jc w:val="both"/>
        <w:rPr>
          <w:sz w:val="24"/>
        </w:rPr>
      </w:pPr>
      <w:r>
        <w:rPr>
          <w:sz w:val="24"/>
        </w:rPr>
        <w:t>Provisiones por resultados negativos netos futuros derivados de las operaciones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>entidad.</w:t>
      </w:r>
      <w:r>
        <w:rPr>
          <w:spacing w:val="-9"/>
          <w:sz w:val="24"/>
        </w:rPr>
        <w:t xml:space="preserve"> </w:t>
      </w:r>
      <w:r>
        <w:rPr>
          <w:sz w:val="24"/>
        </w:rPr>
        <w:t>Si</w:t>
      </w:r>
      <w:r>
        <w:rPr>
          <w:spacing w:val="-10"/>
          <w:sz w:val="24"/>
        </w:rPr>
        <w:t xml:space="preserve"> </w:t>
      </w:r>
      <w:r>
        <w:rPr>
          <w:sz w:val="24"/>
        </w:rPr>
        <w:t>existiera</w:t>
      </w:r>
      <w:r>
        <w:rPr>
          <w:spacing w:val="-8"/>
          <w:sz w:val="24"/>
        </w:rPr>
        <w:t xml:space="preserve"> </w:t>
      </w:r>
      <w:r>
        <w:rPr>
          <w:sz w:val="24"/>
        </w:rPr>
        <w:t>una</w:t>
      </w:r>
      <w:r>
        <w:rPr>
          <w:spacing w:val="-8"/>
          <w:sz w:val="24"/>
        </w:rPr>
        <w:t xml:space="preserve"> </w:t>
      </w:r>
      <w:r>
        <w:rPr>
          <w:sz w:val="24"/>
        </w:rPr>
        <w:t>posibilidad</w:t>
      </w:r>
      <w:r>
        <w:rPr>
          <w:spacing w:val="-8"/>
          <w:sz w:val="24"/>
        </w:rPr>
        <w:t xml:space="preserve"> </w:t>
      </w:r>
      <w:r>
        <w:rPr>
          <w:sz w:val="24"/>
        </w:rPr>
        <w:t>válida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pérdidas</w:t>
      </w:r>
      <w:r>
        <w:rPr>
          <w:spacing w:val="-12"/>
          <w:sz w:val="24"/>
        </w:rPr>
        <w:t xml:space="preserve"> </w:t>
      </w:r>
      <w:r>
        <w:rPr>
          <w:sz w:val="24"/>
        </w:rPr>
        <w:t>futuras</w:t>
      </w:r>
      <w:r>
        <w:rPr>
          <w:spacing w:val="-9"/>
          <w:sz w:val="24"/>
        </w:rPr>
        <w:t xml:space="preserve"> </w:t>
      </w:r>
      <w:r>
        <w:rPr>
          <w:sz w:val="24"/>
        </w:rPr>
        <w:t>asociadas</w:t>
      </w:r>
      <w:r>
        <w:rPr>
          <w:spacing w:val="-9"/>
          <w:sz w:val="24"/>
        </w:rPr>
        <w:t xml:space="preserve"> </w:t>
      </w:r>
      <w:r>
        <w:rPr>
          <w:sz w:val="24"/>
        </w:rPr>
        <w:t>con</w:t>
      </w:r>
      <w:r>
        <w:rPr>
          <w:spacing w:val="-64"/>
          <w:sz w:val="24"/>
        </w:rPr>
        <w:t xml:space="preserve"> </w:t>
      </w:r>
      <w:r>
        <w:rPr>
          <w:sz w:val="24"/>
        </w:rPr>
        <w:t>la</w:t>
      </w:r>
      <w:r>
        <w:rPr>
          <w:spacing w:val="9"/>
          <w:sz w:val="24"/>
        </w:rPr>
        <w:t xml:space="preserve"> </w:t>
      </w:r>
      <w:r>
        <w:rPr>
          <w:sz w:val="24"/>
        </w:rPr>
        <w:t>operación,</w:t>
      </w:r>
      <w:r>
        <w:rPr>
          <w:spacing w:val="9"/>
          <w:sz w:val="24"/>
        </w:rPr>
        <w:t xml:space="preserve"> </w:t>
      </w:r>
      <w:r>
        <w:rPr>
          <w:sz w:val="24"/>
        </w:rPr>
        <w:t>la</w:t>
      </w:r>
      <w:r>
        <w:rPr>
          <w:spacing w:val="7"/>
          <w:sz w:val="24"/>
        </w:rPr>
        <w:t xml:space="preserve"> </w:t>
      </w:r>
      <w:r>
        <w:rPr>
          <w:sz w:val="24"/>
        </w:rPr>
        <w:t>entidad</w:t>
      </w:r>
      <w:r>
        <w:rPr>
          <w:spacing w:val="10"/>
          <w:sz w:val="24"/>
        </w:rPr>
        <w:t xml:space="preserve"> </w:t>
      </w:r>
      <w:r>
        <w:rPr>
          <w:sz w:val="24"/>
        </w:rPr>
        <w:t>evaluará</w:t>
      </w:r>
      <w:r>
        <w:rPr>
          <w:spacing w:val="7"/>
          <w:sz w:val="24"/>
        </w:rPr>
        <w:t xml:space="preserve"> </w:t>
      </w:r>
      <w:r>
        <w:rPr>
          <w:sz w:val="24"/>
        </w:rPr>
        <w:t>la</w:t>
      </w:r>
      <w:r>
        <w:rPr>
          <w:spacing w:val="8"/>
          <w:sz w:val="24"/>
        </w:rPr>
        <w:t xml:space="preserve"> </w:t>
      </w:r>
      <w:r>
        <w:rPr>
          <w:sz w:val="24"/>
        </w:rPr>
        <w:t>existencia</w:t>
      </w:r>
      <w:r>
        <w:rPr>
          <w:spacing w:val="10"/>
          <w:sz w:val="24"/>
        </w:rPr>
        <w:t xml:space="preserve"> </w:t>
      </w:r>
      <w:r>
        <w:rPr>
          <w:sz w:val="24"/>
        </w:rPr>
        <w:t>de</w:t>
      </w:r>
      <w:r>
        <w:rPr>
          <w:spacing w:val="7"/>
          <w:sz w:val="24"/>
        </w:rPr>
        <w:t xml:space="preserve"> </w:t>
      </w:r>
      <w:r>
        <w:rPr>
          <w:sz w:val="24"/>
        </w:rPr>
        <w:t>evidencia</w:t>
      </w:r>
      <w:r>
        <w:rPr>
          <w:spacing w:val="7"/>
          <w:sz w:val="24"/>
        </w:rPr>
        <w:t xml:space="preserve"> </w:t>
      </w:r>
      <w:r>
        <w:rPr>
          <w:sz w:val="24"/>
        </w:rPr>
        <w:t>objetiva</w:t>
      </w:r>
      <w:r>
        <w:rPr>
          <w:spacing w:val="10"/>
          <w:sz w:val="24"/>
        </w:rPr>
        <w:t xml:space="preserve"> </w:t>
      </w:r>
      <w:r>
        <w:rPr>
          <w:sz w:val="24"/>
        </w:rPr>
        <w:t>del</w:t>
      </w:r>
      <w:r>
        <w:rPr>
          <w:spacing w:val="6"/>
          <w:sz w:val="24"/>
        </w:rPr>
        <w:t xml:space="preserve"> </w:t>
      </w:r>
      <w:r>
        <w:rPr>
          <w:sz w:val="24"/>
        </w:rPr>
        <w:t>deterioro</w:t>
      </w:r>
    </w:p>
    <w:p w:rsidR="00404D7A" w:rsidRDefault="00404D7A">
      <w:pPr>
        <w:jc w:val="both"/>
        <w:rPr>
          <w:sz w:val="24"/>
        </w:rPr>
        <w:sectPr w:rsidR="00404D7A">
          <w:headerReference w:type="default" r:id="rId142"/>
          <w:footerReference w:type="default" r:id="rId143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821" w:right="115"/>
        <w:jc w:val="both"/>
      </w:pPr>
      <w:r>
        <w:t>del valor de los activos, con base en los criterios definidos en la Norma de</w:t>
      </w:r>
      <w:r>
        <w:rPr>
          <w:spacing w:val="1"/>
        </w:rPr>
        <w:t xml:space="preserve"> </w:t>
      </w:r>
      <w:r>
        <w:t>Deterioro del Valor de los Activos Generadores de Efectivo y en la Norma de</w:t>
      </w:r>
      <w:r>
        <w:rPr>
          <w:spacing w:val="1"/>
        </w:rPr>
        <w:t xml:space="preserve"> </w:t>
      </w:r>
      <w:r>
        <w:t>Deterioro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Valor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 Activos</w:t>
      </w:r>
      <w:r>
        <w:rPr>
          <w:spacing w:val="-1"/>
        </w:rPr>
        <w:t xml:space="preserve"> </w:t>
      </w:r>
      <w:r>
        <w:t>No Generadores</w:t>
      </w:r>
      <w:r>
        <w:rPr>
          <w:spacing w:val="-1"/>
        </w:rPr>
        <w:t xml:space="preserve"> </w:t>
      </w:r>
      <w:r>
        <w:t>de Efectivo.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Prrafodelista"/>
        <w:numPr>
          <w:ilvl w:val="0"/>
          <w:numId w:val="29"/>
        </w:numPr>
        <w:tabs>
          <w:tab w:val="left" w:pos="822"/>
        </w:tabs>
        <w:ind w:left="821" w:right="109"/>
        <w:jc w:val="both"/>
        <w:rPr>
          <w:sz w:val="24"/>
        </w:rPr>
      </w:pPr>
      <w:r>
        <w:rPr>
          <w:sz w:val="24"/>
        </w:rPr>
        <w:t>Provisiones</w:t>
      </w:r>
      <w:r>
        <w:rPr>
          <w:spacing w:val="-5"/>
          <w:sz w:val="24"/>
        </w:rPr>
        <w:t xml:space="preserve"> </w:t>
      </w:r>
      <w:r>
        <w:rPr>
          <w:sz w:val="24"/>
        </w:rPr>
        <w:t>resultantes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beneficios</w:t>
      </w:r>
      <w:r>
        <w:rPr>
          <w:spacing w:val="-5"/>
          <w:sz w:val="24"/>
        </w:rPr>
        <w:t xml:space="preserve"> </w:t>
      </w:r>
      <w:r>
        <w:rPr>
          <w:sz w:val="24"/>
        </w:rPr>
        <w:t>sociales</w:t>
      </w:r>
      <w:r>
        <w:rPr>
          <w:spacing w:val="-4"/>
          <w:sz w:val="24"/>
        </w:rPr>
        <w:t xml:space="preserve"> </w:t>
      </w:r>
      <w:r>
        <w:rPr>
          <w:sz w:val="24"/>
        </w:rPr>
        <w:t>que</w:t>
      </w:r>
      <w:r>
        <w:rPr>
          <w:spacing w:val="-5"/>
          <w:sz w:val="24"/>
        </w:rPr>
        <w:t xml:space="preserve"> </w:t>
      </w:r>
      <w:r>
        <w:rPr>
          <w:sz w:val="24"/>
        </w:rPr>
        <w:t>preste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7"/>
          <w:sz w:val="24"/>
        </w:rPr>
        <w:t xml:space="preserve"> </w:t>
      </w:r>
      <w:r>
        <w:rPr>
          <w:sz w:val="24"/>
        </w:rPr>
        <w:t>financie</w:t>
      </w:r>
      <w:r>
        <w:rPr>
          <w:spacing w:val="-6"/>
          <w:sz w:val="24"/>
        </w:rPr>
        <w:t xml:space="preserve"> </w:t>
      </w: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z w:val="24"/>
        </w:rPr>
        <w:t>entidad</w:t>
      </w:r>
      <w:r>
        <w:rPr>
          <w:spacing w:val="-6"/>
          <w:sz w:val="24"/>
        </w:rPr>
        <w:t xml:space="preserve"> </w:t>
      </w:r>
      <w:r>
        <w:rPr>
          <w:sz w:val="24"/>
        </w:rPr>
        <w:t>por</w:t>
      </w:r>
      <w:r>
        <w:rPr>
          <w:spacing w:val="-65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cuales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va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recibir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cambio,</w:t>
      </w:r>
      <w:r>
        <w:rPr>
          <w:spacing w:val="1"/>
          <w:sz w:val="24"/>
        </w:rPr>
        <w:t xml:space="preserve"> </w:t>
      </w:r>
      <w:r>
        <w:rPr>
          <w:sz w:val="24"/>
        </w:rPr>
        <w:t>directamente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receptores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-64"/>
          <w:sz w:val="24"/>
        </w:rPr>
        <w:t xml:space="preserve"> </w:t>
      </w:r>
      <w:r>
        <w:rPr>
          <w:sz w:val="24"/>
        </w:rPr>
        <w:t>beneficios, una contraprestación que sea aproximadamente igual al valor de los</w:t>
      </w:r>
      <w:r>
        <w:rPr>
          <w:spacing w:val="1"/>
          <w:sz w:val="24"/>
        </w:rPr>
        <w:t xml:space="preserve"> </w:t>
      </w:r>
      <w:r>
        <w:rPr>
          <w:sz w:val="24"/>
        </w:rPr>
        <w:t>bienes y servicios</w:t>
      </w:r>
      <w:r>
        <w:rPr>
          <w:spacing w:val="1"/>
          <w:sz w:val="24"/>
        </w:rPr>
        <w:t xml:space="preserve"> </w:t>
      </w:r>
      <w:r>
        <w:rPr>
          <w:sz w:val="24"/>
        </w:rPr>
        <w:t>suministrados.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consideran</w:t>
      </w:r>
      <w:r>
        <w:rPr>
          <w:spacing w:val="1"/>
          <w:sz w:val="24"/>
        </w:rPr>
        <w:t xml:space="preserve"> </w:t>
      </w:r>
      <w:r>
        <w:rPr>
          <w:sz w:val="24"/>
        </w:rPr>
        <w:t>beneficios</w:t>
      </w:r>
      <w:r>
        <w:rPr>
          <w:spacing w:val="1"/>
          <w:sz w:val="24"/>
        </w:rPr>
        <w:t xml:space="preserve"> </w:t>
      </w:r>
      <w:r>
        <w:rPr>
          <w:sz w:val="24"/>
        </w:rPr>
        <w:t>sociales</w:t>
      </w:r>
      <w:r>
        <w:rPr>
          <w:spacing w:val="1"/>
          <w:sz w:val="24"/>
        </w:rPr>
        <w:t xml:space="preserve"> </w:t>
      </w:r>
      <w:r>
        <w:rPr>
          <w:sz w:val="24"/>
        </w:rPr>
        <w:t>aquellos</w:t>
      </w:r>
      <w:r>
        <w:rPr>
          <w:spacing w:val="1"/>
          <w:sz w:val="24"/>
        </w:rPr>
        <w:t xml:space="preserve"> </w:t>
      </w:r>
      <w:r>
        <w:rPr>
          <w:sz w:val="24"/>
        </w:rPr>
        <w:t>bienes, servicios y otros beneficios que se proporcionan en cumplimiento de los</w:t>
      </w:r>
      <w:r>
        <w:rPr>
          <w:spacing w:val="1"/>
          <w:sz w:val="24"/>
        </w:rPr>
        <w:t xml:space="preserve"> </w:t>
      </w:r>
      <w:r>
        <w:rPr>
          <w:sz w:val="24"/>
        </w:rPr>
        <w:t>objetivos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política</w:t>
      </w:r>
      <w:r>
        <w:rPr>
          <w:spacing w:val="1"/>
          <w:sz w:val="24"/>
        </w:rPr>
        <w:t xml:space="preserve"> </w:t>
      </w:r>
      <w:r>
        <w:rPr>
          <w:sz w:val="24"/>
        </w:rPr>
        <w:t>social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Gobierno.</w:t>
      </w:r>
      <w:r>
        <w:rPr>
          <w:spacing w:val="1"/>
          <w:sz w:val="24"/>
        </w:rPr>
        <w:t xml:space="preserve"> </w:t>
      </w:r>
      <w:r>
        <w:rPr>
          <w:sz w:val="24"/>
        </w:rPr>
        <w:t>Estos</w:t>
      </w:r>
      <w:r>
        <w:rPr>
          <w:spacing w:val="1"/>
          <w:sz w:val="24"/>
        </w:rPr>
        <w:t xml:space="preserve"> </w:t>
      </w:r>
      <w:r>
        <w:rPr>
          <w:sz w:val="24"/>
        </w:rPr>
        <w:t>beneficios</w:t>
      </w:r>
      <w:r>
        <w:rPr>
          <w:spacing w:val="1"/>
          <w:sz w:val="24"/>
        </w:rPr>
        <w:t xml:space="preserve"> </w:t>
      </w:r>
      <w:r>
        <w:rPr>
          <w:sz w:val="24"/>
        </w:rPr>
        <w:t>pueden</w:t>
      </w:r>
      <w:r>
        <w:rPr>
          <w:spacing w:val="1"/>
          <w:sz w:val="24"/>
        </w:rPr>
        <w:t xml:space="preserve"> </w:t>
      </w:r>
      <w:r>
        <w:rPr>
          <w:sz w:val="24"/>
        </w:rPr>
        <w:t>incluir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prestación,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comunidad,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servicios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sanidad,</w:t>
      </w:r>
      <w:r>
        <w:rPr>
          <w:spacing w:val="1"/>
          <w:sz w:val="24"/>
        </w:rPr>
        <w:t xml:space="preserve"> </w:t>
      </w:r>
      <w:r>
        <w:rPr>
          <w:sz w:val="24"/>
        </w:rPr>
        <w:t>educación,</w:t>
      </w:r>
      <w:r>
        <w:rPr>
          <w:spacing w:val="1"/>
          <w:sz w:val="24"/>
        </w:rPr>
        <w:t xml:space="preserve"> </w:t>
      </w:r>
      <w:r>
        <w:rPr>
          <w:sz w:val="24"/>
        </w:rPr>
        <w:t>vivienda,</w:t>
      </w:r>
      <w:r>
        <w:rPr>
          <w:spacing w:val="1"/>
          <w:sz w:val="24"/>
        </w:rPr>
        <w:t xml:space="preserve"> </w:t>
      </w:r>
      <w:r>
        <w:rPr>
          <w:sz w:val="24"/>
        </w:rPr>
        <w:t>transporte, u otros servicios de carácter social, así como el pago de pensiones o</w:t>
      </w:r>
      <w:r>
        <w:rPr>
          <w:spacing w:val="1"/>
          <w:sz w:val="24"/>
        </w:rPr>
        <w:t xml:space="preserve"> </w:t>
      </w:r>
      <w:r>
        <w:rPr>
          <w:sz w:val="24"/>
        </w:rPr>
        <w:t>ayudas</w:t>
      </w:r>
      <w:r>
        <w:rPr>
          <w:spacing w:val="-1"/>
          <w:sz w:val="24"/>
        </w:rPr>
        <w:t xml:space="preserve"> </w:t>
      </w:r>
      <w:r>
        <w:rPr>
          <w:sz w:val="24"/>
        </w:rPr>
        <w:t>a las</w:t>
      </w:r>
      <w:r>
        <w:rPr>
          <w:spacing w:val="-6"/>
          <w:sz w:val="24"/>
        </w:rPr>
        <w:t xml:space="preserve"> </w:t>
      </w:r>
      <w:r>
        <w:rPr>
          <w:sz w:val="24"/>
        </w:rPr>
        <w:t>familias,</w:t>
      </w:r>
      <w:r>
        <w:rPr>
          <w:spacing w:val="-2"/>
          <w:sz w:val="24"/>
        </w:rPr>
        <w:t xml:space="preserve"> </w:t>
      </w:r>
      <w:r>
        <w:rPr>
          <w:sz w:val="24"/>
        </w:rPr>
        <w:t>ancianos,</w:t>
      </w:r>
      <w:r>
        <w:rPr>
          <w:spacing w:val="-1"/>
          <w:sz w:val="24"/>
        </w:rPr>
        <w:t xml:space="preserve"> </w:t>
      </w:r>
      <w:r>
        <w:rPr>
          <w:sz w:val="24"/>
        </w:rPr>
        <w:t>discapacitados,</w:t>
      </w:r>
      <w:r>
        <w:rPr>
          <w:spacing w:val="-1"/>
          <w:sz w:val="24"/>
        </w:rPr>
        <w:t xml:space="preserve"> </w:t>
      </w:r>
      <w:r>
        <w:rPr>
          <w:sz w:val="24"/>
        </w:rPr>
        <w:t>desempleados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otros.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0"/>
        <w:rPr>
          <w:sz w:val="21"/>
        </w:rPr>
      </w:pPr>
    </w:p>
    <w:p w:rsidR="00404D7A" w:rsidRDefault="00F64E16">
      <w:pPr>
        <w:pStyle w:val="Prrafodelista"/>
        <w:numPr>
          <w:ilvl w:val="0"/>
          <w:numId w:val="32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INICIAL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461" w:right="107"/>
        <w:jc w:val="both"/>
      </w:pPr>
      <w:r>
        <w:rPr>
          <w:spacing w:val="-1"/>
        </w:rPr>
        <w:t>Las</w:t>
      </w:r>
      <w:r>
        <w:rPr>
          <w:spacing w:val="-16"/>
        </w:rPr>
        <w:t xml:space="preserve"> </w:t>
      </w:r>
      <w:r>
        <w:rPr>
          <w:spacing w:val="-1"/>
        </w:rPr>
        <w:t>provisiones</w:t>
      </w:r>
      <w:r>
        <w:rPr>
          <w:spacing w:val="-13"/>
        </w:rPr>
        <w:t xml:space="preserve"> </w:t>
      </w:r>
      <w:r>
        <w:rPr>
          <w:spacing w:val="-1"/>
        </w:rPr>
        <w:t>se</w:t>
      </w:r>
      <w:r>
        <w:rPr>
          <w:spacing w:val="-18"/>
        </w:rPr>
        <w:t xml:space="preserve"> </w:t>
      </w:r>
      <w:r>
        <w:rPr>
          <w:spacing w:val="-1"/>
        </w:rPr>
        <w:t>medirán</w:t>
      </w:r>
      <w:r>
        <w:rPr>
          <w:spacing w:val="-15"/>
        </w:rPr>
        <w:t xml:space="preserve"> </w:t>
      </w:r>
      <w:r>
        <w:rPr>
          <w:spacing w:val="-1"/>
        </w:rPr>
        <w:t>por</w:t>
      </w:r>
      <w:r>
        <w:rPr>
          <w:spacing w:val="-16"/>
        </w:rPr>
        <w:t xml:space="preserve"> </w:t>
      </w:r>
      <w:r>
        <w:rPr>
          <w:spacing w:val="-1"/>
        </w:rPr>
        <w:t>el</w:t>
      </w:r>
      <w:r>
        <w:rPr>
          <w:spacing w:val="-15"/>
        </w:rPr>
        <w:t xml:space="preserve"> </w:t>
      </w:r>
      <w:r>
        <w:rPr>
          <w:spacing w:val="-1"/>
        </w:rPr>
        <w:t>valor</w:t>
      </w:r>
      <w:r>
        <w:rPr>
          <w:spacing w:val="-14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refleje</w:t>
      </w:r>
      <w:r>
        <w:rPr>
          <w:spacing w:val="-14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mejor</w:t>
      </w:r>
      <w:r>
        <w:rPr>
          <w:spacing w:val="-16"/>
        </w:rPr>
        <w:t xml:space="preserve"> </w:t>
      </w:r>
      <w:r>
        <w:t>estimación</w:t>
      </w:r>
      <w:r>
        <w:rPr>
          <w:spacing w:val="-16"/>
        </w:rPr>
        <w:t xml:space="preserve"> </w:t>
      </w:r>
      <w:r>
        <w:t>del</w:t>
      </w:r>
      <w:r>
        <w:rPr>
          <w:spacing w:val="-17"/>
        </w:rPr>
        <w:t xml:space="preserve"> </w:t>
      </w:r>
      <w:r>
        <w:t>desembolso</w:t>
      </w:r>
      <w:r>
        <w:rPr>
          <w:spacing w:val="-64"/>
        </w:rPr>
        <w:t xml:space="preserve"> </w:t>
      </w:r>
      <w:r>
        <w:t>que se requeriría para cancelar la obligación presente o para transferirla a un tercero</w:t>
      </w:r>
      <w:r>
        <w:rPr>
          <w:spacing w:val="-64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fecha de presentación,</w:t>
      </w:r>
      <w:r>
        <w:rPr>
          <w:spacing w:val="-2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siguiente</w:t>
      </w:r>
      <w:r>
        <w:rPr>
          <w:spacing w:val="-4"/>
        </w:rPr>
        <w:t xml:space="preserve"> </w:t>
      </w:r>
      <w:r>
        <w:t>manera: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1"/>
          <w:numId w:val="32"/>
        </w:numPr>
        <w:tabs>
          <w:tab w:val="left" w:pos="1542"/>
        </w:tabs>
        <w:spacing w:before="1" w:line="278" w:lineRule="auto"/>
        <w:ind w:right="111"/>
        <w:rPr>
          <w:sz w:val="24"/>
        </w:rPr>
      </w:pPr>
      <w:r>
        <w:rPr>
          <w:sz w:val="24"/>
        </w:rPr>
        <w:t>Para las demandas laborales, civiles y administrativas, la mejor estimación</w:t>
      </w:r>
      <w:r>
        <w:rPr>
          <w:spacing w:val="-64"/>
          <w:sz w:val="24"/>
        </w:rPr>
        <w:t xml:space="preserve"> </w:t>
      </w:r>
      <w:r>
        <w:rPr>
          <w:spacing w:val="-1"/>
          <w:sz w:val="24"/>
        </w:rPr>
        <w:t>será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el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informe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emitido</w:t>
      </w:r>
      <w:r>
        <w:rPr>
          <w:spacing w:val="-16"/>
          <w:sz w:val="24"/>
        </w:rPr>
        <w:t xml:space="preserve"> </w:t>
      </w:r>
      <w:r>
        <w:rPr>
          <w:spacing w:val="-1"/>
          <w:sz w:val="24"/>
        </w:rPr>
        <w:t>por</w:t>
      </w:r>
      <w:r>
        <w:rPr>
          <w:spacing w:val="-15"/>
          <w:sz w:val="24"/>
        </w:rPr>
        <w:t xml:space="preserve"> </w:t>
      </w:r>
      <w:r>
        <w:rPr>
          <w:sz w:val="24"/>
        </w:rPr>
        <w:t>el</w:t>
      </w:r>
      <w:r>
        <w:rPr>
          <w:spacing w:val="-14"/>
          <w:sz w:val="24"/>
        </w:rPr>
        <w:t xml:space="preserve"> </w:t>
      </w:r>
      <w:r>
        <w:rPr>
          <w:sz w:val="24"/>
        </w:rPr>
        <w:t>área</w:t>
      </w:r>
      <w:r>
        <w:rPr>
          <w:spacing w:val="-14"/>
          <w:sz w:val="24"/>
        </w:rPr>
        <w:t xml:space="preserve"> </w:t>
      </w:r>
      <w:r>
        <w:rPr>
          <w:sz w:val="24"/>
        </w:rPr>
        <w:t>jurídica</w:t>
      </w:r>
      <w:r>
        <w:rPr>
          <w:spacing w:val="-14"/>
          <w:sz w:val="24"/>
        </w:rPr>
        <w:t xml:space="preserve"> </w:t>
      </w:r>
      <w:r>
        <w:rPr>
          <w:sz w:val="24"/>
        </w:rPr>
        <w:t>o</w:t>
      </w:r>
      <w:r>
        <w:rPr>
          <w:spacing w:val="-14"/>
          <w:sz w:val="24"/>
        </w:rPr>
        <w:t xml:space="preserve"> </w:t>
      </w:r>
      <w:r>
        <w:rPr>
          <w:sz w:val="24"/>
        </w:rPr>
        <w:t>en</w:t>
      </w:r>
      <w:r>
        <w:rPr>
          <w:spacing w:val="-16"/>
          <w:sz w:val="24"/>
        </w:rPr>
        <w:t xml:space="preserve"> </w:t>
      </w:r>
      <w:r>
        <w:rPr>
          <w:sz w:val="24"/>
        </w:rPr>
        <w:t>su</w:t>
      </w:r>
      <w:r>
        <w:rPr>
          <w:spacing w:val="-13"/>
          <w:sz w:val="24"/>
        </w:rPr>
        <w:t xml:space="preserve"> </w:t>
      </w:r>
      <w:r>
        <w:rPr>
          <w:sz w:val="24"/>
        </w:rPr>
        <w:t>defecto</w:t>
      </w:r>
      <w:r>
        <w:rPr>
          <w:spacing w:val="-15"/>
          <w:sz w:val="24"/>
        </w:rPr>
        <w:t xml:space="preserve"> </w:t>
      </w:r>
      <w:r>
        <w:rPr>
          <w:sz w:val="24"/>
        </w:rPr>
        <w:t>el</w:t>
      </w:r>
      <w:r>
        <w:rPr>
          <w:spacing w:val="-15"/>
          <w:sz w:val="24"/>
        </w:rPr>
        <w:t xml:space="preserve"> </w:t>
      </w:r>
      <w:r>
        <w:rPr>
          <w:sz w:val="24"/>
        </w:rPr>
        <w:t>asesor</w:t>
      </w:r>
      <w:r>
        <w:rPr>
          <w:spacing w:val="-15"/>
          <w:sz w:val="24"/>
        </w:rPr>
        <w:t xml:space="preserve"> </w:t>
      </w:r>
      <w:r>
        <w:rPr>
          <w:sz w:val="24"/>
        </w:rPr>
        <w:t>externo.</w:t>
      </w:r>
    </w:p>
    <w:p w:rsidR="00404D7A" w:rsidRDefault="00F64E16">
      <w:pPr>
        <w:pStyle w:val="Prrafodelista"/>
        <w:numPr>
          <w:ilvl w:val="1"/>
          <w:numId w:val="32"/>
        </w:numPr>
        <w:tabs>
          <w:tab w:val="left" w:pos="1542"/>
        </w:tabs>
        <w:spacing w:line="272" w:lineRule="exact"/>
        <w:ind w:hanging="361"/>
        <w:rPr>
          <w:sz w:val="24"/>
        </w:rPr>
      </w:pPr>
      <w:r>
        <w:rPr>
          <w:sz w:val="24"/>
        </w:rPr>
        <w:t>Se</w:t>
      </w:r>
      <w:r>
        <w:rPr>
          <w:spacing w:val="-2"/>
          <w:sz w:val="24"/>
        </w:rPr>
        <w:t xml:space="preserve"> </w:t>
      </w:r>
      <w:r>
        <w:rPr>
          <w:sz w:val="24"/>
        </w:rPr>
        <w:t>considerará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siguiente</w:t>
      </w:r>
      <w:r>
        <w:rPr>
          <w:spacing w:val="-3"/>
          <w:sz w:val="24"/>
        </w:rPr>
        <w:t xml:space="preserve"> </w:t>
      </w:r>
      <w:r>
        <w:rPr>
          <w:sz w:val="24"/>
        </w:rPr>
        <w:t>tabla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probabilidades</w:t>
      </w:r>
    </w:p>
    <w:p w:rsidR="00404D7A" w:rsidRDefault="00404D7A">
      <w:pPr>
        <w:pStyle w:val="Textoindependiente"/>
        <w:spacing w:before="8"/>
        <w:rPr>
          <w:sz w:val="27"/>
        </w:rPr>
      </w:pPr>
    </w:p>
    <w:tbl>
      <w:tblPr>
        <w:tblStyle w:val="TableNormal"/>
        <w:tblW w:w="0" w:type="auto"/>
        <w:tblInd w:w="15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11"/>
        <w:gridCol w:w="3948"/>
      </w:tblGrid>
      <w:tr w:rsidR="00404D7A">
        <w:trPr>
          <w:trHeight w:val="275"/>
        </w:trPr>
        <w:tc>
          <w:tcPr>
            <w:tcW w:w="4011" w:type="dxa"/>
          </w:tcPr>
          <w:p w:rsidR="00404D7A" w:rsidRDefault="00F64E16">
            <w:pPr>
              <w:pStyle w:val="TableParagraph"/>
              <w:spacing w:line="256" w:lineRule="exac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Remota</w:t>
            </w:r>
          </w:p>
        </w:tc>
        <w:tc>
          <w:tcPr>
            <w:tcW w:w="3948" w:type="dxa"/>
          </w:tcPr>
          <w:p w:rsidR="00404D7A" w:rsidRDefault="00F64E16">
            <w:pPr>
              <w:pStyle w:val="TableParagraph"/>
              <w:spacing w:line="256" w:lineRule="exact"/>
              <w:ind w:left="105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Entre</w:t>
            </w:r>
            <w:r>
              <w:rPr>
                <w:rFonts w:ascii="Arial MT"/>
                <w:spacing w:val="-2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0% y</w:t>
            </w:r>
            <w:r>
              <w:rPr>
                <w:rFonts w:ascii="Arial MT"/>
                <w:spacing w:val="-1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0,5%</w:t>
            </w:r>
          </w:p>
        </w:tc>
      </w:tr>
      <w:tr w:rsidR="00404D7A">
        <w:trPr>
          <w:trHeight w:val="275"/>
        </w:trPr>
        <w:tc>
          <w:tcPr>
            <w:tcW w:w="4011" w:type="dxa"/>
          </w:tcPr>
          <w:p w:rsidR="00404D7A" w:rsidRDefault="00F64E16">
            <w:pPr>
              <w:pStyle w:val="TableParagraph"/>
              <w:spacing w:line="256" w:lineRule="exac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Posible</w:t>
            </w:r>
          </w:p>
        </w:tc>
        <w:tc>
          <w:tcPr>
            <w:tcW w:w="3948" w:type="dxa"/>
          </w:tcPr>
          <w:p w:rsidR="00404D7A" w:rsidRDefault="00F64E16">
            <w:pPr>
              <w:pStyle w:val="TableParagraph"/>
              <w:spacing w:line="256" w:lineRule="exact"/>
              <w:ind w:left="105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Entre</w:t>
            </w:r>
            <w:r>
              <w:rPr>
                <w:rFonts w:ascii="Arial MT"/>
                <w:spacing w:val="-2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0,6% y</w:t>
            </w:r>
            <w:r>
              <w:rPr>
                <w:rFonts w:ascii="Arial MT"/>
                <w:spacing w:val="-2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49.9%</w:t>
            </w:r>
          </w:p>
        </w:tc>
      </w:tr>
      <w:tr w:rsidR="00404D7A">
        <w:trPr>
          <w:trHeight w:val="277"/>
        </w:trPr>
        <w:tc>
          <w:tcPr>
            <w:tcW w:w="4011" w:type="dxa"/>
          </w:tcPr>
          <w:p w:rsidR="00404D7A" w:rsidRDefault="00F64E16">
            <w:pPr>
              <w:pStyle w:val="TableParagraph"/>
              <w:spacing w:line="258" w:lineRule="exac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Probables</w:t>
            </w:r>
          </w:p>
        </w:tc>
        <w:tc>
          <w:tcPr>
            <w:tcW w:w="3948" w:type="dxa"/>
          </w:tcPr>
          <w:p w:rsidR="00404D7A" w:rsidRDefault="00F64E16">
            <w:pPr>
              <w:pStyle w:val="TableParagraph"/>
              <w:spacing w:line="258" w:lineRule="exact"/>
              <w:ind w:left="105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Entre</w:t>
            </w:r>
            <w:r>
              <w:rPr>
                <w:rFonts w:ascii="Arial MT"/>
                <w:spacing w:val="-2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el 50%</w:t>
            </w:r>
            <w:r>
              <w:rPr>
                <w:rFonts w:ascii="Arial MT"/>
                <w:spacing w:val="-3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y</w:t>
            </w:r>
            <w:r>
              <w:rPr>
                <w:rFonts w:ascii="Arial MT"/>
                <w:spacing w:val="-2"/>
                <w:sz w:val="24"/>
              </w:rPr>
              <w:t xml:space="preserve"> </w:t>
            </w:r>
            <w:r>
              <w:rPr>
                <w:rFonts w:ascii="Arial MT"/>
                <w:sz w:val="24"/>
              </w:rPr>
              <w:t>98%</w:t>
            </w:r>
          </w:p>
        </w:tc>
      </w:tr>
      <w:tr w:rsidR="00404D7A">
        <w:trPr>
          <w:trHeight w:val="275"/>
        </w:trPr>
        <w:tc>
          <w:tcPr>
            <w:tcW w:w="4011" w:type="dxa"/>
          </w:tcPr>
          <w:p w:rsidR="00404D7A" w:rsidRDefault="00F64E16">
            <w:pPr>
              <w:pStyle w:val="TableParagraph"/>
              <w:spacing w:line="256" w:lineRule="exact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Cierto</w:t>
            </w:r>
          </w:p>
        </w:tc>
        <w:tc>
          <w:tcPr>
            <w:tcW w:w="3948" w:type="dxa"/>
          </w:tcPr>
          <w:p w:rsidR="00404D7A" w:rsidRDefault="00F64E16">
            <w:pPr>
              <w:pStyle w:val="TableParagraph"/>
              <w:spacing w:line="256" w:lineRule="exact"/>
              <w:ind w:left="105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Más</w:t>
            </w:r>
            <w:r>
              <w:rPr>
                <w:rFonts w:ascii="Arial MT" w:hAnsi="Arial MT"/>
                <w:spacing w:val="-1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del</w:t>
            </w:r>
            <w:r>
              <w:rPr>
                <w:rFonts w:ascii="Arial MT" w:hAnsi="Arial MT"/>
                <w:spacing w:val="-1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98%</w:t>
            </w:r>
          </w:p>
        </w:tc>
      </w:tr>
    </w:tbl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9"/>
        <w:rPr>
          <w:sz w:val="21"/>
        </w:rPr>
      </w:pPr>
    </w:p>
    <w:p w:rsidR="00404D7A" w:rsidRDefault="00F64E16">
      <w:pPr>
        <w:pStyle w:val="Textoindependiente"/>
        <w:ind w:left="102" w:right="106"/>
        <w:jc w:val="both"/>
      </w:pPr>
      <w:r>
        <w:t>Dicha estimación tendrá en cuenta los desenlaces asociados de mayor probabilidad, la</w:t>
      </w:r>
      <w:r>
        <w:rPr>
          <w:spacing w:val="1"/>
        </w:rPr>
        <w:t xml:space="preserve"> </w:t>
      </w:r>
      <w:r>
        <w:t>experiencia que se tenga en operaciones similares, los riesgos e incertidumbres y los</w:t>
      </w:r>
      <w:r>
        <w:rPr>
          <w:spacing w:val="1"/>
        </w:rPr>
        <w:t xml:space="preserve"> </w:t>
      </w:r>
      <w:r>
        <w:t>informes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expertos,</w:t>
      </w:r>
      <w:r>
        <w:rPr>
          <w:spacing w:val="-4"/>
        </w:rPr>
        <w:t xml:space="preserve"> </w:t>
      </w:r>
      <w:r>
        <w:t>entre</w:t>
      </w:r>
      <w:r>
        <w:rPr>
          <w:spacing w:val="-2"/>
        </w:rPr>
        <w:t xml:space="preserve"> </w:t>
      </w:r>
      <w:r>
        <w:t>otros.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7"/>
        <w:jc w:val="both"/>
      </w:pPr>
      <w:r>
        <w:t>El riesgo implica considerar la variabilidad en los desenlaces posibles. Un ajuste por la</w:t>
      </w:r>
      <w:r>
        <w:rPr>
          <w:spacing w:val="1"/>
        </w:rPr>
        <w:t xml:space="preserve"> </w:t>
      </w:r>
      <w:r>
        <w:t>existencia de riesgo puede aumentar el valor por el que se mide una obligación. Será</w:t>
      </w:r>
      <w:r>
        <w:rPr>
          <w:spacing w:val="1"/>
        </w:rPr>
        <w:t xml:space="preserve"> </w:t>
      </w:r>
      <w:r>
        <w:t>preciso tener precaución al realizar juicios en condiciones de incertidumbre, de manera</w:t>
      </w:r>
      <w:r>
        <w:rPr>
          <w:spacing w:val="1"/>
        </w:rPr>
        <w:t xml:space="preserve"> </w:t>
      </w:r>
      <w:r>
        <w:t>que no se sobreestimen los activos o los ingresos y que no se subestimen los pasivos o</w:t>
      </w:r>
      <w:r>
        <w:rPr>
          <w:spacing w:val="-64"/>
        </w:rPr>
        <w:t xml:space="preserve"> </w:t>
      </w:r>
      <w:r>
        <w:t>los gastos. No obstante, la incertidumbre no será una justificación para la creación de</w:t>
      </w:r>
      <w:r>
        <w:rPr>
          <w:spacing w:val="1"/>
        </w:rPr>
        <w:t xml:space="preserve"> </w:t>
      </w:r>
      <w:r>
        <w:t>provisiones</w:t>
      </w:r>
      <w:r>
        <w:rPr>
          <w:spacing w:val="-1"/>
        </w:rPr>
        <w:t xml:space="preserve"> </w:t>
      </w:r>
      <w:r>
        <w:t>excesivas,</w:t>
      </w:r>
      <w:r>
        <w:rPr>
          <w:spacing w:val="1"/>
        </w:rPr>
        <w:t xml:space="preserve"> </w:t>
      </w:r>
      <w:r>
        <w:t>o para</w:t>
      </w:r>
      <w:r>
        <w:rPr>
          <w:spacing w:val="-1"/>
        </w:rPr>
        <w:t xml:space="preserve"> </w:t>
      </w:r>
      <w:r>
        <w:t>la sobrevaloración deliberada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pasivos.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5"/>
        <w:jc w:val="both"/>
      </w:pPr>
      <w:r>
        <w:rPr>
          <w:spacing w:val="-1"/>
        </w:rPr>
        <w:t>Las</w:t>
      </w:r>
      <w:r>
        <w:rPr>
          <w:spacing w:val="-17"/>
        </w:rPr>
        <w:t xml:space="preserve"> </w:t>
      </w:r>
      <w:r>
        <w:rPr>
          <w:spacing w:val="-1"/>
        </w:rPr>
        <w:t>incertidumbres</w:t>
      </w:r>
      <w:r>
        <w:rPr>
          <w:spacing w:val="-17"/>
        </w:rPr>
        <w:t xml:space="preserve"> </w:t>
      </w:r>
      <w:r>
        <w:rPr>
          <w:spacing w:val="-1"/>
        </w:rPr>
        <w:t>que</w:t>
      </w:r>
      <w:r>
        <w:rPr>
          <w:spacing w:val="-16"/>
        </w:rPr>
        <w:t xml:space="preserve"> </w:t>
      </w:r>
      <w:r>
        <w:rPr>
          <w:spacing w:val="-1"/>
        </w:rPr>
        <w:t>rodean</w:t>
      </w:r>
      <w:r>
        <w:rPr>
          <w:spacing w:val="-16"/>
        </w:rPr>
        <w:t xml:space="preserve"> </w:t>
      </w:r>
      <w:r>
        <w:t>el</w:t>
      </w:r>
      <w:r>
        <w:rPr>
          <w:spacing w:val="-17"/>
        </w:rPr>
        <w:t xml:space="preserve"> </w:t>
      </w:r>
      <w:r>
        <w:t>valor</w:t>
      </w:r>
      <w:r>
        <w:rPr>
          <w:spacing w:val="-17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reconocer</w:t>
      </w:r>
      <w:r>
        <w:rPr>
          <w:spacing w:val="-17"/>
        </w:rPr>
        <w:t xml:space="preserve"> </w:t>
      </w:r>
      <w:r>
        <w:t>como</w:t>
      </w:r>
      <w:r>
        <w:rPr>
          <w:spacing w:val="-18"/>
        </w:rPr>
        <w:t xml:space="preserve"> </w:t>
      </w:r>
      <w:r>
        <w:t>provisión</w:t>
      </w:r>
      <w:r>
        <w:rPr>
          <w:spacing w:val="-16"/>
        </w:rPr>
        <w:t xml:space="preserve"> </w:t>
      </w:r>
      <w:r>
        <w:t>se</w:t>
      </w:r>
      <w:r>
        <w:rPr>
          <w:spacing w:val="-15"/>
        </w:rPr>
        <w:t xml:space="preserve"> </w:t>
      </w:r>
      <w:r>
        <w:t>tratan</w:t>
      </w:r>
      <w:r>
        <w:rPr>
          <w:spacing w:val="-16"/>
        </w:rPr>
        <w:t xml:space="preserve"> </w:t>
      </w:r>
      <w:r>
        <w:t>de</w:t>
      </w:r>
      <w:r>
        <w:rPr>
          <w:spacing w:val="-18"/>
        </w:rPr>
        <w:t xml:space="preserve"> </w:t>
      </w:r>
      <w:r>
        <w:t>diferentes</w:t>
      </w:r>
      <w:r>
        <w:rPr>
          <w:spacing w:val="-64"/>
        </w:rPr>
        <w:t xml:space="preserve"> </w:t>
      </w:r>
      <w:r>
        <w:t>formas, atendiendo a las circunstancias particulares de cada caso. En caso de que la</w:t>
      </w:r>
      <w:r>
        <w:rPr>
          <w:spacing w:val="1"/>
        </w:rPr>
        <w:t xml:space="preserve"> </w:t>
      </w:r>
      <w:r>
        <w:t>provisión</w:t>
      </w:r>
      <w:r>
        <w:rPr>
          <w:spacing w:val="18"/>
        </w:rPr>
        <w:t xml:space="preserve"> </w:t>
      </w:r>
      <w:r>
        <w:t>que</w:t>
      </w:r>
      <w:r>
        <w:rPr>
          <w:spacing w:val="18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esté</w:t>
      </w:r>
      <w:r>
        <w:rPr>
          <w:spacing w:val="18"/>
        </w:rPr>
        <w:t xml:space="preserve"> </w:t>
      </w:r>
      <w:r>
        <w:t>midiendo</w:t>
      </w:r>
      <w:r>
        <w:rPr>
          <w:spacing w:val="18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refiera</w:t>
      </w:r>
      <w:r>
        <w:rPr>
          <w:spacing w:val="18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una</w:t>
      </w:r>
      <w:r>
        <w:rPr>
          <w:spacing w:val="18"/>
        </w:rPr>
        <w:t xml:space="preserve"> </w:t>
      </w:r>
      <w:r>
        <w:t>población</w:t>
      </w:r>
      <w:r>
        <w:rPr>
          <w:spacing w:val="18"/>
        </w:rPr>
        <w:t xml:space="preserve"> </w:t>
      </w:r>
      <w:r>
        <w:t>importante</w:t>
      </w:r>
      <w:r>
        <w:rPr>
          <w:spacing w:val="18"/>
        </w:rPr>
        <w:t xml:space="preserve"> </w:t>
      </w:r>
      <w:r>
        <w:t>de</w:t>
      </w:r>
      <w:r>
        <w:rPr>
          <w:spacing w:val="18"/>
        </w:rPr>
        <w:t xml:space="preserve"> </w:t>
      </w:r>
      <w:r>
        <w:t>casos</w:t>
      </w:r>
    </w:p>
    <w:p w:rsidR="00404D7A" w:rsidRDefault="00404D7A">
      <w:pPr>
        <w:jc w:val="both"/>
        <w:sectPr w:rsidR="00404D7A">
          <w:headerReference w:type="default" r:id="rId144"/>
          <w:footerReference w:type="default" r:id="rId145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14"/>
        <w:jc w:val="both"/>
      </w:pPr>
      <w:r>
        <w:t>individuales,</w:t>
      </w:r>
      <w:r>
        <w:rPr>
          <w:spacing w:val="-7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obligación</w:t>
      </w:r>
      <w:r>
        <w:rPr>
          <w:spacing w:val="-8"/>
        </w:rPr>
        <w:t xml:space="preserve"> </w:t>
      </w:r>
      <w:r>
        <w:t>presente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estimará</w:t>
      </w:r>
      <w:r>
        <w:rPr>
          <w:spacing w:val="-6"/>
        </w:rPr>
        <w:t xml:space="preserve"> </w:t>
      </w:r>
      <w:r>
        <w:t>aplicando</w:t>
      </w:r>
      <w:r>
        <w:rPr>
          <w:spacing w:val="-8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método</w:t>
      </w:r>
      <w:r>
        <w:rPr>
          <w:spacing w:val="-11"/>
        </w:rPr>
        <w:t xml:space="preserve"> </w:t>
      </w:r>
      <w:r>
        <w:t>estadístico</w:t>
      </w:r>
      <w:r>
        <w:rPr>
          <w:spacing w:val="-8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Valor</w:t>
      </w:r>
      <w:r>
        <w:rPr>
          <w:spacing w:val="-64"/>
        </w:rPr>
        <w:t xml:space="preserve"> </w:t>
      </w:r>
      <w:r>
        <w:t>Esperado,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consiste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promediar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posibles</w:t>
      </w:r>
      <w:r>
        <w:rPr>
          <w:spacing w:val="1"/>
        </w:rPr>
        <w:t xml:space="preserve"> </w:t>
      </w:r>
      <w:r>
        <w:t>desenlaces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probabilidades</w:t>
      </w:r>
      <w:r>
        <w:rPr>
          <w:spacing w:val="-7"/>
        </w:rPr>
        <w:t xml:space="preserve"> </w:t>
      </w:r>
      <w:r>
        <w:t>asociadas.</w:t>
      </w:r>
      <w:r>
        <w:rPr>
          <w:spacing w:val="-5"/>
        </w:rPr>
        <w:t xml:space="preserve"> </w:t>
      </w:r>
      <w:r>
        <w:t>Cuando</w:t>
      </w:r>
      <w:r>
        <w:rPr>
          <w:spacing w:val="-6"/>
        </w:rPr>
        <w:t xml:space="preserve"> </w:t>
      </w:r>
      <w:r>
        <w:t>exista</w:t>
      </w:r>
      <w:r>
        <w:rPr>
          <w:spacing w:val="-4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rango</w:t>
      </w:r>
      <w:r>
        <w:rPr>
          <w:spacing w:val="-4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desenlaces</w:t>
      </w:r>
      <w:r>
        <w:rPr>
          <w:spacing w:val="-4"/>
        </w:rPr>
        <w:t xml:space="preserve"> </w:t>
      </w:r>
      <w:r>
        <w:t>posibles</w:t>
      </w:r>
      <w:r>
        <w:rPr>
          <w:spacing w:val="-4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misma</w:t>
      </w:r>
      <w:r>
        <w:rPr>
          <w:spacing w:val="-64"/>
        </w:rPr>
        <w:t xml:space="preserve"> </w:t>
      </w:r>
      <w:r>
        <w:t>probabilidad,</w:t>
      </w:r>
      <w:r>
        <w:rPr>
          <w:spacing w:val="-4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entidad</w:t>
      </w:r>
      <w:r>
        <w:rPr>
          <w:spacing w:val="-2"/>
        </w:rPr>
        <w:t xml:space="preserve"> </w:t>
      </w:r>
      <w:r>
        <w:t>utilizará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valor</w:t>
      </w:r>
      <w:r>
        <w:rPr>
          <w:spacing w:val="-2"/>
        </w:rPr>
        <w:t xml:space="preserve"> </w:t>
      </w:r>
      <w:r>
        <w:t>medio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intervalo</w:t>
      </w:r>
      <w:r>
        <w:rPr>
          <w:spacing w:val="-1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estimar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provisión.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08"/>
        <w:jc w:val="both"/>
      </w:pPr>
      <w:r>
        <w:t>Cuando el efecto del valor del dinero en el tiempo resulte significativo, el valor de la</w:t>
      </w:r>
      <w:r>
        <w:rPr>
          <w:spacing w:val="1"/>
        </w:rPr>
        <w:t xml:space="preserve"> </w:t>
      </w:r>
      <w:r>
        <w:t>provisión será el valor presente de los valores que se espera sean requeridos para</w:t>
      </w:r>
      <w:r>
        <w:rPr>
          <w:spacing w:val="1"/>
        </w:rPr>
        <w:t xml:space="preserve"> </w:t>
      </w:r>
      <w:r>
        <w:t>liquidar la obligación. La tasa de descuento utilizada para este cálculo será la tasa antes</w:t>
      </w:r>
      <w:r>
        <w:rPr>
          <w:spacing w:val="-64"/>
        </w:rPr>
        <w:t xml:space="preserve"> </w:t>
      </w:r>
      <w:r>
        <w:rPr>
          <w:spacing w:val="-1"/>
        </w:rPr>
        <w:t>de</w:t>
      </w:r>
      <w:r>
        <w:rPr>
          <w:spacing w:val="-13"/>
        </w:rPr>
        <w:t xml:space="preserve"> </w:t>
      </w:r>
      <w:r>
        <w:rPr>
          <w:spacing w:val="-1"/>
        </w:rPr>
        <w:t>impuestos</w:t>
      </w:r>
      <w:r>
        <w:rPr>
          <w:spacing w:val="-13"/>
        </w:rPr>
        <w:t xml:space="preserve"> </w:t>
      </w:r>
      <w:r>
        <w:rPr>
          <w:spacing w:val="-1"/>
        </w:rPr>
        <w:t>que</w:t>
      </w:r>
      <w:r>
        <w:rPr>
          <w:spacing w:val="-12"/>
        </w:rPr>
        <w:t xml:space="preserve"> </w:t>
      </w:r>
      <w:r>
        <w:rPr>
          <w:spacing w:val="-1"/>
        </w:rPr>
        <w:t>refleje</w:t>
      </w:r>
      <w:r>
        <w:rPr>
          <w:spacing w:val="-13"/>
        </w:rPr>
        <w:t xml:space="preserve"> </w:t>
      </w:r>
      <w:r>
        <w:t>las</w:t>
      </w:r>
      <w:r>
        <w:rPr>
          <w:spacing w:val="-15"/>
        </w:rPr>
        <w:t xml:space="preserve"> </w:t>
      </w:r>
      <w:r>
        <w:t>evaluaciones</w:t>
      </w:r>
      <w:r>
        <w:rPr>
          <w:spacing w:val="-15"/>
        </w:rPr>
        <w:t xml:space="preserve"> </w:t>
      </w:r>
      <w:r>
        <w:t>actuales</w:t>
      </w:r>
      <w:r>
        <w:rPr>
          <w:spacing w:val="-15"/>
        </w:rPr>
        <w:t xml:space="preserve"> </w:t>
      </w:r>
      <w:r>
        <w:t>del</w:t>
      </w:r>
      <w:r>
        <w:rPr>
          <w:spacing w:val="-16"/>
        </w:rPr>
        <w:t xml:space="preserve"> </w:t>
      </w:r>
      <w:r>
        <w:t>mercado</w:t>
      </w:r>
      <w:r>
        <w:rPr>
          <w:spacing w:val="-15"/>
        </w:rPr>
        <w:t xml:space="preserve"> </w:t>
      </w:r>
      <w:r>
        <w:t>correspondientes</w:t>
      </w:r>
      <w:r>
        <w:rPr>
          <w:spacing w:val="-15"/>
        </w:rPr>
        <w:t xml:space="preserve"> </w:t>
      </w:r>
      <w:r>
        <w:t>al</w:t>
      </w:r>
      <w:r>
        <w:rPr>
          <w:spacing w:val="-8"/>
        </w:rPr>
        <w:t xml:space="preserve"> </w:t>
      </w:r>
      <w:r>
        <w:t>valor</w:t>
      </w:r>
      <w:r>
        <w:rPr>
          <w:spacing w:val="-65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dinero en el</w:t>
      </w:r>
      <w:r>
        <w:rPr>
          <w:spacing w:val="-3"/>
        </w:rPr>
        <w:t xml:space="preserve"> </w:t>
      </w:r>
      <w:r>
        <w:t>tiempo.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7"/>
        <w:jc w:val="both"/>
      </w:pPr>
      <w:r>
        <w:t>Las provisiones originadas en contratos de carácter oneroso se medirán por el valor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pérdida</w:t>
      </w:r>
      <w:r>
        <w:rPr>
          <w:spacing w:val="1"/>
        </w:rPr>
        <w:t xml:space="preserve"> </w:t>
      </w:r>
      <w:r>
        <w:t>esperada</w:t>
      </w:r>
      <w:r>
        <w:rPr>
          <w:spacing w:val="1"/>
        </w:rPr>
        <w:t xml:space="preserve"> </w:t>
      </w:r>
      <w:r>
        <w:t>asociada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contrato,</w:t>
      </w:r>
      <w:r>
        <w:rPr>
          <w:spacing w:val="1"/>
        </w:rPr>
        <w:t xml:space="preserve"> </w:t>
      </w:r>
      <w:r>
        <w:t>previa</w:t>
      </w:r>
      <w:r>
        <w:rPr>
          <w:spacing w:val="1"/>
        </w:rPr>
        <w:t xml:space="preserve"> </w:t>
      </w:r>
      <w:r>
        <w:t>deducción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recuperaciones</w:t>
      </w:r>
      <w:r>
        <w:rPr>
          <w:spacing w:val="-3"/>
        </w:rPr>
        <w:t xml:space="preserve"> </w:t>
      </w:r>
      <w:r>
        <w:t>asociadas al</w:t>
      </w:r>
      <w:r>
        <w:rPr>
          <w:spacing w:val="-3"/>
        </w:rPr>
        <w:t xml:space="preserve"> </w:t>
      </w:r>
      <w:r>
        <w:t>mismo.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Textoindependiente"/>
        <w:ind w:left="102" w:right="114"/>
        <w:jc w:val="both"/>
      </w:pPr>
      <w:r>
        <w:t>En el caso de la provisión por reestructuración, la entidad incluirá solo los desembolsos</w:t>
      </w:r>
      <w:r>
        <w:rPr>
          <w:spacing w:val="1"/>
        </w:rPr>
        <w:t xml:space="preserve"> </w:t>
      </w:r>
      <w:r>
        <w:t>que surjan directamente de esta, los cuales corresponden a aquellos que, de forma</w:t>
      </w:r>
      <w:r>
        <w:rPr>
          <w:spacing w:val="1"/>
        </w:rPr>
        <w:t xml:space="preserve"> </w:t>
      </w:r>
      <w:r>
        <w:t>simultánea, se deriven de dicho proceso y no estén asociados con las actividades que</w:t>
      </w:r>
      <w:r>
        <w:rPr>
          <w:spacing w:val="1"/>
        </w:rPr>
        <w:t xml:space="preserve"> </w:t>
      </w:r>
      <w:r>
        <w:t>continúen</w:t>
      </w:r>
      <w:r>
        <w:rPr>
          <w:spacing w:val="-3"/>
        </w:rPr>
        <w:t xml:space="preserve"> </w:t>
      </w:r>
      <w:r>
        <w:t>en la entidad.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7"/>
        <w:jc w:val="both"/>
      </w:pPr>
      <w:r>
        <w:t>La provisión por costos de desmantelamiento se medirá por el valor presente de los</w:t>
      </w:r>
      <w:r>
        <w:rPr>
          <w:spacing w:val="1"/>
        </w:rPr>
        <w:t xml:space="preserve"> </w:t>
      </w:r>
      <w:r>
        <w:t>costos estimados en los que incurrirá la entidad para llevar a cabo el desmantelamiento,</w:t>
      </w:r>
      <w:r>
        <w:rPr>
          <w:spacing w:val="-64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acuerdo</w:t>
      </w:r>
      <w:r>
        <w:rPr>
          <w:spacing w:val="-10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las</w:t>
      </w:r>
      <w:r>
        <w:rPr>
          <w:spacing w:val="-10"/>
        </w:rPr>
        <w:t xml:space="preserve"> </w:t>
      </w:r>
      <w:r>
        <w:t>Norma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Propiedades,</w:t>
      </w:r>
      <w:r>
        <w:rPr>
          <w:spacing w:val="-10"/>
        </w:rPr>
        <w:t xml:space="preserve"> </w:t>
      </w:r>
      <w:r>
        <w:t>Planta</w:t>
      </w:r>
      <w:r>
        <w:rPr>
          <w:spacing w:val="-9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Equipo</w:t>
      </w:r>
      <w:r>
        <w:rPr>
          <w:spacing w:val="-9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Bienes</w:t>
      </w:r>
      <w:r>
        <w:rPr>
          <w:spacing w:val="-11"/>
        </w:rPr>
        <w:t xml:space="preserve"> </w:t>
      </w:r>
      <w:r>
        <w:t>der</w:t>
      </w:r>
      <w:r>
        <w:rPr>
          <w:spacing w:val="-11"/>
        </w:rPr>
        <w:t xml:space="preserve"> </w:t>
      </w:r>
      <w:r>
        <w:t>Uso</w:t>
      </w:r>
      <w:r>
        <w:rPr>
          <w:spacing w:val="-10"/>
        </w:rPr>
        <w:t xml:space="preserve"> </w:t>
      </w:r>
      <w:r>
        <w:t>Público,</w:t>
      </w:r>
      <w:r>
        <w:rPr>
          <w:spacing w:val="-65"/>
        </w:rPr>
        <w:t xml:space="preserve"> </w:t>
      </w:r>
      <w:r>
        <w:t>según</w:t>
      </w:r>
      <w:r>
        <w:rPr>
          <w:spacing w:val="-1"/>
        </w:rPr>
        <w:t xml:space="preserve"> </w:t>
      </w:r>
      <w:r>
        <w:t>corresponda.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"/>
        <w:rPr>
          <w:sz w:val="22"/>
        </w:rPr>
      </w:pPr>
    </w:p>
    <w:p w:rsidR="00404D7A" w:rsidRDefault="00F64E16">
      <w:pPr>
        <w:pStyle w:val="Prrafodelista"/>
        <w:numPr>
          <w:ilvl w:val="0"/>
          <w:numId w:val="32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MEDICION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POSTERIOR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2"/>
        </w:rPr>
      </w:pPr>
    </w:p>
    <w:p w:rsidR="00404D7A" w:rsidRDefault="00F64E16">
      <w:pPr>
        <w:pStyle w:val="Textoindependiente"/>
        <w:ind w:left="102" w:right="116"/>
        <w:jc w:val="both"/>
      </w:pPr>
      <w:r>
        <w:rPr>
          <w:spacing w:val="-1"/>
        </w:rPr>
        <w:t>Las</w:t>
      </w:r>
      <w:r>
        <w:rPr>
          <w:spacing w:val="-14"/>
        </w:rPr>
        <w:t xml:space="preserve"> </w:t>
      </w:r>
      <w:r>
        <w:rPr>
          <w:spacing w:val="-1"/>
        </w:rPr>
        <w:t>provisiones</w:t>
      </w:r>
      <w:r>
        <w:rPr>
          <w:spacing w:val="-13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revisarán</w:t>
      </w:r>
      <w:r>
        <w:rPr>
          <w:spacing w:val="-12"/>
        </w:rPr>
        <w:t xml:space="preserve"> </w:t>
      </w:r>
      <w:r>
        <w:t>como</w:t>
      </w:r>
      <w:r>
        <w:rPr>
          <w:spacing w:val="-16"/>
        </w:rPr>
        <w:t xml:space="preserve"> </w:t>
      </w:r>
      <w:r>
        <w:t>mínimo</w:t>
      </w:r>
      <w:r>
        <w:rPr>
          <w:spacing w:val="-15"/>
        </w:rPr>
        <w:t xml:space="preserve"> </w:t>
      </w:r>
      <w:r>
        <w:t>al</w:t>
      </w:r>
      <w:r>
        <w:rPr>
          <w:spacing w:val="-17"/>
        </w:rPr>
        <w:t xml:space="preserve"> </w:t>
      </w:r>
      <w:r>
        <w:t>final</w:t>
      </w:r>
      <w:r>
        <w:rPr>
          <w:spacing w:val="-13"/>
        </w:rPr>
        <w:t xml:space="preserve"> </w:t>
      </w:r>
      <w:r>
        <w:t>del</w:t>
      </w:r>
      <w:r>
        <w:rPr>
          <w:spacing w:val="-17"/>
        </w:rPr>
        <w:t xml:space="preserve"> </w:t>
      </w:r>
      <w:r>
        <w:t>periodo</w:t>
      </w:r>
      <w:r>
        <w:rPr>
          <w:spacing w:val="-12"/>
        </w:rPr>
        <w:t xml:space="preserve"> </w:t>
      </w:r>
      <w:r>
        <w:t>contable</w:t>
      </w:r>
      <w:r>
        <w:rPr>
          <w:spacing w:val="-13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cuando</w:t>
      </w:r>
      <w:r>
        <w:rPr>
          <w:spacing w:val="-15"/>
        </w:rPr>
        <w:t xml:space="preserve"> </w:t>
      </w:r>
      <w:r>
        <w:t>se</w:t>
      </w:r>
      <w:r>
        <w:rPr>
          <w:spacing w:val="-15"/>
        </w:rPr>
        <w:t xml:space="preserve"> </w:t>
      </w:r>
      <w:r>
        <w:t>tenga</w:t>
      </w:r>
      <w:r>
        <w:rPr>
          <w:spacing w:val="-64"/>
        </w:rPr>
        <w:t xml:space="preserve"> </w:t>
      </w:r>
      <w:r>
        <w:t>evidencia de que el valor ha cambiado sustancialmente, y se ajustarán afectando el</w:t>
      </w:r>
      <w:r>
        <w:rPr>
          <w:spacing w:val="1"/>
        </w:rPr>
        <w:t xml:space="preserve"> </w:t>
      </w:r>
      <w:r>
        <w:t>resultado</w:t>
      </w:r>
      <w:r>
        <w:rPr>
          <w:spacing w:val="-1"/>
        </w:rPr>
        <w:t xml:space="preserve"> </w:t>
      </w:r>
      <w:r>
        <w:t>del periodo</w:t>
      </w:r>
      <w:r>
        <w:rPr>
          <w:spacing w:val="-2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reflejar</w:t>
      </w:r>
      <w:r>
        <w:rPr>
          <w:spacing w:val="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mejor</w:t>
      </w:r>
      <w:r>
        <w:rPr>
          <w:spacing w:val="-1"/>
        </w:rPr>
        <w:t xml:space="preserve"> </w:t>
      </w:r>
      <w:r>
        <w:t>estimación</w:t>
      </w:r>
      <w:r>
        <w:rPr>
          <w:spacing w:val="-1"/>
        </w:rPr>
        <w:t xml:space="preserve"> </w:t>
      </w:r>
      <w:r>
        <w:t>disponible.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6"/>
        <w:jc w:val="both"/>
      </w:pPr>
      <w:r>
        <w:t>Cuando</w:t>
      </w:r>
      <w:r>
        <w:rPr>
          <w:spacing w:val="-12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valor</w:t>
      </w:r>
      <w:r>
        <w:rPr>
          <w:spacing w:val="-12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provisión</w:t>
      </w:r>
      <w:r>
        <w:rPr>
          <w:spacing w:val="-11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calcule</w:t>
      </w:r>
      <w:r>
        <w:rPr>
          <w:spacing w:val="-12"/>
        </w:rPr>
        <w:t xml:space="preserve"> </w:t>
      </w:r>
      <w:r>
        <w:t>como</w:t>
      </w:r>
      <w:r>
        <w:rPr>
          <w:spacing w:val="-11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valor</w:t>
      </w:r>
      <w:r>
        <w:rPr>
          <w:spacing w:val="-13"/>
        </w:rPr>
        <w:t xml:space="preserve"> </w:t>
      </w:r>
      <w:r>
        <w:t>presente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obligación,</w:t>
      </w:r>
      <w:r>
        <w:rPr>
          <w:spacing w:val="-12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valor</w:t>
      </w:r>
      <w:r>
        <w:rPr>
          <w:spacing w:val="-64"/>
        </w:rPr>
        <w:t xml:space="preserve"> </w:t>
      </w:r>
      <w:r>
        <w:t>de esta se aumentará en cada periodo para reflejar el valor del dinero en el tiempo. Tal</w:t>
      </w:r>
      <w:r>
        <w:rPr>
          <w:spacing w:val="1"/>
        </w:rPr>
        <w:t xml:space="preserve"> </w:t>
      </w:r>
      <w:r>
        <w:t>aumento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reconocerá</w:t>
      </w:r>
      <w:r>
        <w:rPr>
          <w:spacing w:val="-1"/>
        </w:rPr>
        <w:t xml:space="preserve"> </w:t>
      </w:r>
      <w:r>
        <w:t>como gasto en</w:t>
      </w:r>
      <w:r>
        <w:rPr>
          <w:spacing w:val="-1"/>
        </w:rPr>
        <w:t xml:space="preserve"> </w:t>
      </w:r>
      <w:r>
        <w:t>el resultado del</w:t>
      </w:r>
      <w:r>
        <w:rPr>
          <w:spacing w:val="-4"/>
        </w:rPr>
        <w:t xml:space="preserve"> </w:t>
      </w:r>
      <w:r>
        <w:t>periodo.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Textoindependiente"/>
        <w:ind w:left="102"/>
        <w:jc w:val="both"/>
      </w:pP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caso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provisiones</w:t>
      </w:r>
      <w:r>
        <w:rPr>
          <w:spacing w:val="-1"/>
        </w:rPr>
        <w:t xml:space="preserve"> </w:t>
      </w:r>
      <w:r>
        <w:t>constituidas</w:t>
      </w:r>
      <w:r>
        <w:rPr>
          <w:spacing w:val="-2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desmantelamiento,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ajuste</w:t>
      </w:r>
      <w:r>
        <w:rPr>
          <w:spacing w:val="-2"/>
        </w:rPr>
        <w:t xml:space="preserve"> </w:t>
      </w:r>
      <w:r>
        <w:t>afectará: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8"/>
        </w:numPr>
        <w:tabs>
          <w:tab w:val="left" w:pos="822"/>
        </w:tabs>
        <w:ind w:left="821" w:right="121"/>
        <w:rPr>
          <w:sz w:val="24"/>
        </w:rPr>
      </w:pPr>
      <w:r>
        <w:rPr>
          <w:sz w:val="24"/>
        </w:rPr>
        <w:t>Los gastos del periodo si el ajuste</w:t>
      </w:r>
      <w:r>
        <w:rPr>
          <w:spacing w:val="1"/>
          <w:sz w:val="24"/>
        </w:rPr>
        <w:t xml:space="preserve"> </w:t>
      </w:r>
      <w:r>
        <w:rPr>
          <w:sz w:val="24"/>
        </w:rPr>
        <w:t>obedece</w:t>
      </w:r>
      <w:r>
        <w:rPr>
          <w:spacing w:val="1"/>
          <w:sz w:val="24"/>
        </w:rPr>
        <w:t xml:space="preserve"> </w:t>
      </w:r>
      <w:r>
        <w:rPr>
          <w:sz w:val="24"/>
        </w:rPr>
        <w:t>al</w:t>
      </w:r>
      <w:r>
        <w:rPr>
          <w:spacing w:val="1"/>
          <w:sz w:val="24"/>
        </w:rPr>
        <w:t xml:space="preserve"> </w:t>
      </w:r>
      <w:r>
        <w:rPr>
          <w:sz w:val="24"/>
        </w:rPr>
        <w:t>reconocimiento</w:t>
      </w:r>
      <w:r>
        <w:rPr>
          <w:spacing w:val="-1"/>
          <w:sz w:val="24"/>
        </w:rPr>
        <w:t xml:space="preserve"> </w:t>
      </w:r>
      <w:r>
        <w:rPr>
          <w:sz w:val="24"/>
        </w:rPr>
        <w:t>del valor del</w:t>
      </w:r>
      <w:r>
        <w:rPr>
          <w:spacing w:val="1"/>
          <w:sz w:val="24"/>
        </w:rPr>
        <w:t xml:space="preserve"> </w:t>
      </w:r>
      <w:r>
        <w:rPr>
          <w:sz w:val="24"/>
        </w:rPr>
        <w:t>dinero</w:t>
      </w:r>
      <w:r>
        <w:rPr>
          <w:spacing w:val="-64"/>
          <w:sz w:val="24"/>
        </w:rPr>
        <w:t xml:space="preserve"> </w:t>
      </w:r>
      <w:r>
        <w:rPr>
          <w:sz w:val="24"/>
        </w:rPr>
        <w:t>en el</w:t>
      </w:r>
      <w:r>
        <w:rPr>
          <w:spacing w:val="-3"/>
          <w:sz w:val="24"/>
        </w:rPr>
        <w:t xml:space="preserve"> </w:t>
      </w:r>
      <w:r>
        <w:rPr>
          <w:sz w:val="24"/>
        </w:rPr>
        <w:t>tiempo</w:t>
      </w:r>
      <w:r>
        <w:rPr>
          <w:spacing w:val="-2"/>
          <w:sz w:val="24"/>
        </w:rPr>
        <w:t xml:space="preserve"> </w:t>
      </w:r>
      <w:r>
        <w:rPr>
          <w:sz w:val="24"/>
        </w:rPr>
        <w:t>o</w:t>
      </w:r>
    </w:p>
    <w:p w:rsidR="00404D7A" w:rsidRDefault="00F64E16">
      <w:pPr>
        <w:pStyle w:val="Prrafodelista"/>
        <w:numPr>
          <w:ilvl w:val="0"/>
          <w:numId w:val="28"/>
        </w:numPr>
        <w:tabs>
          <w:tab w:val="left" w:pos="822"/>
        </w:tabs>
        <w:ind w:left="821" w:right="110"/>
        <w:rPr>
          <w:sz w:val="24"/>
        </w:rPr>
      </w:pPr>
      <w:r>
        <w:rPr>
          <w:sz w:val="24"/>
        </w:rPr>
        <w:t>El</w:t>
      </w:r>
      <w:r>
        <w:rPr>
          <w:spacing w:val="9"/>
          <w:sz w:val="24"/>
        </w:rPr>
        <w:t xml:space="preserve"> </w:t>
      </w:r>
      <w:r>
        <w:rPr>
          <w:sz w:val="24"/>
        </w:rPr>
        <w:t>costo</w:t>
      </w:r>
      <w:r>
        <w:rPr>
          <w:spacing w:val="12"/>
          <w:sz w:val="24"/>
        </w:rPr>
        <w:t xml:space="preserve"> </w:t>
      </w:r>
      <w:r>
        <w:rPr>
          <w:sz w:val="24"/>
        </w:rPr>
        <w:t>del</w:t>
      </w:r>
      <w:r>
        <w:rPr>
          <w:spacing w:val="9"/>
          <w:sz w:val="24"/>
        </w:rPr>
        <w:t xml:space="preserve"> </w:t>
      </w:r>
      <w:r>
        <w:rPr>
          <w:sz w:val="24"/>
        </w:rPr>
        <w:t>activo</w:t>
      </w:r>
      <w:r>
        <w:rPr>
          <w:spacing w:val="12"/>
          <w:sz w:val="24"/>
        </w:rPr>
        <w:t xml:space="preserve"> </w:t>
      </w:r>
      <w:r>
        <w:rPr>
          <w:sz w:val="24"/>
        </w:rPr>
        <w:t>si</w:t>
      </w:r>
      <w:r>
        <w:rPr>
          <w:spacing w:val="9"/>
          <w:sz w:val="24"/>
        </w:rPr>
        <w:t xml:space="preserve"> </w:t>
      </w:r>
      <w:r>
        <w:rPr>
          <w:sz w:val="24"/>
        </w:rPr>
        <w:t>el</w:t>
      </w:r>
      <w:r>
        <w:rPr>
          <w:spacing w:val="10"/>
          <w:sz w:val="24"/>
        </w:rPr>
        <w:t xml:space="preserve"> </w:t>
      </w:r>
      <w:r>
        <w:rPr>
          <w:sz w:val="24"/>
        </w:rPr>
        <w:t>ajuste</w:t>
      </w:r>
      <w:r>
        <w:rPr>
          <w:spacing w:val="11"/>
          <w:sz w:val="24"/>
        </w:rPr>
        <w:t xml:space="preserve"> </w:t>
      </w:r>
      <w:r>
        <w:rPr>
          <w:sz w:val="24"/>
        </w:rPr>
        <w:t>corresponde</w:t>
      </w:r>
      <w:r>
        <w:rPr>
          <w:spacing w:val="12"/>
          <w:sz w:val="24"/>
        </w:rPr>
        <w:t xml:space="preserve"> </w:t>
      </w:r>
      <w:r>
        <w:rPr>
          <w:sz w:val="24"/>
        </w:rPr>
        <w:t>a</w:t>
      </w:r>
      <w:r>
        <w:rPr>
          <w:spacing w:val="15"/>
          <w:sz w:val="24"/>
        </w:rPr>
        <w:t xml:space="preserve"> </w:t>
      </w:r>
      <w:r>
        <w:rPr>
          <w:sz w:val="24"/>
        </w:rPr>
        <w:t>la</w:t>
      </w:r>
      <w:r>
        <w:rPr>
          <w:spacing w:val="11"/>
          <w:sz w:val="24"/>
        </w:rPr>
        <w:t xml:space="preserve"> </w:t>
      </w:r>
      <w:r>
        <w:rPr>
          <w:sz w:val="24"/>
        </w:rPr>
        <w:t>revisión</w:t>
      </w:r>
      <w:r>
        <w:rPr>
          <w:spacing w:val="11"/>
          <w:sz w:val="24"/>
        </w:rPr>
        <w:t xml:space="preserve"> </w:t>
      </w:r>
      <w:r>
        <w:rPr>
          <w:sz w:val="24"/>
        </w:rPr>
        <w:t>de</w:t>
      </w:r>
      <w:r>
        <w:rPr>
          <w:spacing w:val="12"/>
          <w:sz w:val="24"/>
        </w:rPr>
        <w:t xml:space="preserve"> </w:t>
      </w:r>
      <w:r>
        <w:rPr>
          <w:sz w:val="24"/>
        </w:rPr>
        <w:t>los</w:t>
      </w:r>
      <w:r>
        <w:rPr>
          <w:spacing w:val="10"/>
          <w:sz w:val="24"/>
        </w:rPr>
        <w:t xml:space="preserve"> </w:t>
      </w:r>
      <w:r>
        <w:rPr>
          <w:sz w:val="24"/>
        </w:rPr>
        <w:t>costos</w:t>
      </w:r>
      <w:r>
        <w:rPr>
          <w:spacing w:val="11"/>
          <w:sz w:val="24"/>
        </w:rPr>
        <w:t xml:space="preserve"> </w:t>
      </w:r>
      <w:r>
        <w:rPr>
          <w:sz w:val="24"/>
        </w:rPr>
        <w:t>estimados</w:t>
      </w:r>
      <w:r>
        <w:rPr>
          <w:spacing w:val="-64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3"/>
          <w:sz w:val="24"/>
        </w:rPr>
        <w:t xml:space="preserve"> </w:t>
      </w:r>
      <w:r>
        <w:rPr>
          <w:sz w:val="24"/>
        </w:rPr>
        <w:t>incurrirá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entidad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llevar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cabo</w:t>
      </w:r>
      <w:r>
        <w:rPr>
          <w:spacing w:val="-2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desmantelamiento.</w:t>
      </w:r>
    </w:p>
    <w:p w:rsidR="00404D7A" w:rsidRDefault="00404D7A">
      <w:pPr>
        <w:rPr>
          <w:sz w:val="24"/>
        </w:rPr>
        <w:sectPr w:rsidR="00404D7A">
          <w:headerReference w:type="default" r:id="rId146"/>
          <w:footerReference w:type="default" r:id="rId147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10"/>
        <w:jc w:val="both"/>
      </w:pPr>
      <w:r>
        <w:t>Cuando ya no sea probable la salida de recursos que incorporen beneficios económicos</w:t>
      </w:r>
      <w:r>
        <w:rPr>
          <w:spacing w:val="-64"/>
        </w:rPr>
        <w:t xml:space="preserve"> </w:t>
      </w:r>
      <w:r>
        <w:t>o potencial de servicio para cancelar la obligación correspondiente, se procederá a</w:t>
      </w:r>
      <w:r>
        <w:rPr>
          <w:spacing w:val="1"/>
        </w:rPr>
        <w:t xml:space="preserve"> </w:t>
      </w:r>
      <w:r>
        <w:t>liquidar</w:t>
      </w:r>
      <w:r>
        <w:rPr>
          <w:spacing w:val="-1"/>
        </w:rPr>
        <w:t xml:space="preserve"> </w:t>
      </w:r>
      <w:r>
        <w:t>o a</w:t>
      </w:r>
      <w:r>
        <w:rPr>
          <w:spacing w:val="1"/>
        </w:rPr>
        <w:t xml:space="preserve"> </w:t>
      </w:r>
      <w:r>
        <w:t>revertir la provisión.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9"/>
        <w:rPr>
          <w:sz w:val="21"/>
        </w:rPr>
      </w:pPr>
    </w:p>
    <w:p w:rsidR="00404D7A" w:rsidRDefault="00F64E16">
      <w:pPr>
        <w:pStyle w:val="Prrafodelista"/>
        <w:numPr>
          <w:ilvl w:val="0"/>
          <w:numId w:val="32"/>
        </w:numPr>
        <w:tabs>
          <w:tab w:val="left" w:pos="822"/>
        </w:tabs>
        <w:ind w:hanging="361"/>
        <w:jc w:val="both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/>
        <w:jc w:val="both"/>
      </w:pPr>
      <w:r>
        <w:t>Para</w:t>
      </w:r>
      <w:r>
        <w:rPr>
          <w:spacing w:val="-2"/>
        </w:rPr>
        <w:t xml:space="preserve"> </w:t>
      </w:r>
      <w:r>
        <w:t>cada</w:t>
      </w:r>
      <w:r>
        <w:rPr>
          <w:spacing w:val="-4"/>
        </w:rPr>
        <w:t xml:space="preserve"> </w:t>
      </w:r>
      <w:r>
        <w:t>tipo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provisión,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entidad</w:t>
      </w:r>
      <w:r>
        <w:rPr>
          <w:spacing w:val="-2"/>
        </w:rPr>
        <w:t xml:space="preserve"> </w:t>
      </w:r>
      <w:r>
        <w:t>revelará</w:t>
      </w:r>
      <w:r>
        <w:rPr>
          <w:spacing w:val="-2"/>
        </w:rPr>
        <w:t xml:space="preserve"> </w:t>
      </w:r>
      <w:r>
        <w:t>la siguiente</w:t>
      </w:r>
      <w:r>
        <w:rPr>
          <w:spacing w:val="-3"/>
        </w:rPr>
        <w:t xml:space="preserve"> </w:t>
      </w:r>
      <w:r>
        <w:t>información: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7"/>
        </w:numPr>
        <w:tabs>
          <w:tab w:val="left" w:pos="822"/>
        </w:tabs>
        <w:ind w:hanging="361"/>
        <w:jc w:val="both"/>
        <w:rPr>
          <w:sz w:val="24"/>
        </w:rPr>
      </w:pP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naturaleza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hecho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origina;</w:t>
      </w:r>
    </w:p>
    <w:p w:rsidR="00404D7A" w:rsidRDefault="00F64E16">
      <w:pPr>
        <w:pStyle w:val="Prrafodelista"/>
        <w:numPr>
          <w:ilvl w:val="0"/>
          <w:numId w:val="27"/>
        </w:numPr>
        <w:tabs>
          <w:tab w:val="left" w:pos="822"/>
        </w:tabs>
        <w:spacing w:before="1"/>
        <w:ind w:left="821" w:right="109"/>
        <w:jc w:val="both"/>
        <w:rPr>
          <w:sz w:val="24"/>
        </w:rPr>
      </w:pPr>
      <w:r>
        <w:rPr>
          <w:sz w:val="24"/>
        </w:rPr>
        <w:t>Una conciliación que muestre el valor en libros al inicio y al final del periodo; las</w:t>
      </w:r>
      <w:r>
        <w:rPr>
          <w:spacing w:val="1"/>
          <w:sz w:val="24"/>
        </w:rPr>
        <w:t xml:space="preserve"> </w:t>
      </w:r>
      <w:r>
        <w:rPr>
          <w:sz w:val="24"/>
        </w:rPr>
        <w:t>adiciones realizadas durante el periodo, incluidos los ajustes procedentes de los</w:t>
      </w:r>
      <w:r>
        <w:rPr>
          <w:spacing w:val="1"/>
          <w:sz w:val="24"/>
        </w:rPr>
        <w:t xml:space="preserve"> </w:t>
      </w:r>
      <w:r>
        <w:rPr>
          <w:sz w:val="24"/>
        </w:rPr>
        <w:t>cambios en la medición del valor descontado; los valores cargados contra la</w:t>
      </w:r>
      <w:r>
        <w:rPr>
          <w:spacing w:val="1"/>
          <w:sz w:val="24"/>
        </w:rPr>
        <w:t xml:space="preserve"> </w:t>
      </w:r>
      <w:r>
        <w:rPr>
          <w:sz w:val="24"/>
        </w:rPr>
        <w:t>provisión durante el periodo; y los valores no utilizados que hayan sido objeto de</w:t>
      </w:r>
      <w:r>
        <w:rPr>
          <w:spacing w:val="1"/>
          <w:sz w:val="24"/>
        </w:rPr>
        <w:t xml:space="preserve"> </w:t>
      </w:r>
      <w:r>
        <w:rPr>
          <w:sz w:val="24"/>
        </w:rPr>
        <w:t>liquidación o</w:t>
      </w:r>
      <w:r>
        <w:rPr>
          <w:spacing w:val="1"/>
          <w:sz w:val="24"/>
        </w:rPr>
        <w:t xml:space="preserve"> </w:t>
      </w:r>
      <w:r>
        <w:rPr>
          <w:sz w:val="24"/>
        </w:rPr>
        <w:t>reversión</w:t>
      </w:r>
      <w:r>
        <w:rPr>
          <w:spacing w:val="-2"/>
          <w:sz w:val="24"/>
        </w:rPr>
        <w:t xml:space="preserve"> </w:t>
      </w:r>
      <w:r>
        <w:rPr>
          <w:sz w:val="24"/>
        </w:rPr>
        <w:t>en el</w:t>
      </w:r>
      <w:r>
        <w:rPr>
          <w:spacing w:val="-3"/>
          <w:sz w:val="24"/>
        </w:rPr>
        <w:t xml:space="preserve"> </w:t>
      </w:r>
      <w:r>
        <w:rPr>
          <w:sz w:val="24"/>
        </w:rPr>
        <w:t>periodo;</w:t>
      </w:r>
    </w:p>
    <w:p w:rsidR="00404D7A" w:rsidRDefault="00F64E16">
      <w:pPr>
        <w:pStyle w:val="Prrafodelista"/>
        <w:numPr>
          <w:ilvl w:val="0"/>
          <w:numId w:val="27"/>
        </w:numPr>
        <w:tabs>
          <w:tab w:val="left" w:pos="822"/>
        </w:tabs>
        <w:ind w:left="821" w:right="116"/>
        <w:rPr>
          <w:sz w:val="24"/>
        </w:rPr>
      </w:pPr>
      <w:r>
        <w:rPr>
          <w:sz w:val="24"/>
        </w:rPr>
        <w:t>Una</w:t>
      </w:r>
      <w:r>
        <w:rPr>
          <w:spacing w:val="7"/>
          <w:sz w:val="24"/>
        </w:rPr>
        <w:t xml:space="preserve"> </w:t>
      </w:r>
      <w:r>
        <w:rPr>
          <w:sz w:val="24"/>
        </w:rPr>
        <w:t>descripción</w:t>
      </w:r>
      <w:r>
        <w:rPr>
          <w:spacing w:val="5"/>
          <w:sz w:val="24"/>
        </w:rPr>
        <w:t xml:space="preserve"> </w:t>
      </w:r>
      <w:r>
        <w:rPr>
          <w:sz w:val="24"/>
        </w:rPr>
        <w:t>acerca</w:t>
      </w:r>
      <w:r>
        <w:rPr>
          <w:spacing w:val="8"/>
          <w:sz w:val="24"/>
        </w:rPr>
        <w:t xml:space="preserve"> </w:t>
      </w:r>
      <w:r>
        <w:rPr>
          <w:sz w:val="24"/>
        </w:rPr>
        <w:t>de</w:t>
      </w:r>
      <w:r>
        <w:rPr>
          <w:spacing w:val="7"/>
          <w:sz w:val="24"/>
        </w:rPr>
        <w:t xml:space="preserve"> </w:t>
      </w:r>
      <w:r>
        <w:rPr>
          <w:sz w:val="24"/>
        </w:rPr>
        <w:t>la</w:t>
      </w:r>
      <w:r>
        <w:rPr>
          <w:spacing w:val="5"/>
          <w:sz w:val="24"/>
        </w:rPr>
        <w:t xml:space="preserve"> </w:t>
      </w:r>
      <w:r>
        <w:rPr>
          <w:sz w:val="24"/>
        </w:rPr>
        <w:t>naturaleza</w:t>
      </w:r>
      <w:r>
        <w:rPr>
          <w:spacing w:val="7"/>
          <w:sz w:val="24"/>
        </w:rPr>
        <w:t xml:space="preserve"> </w:t>
      </w:r>
      <w:r>
        <w:rPr>
          <w:sz w:val="24"/>
        </w:rPr>
        <w:t>de</w:t>
      </w:r>
      <w:r>
        <w:rPr>
          <w:spacing w:val="8"/>
          <w:sz w:val="24"/>
        </w:rPr>
        <w:t xml:space="preserve"> </w:t>
      </w:r>
      <w:r>
        <w:rPr>
          <w:sz w:val="24"/>
        </w:rPr>
        <w:t>la</w:t>
      </w:r>
      <w:r>
        <w:rPr>
          <w:spacing w:val="7"/>
          <w:sz w:val="24"/>
        </w:rPr>
        <w:t xml:space="preserve"> </w:t>
      </w:r>
      <w:r>
        <w:rPr>
          <w:sz w:val="24"/>
        </w:rPr>
        <w:t>obligación</w:t>
      </w:r>
      <w:r>
        <w:rPr>
          <w:spacing w:val="9"/>
          <w:sz w:val="24"/>
        </w:rPr>
        <w:t xml:space="preserve"> </w:t>
      </w:r>
      <w:r>
        <w:rPr>
          <w:sz w:val="24"/>
        </w:rPr>
        <w:t>contraída,</w:t>
      </w:r>
      <w:r>
        <w:rPr>
          <w:spacing w:val="4"/>
          <w:sz w:val="24"/>
        </w:rPr>
        <w:t xml:space="preserve"> </w:t>
      </w:r>
      <w:r>
        <w:rPr>
          <w:sz w:val="24"/>
        </w:rPr>
        <w:t>así</w:t>
      </w:r>
      <w:r>
        <w:rPr>
          <w:spacing w:val="5"/>
          <w:sz w:val="24"/>
        </w:rPr>
        <w:t xml:space="preserve"> </w:t>
      </w:r>
      <w:r>
        <w:rPr>
          <w:sz w:val="24"/>
        </w:rPr>
        <w:t>como</w:t>
      </w:r>
      <w:r>
        <w:rPr>
          <w:spacing w:val="5"/>
          <w:sz w:val="24"/>
        </w:rPr>
        <w:t xml:space="preserve"> </w:t>
      </w:r>
      <w:r>
        <w:rPr>
          <w:sz w:val="24"/>
        </w:rPr>
        <w:t>del</w:t>
      </w:r>
      <w:r>
        <w:rPr>
          <w:spacing w:val="-64"/>
          <w:sz w:val="24"/>
        </w:rPr>
        <w:t xml:space="preserve"> </w:t>
      </w:r>
      <w:r>
        <w:rPr>
          <w:sz w:val="24"/>
        </w:rPr>
        <w:t>valor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fecha</w:t>
      </w:r>
      <w:r>
        <w:rPr>
          <w:spacing w:val="-2"/>
          <w:sz w:val="24"/>
        </w:rPr>
        <w:t xml:space="preserve"> </w:t>
      </w:r>
      <w:r>
        <w:rPr>
          <w:sz w:val="24"/>
        </w:rPr>
        <w:t>esperada</w:t>
      </w:r>
      <w:r>
        <w:rPr>
          <w:spacing w:val="-3"/>
          <w:sz w:val="24"/>
        </w:rPr>
        <w:t xml:space="preserve"> </w:t>
      </w:r>
      <w:r>
        <w:rPr>
          <w:sz w:val="24"/>
        </w:rPr>
        <w:t>de cualquier pago</w:t>
      </w:r>
      <w:r>
        <w:rPr>
          <w:spacing w:val="-1"/>
          <w:sz w:val="24"/>
        </w:rPr>
        <w:t xml:space="preserve"> </w:t>
      </w:r>
      <w:r>
        <w:rPr>
          <w:sz w:val="24"/>
        </w:rPr>
        <w:t>resultante;</w:t>
      </w:r>
    </w:p>
    <w:p w:rsidR="00404D7A" w:rsidRDefault="00F64E16">
      <w:pPr>
        <w:pStyle w:val="Prrafodelista"/>
        <w:numPr>
          <w:ilvl w:val="0"/>
          <w:numId w:val="27"/>
        </w:numPr>
        <w:tabs>
          <w:tab w:val="left" w:pos="822"/>
        </w:tabs>
        <w:ind w:left="821" w:right="108"/>
        <w:rPr>
          <w:sz w:val="24"/>
        </w:rPr>
      </w:pPr>
      <w:r>
        <w:rPr>
          <w:sz w:val="24"/>
        </w:rPr>
        <w:t>Una</w:t>
      </w:r>
      <w:r>
        <w:rPr>
          <w:spacing w:val="21"/>
          <w:sz w:val="24"/>
        </w:rPr>
        <w:t xml:space="preserve"> </w:t>
      </w:r>
      <w:r>
        <w:rPr>
          <w:sz w:val="24"/>
        </w:rPr>
        <w:t>indicación</w:t>
      </w:r>
      <w:r>
        <w:rPr>
          <w:spacing w:val="22"/>
          <w:sz w:val="24"/>
        </w:rPr>
        <w:t xml:space="preserve"> </w:t>
      </w:r>
      <w:r>
        <w:rPr>
          <w:sz w:val="24"/>
        </w:rPr>
        <w:t>acerca</w:t>
      </w:r>
      <w:r>
        <w:rPr>
          <w:spacing w:val="18"/>
          <w:sz w:val="24"/>
        </w:rPr>
        <w:t xml:space="preserve"> </w:t>
      </w:r>
      <w:r>
        <w:rPr>
          <w:sz w:val="24"/>
        </w:rPr>
        <w:t>de</w:t>
      </w:r>
      <w:r>
        <w:rPr>
          <w:spacing w:val="22"/>
          <w:sz w:val="24"/>
        </w:rPr>
        <w:t xml:space="preserve"> </w:t>
      </w:r>
      <w:r>
        <w:rPr>
          <w:sz w:val="24"/>
        </w:rPr>
        <w:t>las</w:t>
      </w:r>
      <w:r>
        <w:rPr>
          <w:spacing w:val="22"/>
          <w:sz w:val="24"/>
        </w:rPr>
        <w:t xml:space="preserve"> </w:t>
      </w:r>
      <w:r>
        <w:rPr>
          <w:sz w:val="24"/>
        </w:rPr>
        <w:t>incertidumbres</w:t>
      </w:r>
      <w:r>
        <w:rPr>
          <w:spacing w:val="18"/>
          <w:sz w:val="24"/>
        </w:rPr>
        <w:t xml:space="preserve"> </w:t>
      </w:r>
      <w:r>
        <w:rPr>
          <w:sz w:val="24"/>
        </w:rPr>
        <w:t>relativas</w:t>
      </w:r>
      <w:r>
        <w:rPr>
          <w:spacing w:val="21"/>
          <w:sz w:val="24"/>
        </w:rPr>
        <w:t xml:space="preserve"> </w:t>
      </w:r>
      <w:r>
        <w:rPr>
          <w:sz w:val="24"/>
        </w:rPr>
        <w:t>al</w:t>
      </w:r>
      <w:r>
        <w:rPr>
          <w:spacing w:val="23"/>
          <w:sz w:val="24"/>
        </w:rPr>
        <w:t xml:space="preserve"> </w:t>
      </w:r>
      <w:r>
        <w:rPr>
          <w:sz w:val="24"/>
        </w:rPr>
        <w:t>valor</w:t>
      </w:r>
      <w:r>
        <w:rPr>
          <w:spacing w:val="20"/>
          <w:sz w:val="24"/>
        </w:rPr>
        <w:t xml:space="preserve"> </w:t>
      </w:r>
      <w:r>
        <w:rPr>
          <w:sz w:val="24"/>
        </w:rPr>
        <w:t>o</w:t>
      </w:r>
      <w:r>
        <w:rPr>
          <w:spacing w:val="22"/>
          <w:sz w:val="24"/>
        </w:rPr>
        <w:t xml:space="preserve"> </w:t>
      </w:r>
      <w:r>
        <w:rPr>
          <w:sz w:val="24"/>
        </w:rPr>
        <w:t>a</w:t>
      </w:r>
      <w:r>
        <w:rPr>
          <w:spacing w:val="25"/>
          <w:sz w:val="24"/>
        </w:rPr>
        <w:t xml:space="preserve"> </w:t>
      </w:r>
      <w:r>
        <w:rPr>
          <w:sz w:val="24"/>
        </w:rPr>
        <w:t>las</w:t>
      </w:r>
      <w:r>
        <w:rPr>
          <w:spacing w:val="21"/>
          <w:sz w:val="24"/>
        </w:rPr>
        <w:t xml:space="preserve"> </w:t>
      </w:r>
      <w:r>
        <w:rPr>
          <w:sz w:val="24"/>
        </w:rPr>
        <w:t>fechas</w:t>
      </w:r>
      <w:r>
        <w:rPr>
          <w:spacing w:val="21"/>
          <w:sz w:val="24"/>
        </w:rPr>
        <w:t xml:space="preserve"> </w:t>
      </w:r>
      <w:r>
        <w:rPr>
          <w:sz w:val="24"/>
        </w:rPr>
        <w:t>de</w:t>
      </w:r>
      <w:r>
        <w:rPr>
          <w:spacing w:val="-64"/>
          <w:sz w:val="24"/>
        </w:rPr>
        <w:t xml:space="preserve"> </w:t>
      </w:r>
      <w:r>
        <w:rPr>
          <w:sz w:val="24"/>
        </w:rPr>
        <w:t>salida</w:t>
      </w:r>
      <w:r>
        <w:rPr>
          <w:spacing w:val="-1"/>
          <w:sz w:val="24"/>
        </w:rPr>
        <w:t xml:space="preserve"> </w:t>
      </w:r>
      <w:r>
        <w:rPr>
          <w:sz w:val="24"/>
        </w:rPr>
        <w:t>de recursos; y</w:t>
      </w:r>
    </w:p>
    <w:p w:rsidR="00404D7A" w:rsidRDefault="00F64E16">
      <w:pPr>
        <w:pStyle w:val="Prrafodelista"/>
        <w:numPr>
          <w:ilvl w:val="0"/>
          <w:numId w:val="27"/>
        </w:numPr>
        <w:tabs>
          <w:tab w:val="left" w:pos="822"/>
        </w:tabs>
        <w:ind w:left="821" w:right="116"/>
        <w:rPr>
          <w:sz w:val="24"/>
        </w:rPr>
      </w:pPr>
      <w:r>
        <w:rPr>
          <w:sz w:val="24"/>
        </w:rPr>
        <w:t>Los</w:t>
      </w:r>
      <w:r>
        <w:rPr>
          <w:spacing w:val="24"/>
          <w:sz w:val="24"/>
        </w:rPr>
        <w:t xml:space="preserve"> </w:t>
      </w:r>
      <w:r>
        <w:rPr>
          <w:sz w:val="24"/>
        </w:rPr>
        <w:t>criterios</w:t>
      </w:r>
      <w:r>
        <w:rPr>
          <w:spacing w:val="24"/>
          <w:sz w:val="24"/>
        </w:rPr>
        <w:t xml:space="preserve"> </w:t>
      </w:r>
      <w:r>
        <w:rPr>
          <w:sz w:val="24"/>
        </w:rPr>
        <w:t>considerados</w:t>
      </w:r>
      <w:r>
        <w:rPr>
          <w:spacing w:val="24"/>
          <w:sz w:val="24"/>
        </w:rPr>
        <w:t xml:space="preserve"> </w:t>
      </w:r>
      <w:r>
        <w:rPr>
          <w:sz w:val="24"/>
        </w:rPr>
        <w:t>para</w:t>
      </w:r>
      <w:r>
        <w:rPr>
          <w:spacing w:val="24"/>
          <w:sz w:val="24"/>
        </w:rPr>
        <w:t xml:space="preserve"> </w:t>
      </w:r>
      <w:r>
        <w:rPr>
          <w:sz w:val="24"/>
        </w:rPr>
        <w:t>la</w:t>
      </w:r>
      <w:r>
        <w:rPr>
          <w:spacing w:val="25"/>
          <w:sz w:val="24"/>
        </w:rPr>
        <w:t xml:space="preserve"> </w:t>
      </w:r>
      <w:r>
        <w:rPr>
          <w:sz w:val="24"/>
        </w:rPr>
        <w:t>estimación</w:t>
      </w:r>
      <w:r>
        <w:rPr>
          <w:spacing w:val="25"/>
          <w:sz w:val="24"/>
        </w:rPr>
        <w:t xml:space="preserve"> </w:t>
      </w:r>
      <w:r>
        <w:rPr>
          <w:sz w:val="24"/>
        </w:rPr>
        <w:t>y</w:t>
      </w:r>
      <w:r>
        <w:rPr>
          <w:spacing w:val="22"/>
          <w:sz w:val="24"/>
        </w:rPr>
        <w:t xml:space="preserve"> </w:t>
      </w:r>
      <w:r>
        <w:rPr>
          <w:sz w:val="24"/>
        </w:rPr>
        <w:t>el</w:t>
      </w:r>
      <w:r>
        <w:rPr>
          <w:spacing w:val="24"/>
          <w:sz w:val="24"/>
        </w:rPr>
        <w:t xml:space="preserve"> </w:t>
      </w:r>
      <w:r>
        <w:rPr>
          <w:sz w:val="24"/>
        </w:rPr>
        <w:t>valor</w:t>
      </w:r>
      <w:r>
        <w:rPr>
          <w:spacing w:val="24"/>
          <w:sz w:val="24"/>
        </w:rPr>
        <w:t xml:space="preserve"> </w:t>
      </w:r>
      <w:r>
        <w:rPr>
          <w:sz w:val="24"/>
        </w:rPr>
        <w:t>de</w:t>
      </w:r>
      <w:r>
        <w:rPr>
          <w:spacing w:val="25"/>
          <w:sz w:val="24"/>
        </w:rPr>
        <w:t xml:space="preserve"> </w:t>
      </w:r>
      <w:r>
        <w:rPr>
          <w:sz w:val="24"/>
        </w:rPr>
        <w:t>cualquier</w:t>
      </w:r>
      <w:r>
        <w:rPr>
          <w:spacing w:val="24"/>
          <w:sz w:val="24"/>
        </w:rPr>
        <w:t xml:space="preserve"> </w:t>
      </w:r>
      <w:r>
        <w:rPr>
          <w:sz w:val="24"/>
        </w:rPr>
        <w:t>reembolso</w:t>
      </w:r>
      <w:r>
        <w:rPr>
          <w:spacing w:val="-64"/>
          <w:sz w:val="24"/>
        </w:rPr>
        <w:t xml:space="preserve"> </w:t>
      </w:r>
      <w:r>
        <w:rPr>
          <w:sz w:val="24"/>
        </w:rPr>
        <w:t>esperado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esté asociado</w:t>
      </w:r>
      <w:r>
        <w:rPr>
          <w:spacing w:val="-1"/>
          <w:sz w:val="24"/>
        </w:rPr>
        <w:t xml:space="preserve"> </w:t>
      </w:r>
      <w:r>
        <w:rPr>
          <w:sz w:val="24"/>
        </w:rPr>
        <w:t>con la</w:t>
      </w:r>
      <w:r>
        <w:rPr>
          <w:spacing w:val="-2"/>
          <w:sz w:val="24"/>
        </w:rPr>
        <w:t xml:space="preserve"> </w:t>
      </w:r>
      <w:r>
        <w:rPr>
          <w:sz w:val="24"/>
        </w:rPr>
        <w:t>provisión constituida.</w:t>
      </w:r>
    </w:p>
    <w:p w:rsidR="00404D7A" w:rsidRDefault="00404D7A">
      <w:pPr>
        <w:rPr>
          <w:sz w:val="24"/>
        </w:rPr>
        <w:sectPr w:rsidR="00404D7A">
          <w:headerReference w:type="default" r:id="rId148"/>
          <w:footerReference w:type="default" r:id="rId149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7"/>
      </w:pPr>
    </w:p>
    <w:p w:rsidR="00404D7A" w:rsidRDefault="00F64E16">
      <w:pPr>
        <w:pStyle w:val="Ttulo1"/>
        <w:spacing w:before="92"/>
        <w:ind w:left="0" w:right="10" w:firstLine="0"/>
        <w:jc w:val="center"/>
      </w:pPr>
      <w:bookmarkStart w:id="7" w:name="_TOC_250003"/>
      <w:r>
        <w:t>ACTIVOS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PASIVOS</w:t>
      </w:r>
      <w:r>
        <w:rPr>
          <w:spacing w:val="-1"/>
        </w:rPr>
        <w:t xml:space="preserve"> </w:t>
      </w:r>
      <w:bookmarkEnd w:id="7"/>
      <w:r>
        <w:t>CONTINGENTES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spacing w:before="9"/>
        <w:rPr>
          <w:rFonts w:ascii="Arial"/>
          <w:b/>
          <w:sz w:val="30"/>
        </w:rPr>
      </w:pPr>
    </w:p>
    <w:p w:rsidR="00404D7A" w:rsidRDefault="00F64E16">
      <w:pPr>
        <w:ind w:right="7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CONTENIDO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2"/>
        </w:rPr>
      </w:pPr>
    </w:p>
    <w:p w:rsidR="00404D7A" w:rsidRDefault="00F64E16">
      <w:pPr>
        <w:pStyle w:val="Prrafodelista"/>
        <w:numPr>
          <w:ilvl w:val="1"/>
          <w:numId w:val="27"/>
        </w:numPr>
        <w:tabs>
          <w:tab w:val="left" w:pos="1878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OBJETIVO</w:t>
      </w:r>
    </w:p>
    <w:p w:rsidR="00404D7A" w:rsidRDefault="00404D7A">
      <w:pPr>
        <w:pStyle w:val="Textoindependiente"/>
        <w:spacing w:before="1"/>
        <w:rPr>
          <w:rFonts w:ascii="Arial"/>
          <w:b/>
        </w:rPr>
      </w:pPr>
    </w:p>
    <w:p w:rsidR="00404D7A" w:rsidRDefault="00F64E16">
      <w:pPr>
        <w:pStyle w:val="Prrafodelista"/>
        <w:numPr>
          <w:ilvl w:val="1"/>
          <w:numId w:val="27"/>
        </w:numPr>
        <w:tabs>
          <w:tab w:val="left" w:pos="1878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REFERENCIA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NORMATIVA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1"/>
          <w:numId w:val="27"/>
        </w:numPr>
        <w:tabs>
          <w:tab w:val="left" w:pos="1878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DEFINICIONES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1"/>
          <w:numId w:val="27"/>
        </w:numPr>
        <w:tabs>
          <w:tab w:val="left" w:pos="1878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ACTIVOS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CONTINGENTES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2"/>
          <w:numId w:val="27"/>
        </w:numPr>
        <w:tabs>
          <w:tab w:val="left" w:pos="2598"/>
          <w:tab w:val="left" w:pos="2599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F64E16">
      <w:pPr>
        <w:pStyle w:val="Prrafodelista"/>
        <w:numPr>
          <w:ilvl w:val="2"/>
          <w:numId w:val="27"/>
        </w:numPr>
        <w:tabs>
          <w:tab w:val="left" w:pos="2598"/>
          <w:tab w:val="left" w:pos="2599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1"/>
          <w:numId w:val="27"/>
        </w:numPr>
        <w:tabs>
          <w:tab w:val="left" w:pos="1878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PASIVOS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CONTINGENTES</w:t>
      </w:r>
    </w:p>
    <w:p w:rsidR="00404D7A" w:rsidRDefault="00404D7A">
      <w:pPr>
        <w:pStyle w:val="Textoindependiente"/>
        <w:spacing w:before="1"/>
        <w:rPr>
          <w:rFonts w:ascii="Arial"/>
          <w:b/>
        </w:rPr>
      </w:pPr>
    </w:p>
    <w:p w:rsidR="00404D7A" w:rsidRDefault="00F64E16">
      <w:pPr>
        <w:pStyle w:val="Prrafodelista"/>
        <w:numPr>
          <w:ilvl w:val="1"/>
          <w:numId w:val="26"/>
        </w:numPr>
        <w:tabs>
          <w:tab w:val="left" w:pos="2348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F64E16">
      <w:pPr>
        <w:pStyle w:val="Prrafodelista"/>
        <w:numPr>
          <w:ilvl w:val="1"/>
          <w:numId w:val="26"/>
        </w:numPr>
        <w:tabs>
          <w:tab w:val="left" w:pos="2348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F64E16">
      <w:pPr>
        <w:pStyle w:val="Prrafodelista"/>
        <w:numPr>
          <w:ilvl w:val="0"/>
          <w:numId w:val="25"/>
        </w:numPr>
        <w:tabs>
          <w:tab w:val="left" w:pos="822"/>
        </w:tabs>
        <w:spacing w:before="230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OBJETIVO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5"/>
        <w:jc w:val="both"/>
      </w:pPr>
      <w:r>
        <w:t>El objetivo de esta política contable es definir los criterios que el FBSCGR, aplicará para</w:t>
      </w:r>
      <w:r>
        <w:rPr>
          <w:spacing w:val="-64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reconocimiento,</w:t>
      </w:r>
      <w:r>
        <w:rPr>
          <w:spacing w:val="-3"/>
        </w:rPr>
        <w:t xml:space="preserve"> </w:t>
      </w:r>
      <w:r>
        <w:t>medición, e</w:t>
      </w:r>
      <w:r>
        <w:rPr>
          <w:spacing w:val="-1"/>
        </w:rPr>
        <w:t xml:space="preserve"> </w:t>
      </w:r>
      <w:r>
        <w:t>información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revelar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préstamos por</w:t>
      </w:r>
      <w:r>
        <w:rPr>
          <w:spacing w:val="-1"/>
        </w:rPr>
        <w:t xml:space="preserve"> </w:t>
      </w:r>
      <w:r>
        <w:t>cobrar.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7"/>
        <w:jc w:val="both"/>
      </w:pPr>
      <w:r>
        <w:t>Esta política debe ser utilizada por el FBSCGR para la elaboración de los estados</w:t>
      </w:r>
      <w:r>
        <w:rPr>
          <w:spacing w:val="1"/>
        </w:rPr>
        <w:t xml:space="preserve"> </w:t>
      </w:r>
      <w:r>
        <w:t>financieros bajo las distintas normas que le son aplicables a las Normas Internacionales</w:t>
      </w:r>
      <w:r>
        <w:rPr>
          <w:spacing w:val="-6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Financiera</w:t>
      </w:r>
      <w:r>
        <w:rPr>
          <w:spacing w:val="-1"/>
        </w:rPr>
        <w:t xml:space="preserve"> </w:t>
      </w:r>
      <w:r>
        <w:t>(en</w:t>
      </w:r>
      <w:r>
        <w:rPr>
          <w:spacing w:val="2"/>
        </w:rPr>
        <w:t xml:space="preserve"> </w:t>
      </w:r>
      <w:r>
        <w:t>adelante</w:t>
      </w:r>
      <w:r>
        <w:rPr>
          <w:spacing w:val="1"/>
        </w:rPr>
        <w:t xml:space="preserve"> </w:t>
      </w:r>
      <w:r>
        <w:t>Nuevo</w:t>
      </w:r>
      <w:r>
        <w:rPr>
          <w:spacing w:val="-1"/>
        </w:rPr>
        <w:t xml:space="preserve"> </w:t>
      </w:r>
      <w:r>
        <w:t>Marco Normativo</w:t>
      </w:r>
      <w:r>
        <w:rPr>
          <w:spacing w:val="-1"/>
        </w:rPr>
        <w:t xml:space="preserve"> </w:t>
      </w:r>
      <w:r>
        <w:t>Contable).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0"/>
          <w:numId w:val="25"/>
        </w:numPr>
        <w:tabs>
          <w:tab w:val="left" w:pos="822"/>
        </w:tabs>
        <w:spacing w:before="1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REFERENCIA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NORMATIVA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08"/>
        <w:jc w:val="both"/>
      </w:pPr>
      <w:r>
        <w:t>Capítulo III,</w:t>
      </w:r>
      <w:r>
        <w:rPr>
          <w:spacing w:val="1"/>
        </w:rPr>
        <w:t xml:space="preserve"> </w:t>
      </w:r>
      <w:r>
        <w:t>Sección 1 y 2 Normas para el reconocimiento, medición, revelación y</w:t>
      </w:r>
      <w:r>
        <w:rPr>
          <w:spacing w:val="1"/>
        </w:rPr>
        <w:t xml:space="preserve"> </w:t>
      </w:r>
      <w:r>
        <w:t>presentación de los hechos económicos de las entidades de gobierno – Resolución 533</w:t>
      </w:r>
      <w:r>
        <w:rPr>
          <w:spacing w:val="1"/>
        </w:rPr>
        <w:t xml:space="preserve"> </w:t>
      </w:r>
      <w:r>
        <w:t>de 2015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Resolución</w:t>
      </w:r>
      <w:r>
        <w:rPr>
          <w:spacing w:val="-2"/>
        </w:rPr>
        <w:t xml:space="preserve"> </w:t>
      </w:r>
      <w:r>
        <w:t>484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2017.</w:t>
      </w:r>
    </w:p>
    <w:p w:rsidR="00404D7A" w:rsidRDefault="00404D7A">
      <w:pPr>
        <w:jc w:val="both"/>
        <w:sectPr w:rsidR="00404D7A">
          <w:headerReference w:type="default" r:id="rId150"/>
          <w:footerReference w:type="default" r:id="rId151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0"/>
          <w:numId w:val="25"/>
        </w:numPr>
        <w:tabs>
          <w:tab w:val="left" w:pos="822"/>
        </w:tabs>
        <w:spacing w:before="93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DEFINICIONES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ind w:left="102"/>
        <w:jc w:val="both"/>
        <w:rPr>
          <w:sz w:val="24"/>
        </w:rPr>
      </w:pPr>
      <w:r>
        <w:rPr>
          <w:rFonts w:ascii="Arial"/>
          <w:b/>
          <w:sz w:val="24"/>
        </w:rPr>
        <w:t>Contingencias:</w:t>
      </w:r>
      <w:r>
        <w:rPr>
          <w:rFonts w:ascii="Arial"/>
          <w:b/>
          <w:spacing w:val="1"/>
          <w:sz w:val="24"/>
        </w:rPr>
        <w:t xml:space="preserve"> </w:t>
      </w:r>
      <w:r>
        <w:rPr>
          <w:sz w:val="24"/>
        </w:rPr>
        <w:t>Hace</w:t>
      </w:r>
      <w:r>
        <w:rPr>
          <w:spacing w:val="-4"/>
          <w:sz w:val="24"/>
        </w:rPr>
        <w:t xml:space="preserve"> </w:t>
      </w:r>
      <w:r>
        <w:rPr>
          <w:sz w:val="24"/>
        </w:rPr>
        <w:t>referencia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situaciones</w:t>
      </w:r>
      <w:r>
        <w:rPr>
          <w:spacing w:val="-1"/>
          <w:sz w:val="24"/>
        </w:rPr>
        <w:t xml:space="preserve"> </w:t>
      </w:r>
      <w:r>
        <w:rPr>
          <w:sz w:val="24"/>
        </w:rPr>
        <w:t>inciertas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futuro.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9"/>
        <w:jc w:val="both"/>
      </w:pPr>
      <w:r>
        <w:rPr>
          <w:rFonts w:ascii="Arial" w:hAnsi="Arial"/>
          <w:b/>
        </w:rPr>
        <w:t xml:space="preserve">Activo Contingente: </w:t>
      </w:r>
      <w:r>
        <w:t xml:space="preserve">Es un </w:t>
      </w:r>
      <w:r>
        <w:rPr>
          <w:rFonts w:ascii="Arial" w:hAnsi="Arial"/>
          <w:b/>
        </w:rPr>
        <w:t xml:space="preserve">activo </w:t>
      </w:r>
      <w:r>
        <w:t>de naturaleza posible, surgido a raíz de sucesos</w:t>
      </w:r>
      <w:r>
        <w:rPr>
          <w:spacing w:val="1"/>
        </w:rPr>
        <w:t xml:space="preserve"> </w:t>
      </w:r>
      <w:r>
        <w:t>pasados, cuya existencia ha de ser confirmada sólo por la ocurrencia o, en su caso, por</w:t>
      </w:r>
      <w:r>
        <w:rPr>
          <w:spacing w:val="1"/>
        </w:rPr>
        <w:t xml:space="preserve"> </w:t>
      </w:r>
      <w:r>
        <w:t>la no ocurrencia de uno o más eventos inciertos en el futuro, que no están enteramente</w:t>
      </w:r>
      <w:r>
        <w:rPr>
          <w:spacing w:val="1"/>
        </w:rPr>
        <w:t xml:space="preserve"> </w:t>
      </w:r>
      <w:r>
        <w:t>bajo</w:t>
      </w:r>
      <w:r>
        <w:rPr>
          <w:spacing w:val="-3"/>
        </w:rPr>
        <w:t xml:space="preserve"> </w:t>
      </w:r>
      <w:r>
        <w:t>el control de</w:t>
      </w:r>
      <w:r>
        <w:rPr>
          <w:spacing w:val="-2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entidad.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08"/>
        <w:jc w:val="both"/>
      </w:pPr>
      <w:r>
        <w:rPr>
          <w:rFonts w:ascii="Arial" w:hAnsi="Arial"/>
          <w:b/>
        </w:rPr>
        <w:t>Pasivo Contingente:</w:t>
      </w:r>
      <w:r>
        <w:rPr>
          <w:rFonts w:ascii="Arial" w:hAnsi="Arial"/>
          <w:b/>
          <w:spacing w:val="1"/>
        </w:rPr>
        <w:t xml:space="preserve"> </w:t>
      </w:r>
      <w:r>
        <w:t>Es una obligación</w:t>
      </w:r>
      <w:r>
        <w:rPr>
          <w:spacing w:val="1"/>
        </w:rPr>
        <w:t xml:space="preserve"> </w:t>
      </w:r>
      <w:r>
        <w:t>surgida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raíz de</w:t>
      </w:r>
      <w:r>
        <w:rPr>
          <w:spacing w:val="1"/>
        </w:rPr>
        <w:t xml:space="preserve"> </w:t>
      </w:r>
      <w:r>
        <w:t>sucesos pasados, cuya</w:t>
      </w:r>
      <w:r>
        <w:rPr>
          <w:spacing w:val="1"/>
        </w:rPr>
        <w:t xml:space="preserve"> </w:t>
      </w:r>
      <w:r>
        <w:t>existencia puede ser consecuencia, con cierto grado de incertidumbre, de un suceso</w:t>
      </w:r>
      <w:r>
        <w:rPr>
          <w:spacing w:val="1"/>
        </w:rPr>
        <w:t xml:space="preserve"> </w:t>
      </w:r>
      <w:r>
        <w:t>futuro,</w:t>
      </w:r>
      <w:r>
        <w:rPr>
          <w:spacing w:val="-6"/>
        </w:rPr>
        <w:t xml:space="preserve"> </w:t>
      </w:r>
      <w:r>
        <w:t>o</w:t>
      </w:r>
      <w:r>
        <w:rPr>
          <w:spacing w:val="-3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está</w:t>
      </w:r>
      <w:r>
        <w:rPr>
          <w:spacing w:val="-4"/>
        </w:rPr>
        <w:t xml:space="preserve"> </w:t>
      </w:r>
      <w:r>
        <w:t>recogida</w:t>
      </w:r>
      <w:r>
        <w:rPr>
          <w:spacing w:val="-2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libros</w:t>
      </w:r>
      <w:r>
        <w:rPr>
          <w:spacing w:val="-6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t>no</w:t>
      </w:r>
      <w:r>
        <w:rPr>
          <w:spacing w:val="-6"/>
        </w:rPr>
        <w:t xml:space="preserve"> </w:t>
      </w:r>
      <w:r>
        <w:t>obligar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entidad</w:t>
      </w:r>
      <w:r>
        <w:rPr>
          <w:spacing w:val="-1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desprenderse</w:t>
      </w:r>
      <w:r>
        <w:rPr>
          <w:spacing w:val="-4"/>
        </w:rPr>
        <w:t xml:space="preserve"> </w:t>
      </w:r>
      <w:r>
        <w:t>de</w:t>
      </w:r>
      <w:r>
        <w:rPr>
          <w:spacing w:val="-64"/>
        </w:rPr>
        <w:t xml:space="preserve"> </w:t>
      </w:r>
      <w:r>
        <w:t>recursos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no ser susceptible</w:t>
      </w:r>
      <w:r>
        <w:rPr>
          <w:spacing w:val="-2"/>
        </w:rPr>
        <w:t xml:space="preserve"> </w:t>
      </w:r>
      <w:r>
        <w:t>de cuantificación.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"/>
        <w:rPr>
          <w:sz w:val="22"/>
        </w:rPr>
      </w:pPr>
    </w:p>
    <w:p w:rsidR="00404D7A" w:rsidRDefault="00F64E16">
      <w:pPr>
        <w:pStyle w:val="Prrafodelista"/>
        <w:numPr>
          <w:ilvl w:val="0"/>
          <w:numId w:val="25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ACTIVOS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CONTINGENTES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1"/>
          <w:numId w:val="25"/>
        </w:numPr>
        <w:tabs>
          <w:tab w:val="left" w:pos="1671"/>
          <w:tab w:val="left" w:pos="167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07"/>
        <w:jc w:val="both"/>
      </w:pPr>
      <w:r>
        <w:t>Los activos contingentes no serán objeto de reconocimiento en los estados financieros.</w:t>
      </w:r>
      <w:r>
        <w:rPr>
          <w:spacing w:val="1"/>
        </w:rPr>
        <w:t xml:space="preserve"> </w:t>
      </w:r>
      <w:r>
        <w:t>Un activo contingente es un activo de naturaleza posible surgido a raíz de sucesos</w:t>
      </w:r>
      <w:r>
        <w:rPr>
          <w:spacing w:val="1"/>
        </w:rPr>
        <w:t xml:space="preserve"> </w:t>
      </w:r>
      <w:r>
        <w:t>pasados, cuya existencia se confirmará solo por la ocurrencia o, en su caso, por la no</w:t>
      </w:r>
      <w:r>
        <w:rPr>
          <w:spacing w:val="1"/>
        </w:rPr>
        <w:t xml:space="preserve"> </w:t>
      </w:r>
      <w:r>
        <w:t>ocurrencia de uno o más eventos inciertos en el futuro que no están enteramente bajo el</w:t>
      </w:r>
      <w:r>
        <w:rPr>
          <w:spacing w:val="-65"/>
        </w:rPr>
        <w:t xml:space="preserve"> </w:t>
      </w:r>
      <w:r>
        <w:t>control</w:t>
      </w:r>
      <w:r>
        <w:rPr>
          <w:spacing w:val="-1"/>
        </w:rPr>
        <w:t xml:space="preserve"> </w:t>
      </w:r>
      <w:r>
        <w:t>del FBSCGR.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6"/>
        <w:jc w:val="both"/>
      </w:pPr>
      <w:r>
        <w:t>Los activos contingentes se evaluarán de forma continuada, con el fin de asegurar que</w:t>
      </w:r>
      <w:r>
        <w:rPr>
          <w:spacing w:val="1"/>
        </w:rPr>
        <w:t xml:space="preserve"> </w:t>
      </w:r>
      <w:r>
        <w:t>su evolución se refleje apropiadamente en los estados financieros. En caso de que la</w:t>
      </w:r>
      <w:r>
        <w:rPr>
          <w:spacing w:val="1"/>
        </w:rPr>
        <w:t xml:space="preserve"> </w:t>
      </w:r>
      <w:r>
        <w:t>entrada de beneficios económicos o potencial</w:t>
      </w:r>
      <w:r>
        <w:rPr>
          <w:spacing w:val="1"/>
        </w:rPr>
        <w:t xml:space="preserve"> </w:t>
      </w:r>
      <w:r>
        <w:t>de servicio</w:t>
      </w:r>
      <w:r>
        <w:rPr>
          <w:spacing w:val="1"/>
        </w:rPr>
        <w:t xml:space="preserve"> </w:t>
      </w:r>
      <w:r>
        <w:t>a la entidad pase a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prácticamente cierta, se procederá al reconocimiento del ingreso y del activo en los</w:t>
      </w:r>
      <w:r>
        <w:rPr>
          <w:spacing w:val="1"/>
        </w:rPr>
        <w:t xml:space="preserve"> </w:t>
      </w:r>
      <w:r>
        <w:t>estados</w:t>
      </w:r>
      <w:r>
        <w:rPr>
          <w:spacing w:val="-3"/>
        </w:rPr>
        <w:t xml:space="preserve"> </w:t>
      </w:r>
      <w:r>
        <w:t>financieros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periodo</w:t>
      </w:r>
      <w:r>
        <w:rPr>
          <w:spacing w:val="-1"/>
        </w:rPr>
        <w:t xml:space="preserve"> </w:t>
      </w:r>
      <w:r>
        <w:t>en el que</w:t>
      </w:r>
      <w:r>
        <w:rPr>
          <w:spacing w:val="-3"/>
        </w:rPr>
        <w:t xml:space="preserve"> </w:t>
      </w:r>
      <w:r>
        <w:t>dicho cambio</w:t>
      </w:r>
      <w:r>
        <w:rPr>
          <w:spacing w:val="-2"/>
        </w:rPr>
        <w:t xml:space="preserve"> </w:t>
      </w:r>
      <w:r>
        <w:t>tenga</w:t>
      </w:r>
      <w:r>
        <w:rPr>
          <w:spacing w:val="-1"/>
        </w:rPr>
        <w:t xml:space="preserve"> </w:t>
      </w:r>
      <w:r>
        <w:t>lugar.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1"/>
          <w:numId w:val="25"/>
        </w:numPr>
        <w:tabs>
          <w:tab w:val="left" w:pos="1671"/>
          <w:tab w:val="left" w:pos="167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spacing w:before="1"/>
        <w:ind w:left="102" w:right="114"/>
        <w:jc w:val="both"/>
      </w:pPr>
      <w:r>
        <w:t>El</w:t>
      </w:r>
      <w:r>
        <w:rPr>
          <w:spacing w:val="-7"/>
        </w:rPr>
        <w:t xml:space="preserve"> </w:t>
      </w:r>
      <w:r>
        <w:t>FBSCGR</w:t>
      </w:r>
      <w:r>
        <w:rPr>
          <w:spacing w:val="-7"/>
        </w:rPr>
        <w:t xml:space="preserve"> </w:t>
      </w:r>
      <w:r>
        <w:t>revelará</w:t>
      </w:r>
      <w:r>
        <w:rPr>
          <w:spacing w:val="-6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activos</w:t>
      </w:r>
      <w:r>
        <w:rPr>
          <w:spacing w:val="-7"/>
        </w:rPr>
        <w:t xml:space="preserve"> </w:t>
      </w:r>
      <w:r>
        <w:t>contingentes</w:t>
      </w:r>
      <w:r>
        <w:rPr>
          <w:spacing w:val="-9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cuentas</w:t>
      </w:r>
      <w:r>
        <w:rPr>
          <w:spacing w:val="-7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orden</w:t>
      </w:r>
      <w:r>
        <w:rPr>
          <w:spacing w:val="-6"/>
        </w:rPr>
        <w:t xml:space="preserve"> </w:t>
      </w:r>
      <w:r>
        <w:t>deudoras</w:t>
      </w:r>
      <w:r>
        <w:rPr>
          <w:spacing w:val="-7"/>
        </w:rPr>
        <w:t xml:space="preserve"> </w:t>
      </w:r>
      <w:r>
        <w:t>cuando</w:t>
      </w:r>
      <w:r>
        <w:rPr>
          <w:spacing w:val="-6"/>
        </w:rPr>
        <w:t xml:space="preserve"> </w:t>
      </w:r>
      <w:r>
        <w:t>sea</w:t>
      </w:r>
      <w:r>
        <w:rPr>
          <w:spacing w:val="-64"/>
        </w:rPr>
        <w:t xml:space="preserve"> </w:t>
      </w:r>
      <w:r>
        <w:t>posible realizar una medición. Además, para cada tipo de activo contingente, revelará la</w:t>
      </w:r>
      <w:r>
        <w:rPr>
          <w:spacing w:val="-64"/>
        </w:rPr>
        <w:t xml:space="preserve"> </w:t>
      </w:r>
      <w:r>
        <w:t>siguiente información: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Prrafodelista"/>
        <w:numPr>
          <w:ilvl w:val="2"/>
          <w:numId w:val="25"/>
        </w:numPr>
        <w:tabs>
          <w:tab w:val="left" w:pos="1595"/>
        </w:tabs>
        <w:ind w:hanging="361"/>
        <w:jc w:val="both"/>
        <w:rPr>
          <w:sz w:val="24"/>
        </w:rPr>
      </w:pPr>
      <w:r>
        <w:rPr>
          <w:sz w:val="24"/>
        </w:rPr>
        <w:t>Una</w:t>
      </w:r>
      <w:r>
        <w:rPr>
          <w:spacing w:val="-3"/>
          <w:sz w:val="24"/>
        </w:rPr>
        <w:t xml:space="preserve"> </w:t>
      </w:r>
      <w:r>
        <w:rPr>
          <w:sz w:val="24"/>
        </w:rPr>
        <w:t>descripción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naturaleza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activo</w:t>
      </w:r>
      <w:r>
        <w:rPr>
          <w:spacing w:val="-3"/>
          <w:sz w:val="24"/>
        </w:rPr>
        <w:t xml:space="preserve"> </w:t>
      </w:r>
      <w:r>
        <w:rPr>
          <w:sz w:val="24"/>
        </w:rPr>
        <w:t>contingente;</w:t>
      </w:r>
    </w:p>
    <w:p w:rsidR="00404D7A" w:rsidRDefault="00F64E16">
      <w:pPr>
        <w:pStyle w:val="Prrafodelista"/>
        <w:numPr>
          <w:ilvl w:val="2"/>
          <w:numId w:val="25"/>
        </w:numPr>
        <w:tabs>
          <w:tab w:val="left" w:pos="1595"/>
        </w:tabs>
        <w:ind w:right="112" w:hanging="360"/>
        <w:jc w:val="both"/>
        <w:rPr>
          <w:sz w:val="24"/>
        </w:rPr>
      </w:pP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estimación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efectos</w:t>
      </w:r>
      <w:r>
        <w:rPr>
          <w:spacing w:val="1"/>
          <w:sz w:val="24"/>
        </w:rPr>
        <w:t xml:space="preserve"> </w:t>
      </w:r>
      <w:r>
        <w:rPr>
          <w:sz w:val="24"/>
        </w:rPr>
        <w:t>financieros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indicación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incertidumbres</w:t>
      </w:r>
      <w:r>
        <w:rPr>
          <w:spacing w:val="1"/>
          <w:sz w:val="24"/>
        </w:rPr>
        <w:t xml:space="preserve"> </w:t>
      </w:r>
      <w:r>
        <w:rPr>
          <w:sz w:val="24"/>
        </w:rPr>
        <w:t>relacionadas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valor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fechas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entrada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64"/>
          <w:sz w:val="24"/>
        </w:rPr>
        <w:t xml:space="preserve"> </w:t>
      </w:r>
      <w:r>
        <w:rPr>
          <w:sz w:val="24"/>
        </w:rPr>
        <w:t>recursos; lo anterior, en la medida en que sea practicable obtener la</w:t>
      </w:r>
      <w:r>
        <w:rPr>
          <w:spacing w:val="1"/>
          <w:sz w:val="24"/>
        </w:rPr>
        <w:t xml:space="preserve"> </w:t>
      </w:r>
      <w:r>
        <w:rPr>
          <w:sz w:val="24"/>
        </w:rPr>
        <w:t>información;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</w:p>
    <w:p w:rsidR="00404D7A" w:rsidRDefault="00F64E16">
      <w:pPr>
        <w:pStyle w:val="Prrafodelista"/>
        <w:numPr>
          <w:ilvl w:val="2"/>
          <w:numId w:val="25"/>
        </w:numPr>
        <w:tabs>
          <w:tab w:val="left" w:pos="1595"/>
        </w:tabs>
        <w:ind w:right="107" w:hanging="360"/>
        <w:jc w:val="both"/>
        <w:rPr>
          <w:sz w:val="24"/>
        </w:rPr>
      </w:pPr>
      <w:r>
        <w:rPr>
          <w:sz w:val="24"/>
        </w:rPr>
        <w:t>El hecho de que sea impracticable revelar una o más de las informaciones</w:t>
      </w:r>
      <w:r>
        <w:rPr>
          <w:spacing w:val="-64"/>
          <w:sz w:val="24"/>
        </w:rPr>
        <w:t xml:space="preserve"> </w:t>
      </w:r>
      <w:r>
        <w:rPr>
          <w:sz w:val="24"/>
        </w:rPr>
        <w:t>contenidas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el literal</w:t>
      </w:r>
      <w:r>
        <w:rPr>
          <w:spacing w:val="-3"/>
          <w:sz w:val="24"/>
        </w:rPr>
        <w:t xml:space="preserve"> </w:t>
      </w:r>
      <w:r>
        <w:rPr>
          <w:sz w:val="24"/>
        </w:rPr>
        <w:t>b).</w:t>
      </w:r>
    </w:p>
    <w:p w:rsidR="00404D7A" w:rsidRDefault="00404D7A">
      <w:pPr>
        <w:jc w:val="both"/>
        <w:rPr>
          <w:sz w:val="24"/>
        </w:rPr>
        <w:sectPr w:rsidR="00404D7A">
          <w:headerReference w:type="default" r:id="rId152"/>
          <w:footerReference w:type="default" r:id="rId153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0"/>
          <w:numId w:val="25"/>
        </w:numPr>
        <w:tabs>
          <w:tab w:val="left" w:pos="822"/>
        </w:tabs>
        <w:spacing w:before="93"/>
        <w:ind w:right="5759" w:hanging="822"/>
        <w:jc w:val="right"/>
        <w:rPr>
          <w:rFonts w:ascii="Arial"/>
          <w:b/>
          <w:sz w:val="24"/>
        </w:rPr>
      </w:pPr>
      <w:r>
        <w:rPr>
          <w:rFonts w:ascii="Arial"/>
          <w:b/>
          <w:sz w:val="24"/>
        </w:rPr>
        <w:t>PASIVOS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CONTINGENTES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Prrafodelista"/>
        <w:numPr>
          <w:ilvl w:val="1"/>
          <w:numId w:val="25"/>
        </w:numPr>
        <w:tabs>
          <w:tab w:val="left" w:pos="719"/>
          <w:tab w:val="left" w:pos="720"/>
        </w:tabs>
        <w:ind w:right="5722" w:hanging="1672"/>
        <w:jc w:val="right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06"/>
        <w:jc w:val="both"/>
      </w:pPr>
      <w:r>
        <w:t>Los pasivos contingentes no serán objeto de reconocimiento en los estados financieros.</w:t>
      </w:r>
      <w:r>
        <w:rPr>
          <w:spacing w:val="1"/>
        </w:rPr>
        <w:t xml:space="preserve"> </w:t>
      </w:r>
      <w:r>
        <w:t>Un pasivo contingente corresponde a una obligación posible surgida a raíz de sucesos</w:t>
      </w:r>
      <w:r>
        <w:rPr>
          <w:spacing w:val="1"/>
        </w:rPr>
        <w:t xml:space="preserve"> </w:t>
      </w:r>
      <w:r>
        <w:t>pasados, cuya existencia quedará confirmada solo si llegan a ocurrir o si no llegan a</w:t>
      </w:r>
      <w:r>
        <w:rPr>
          <w:spacing w:val="1"/>
        </w:rPr>
        <w:t xml:space="preserve"> </w:t>
      </w:r>
      <w:r>
        <w:t>ocurrir uno o más sucesos futuros inciertos que no estén enteramente bajo el control de</w:t>
      </w:r>
      <w:r>
        <w:rPr>
          <w:spacing w:val="1"/>
        </w:rPr>
        <w:t xml:space="preserve"> </w:t>
      </w:r>
      <w:r>
        <w:t>la entidad. Un pasivo contingente también corresponde a toda obligación presente,</w:t>
      </w:r>
      <w:r>
        <w:rPr>
          <w:spacing w:val="1"/>
        </w:rPr>
        <w:t xml:space="preserve"> </w:t>
      </w:r>
      <w:r>
        <w:t>surgida a raíz de sucesos pasados, pero no reconocida en los estados financieros, bien</w:t>
      </w:r>
      <w:r>
        <w:rPr>
          <w:spacing w:val="1"/>
        </w:rPr>
        <w:t xml:space="preserve"> </w:t>
      </w:r>
      <w:r>
        <w:t>sea porque no es probable que, para satisfacerla, se requiera que la entidad tenga que</w:t>
      </w:r>
      <w:r>
        <w:rPr>
          <w:spacing w:val="1"/>
        </w:rPr>
        <w:t xml:space="preserve"> </w:t>
      </w:r>
      <w:r>
        <w:t>desprenderse</w:t>
      </w:r>
      <w:r>
        <w:rPr>
          <w:spacing w:val="-10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recursos</w:t>
      </w:r>
      <w:r>
        <w:rPr>
          <w:spacing w:val="-8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incorporen</w:t>
      </w:r>
      <w:r>
        <w:rPr>
          <w:spacing w:val="-6"/>
        </w:rPr>
        <w:t xml:space="preserve"> </w:t>
      </w:r>
      <w:r>
        <w:t>beneficios</w:t>
      </w:r>
      <w:r>
        <w:rPr>
          <w:spacing w:val="-10"/>
        </w:rPr>
        <w:t xml:space="preserve"> </w:t>
      </w:r>
      <w:r>
        <w:t>económicos</w:t>
      </w:r>
      <w:r>
        <w:rPr>
          <w:spacing w:val="-8"/>
        </w:rPr>
        <w:t xml:space="preserve"> </w:t>
      </w:r>
      <w:r>
        <w:t>o</w:t>
      </w:r>
      <w:r>
        <w:rPr>
          <w:spacing w:val="-12"/>
        </w:rPr>
        <w:t xml:space="preserve"> </w:t>
      </w:r>
      <w:r>
        <w:t>potencial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servicio;</w:t>
      </w:r>
      <w:r>
        <w:rPr>
          <w:spacing w:val="-64"/>
        </w:rPr>
        <w:t xml:space="preserve"> </w:t>
      </w:r>
      <w:r>
        <w:t>o</w:t>
      </w:r>
      <w:r>
        <w:rPr>
          <w:spacing w:val="-11"/>
        </w:rPr>
        <w:t xml:space="preserve"> </w:t>
      </w:r>
      <w:r>
        <w:t>bien</w:t>
      </w:r>
      <w:r>
        <w:rPr>
          <w:spacing w:val="-10"/>
        </w:rPr>
        <w:t xml:space="preserve"> </w:t>
      </w:r>
      <w:r>
        <w:t>sea</w:t>
      </w:r>
      <w:r>
        <w:rPr>
          <w:spacing w:val="-10"/>
        </w:rPr>
        <w:t xml:space="preserve"> </w:t>
      </w:r>
      <w:r>
        <w:t>porque</w:t>
      </w:r>
      <w:r>
        <w:rPr>
          <w:spacing w:val="-11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puede</w:t>
      </w:r>
      <w:r>
        <w:rPr>
          <w:spacing w:val="-11"/>
        </w:rPr>
        <w:t xml:space="preserve"> </w:t>
      </w:r>
      <w:r>
        <w:t>estimarse</w:t>
      </w:r>
      <w:r>
        <w:rPr>
          <w:spacing w:val="-11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valor</w:t>
      </w:r>
      <w:r>
        <w:rPr>
          <w:spacing w:val="-12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obligación</w:t>
      </w:r>
      <w:r>
        <w:rPr>
          <w:spacing w:val="-10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suficiente</w:t>
      </w:r>
      <w:r>
        <w:rPr>
          <w:spacing w:val="-12"/>
        </w:rPr>
        <w:t xml:space="preserve"> </w:t>
      </w:r>
      <w:r>
        <w:t>fiabilidad.</w:t>
      </w:r>
    </w:p>
    <w:p w:rsidR="00404D7A" w:rsidRDefault="00404D7A">
      <w:pPr>
        <w:pStyle w:val="Textoindependiente"/>
        <w:spacing w:before="10"/>
        <w:rPr>
          <w:sz w:val="23"/>
        </w:rPr>
      </w:pPr>
    </w:p>
    <w:p w:rsidR="00404D7A" w:rsidRDefault="00F64E16">
      <w:pPr>
        <w:pStyle w:val="Textoindependiente"/>
        <w:ind w:left="102" w:right="108"/>
        <w:jc w:val="both"/>
      </w:pPr>
      <w:r>
        <w:t>Los pasivos contingentes se evaluarán mensualmente, con el fin de asegurar que su</w:t>
      </w:r>
      <w:r>
        <w:rPr>
          <w:spacing w:val="1"/>
        </w:rPr>
        <w:t xml:space="preserve"> </w:t>
      </w:r>
      <w:r>
        <w:t>evolución</w:t>
      </w:r>
      <w:r>
        <w:rPr>
          <w:spacing w:val="-4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refleje</w:t>
      </w:r>
      <w:r>
        <w:rPr>
          <w:spacing w:val="-5"/>
        </w:rPr>
        <w:t xml:space="preserve"> </w:t>
      </w:r>
      <w:r>
        <w:t>apropiadamente</w:t>
      </w:r>
      <w:r>
        <w:rPr>
          <w:spacing w:val="-4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estados</w:t>
      </w:r>
      <w:r>
        <w:rPr>
          <w:spacing w:val="-8"/>
        </w:rPr>
        <w:t xml:space="preserve"> </w:t>
      </w:r>
      <w:r>
        <w:t>financieros.</w:t>
      </w:r>
      <w:r>
        <w:rPr>
          <w:spacing w:val="-5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caso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salida</w:t>
      </w:r>
      <w:r>
        <w:rPr>
          <w:spacing w:val="-64"/>
        </w:rPr>
        <w:t xml:space="preserve"> </w:t>
      </w:r>
      <w:r>
        <w:t>de recursos sea probable y que se obtenga una medición fiable de la obligación, se</w:t>
      </w:r>
      <w:r>
        <w:rPr>
          <w:spacing w:val="1"/>
        </w:rPr>
        <w:t xml:space="preserve"> </w:t>
      </w:r>
      <w:r>
        <w:t>procederá al reconocimiento del pasivo en los estados financieros del periodo en el que</w:t>
      </w:r>
      <w:r>
        <w:rPr>
          <w:spacing w:val="1"/>
        </w:rPr>
        <w:t xml:space="preserve"> </w:t>
      </w:r>
      <w:r>
        <w:t>dicho cambio tenga lugar.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"/>
        <w:rPr>
          <w:sz w:val="22"/>
        </w:rPr>
      </w:pPr>
    </w:p>
    <w:p w:rsidR="00404D7A" w:rsidRDefault="00F64E16">
      <w:pPr>
        <w:pStyle w:val="Prrafodelista"/>
        <w:numPr>
          <w:ilvl w:val="1"/>
          <w:numId w:val="25"/>
        </w:numPr>
        <w:tabs>
          <w:tab w:val="left" w:pos="1671"/>
          <w:tab w:val="left" w:pos="1672"/>
        </w:tabs>
        <w:spacing w:before="1"/>
        <w:ind w:hanging="721"/>
        <w:rPr>
          <w:rFonts w:ascii="Arial"/>
          <w:b/>
          <w:sz w:val="28"/>
        </w:rPr>
      </w:pPr>
      <w:r>
        <w:rPr>
          <w:rFonts w:ascii="Arial"/>
          <w:b/>
          <w:sz w:val="24"/>
        </w:rPr>
        <w:t>REVELACIONES</w:t>
      </w:r>
    </w:p>
    <w:p w:rsidR="00404D7A" w:rsidRDefault="00F64E16">
      <w:pPr>
        <w:pStyle w:val="Textoindependiente"/>
        <w:spacing w:before="267"/>
        <w:ind w:left="102" w:right="113"/>
        <w:jc w:val="both"/>
      </w:pPr>
      <w:r>
        <w:t>El</w:t>
      </w:r>
      <w:r>
        <w:rPr>
          <w:spacing w:val="1"/>
        </w:rPr>
        <w:t xml:space="preserve"> </w:t>
      </w:r>
      <w:r>
        <w:t>FBSCGR</w:t>
      </w:r>
      <w:r>
        <w:rPr>
          <w:spacing w:val="1"/>
        </w:rPr>
        <w:t xml:space="preserve"> </w:t>
      </w:r>
      <w:r>
        <w:t>revelará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pasivos</w:t>
      </w:r>
      <w:r>
        <w:rPr>
          <w:spacing w:val="1"/>
        </w:rPr>
        <w:t xml:space="preserve"> </w:t>
      </w:r>
      <w:r>
        <w:t>contingentes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cuentas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acreedoras</w:t>
      </w:r>
      <w:r>
        <w:rPr>
          <w:spacing w:val="1"/>
        </w:rPr>
        <w:t xml:space="preserve"> </w:t>
      </w:r>
      <w:r>
        <w:t>contingentes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posible</w:t>
      </w:r>
      <w:r>
        <w:rPr>
          <w:spacing w:val="1"/>
        </w:rPr>
        <w:t xml:space="preserve"> </w:t>
      </w:r>
      <w:r>
        <w:t>medirlos.</w:t>
      </w:r>
      <w:r>
        <w:rPr>
          <w:spacing w:val="1"/>
        </w:rPr>
        <w:t xml:space="preserve"> </w:t>
      </w:r>
      <w:r>
        <w:t>Además,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tipo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pasivo</w:t>
      </w:r>
      <w:r>
        <w:rPr>
          <w:spacing w:val="1"/>
        </w:rPr>
        <w:t xml:space="preserve"> </w:t>
      </w:r>
      <w:r>
        <w:t>contingente,</w:t>
      </w:r>
      <w:r>
        <w:rPr>
          <w:spacing w:val="-4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notas</w:t>
      </w:r>
      <w:r>
        <w:rPr>
          <w:spacing w:val="-1"/>
        </w:rPr>
        <w:t xml:space="preserve"> </w:t>
      </w:r>
      <w:r>
        <w:t>a los</w:t>
      </w:r>
      <w:r>
        <w:rPr>
          <w:spacing w:val="-5"/>
        </w:rPr>
        <w:t xml:space="preserve"> </w:t>
      </w:r>
      <w:r>
        <w:t>estados</w:t>
      </w:r>
      <w:r>
        <w:rPr>
          <w:spacing w:val="-6"/>
        </w:rPr>
        <w:t xml:space="preserve"> </w:t>
      </w:r>
      <w:r>
        <w:t>financieros,</w:t>
      </w:r>
      <w:r>
        <w:rPr>
          <w:spacing w:val="-1"/>
        </w:rPr>
        <w:t xml:space="preserve"> </w:t>
      </w:r>
      <w:r>
        <w:t>revelará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siguiente</w:t>
      </w:r>
      <w:r>
        <w:rPr>
          <w:spacing w:val="-2"/>
        </w:rPr>
        <w:t xml:space="preserve"> </w:t>
      </w:r>
      <w:r>
        <w:t>información: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4"/>
        </w:numPr>
        <w:tabs>
          <w:tab w:val="left" w:pos="822"/>
        </w:tabs>
        <w:ind w:hanging="361"/>
        <w:jc w:val="both"/>
        <w:rPr>
          <w:sz w:val="24"/>
        </w:rPr>
      </w:pPr>
      <w:r>
        <w:rPr>
          <w:sz w:val="24"/>
        </w:rPr>
        <w:t>Una</w:t>
      </w:r>
      <w:r>
        <w:rPr>
          <w:spacing w:val="-3"/>
          <w:sz w:val="24"/>
        </w:rPr>
        <w:t xml:space="preserve"> </w:t>
      </w:r>
      <w:r>
        <w:rPr>
          <w:sz w:val="24"/>
        </w:rPr>
        <w:t>descripción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z w:val="24"/>
        </w:rPr>
        <w:t>naturaleza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pasivo</w:t>
      </w:r>
      <w:r>
        <w:rPr>
          <w:spacing w:val="3"/>
          <w:sz w:val="24"/>
        </w:rPr>
        <w:t xml:space="preserve"> </w:t>
      </w:r>
      <w:r>
        <w:rPr>
          <w:sz w:val="24"/>
        </w:rPr>
        <w:t>contingente;</w:t>
      </w:r>
    </w:p>
    <w:p w:rsidR="00404D7A" w:rsidRDefault="00F64E16">
      <w:pPr>
        <w:pStyle w:val="Prrafodelista"/>
        <w:numPr>
          <w:ilvl w:val="0"/>
          <w:numId w:val="24"/>
        </w:numPr>
        <w:tabs>
          <w:tab w:val="left" w:pos="822"/>
        </w:tabs>
        <w:ind w:left="821" w:right="115"/>
        <w:jc w:val="both"/>
        <w:rPr>
          <w:sz w:val="24"/>
        </w:rPr>
      </w:pPr>
      <w:r>
        <w:rPr>
          <w:sz w:val="24"/>
        </w:rPr>
        <w:t>Una estimación de los efectos financieros, la indicación de las incertidumbres</w:t>
      </w:r>
      <w:r>
        <w:rPr>
          <w:spacing w:val="1"/>
          <w:sz w:val="24"/>
        </w:rPr>
        <w:t xml:space="preserve"> </w:t>
      </w:r>
      <w:r>
        <w:rPr>
          <w:sz w:val="24"/>
        </w:rPr>
        <w:t>relacionadas con el valor o las fechas de salida de recursos y la posibilidad de</w:t>
      </w:r>
      <w:r>
        <w:rPr>
          <w:spacing w:val="1"/>
          <w:sz w:val="24"/>
        </w:rPr>
        <w:t xml:space="preserve"> </w:t>
      </w:r>
      <w:r>
        <w:rPr>
          <w:sz w:val="24"/>
        </w:rPr>
        <w:t>cualquier reembolso; lo anterior, en la medida en que sea practicable obtener la</w:t>
      </w:r>
      <w:r>
        <w:rPr>
          <w:spacing w:val="1"/>
          <w:sz w:val="24"/>
        </w:rPr>
        <w:t xml:space="preserve"> </w:t>
      </w:r>
      <w:r>
        <w:rPr>
          <w:sz w:val="24"/>
        </w:rPr>
        <w:t>información;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</w:p>
    <w:p w:rsidR="00404D7A" w:rsidRDefault="00F64E16">
      <w:pPr>
        <w:pStyle w:val="Prrafodelista"/>
        <w:numPr>
          <w:ilvl w:val="0"/>
          <w:numId w:val="24"/>
        </w:numPr>
        <w:tabs>
          <w:tab w:val="left" w:pos="822"/>
        </w:tabs>
        <w:ind w:left="821" w:right="119"/>
        <w:jc w:val="both"/>
        <w:rPr>
          <w:sz w:val="24"/>
        </w:rPr>
      </w:pPr>
      <w:r>
        <w:rPr>
          <w:sz w:val="24"/>
        </w:rPr>
        <w:t>El hecho de que sea impracticable revelar una o más de las informaciones</w:t>
      </w:r>
      <w:r>
        <w:rPr>
          <w:spacing w:val="1"/>
          <w:sz w:val="24"/>
        </w:rPr>
        <w:t xml:space="preserve"> </w:t>
      </w:r>
      <w:r>
        <w:rPr>
          <w:sz w:val="24"/>
        </w:rPr>
        <w:t>contenidas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el literal</w:t>
      </w:r>
      <w:r>
        <w:rPr>
          <w:spacing w:val="-3"/>
          <w:sz w:val="24"/>
        </w:rPr>
        <w:t xml:space="preserve"> </w:t>
      </w:r>
      <w:r>
        <w:rPr>
          <w:sz w:val="24"/>
        </w:rPr>
        <w:t>b).</w:t>
      </w:r>
    </w:p>
    <w:p w:rsidR="00404D7A" w:rsidRDefault="00404D7A">
      <w:pPr>
        <w:jc w:val="both"/>
        <w:rPr>
          <w:sz w:val="24"/>
        </w:rPr>
        <w:sectPr w:rsidR="00404D7A">
          <w:headerReference w:type="default" r:id="rId154"/>
          <w:footerReference w:type="default" r:id="rId155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1"/>
        <w:rPr>
          <w:sz w:val="21"/>
        </w:rPr>
      </w:pPr>
    </w:p>
    <w:p w:rsidR="00404D7A" w:rsidRDefault="00F64E16">
      <w:pPr>
        <w:pStyle w:val="Ttulo1"/>
        <w:spacing w:before="92"/>
        <w:ind w:left="0" w:right="6" w:firstLine="0"/>
        <w:jc w:val="center"/>
      </w:pPr>
      <w:bookmarkStart w:id="8" w:name="_TOC_250002"/>
      <w:bookmarkEnd w:id="8"/>
      <w:r>
        <w:t>INGRESOS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spacing w:before="9"/>
        <w:rPr>
          <w:rFonts w:ascii="Arial"/>
          <w:b/>
          <w:sz w:val="30"/>
        </w:rPr>
      </w:pPr>
    </w:p>
    <w:p w:rsidR="00404D7A" w:rsidRDefault="00F64E16">
      <w:pPr>
        <w:ind w:right="7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CONTENIDO</w:t>
      </w:r>
    </w:p>
    <w:p w:rsidR="00404D7A" w:rsidRDefault="00404D7A">
      <w:pPr>
        <w:pStyle w:val="Textoindependiente"/>
        <w:rPr>
          <w:rFonts w:ascii="Arial"/>
          <w:b/>
          <w:sz w:val="16"/>
        </w:rPr>
      </w:pPr>
    </w:p>
    <w:p w:rsidR="00404D7A" w:rsidRDefault="00F64E16">
      <w:pPr>
        <w:pStyle w:val="Prrafodelista"/>
        <w:numPr>
          <w:ilvl w:val="1"/>
          <w:numId w:val="24"/>
        </w:numPr>
        <w:tabs>
          <w:tab w:val="left" w:pos="1737"/>
        </w:tabs>
        <w:spacing w:before="92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OBJETIVO</w:t>
      </w:r>
    </w:p>
    <w:p w:rsidR="00404D7A" w:rsidRDefault="00404D7A">
      <w:pPr>
        <w:pStyle w:val="Textoindependiente"/>
        <w:spacing w:before="1"/>
        <w:rPr>
          <w:rFonts w:ascii="Arial"/>
          <w:b/>
        </w:rPr>
      </w:pPr>
    </w:p>
    <w:p w:rsidR="00404D7A" w:rsidRDefault="00F64E16">
      <w:pPr>
        <w:pStyle w:val="Prrafodelista"/>
        <w:numPr>
          <w:ilvl w:val="1"/>
          <w:numId w:val="24"/>
        </w:numPr>
        <w:tabs>
          <w:tab w:val="left" w:pos="1737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REFERENCIA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NORMATIVA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1"/>
          <w:numId w:val="24"/>
        </w:numPr>
        <w:tabs>
          <w:tab w:val="left" w:pos="1737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INGRESOS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TRANSACCIONES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SIN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CONTRAPRESTACION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2"/>
          <w:numId w:val="24"/>
        </w:numPr>
        <w:tabs>
          <w:tab w:val="left" w:pos="2096"/>
          <w:tab w:val="left" w:pos="2097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Criterio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general de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reconocimiento</w:t>
      </w:r>
    </w:p>
    <w:p w:rsidR="00404D7A" w:rsidRDefault="00F64E16">
      <w:pPr>
        <w:pStyle w:val="Prrafodelista"/>
        <w:numPr>
          <w:ilvl w:val="2"/>
          <w:numId w:val="24"/>
        </w:numPr>
        <w:tabs>
          <w:tab w:val="left" w:pos="2096"/>
          <w:tab w:val="left" w:pos="2097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Transferencias</w:t>
      </w:r>
    </w:p>
    <w:p w:rsidR="00404D7A" w:rsidRDefault="00F64E16">
      <w:pPr>
        <w:pStyle w:val="Prrafodelista"/>
        <w:numPr>
          <w:ilvl w:val="2"/>
          <w:numId w:val="24"/>
        </w:numPr>
        <w:tabs>
          <w:tab w:val="left" w:pos="2096"/>
          <w:tab w:val="left" w:pos="2097"/>
        </w:tabs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Retribuciones,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aportes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sobre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nómina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rentas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parafiscales</w:t>
      </w:r>
    </w:p>
    <w:p w:rsidR="00404D7A" w:rsidRDefault="00F64E16">
      <w:pPr>
        <w:pStyle w:val="Prrafodelista"/>
        <w:numPr>
          <w:ilvl w:val="2"/>
          <w:numId w:val="24"/>
        </w:numPr>
        <w:tabs>
          <w:tab w:val="left" w:pos="2096"/>
          <w:tab w:val="left" w:pos="2097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1"/>
          <w:numId w:val="24"/>
        </w:numPr>
        <w:tabs>
          <w:tab w:val="left" w:pos="1737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INGRESOS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TRANSACCIONES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CON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CONTRAPRESTACION</w:t>
      </w:r>
    </w:p>
    <w:p w:rsidR="00404D7A" w:rsidRDefault="00F64E16">
      <w:pPr>
        <w:pStyle w:val="Prrafodelista"/>
        <w:numPr>
          <w:ilvl w:val="2"/>
          <w:numId w:val="24"/>
        </w:numPr>
        <w:tabs>
          <w:tab w:val="left" w:pos="2096"/>
          <w:tab w:val="left" w:pos="2097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F64E16">
      <w:pPr>
        <w:pStyle w:val="Prrafodelista"/>
        <w:numPr>
          <w:ilvl w:val="3"/>
          <w:numId w:val="24"/>
        </w:numPr>
        <w:tabs>
          <w:tab w:val="left" w:pos="2097"/>
        </w:tabs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Ingresos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por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prestación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servicios</w:t>
      </w:r>
    </w:p>
    <w:p w:rsidR="00404D7A" w:rsidRDefault="00F64E16">
      <w:pPr>
        <w:pStyle w:val="Prrafodelista"/>
        <w:numPr>
          <w:ilvl w:val="3"/>
          <w:numId w:val="24"/>
        </w:numPr>
        <w:tabs>
          <w:tab w:val="left" w:pos="2097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Ingresos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por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el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uso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1"/>
          <w:sz w:val="24"/>
        </w:rPr>
        <w:t xml:space="preserve"> </w:t>
      </w:r>
      <w:r>
        <w:rPr>
          <w:rFonts w:ascii="Arial"/>
          <w:b/>
          <w:sz w:val="24"/>
        </w:rPr>
        <w:t>Activos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por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parte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terceros</w:t>
      </w:r>
    </w:p>
    <w:p w:rsidR="00404D7A" w:rsidRDefault="00F64E16">
      <w:pPr>
        <w:pStyle w:val="Prrafodelista"/>
        <w:numPr>
          <w:ilvl w:val="2"/>
          <w:numId w:val="24"/>
        </w:numPr>
        <w:tabs>
          <w:tab w:val="left" w:pos="2096"/>
          <w:tab w:val="left" w:pos="2097"/>
        </w:tabs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Medición</w:t>
      </w:r>
    </w:p>
    <w:p w:rsidR="00404D7A" w:rsidRDefault="00F64E16">
      <w:pPr>
        <w:pStyle w:val="Prrafodelista"/>
        <w:numPr>
          <w:ilvl w:val="2"/>
          <w:numId w:val="24"/>
        </w:numPr>
        <w:tabs>
          <w:tab w:val="left" w:pos="2096"/>
          <w:tab w:val="left" w:pos="2097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1"/>
          <w:numId w:val="24"/>
        </w:numPr>
        <w:tabs>
          <w:tab w:val="left" w:pos="1737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PROCEDIMIENTOS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CONTROL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Y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SEGUIMIENTO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F64E16">
      <w:pPr>
        <w:pStyle w:val="Prrafodelista"/>
        <w:numPr>
          <w:ilvl w:val="0"/>
          <w:numId w:val="23"/>
        </w:numPr>
        <w:tabs>
          <w:tab w:val="left" w:pos="822"/>
        </w:tabs>
        <w:spacing w:before="231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OBJETIVO</w:t>
      </w:r>
    </w:p>
    <w:p w:rsidR="00404D7A" w:rsidRDefault="00404D7A">
      <w:pPr>
        <w:pStyle w:val="Textoindependiente"/>
        <w:spacing w:before="2"/>
        <w:rPr>
          <w:rFonts w:ascii="Arial"/>
          <w:b/>
        </w:rPr>
      </w:pPr>
    </w:p>
    <w:p w:rsidR="00404D7A" w:rsidRDefault="00F64E16">
      <w:pPr>
        <w:pStyle w:val="Textoindependiente"/>
        <w:spacing w:line="237" w:lineRule="auto"/>
        <w:ind w:left="102" w:right="106"/>
        <w:jc w:val="both"/>
      </w:pPr>
      <w:r>
        <w:t>El objetivo de esta política contable es definir los criterios que el FBSCGR, aplicará para</w:t>
      </w:r>
      <w:r>
        <w:rPr>
          <w:spacing w:val="-64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reconocimiento,</w:t>
      </w:r>
      <w:r>
        <w:rPr>
          <w:spacing w:val="-2"/>
        </w:rPr>
        <w:t xml:space="preserve"> </w:t>
      </w:r>
      <w:r>
        <w:t>medición</w:t>
      </w:r>
      <w:r>
        <w:rPr>
          <w:spacing w:val="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información a</w:t>
      </w:r>
      <w:r>
        <w:rPr>
          <w:spacing w:val="-2"/>
        </w:rPr>
        <w:t xml:space="preserve"> </w:t>
      </w:r>
      <w:r>
        <w:t>revelar de los</w:t>
      </w:r>
      <w:r>
        <w:rPr>
          <w:spacing w:val="-1"/>
        </w:rPr>
        <w:t xml:space="preserve"> </w:t>
      </w:r>
      <w:r>
        <w:t>ingresos.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7"/>
        <w:jc w:val="both"/>
      </w:pPr>
      <w:r>
        <w:t>Esta política debe ser utilizada por el FBSCGR para la elaboración de los estados</w:t>
      </w:r>
      <w:r>
        <w:rPr>
          <w:spacing w:val="1"/>
        </w:rPr>
        <w:t xml:space="preserve"> </w:t>
      </w:r>
      <w:r>
        <w:t>financieros bajo las distintas normas que le son aplicables a las Normas Internacionales</w:t>
      </w:r>
      <w:r>
        <w:rPr>
          <w:spacing w:val="-6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Financiera</w:t>
      </w:r>
      <w:r>
        <w:rPr>
          <w:spacing w:val="-1"/>
        </w:rPr>
        <w:t xml:space="preserve"> </w:t>
      </w:r>
      <w:r>
        <w:t>(en</w:t>
      </w:r>
      <w:r>
        <w:rPr>
          <w:spacing w:val="-2"/>
        </w:rPr>
        <w:t xml:space="preserve"> </w:t>
      </w:r>
      <w:r>
        <w:t>adelante</w:t>
      </w:r>
      <w:r>
        <w:rPr>
          <w:spacing w:val="4"/>
        </w:rPr>
        <w:t xml:space="preserve"> </w:t>
      </w:r>
      <w:r>
        <w:t>Nuevo</w:t>
      </w:r>
      <w:r>
        <w:rPr>
          <w:spacing w:val="-1"/>
        </w:rPr>
        <w:t xml:space="preserve"> </w:t>
      </w:r>
      <w:r>
        <w:t>marco Normativo</w:t>
      </w:r>
      <w:r>
        <w:rPr>
          <w:spacing w:val="-1"/>
        </w:rPr>
        <w:t xml:space="preserve"> </w:t>
      </w:r>
      <w:r>
        <w:t>Contable).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0"/>
          <w:numId w:val="23"/>
        </w:numPr>
        <w:tabs>
          <w:tab w:val="left" w:pos="822"/>
        </w:tabs>
        <w:spacing w:before="1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REFERENCIA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NORMATIVA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08"/>
        <w:jc w:val="both"/>
      </w:pPr>
      <w:r>
        <w:t>Capítulo IV - Sección 1 y 2 del Normas para el reconocimiento, medición, revelación y</w:t>
      </w:r>
      <w:r>
        <w:rPr>
          <w:spacing w:val="1"/>
        </w:rPr>
        <w:t xml:space="preserve"> </w:t>
      </w:r>
      <w:r>
        <w:t>presentación de los hechos económicos de las Entidades de Gobierno - Resolución 533</w:t>
      </w:r>
      <w:r>
        <w:rPr>
          <w:spacing w:val="-6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2015</w:t>
      </w:r>
      <w:r>
        <w:rPr>
          <w:spacing w:val="-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Resolución</w:t>
      </w:r>
      <w:r>
        <w:rPr>
          <w:spacing w:val="-2"/>
        </w:rPr>
        <w:t xml:space="preserve"> </w:t>
      </w:r>
      <w:r>
        <w:t>484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2017.</w:t>
      </w:r>
    </w:p>
    <w:p w:rsidR="00404D7A" w:rsidRDefault="00404D7A">
      <w:pPr>
        <w:jc w:val="both"/>
        <w:sectPr w:rsidR="00404D7A">
          <w:headerReference w:type="default" r:id="rId156"/>
          <w:footerReference w:type="default" r:id="rId157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2"/>
        <w:rPr>
          <w:sz w:val="20"/>
        </w:rPr>
      </w:pPr>
    </w:p>
    <w:p w:rsidR="00404D7A" w:rsidRDefault="00F64E16">
      <w:pPr>
        <w:pStyle w:val="Prrafodelista"/>
        <w:numPr>
          <w:ilvl w:val="0"/>
          <w:numId w:val="23"/>
        </w:numPr>
        <w:tabs>
          <w:tab w:val="left" w:pos="822"/>
        </w:tabs>
        <w:spacing w:before="93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INGRESOS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TRANSACCIONES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SIN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CONTRAPRESTACION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Prrafodelista"/>
        <w:numPr>
          <w:ilvl w:val="1"/>
          <w:numId w:val="23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CRITERIO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GENERAL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DEL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RECONOCIMIENTO</w:t>
      </w:r>
    </w:p>
    <w:p w:rsidR="00404D7A" w:rsidRDefault="00404D7A">
      <w:pPr>
        <w:pStyle w:val="Textoindependiente"/>
        <w:spacing w:before="9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11"/>
        <w:jc w:val="both"/>
      </w:pPr>
      <w:r>
        <w:t>El</w:t>
      </w:r>
      <w:r>
        <w:rPr>
          <w:spacing w:val="1"/>
        </w:rPr>
        <w:t xml:space="preserve"> </w:t>
      </w:r>
      <w:r>
        <w:t>FBSCG</w:t>
      </w:r>
      <w:r>
        <w:rPr>
          <w:spacing w:val="1"/>
        </w:rPr>
        <w:t xml:space="preserve"> </w:t>
      </w:r>
      <w:r>
        <w:t>reconocerá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ingresos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transacciones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contraprestación,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recursos, monetarios o no monetarios, que reciba la entidad sin que deba entregar a</w:t>
      </w:r>
      <w:r>
        <w:rPr>
          <w:spacing w:val="1"/>
        </w:rPr>
        <w:t xml:space="preserve"> </w:t>
      </w:r>
      <w:r>
        <w:t>cambio una contraprestación que se aproxime al valor de mercado del recurso que se</w:t>
      </w:r>
      <w:r>
        <w:rPr>
          <w:spacing w:val="1"/>
        </w:rPr>
        <w:t xml:space="preserve"> </w:t>
      </w:r>
      <w:r>
        <w:t>recibe,</w:t>
      </w:r>
      <w:r>
        <w:rPr>
          <w:spacing w:val="-3"/>
        </w:rPr>
        <w:t xml:space="preserve"> </w:t>
      </w:r>
      <w:r>
        <w:t>es</w:t>
      </w:r>
      <w:r>
        <w:rPr>
          <w:spacing w:val="-3"/>
        </w:rPr>
        <w:t xml:space="preserve"> </w:t>
      </w:r>
      <w:r>
        <w:t>decir,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entidad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entrega</w:t>
      </w:r>
      <w:r>
        <w:rPr>
          <w:spacing w:val="-3"/>
        </w:rPr>
        <w:t xml:space="preserve"> </w:t>
      </w:r>
      <w:r>
        <w:t>nada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cambio</w:t>
      </w:r>
      <w:r>
        <w:rPr>
          <w:spacing w:val="-2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recurso</w:t>
      </w:r>
      <w:r>
        <w:rPr>
          <w:spacing w:val="-4"/>
        </w:rPr>
        <w:t xml:space="preserve"> </w:t>
      </w:r>
      <w:r>
        <w:t>recibido</w:t>
      </w:r>
      <w:r>
        <w:rPr>
          <w:spacing w:val="-3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si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hace,</w:t>
      </w:r>
      <w:r>
        <w:rPr>
          <w:spacing w:val="-3"/>
        </w:rPr>
        <w:t xml:space="preserve"> </w:t>
      </w:r>
      <w:r>
        <w:t>el</w:t>
      </w:r>
      <w:r>
        <w:rPr>
          <w:spacing w:val="-64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entregado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menor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valor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mercado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recurso</w:t>
      </w:r>
      <w:r>
        <w:rPr>
          <w:spacing w:val="1"/>
        </w:rPr>
        <w:t xml:space="preserve"> </w:t>
      </w:r>
      <w:r>
        <w:t>recibido.</w:t>
      </w:r>
      <w:r>
        <w:rPr>
          <w:spacing w:val="1"/>
        </w:rPr>
        <w:t xml:space="preserve"> </w:t>
      </w:r>
      <w:r>
        <w:t>También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reconocerán</w:t>
      </w:r>
      <w:r>
        <w:rPr>
          <w:spacing w:val="-4"/>
        </w:rPr>
        <w:t xml:space="preserve"> </w:t>
      </w:r>
      <w:r>
        <w:t>como</w:t>
      </w:r>
      <w:r>
        <w:rPr>
          <w:spacing w:val="-5"/>
        </w:rPr>
        <w:t xml:space="preserve"> </w:t>
      </w:r>
      <w:r>
        <w:t>ingresos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transacciones</w:t>
      </w:r>
      <w:r>
        <w:rPr>
          <w:spacing w:val="-7"/>
        </w:rPr>
        <w:t xml:space="preserve"> </w:t>
      </w:r>
      <w:r>
        <w:t>sin</w:t>
      </w:r>
      <w:r>
        <w:rPr>
          <w:spacing w:val="-5"/>
        </w:rPr>
        <w:t xml:space="preserve"> </w:t>
      </w:r>
      <w:r>
        <w:t>contraprestación</w:t>
      </w:r>
      <w:r>
        <w:rPr>
          <w:spacing w:val="2"/>
        </w:rPr>
        <w:t xml:space="preserve"> </w:t>
      </w:r>
      <w:r>
        <w:t>aquellos</w:t>
      </w:r>
      <w:r>
        <w:rPr>
          <w:spacing w:val="-4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obtenga</w:t>
      </w:r>
      <w:r>
        <w:rPr>
          <w:spacing w:val="-64"/>
        </w:rPr>
        <w:t xml:space="preserve"> </w:t>
      </w:r>
      <w:r>
        <w:t>la entidad dada la facultada legal que esta tenga para exigir cobros a cambio de bienes,</w:t>
      </w:r>
      <w:r>
        <w:rPr>
          <w:spacing w:val="-64"/>
        </w:rPr>
        <w:t xml:space="preserve"> </w:t>
      </w:r>
      <w:r>
        <w:rPr>
          <w:spacing w:val="-1"/>
        </w:rPr>
        <w:t>derechos</w:t>
      </w:r>
      <w:r>
        <w:rPr>
          <w:spacing w:val="-14"/>
        </w:rPr>
        <w:t xml:space="preserve"> </w:t>
      </w:r>
      <w:r>
        <w:rPr>
          <w:spacing w:val="-1"/>
        </w:rPr>
        <w:t>o</w:t>
      </w:r>
      <w:r>
        <w:rPr>
          <w:spacing w:val="-14"/>
        </w:rPr>
        <w:t xml:space="preserve"> </w:t>
      </w:r>
      <w:r>
        <w:rPr>
          <w:spacing w:val="-1"/>
        </w:rPr>
        <w:t>servicios</w:t>
      </w:r>
      <w:r>
        <w:rPr>
          <w:spacing w:val="-14"/>
        </w:rPr>
        <w:t xml:space="preserve"> </w:t>
      </w:r>
      <w:r>
        <w:rPr>
          <w:spacing w:val="-1"/>
        </w:rPr>
        <w:t>que</w:t>
      </w:r>
      <w:r>
        <w:rPr>
          <w:spacing w:val="-14"/>
        </w:rPr>
        <w:t xml:space="preserve"> </w:t>
      </w:r>
      <w:r>
        <w:rPr>
          <w:spacing w:val="-1"/>
        </w:rPr>
        <w:t>no</w:t>
      </w:r>
      <w:r>
        <w:rPr>
          <w:spacing w:val="-14"/>
        </w:rPr>
        <w:t xml:space="preserve"> </w:t>
      </w:r>
      <w:r>
        <w:rPr>
          <w:spacing w:val="-1"/>
        </w:rPr>
        <w:t>tienen</w:t>
      </w:r>
      <w:r>
        <w:rPr>
          <w:spacing w:val="-14"/>
        </w:rPr>
        <w:t xml:space="preserve"> </w:t>
      </w:r>
      <w:r>
        <w:rPr>
          <w:spacing w:val="-1"/>
        </w:rPr>
        <w:t>valor</w:t>
      </w:r>
      <w:r>
        <w:rPr>
          <w:spacing w:val="-1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mercado</w:t>
      </w:r>
      <w:r>
        <w:rPr>
          <w:spacing w:val="-14"/>
        </w:rPr>
        <w:t xml:space="preserve"> </w:t>
      </w:r>
      <w:r>
        <w:t>y</w:t>
      </w:r>
      <w:r>
        <w:rPr>
          <w:spacing w:val="-17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son</w:t>
      </w:r>
      <w:r>
        <w:rPr>
          <w:spacing w:val="-14"/>
        </w:rPr>
        <w:t xml:space="preserve"> </w:t>
      </w:r>
      <w:r>
        <w:t>suministrados</w:t>
      </w:r>
      <w:r>
        <w:rPr>
          <w:spacing w:val="-17"/>
        </w:rPr>
        <w:t xml:space="preserve"> </w:t>
      </w:r>
      <w:r>
        <w:t>únicamente</w:t>
      </w:r>
      <w:r>
        <w:rPr>
          <w:spacing w:val="-65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el gobierno.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09"/>
        <w:jc w:val="both"/>
      </w:pPr>
      <w:r>
        <w:t>Son</w:t>
      </w:r>
      <w:r>
        <w:rPr>
          <w:spacing w:val="1"/>
        </w:rPr>
        <w:t xml:space="preserve"> </w:t>
      </w:r>
      <w:r>
        <w:t>ingresos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transacciones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contraprestación,</w:t>
      </w:r>
      <w:r>
        <w:rPr>
          <w:spacing w:val="1"/>
        </w:rPr>
        <w:t xml:space="preserve"> </w:t>
      </w:r>
      <w:r>
        <w:t>propios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FBSCGR,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transferencias.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/>
        <w:jc w:val="both"/>
      </w:pPr>
      <w:r>
        <w:t>Un</w:t>
      </w:r>
      <w:r>
        <w:rPr>
          <w:spacing w:val="-3"/>
        </w:rPr>
        <w:t xml:space="preserve"> </w:t>
      </w:r>
      <w:r>
        <w:t>ingreso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transacción</w:t>
      </w:r>
      <w:r>
        <w:rPr>
          <w:spacing w:val="-1"/>
        </w:rPr>
        <w:t xml:space="preserve"> </w:t>
      </w:r>
      <w:r>
        <w:t>sin</w:t>
      </w:r>
      <w:r>
        <w:rPr>
          <w:spacing w:val="-3"/>
        </w:rPr>
        <w:t xml:space="preserve"> </w:t>
      </w:r>
      <w:r>
        <w:t>contraprestación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reconocerá</w:t>
      </w:r>
      <w:r>
        <w:rPr>
          <w:spacing w:val="-5"/>
        </w:rPr>
        <w:t xml:space="preserve"> </w:t>
      </w:r>
      <w:r>
        <w:t>cuando: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2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FBSCGR tenga</w:t>
      </w:r>
      <w:r>
        <w:rPr>
          <w:spacing w:val="-1"/>
          <w:sz w:val="24"/>
        </w:rPr>
        <w:t xml:space="preserve"> </w:t>
      </w: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control</w:t>
      </w:r>
      <w:r>
        <w:rPr>
          <w:spacing w:val="-1"/>
          <w:sz w:val="24"/>
        </w:rPr>
        <w:t xml:space="preserve"> </w:t>
      </w:r>
      <w:r>
        <w:rPr>
          <w:sz w:val="24"/>
        </w:rPr>
        <w:t>sobre</w:t>
      </w:r>
      <w:r>
        <w:rPr>
          <w:spacing w:val="-1"/>
          <w:sz w:val="24"/>
        </w:rPr>
        <w:t xml:space="preserve"> </w:t>
      </w:r>
      <w:r>
        <w:rPr>
          <w:sz w:val="24"/>
        </w:rPr>
        <w:t>el</w:t>
      </w:r>
      <w:r>
        <w:rPr>
          <w:spacing w:val="-5"/>
          <w:sz w:val="24"/>
        </w:rPr>
        <w:t xml:space="preserve"> </w:t>
      </w:r>
      <w:r>
        <w:rPr>
          <w:sz w:val="24"/>
        </w:rPr>
        <w:t>activo,</w:t>
      </w:r>
    </w:p>
    <w:p w:rsidR="00404D7A" w:rsidRDefault="00F64E16">
      <w:pPr>
        <w:pStyle w:val="Prrafodelista"/>
        <w:numPr>
          <w:ilvl w:val="0"/>
          <w:numId w:val="22"/>
        </w:numPr>
        <w:tabs>
          <w:tab w:val="left" w:pos="822"/>
        </w:tabs>
        <w:spacing w:before="1"/>
        <w:ind w:left="821" w:right="118"/>
        <w:rPr>
          <w:sz w:val="24"/>
        </w:rPr>
      </w:pPr>
      <w:r>
        <w:rPr>
          <w:sz w:val="24"/>
        </w:rPr>
        <w:t>Sea probable que le fluyan, beneficios económicos futuros o potencial de servicio</w:t>
      </w:r>
      <w:r>
        <w:rPr>
          <w:spacing w:val="-64"/>
          <w:sz w:val="24"/>
        </w:rPr>
        <w:t xml:space="preserve"> </w:t>
      </w:r>
      <w:r>
        <w:rPr>
          <w:sz w:val="24"/>
        </w:rPr>
        <w:t>asociados</w:t>
      </w:r>
      <w:r>
        <w:rPr>
          <w:spacing w:val="-1"/>
          <w:sz w:val="24"/>
        </w:rPr>
        <w:t xml:space="preserve"> </w:t>
      </w:r>
      <w:r>
        <w:rPr>
          <w:sz w:val="24"/>
        </w:rPr>
        <w:t>con el</w:t>
      </w:r>
      <w:r>
        <w:rPr>
          <w:spacing w:val="-3"/>
          <w:sz w:val="24"/>
        </w:rPr>
        <w:t xml:space="preserve"> </w:t>
      </w:r>
      <w:r>
        <w:rPr>
          <w:sz w:val="24"/>
        </w:rPr>
        <w:t>activo; y</w:t>
      </w:r>
    </w:p>
    <w:p w:rsidR="00404D7A" w:rsidRDefault="00F64E16">
      <w:pPr>
        <w:pStyle w:val="Prrafodelista"/>
        <w:numPr>
          <w:ilvl w:val="0"/>
          <w:numId w:val="22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valor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activo</w:t>
      </w:r>
      <w:r>
        <w:rPr>
          <w:spacing w:val="-2"/>
          <w:sz w:val="24"/>
        </w:rPr>
        <w:t xml:space="preserve"> </w:t>
      </w:r>
      <w:r>
        <w:rPr>
          <w:sz w:val="24"/>
        </w:rPr>
        <w:t>pueda</w:t>
      </w:r>
      <w:r>
        <w:rPr>
          <w:spacing w:val="-2"/>
          <w:sz w:val="24"/>
        </w:rPr>
        <w:t xml:space="preserve"> </w:t>
      </w:r>
      <w:r>
        <w:rPr>
          <w:sz w:val="24"/>
        </w:rPr>
        <w:t>ser</w:t>
      </w:r>
      <w:r>
        <w:rPr>
          <w:spacing w:val="-4"/>
          <w:sz w:val="24"/>
        </w:rPr>
        <w:t xml:space="preserve"> </w:t>
      </w:r>
      <w:r>
        <w:rPr>
          <w:sz w:val="24"/>
        </w:rPr>
        <w:t>medido</w:t>
      </w:r>
      <w:r>
        <w:rPr>
          <w:spacing w:val="-1"/>
          <w:sz w:val="24"/>
        </w:rPr>
        <w:t xml:space="preserve"> </w:t>
      </w:r>
      <w:r>
        <w:rPr>
          <w:sz w:val="24"/>
        </w:rPr>
        <w:t>con</w:t>
      </w:r>
      <w:r>
        <w:rPr>
          <w:spacing w:val="-4"/>
          <w:sz w:val="24"/>
        </w:rPr>
        <w:t xml:space="preserve"> </w:t>
      </w:r>
      <w:r>
        <w:rPr>
          <w:sz w:val="24"/>
        </w:rPr>
        <w:t>fiabilidad.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2"/>
        <w:jc w:val="both"/>
      </w:pPr>
      <w:r>
        <w:rPr>
          <w:spacing w:val="-1"/>
        </w:rPr>
        <w:t>Los</w:t>
      </w:r>
      <w:r>
        <w:rPr>
          <w:spacing w:val="-17"/>
        </w:rPr>
        <w:t xml:space="preserve"> </w:t>
      </w:r>
      <w:r>
        <w:rPr>
          <w:spacing w:val="-1"/>
        </w:rPr>
        <w:t>recursos</w:t>
      </w:r>
      <w:r>
        <w:rPr>
          <w:spacing w:val="-17"/>
        </w:rPr>
        <w:t xml:space="preserve"> </w:t>
      </w:r>
      <w:r>
        <w:rPr>
          <w:spacing w:val="-1"/>
        </w:rPr>
        <w:t>que</w:t>
      </w:r>
      <w:r>
        <w:rPr>
          <w:spacing w:val="-16"/>
        </w:rPr>
        <w:t xml:space="preserve"> </w:t>
      </w:r>
      <w:r>
        <w:rPr>
          <w:spacing w:val="-1"/>
        </w:rPr>
        <w:t>reciba</w:t>
      </w:r>
      <w:r>
        <w:rPr>
          <w:spacing w:val="-14"/>
        </w:rPr>
        <w:t xml:space="preserve"> </w:t>
      </w:r>
      <w:r>
        <w:t>el</w:t>
      </w:r>
      <w:r>
        <w:rPr>
          <w:spacing w:val="-17"/>
        </w:rPr>
        <w:t xml:space="preserve"> </w:t>
      </w:r>
      <w:r>
        <w:t>FBSCGR</w:t>
      </w:r>
      <w:r>
        <w:rPr>
          <w:spacing w:val="-16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favor</w:t>
      </w:r>
      <w:r>
        <w:rPr>
          <w:spacing w:val="-17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terceros</w:t>
      </w:r>
      <w:r>
        <w:rPr>
          <w:spacing w:val="-16"/>
        </w:rPr>
        <w:t xml:space="preserve"> </w:t>
      </w:r>
      <w:r>
        <w:t>no</w:t>
      </w:r>
      <w:r>
        <w:rPr>
          <w:spacing w:val="-16"/>
        </w:rPr>
        <w:t xml:space="preserve"> </w:t>
      </w:r>
      <w:r>
        <w:t>se</w:t>
      </w:r>
      <w:r>
        <w:rPr>
          <w:spacing w:val="-15"/>
        </w:rPr>
        <w:t xml:space="preserve"> </w:t>
      </w:r>
      <w:r>
        <w:t>reconocerán</w:t>
      </w:r>
      <w:r>
        <w:rPr>
          <w:spacing w:val="-16"/>
        </w:rPr>
        <w:t xml:space="preserve"> </w:t>
      </w:r>
      <w:r>
        <w:t>como</w:t>
      </w:r>
      <w:r>
        <w:rPr>
          <w:spacing w:val="-16"/>
        </w:rPr>
        <w:t xml:space="preserve"> </w:t>
      </w:r>
      <w:r>
        <w:t>ingresos</w:t>
      </w:r>
      <w:r>
        <w:rPr>
          <w:spacing w:val="-6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transacciones sin</w:t>
      </w:r>
      <w:r>
        <w:rPr>
          <w:spacing w:val="-2"/>
        </w:rPr>
        <w:t xml:space="preserve"> </w:t>
      </w:r>
      <w:r>
        <w:t>contraprestación,</w:t>
      </w:r>
      <w:r>
        <w:rPr>
          <w:spacing w:val="-1"/>
        </w:rPr>
        <w:t xml:space="preserve"> </w:t>
      </w:r>
      <w:r>
        <w:t>sino como</w:t>
      </w:r>
      <w:r>
        <w:rPr>
          <w:spacing w:val="-2"/>
        </w:rPr>
        <w:t xml:space="preserve"> </w:t>
      </w:r>
      <w:r>
        <w:t>pasivos.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"/>
        <w:rPr>
          <w:sz w:val="30"/>
        </w:rPr>
      </w:pPr>
    </w:p>
    <w:p w:rsidR="00404D7A" w:rsidRDefault="00F64E16">
      <w:pPr>
        <w:pStyle w:val="Prrafodelista"/>
        <w:numPr>
          <w:ilvl w:val="1"/>
          <w:numId w:val="23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TRANSFERENCIAS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spacing w:before="1"/>
        <w:ind w:left="102" w:right="113"/>
        <w:jc w:val="both"/>
      </w:pPr>
      <w:r>
        <w:t>Los</w:t>
      </w:r>
      <w:r>
        <w:rPr>
          <w:spacing w:val="1"/>
        </w:rPr>
        <w:t xml:space="preserve"> </w:t>
      </w:r>
      <w:r>
        <w:t>ingresos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transferencias</w:t>
      </w:r>
      <w:r>
        <w:rPr>
          <w:spacing w:val="1"/>
        </w:rPr>
        <w:t xml:space="preserve"> </w:t>
      </w:r>
      <w:r>
        <w:t>corresponden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ingresos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transacciones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contraprestación, recibidos de terceros, por conceptos tales como: recursos que recibe</w:t>
      </w:r>
      <w:r>
        <w:rPr>
          <w:spacing w:val="1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FBSCGR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otras</w:t>
      </w:r>
      <w:r>
        <w:rPr>
          <w:spacing w:val="-9"/>
        </w:rPr>
        <w:t xml:space="preserve"> </w:t>
      </w:r>
      <w:r>
        <w:t>entidades</w:t>
      </w:r>
      <w:r>
        <w:rPr>
          <w:spacing w:val="-7"/>
        </w:rPr>
        <w:t xml:space="preserve"> </w:t>
      </w:r>
      <w:r>
        <w:t>públicas,</w:t>
      </w:r>
      <w:r>
        <w:rPr>
          <w:spacing w:val="-9"/>
        </w:rPr>
        <w:t xml:space="preserve"> </w:t>
      </w:r>
      <w:r>
        <w:t>condonaciones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deudas,</w:t>
      </w:r>
      <w:r>
        <w:rPr>
          <w:spacing w:val="-6"/>
        </w:rPr>
        <w:t xml:space="preserve"> </w:t>
      </w:r>
      <w:r>
        <w:t>asunción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deudas</w:t>
      </w:r>
      <w:r>
        <w:rPr>
          <w:spacing w:val="-64"/>
        </w:rPr>
        <w:t xml:space="preserve"> </w:t>
      </w:r>
      <w:r>
        <w:t>por parte de terceros, multas, sanciones, bienes declarados a favor de la Nación, bienes</w:t>
      </w:r>
      <w:r>
        <w:rPr>
          <w:spacing w:val="-64"/>
        </w:rPr>
        <w:t xml:space="preserve"> </w:t>
      </w:r>
      <w:r>
        <w:t>expropiados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donaciones.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2"/>
          <w:numId w:val="23"/>
        </w:numPr>
        <w:tabs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404D7A">
      <w:pPr>
        <w:pStyle w:val="Textoindependiente"/>
        <w:spacing w:before="9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09"/>
        <w:jc w:val="both"/>
      </w:pPr>
      <w:r>
        <w:rPr>
          <w:spacing w:val="-1"/>
        </w:rPr>
        <w:t>Los</w:t>
      </w:r>
      <w:r>
        <w:rPr>
          <w:spacing w:val="-17"/>
        </w:rPr>
        <w:t xml:space="preserve"> </w:t>
      </w:r>
      <w:r>
        <w:rPr>
          <w:spacing w:val="-1"/>
        </w:rPr>
        <w:t>ingresos</w:t>
      </w:r>
      <w:r>
        <w:rPr>
          <w:spacing w:val="-17"/>
        </w:rPr>
        <w:t xml:space="preserve"> </w:t>
      </w:r>
      <w:r>
        <w:rPr>
          <w:spacing w:val="-1"/>
        </w:rPr>
        <w:t>por</w:t>
      </w:r>
      <w:r>
        <w:rPr>
          <w:spacing w:val="-16"/>
        </w:rPr>
        <w:t xml:space="preserve"> </w:t>
      </w:r>
      <w:r>
        <w:rPr>
          <w:spacing w:val="-1"/>
        </w:rPr>
        <w:t>transferencias</w:t>
      </w:r>
      <w:r>
        <w:rPr>
          <w:spacing w:val="-16"/>
        </w:rPr>
        <w:t xml:space="preserve"> </w:t>
      </w:r>
      <w:r>
        <w:t>pueden</w:t>
      </w:r>
      <w:r>
        <w:rPr>
          <w:spacing w:val="-18"/>
        </w:rPr>
        <w:t xml:space="preserve"> </w:t>
      </w:r>
      <w:r>
        <w:t>o</w:t>
      </w:r>
      <w:r>
        <w:rPr>
          <w:spacing w:val="-15"/>
        </w:rPr>
        <w:t xml:space="preserve"> </w:t>
      </w:r>
      <w:r>
        <w:t>no</w:t>
      </w:r>
      <w:r>
        <w:rPr>
          <w:spacing w:val="-16"/>
        </w:rPr>
        <w:t xml:space="preserve"> </w:t>
      </w:r>
      <w:r>
        <w:t>estar</w:t>
      </w:r>
      <w:r>
        <w:rPr>
          <w:spacing w:val="-17"/>
        </w:rPr>
        <w:t xml:space="preserve"> </w:t>
      </w:r>
      <w:r>
        <w:t>sometidos</w:t>
      </w:r>
      <w:r>
        <w:rPr>
          <w:spacing w:val="-16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estipulaciones,</w:t>
      </w:r>
      <w:r>
        <w:rPr>
          <w:spacing w:val="-19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relación</w:t>
      </w:r>
      <w:r>
        <w:rPr>
          <w:spacing w:val="-65"/>
        </w:rPr>
        <w:t xml:space="preserve"> </w:t>
      </w:r>
      <w:r>
        <w:t>con la aplicación o el uso de los recursos recibidos. Dichas estipulaciones afectan el</w:t>
      </w:r>
      <w:r>
        <w:rPr>
          <w:spacing w:val="1"/>
        </w:rPr>
        <w:t xml:space="preserve"> </w:t>
      </w:r>
      <w:r>
        <w:t>reconocimiento</w:t>
      </w:r>
      <w:r>
        <w:rPr>
          <w:spacing w:val="-1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transacción.</w:t>
      </w:r>
    </w:p>
    <w:p w:rsidR="00404D7A" w:rsidRDefault="00404D7A">
      <w:pPr>
        <w:jc w:val="both"/>
        <w:sectPr w:rsidR="00404D7A">
          <w:headerReference w:type="default" r:id="rId158"/>
          <w:footerReference w:type="default" r:id="rId159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07"/>
        <w:jc w:val="both"/>
      </w:pPr>
      <w:r>
        <w:t>Las estipulaciones comprenden las especificaciones sobre el uso o destinación de los</w:t>
      </w:r>
      <w:r>
        <w:rPr>
          <w:spacing w:val="1"/>
        </w:rPr>
        <w:t xml:space="preserve"> </w:t>
      </w:r>
      <w:r>
        <w:t>recursos transferidos al FBSCGR, las cuales se originan en la normatividad vigente o en</w:t>
      </w:r>
      <w:r>
        <w:rPr>
          <w:spacing w:val="-64"/>
        </w:rPr>
        <w:t xml:space="preserve"> </w:t>
      </w:r>
      <w:r>
        <w:t>acuerdos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carácter</w:t>
      </w:r>
      <w:r>
        <w:rPr>
          <w:spacing w:val="1"/>
        </w:rPr>
        <w:t xml:space="preserve"> </w:t>
      </w:r>
      <w:r>
        <w:t>vinculante.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estipulaciones</w:t>
      </w:r>
      <w:r>
        <w:rPr>
          <w:spacing w:val="1"/>
        </w:rPr>
        <w:t xml:space="preserve"> </w:t>
      </w:r>
      <w:r>
        <w:t>relacionadas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activo</w:t>
      </w:r>
      <w:r>
        <w:rPr>
          <w:spacing w:val="1"/>
        </w:rPr>
        <w:t xml:space="preserve"> </w:t>
      </w:r>
      <w:r>
        <w:t>transferido</w:t>
      </w:r>
      <w:r>
        <w:rPr>
          <w:spacing w:val="-1"/>
        </w:rPr>
        <w:t xml:space="preserve"> </w:t>
      </w:r>
      <w:r>
        <w:t>pueden ser restricciones o</w:t>
      </w:r>
      <w:r>
        <w:rPr>
          <w:spacing w:val="-2"/>
        </w:rPr>
        <w:t xml:space="preserve"> </w:t>
      </w:r>
      <w:r>
        <w:t>condiciones.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08"/>
        <w:jc w:val="both"/>
      </w:pPr>
      <w:r>
        <w:t>Cuando el FBSCGR, como receptora de los recursos, debe destinarlos a una finalidad</w:t>
      </w:r>
      <w:r>
        <w:rPr>
          <w:spacing w:val="1"/>
        </w:rPr>
        <w:t xml:space="preserve"> </w:t>
      </w:r>
      <w:r>
        <w:t>particular, existen restricciones, sin que ello implique que dichos recursos se devuelvan</w:t>
      </w:r>
      <w:r>
        <w:rPr>
          <w:spacing w:val="1"/>
        </w:rPr>
        <w:t xml:space="preserve"> </w:t>
      </w:r>
      <w:r>
        <w:t>al</w:t>
      </w:r>
      <w:r>
        <w:rPr>
          <w:spacing w:val="-10"/>
        </w:rPr>
        <w:t xml:space="preserve"> </w:t>
      </w:r>
      <w:r>
        <w:t>cedente</w:t>
      </w:r>
      <w:r>
        <w:rPr>
          <w:spacing w:val="-10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caso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incumpla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estipulación.</w:t>
      </w:r>
      <w:r>
        <w:rPr>
          <w:spacing w:val="-8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este</w:t>
      </w:r>
      <w:r>
        <w:rPr>
          <w:spacing w:val="-8"/>
        </w:rPr>
        <w:t xml:space="preserve"> </w:t>
      </w:r>
      <w:r>
        <w:t>caso,</w:t>
      </w:r>
      <w:r>
        <w:rPr>
          <w:spacing w:val="-1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reconocerá</w:t>
      </w:r>
      <w:r>
        <w:rPr>
          <w:spacing w:val="-8"/>
        </w:rPr>
        <w:t xml:space="preserve"> </w:t>
      </w:r>
      <w:r>
        <w:t>un</w:t>
      </w:r>
      <w:r>
        <w:rPr>
          <w:spacing w:val="-64"/>
        </w:rPr>
        <w:t xml:space="preserve"> </w:t>
      </w:r>
      <w:r>
        <w:t>ingreso</w:t>
      </w:r>
      <w:r>
        <w:rPr>
          <w:spacing w:val="-7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resultado</w:t>
      </w:r>
      <w:r>
        <w:rPr>
          <w:spacing w:val="-8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periodo</w:t>
      </w:r>
      <w:r>
        <w:rPr>
          <w:spacing w:val="-6"/>
        </w:rPr>
        <w:t xml:space="preserve"> </w:t>
      </w:r>
      <w:r>
        <w:t>cuando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den</w:t>
      </w:r>
      <w:r>
        <w:rPr>
          <w:spacing w:val="-6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condiciones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control</w:t>
      </w:r>
      <w:r>
        <w:rPr>
          <w:spacing w:val="-7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recurso.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1"/>
        <w:jc w:val="both"/>
      </w:pPr>
      <w:r>
        <w:t>Cuando existen condiciones que se requiere que el FBSCGR los use o destine a una</w:t>
      </w:r>
      <w:r>
        <w:rPr>
          <w:spacing w:val="1"/>
        </w:rPr>
        <w:t xml:space="preserve"> </w:t>
      </w:r>
      <w:r>
        <w:t>finalidad</w:t>
      </w:r>
      <w:r>
        <w:rPr>
          <w:spacing w:val="-4"/>
        </w:rPr>
        <w:t xml:space="preserve"> </w:t>
      </w:r>
      <w:r>
        <w:t>particular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si</w:t>
      </w:r>
      <w:r>
        <w:rPr>
          <w:spacing w:val="-4"/>
        </w:rPr>
        <w:t xml:space="preserve"> </w:t>
      </w:r>
      <w:r>
        <w:t>esto</w:t>
      </w:r>
      <w:r>
        <w:rPr>
          <w:spacing w:val="-2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ocurre,</w:t>
      </w:r>
      <w:r>
        <w:rPr>
          <w:spacing w:val="-1"/>
        </w:rPr>
        <w:t xml:space="preserve"> </w:t>
      </w:r>
      <w:r>
        <w:t>dichos</w:t>
      </w:r>
      <w:r>
        <w:rPr>
          <w:spacing w:val="-7"/>
        </w:rPr>
        <w:t xml:space="preserve"> </w:t>
      </w:r>
      <w:r>
        <w:t>recursos</w:t>
      </w:r>
      <w:r>
        <w:rPr>
          <w:spacing w:val="-1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devuelven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entidad</w:t>
      </w:r>
      <w:r>
        <w:rPr>
          <w:spacing w:val="-4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los</w:t>
      </w:r>
      <w:r>
        <w:rPr>
          <w:spacing w:val="-65"/>
        </w:rPr>
        <w:t xml:space="preserve"> </w:t>
      </w:r>
      <w:r>
        <w:t>transfirió, quien tiene la facultad administrativa o legal de hacer exigible la devolución.</w:t>
      </w:r>
      <w:r>
        <w:rPr>
          <w:spacing w:val="1"/>
        </w:rPr>
        <w:t xml:space="preserve"> </w:t>
      </w:r>
      <w:r>
        <w:t>Por consiguiente, EL FBSCGR reconocerá inicialmente un activo sujeto a una condición</w:t>
      </w:r>
      <w:r>
        <w:rPr>
          <w:spacing w:val="-64"/>
        </w:rPr>
        <w:t xml:space="preserve"> </w:t>
      </w:r>
      <w:r>
        <w:t>y también reconocerá un pasivo. El pasivo inicialmente reconocido se reducirá en la</w:t>
      </w:r>
      <w:r>
        <w:rPr>
          <w:spacing w:val="1"/>
        </w:rPr>
        <w:t xml:space="preserve"> </w:t>
      </w:r>
      <w:r>
        <w:t>medida que la entidad receptora del recurso cumpla las condiciones asociadas a su uso</w:t>
      </w:r>
      <w:r>
        <w:rPr>
          <w:spacing w:val="-64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destinación,</w:t>
      </w:r>
      <w:r>
        <w:rPr>
          <w:spacing w:val="-3"/>
        </w:rPr>
        <w:t xml:space="preserve"> </w:t>
      </w:r>
      <w:r>
        <w:t>momento</w:t>
      </w:r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cual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reconocerá</w:t>
      </w:r>
      <w:r>
        <w:rPr>
          <w:spacing w:val="-1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ingreso</w:t>
      </w:r>
      <w:r>
        <w:rPr>
          <w:spacing w:val="-2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resultado</w:t>
      </w:r>
      <w:r>
        <w:rPr>
          <w:spacing w:val="-1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periodo.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5"/>
        <w:jc w:val="both"/>
      </w:pPr>
      <w:r>
        <w:t>Si el FBSCGR es beneficiario de un recurso transferido evalúa que la transferencia del</w:t>
      </w:r>
      <w:r>
        <w:rPr>
          <w:spacing w:val="1"/>
        </w:rPr>
        <w:t xml:space="preserve"> </w:t>
      </w:r>
      <w:r>
        <w:t>recurso no impone estipulaciones, reconocerá un ingreso en el resultado del periodo</w:t>
      </w:r>
      <w:r>
        <w:rPr>
          <w:spacing w:val="1"/>
        </w:rPr>
        <w:t xml:space="preserve"> </w:t>
      </w:r>
      <w:r>
        <w:t>cuando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den las condiciones</w:t>
      </w:r>
      <w:r>
        <w:rPr>
          <w:spacing w:val="-2"/>
        </w:rPr>
        <w:t xml:space="preserve"> </w:t>
      </w:r>
      <w:r>
        <w:t>de control</w:t>
      </w:r>
      <w:r>
        <w:rPr>
          <w:spacing w:val="-3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recurso.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7"/>
        <w:jc w:val="both"/>
      </w:pPr>
      <w:r>
        <w:t>La capacidad de excluir o restringir el acceso de terceros a los beneficios económicos o</w:t>
      </w:r>
      <w:r>
        <w:rPr>
          <w:spacing w:val="1"/>
        </w:rPr>
        <w:t xml:space="preserve"> </w:t>
      </w:r>
      <w:r>
        <w:t>al</w:t>
      </w:r>
      <w:r>
        <w:rPr>
          <w:spacing w:val="-5"/>
        </w:rPr>
        <w:t xml:space="preserve"> </w:t>
      </w:r>
      <w:r>
        <w:t>potencial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servicio de</w:t>
      </w:r>
      <w:r>
        <w:rPr>
          <w:spacing w:val="-4"/>
        </w:rPr>
        <w:t xml:space="preserve"> </w:t>
      </w:r>
      <w:r>
        <w:t>un</w:t>
      </w:r>
      <w:r>
        <w:rPr>
          <w:spacing w:val="-5"/>
        </w:rPr>
        <w:t xml:space="preserve"> </w:t>
      </w:r>
      <w:r>
        <w:t>activo</w:t>
      </w:r>
      <w:r>
        <w:rPr>
          <w:spacing w:val="-3"/>
        </w:rPr>
        <w:t xml:space="preserve"> </w:t>
      </w:r>
      <w:r>
        <w:t>es</w:t>
      </w:r>
      <w:r>
        <w:rPr>
          <w:spacing w:val="-4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elemento</w:t>
      </w:r>
      <w:r>
        <w:rPr>
          <w:spacing w:val="-2"/>
        </w:rPr>
        <w:t xml:space="preserve"> </w:t>
      </w:r>
      <w:r>
        <w:t>esencial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control</w:t>
      </w:r>
      <w:r>
        <w:rPr>
          <w:spacing w:val="-5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distingue</w:t>
      </w:r>
      <w:r>
        <w:rPr>
          <w:spacing w:val="-3"/>
        </w:rPr>
        <w:t xml:space="preserve"> </w:t>
      </w:r>
      <w:r>
        <w:t>los</w:t>
      </w:r>
      <w:r>
        <w:rPr>
          <w:spacing w:val="-65"/>
        </w:rPr>
        <w:t xml:space="preserve"> </w:t>
      </w:r>
      <w:r>
        <w:t>activos del Fondo de aquellos bienes a los que todas las entidades tienen acceso y de</w:t>
      </w:r>
      <w:r>
        <w:rPr>
          <w:spacing w:val="1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se</w:t>
      </w:r>
      <w:r>
        <w:rPr>
          <w:spacing w:val="-11"/>
        </w:rPr>
        <w:t xml:space="preserve"> </w:t>
      </w:r>
      <w:r>
        <w:t>benefician.</w:t>
      </w:r>
      <w:r>
        <w:rPr>
          <w:spacing w:val="-10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los</w:t>
      </w:r>
      <w:r>
        <w:rPr>
          <w:spacing w:val="-7"/>
        </w:rPr>
        <w:t xml:space="preserve"> </w:t>
      </w:r>
      <w:r>
        <w:t>casos</w:t>
      </w:r>
      <w:r>
        <w:rPr>
          <w:spacing w:val="-14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cuales</w:t>
      </w:r>
      <w:r>
        <w:rPr>
          <w:spacing w:val="-10"/>
        </w:rPr>
        <w:t xml:space="preserve"> </w:t>
      </w:r>
      <w:r>
        <w:t>se</w:t>
      </w:r>
      <w:r>
        <w:rPr>
          <w:spacing w:val="-10"/>
        </w:rPr>
        <w:t xml:space="preserve"> </w:t>
      </w:r>
      <w:r>
        <w:t>requiera</w:t>
      </w:r>
      <w:r>
        <w:rPr>
          <w:spacing w:val="-11"/>
        </w:rPr>
        <w:t xml:space="preserve"> </w:t>
      </w:r>
      <w:r>
        <w:t>un</w:t>
      </w:r>
      <w:r>
        <w:rPr>
          <w:spacing w:val="-12"/>
        </w:rPr>
        <w:t xml:space="preserve"> </w:t>
      </w:r>
      <w:r>
        <w:t>acuerdo</w:t>
      </w:r>
      <w:r>
        <w:rPr>
          <w:spacing w:val="-11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transferencia</w:t>
      </w:r>
      <w:r>
        <w:rPr>
          <w:spacing w:val="-64"/>
        </w:rPr>
        <w:t xml:space="preserve"> </w:t>
      </w:r>
      <w:r>
        <w:t>antes de que los recursos puedan ser transferidos, El FBSCGR no reconocerá los</w:t>
      </w:r>
      <w:r>
        <w:rPr>
          <w:spacing w:val="1"/>
        </w:rPr>
        <w:t xml:space="preserve"> </w:t>
      </w:r>
      <w:r>
        <w:t>recursos como activos hasta el momento en que el acuerdo sea vinculante y esté claro</w:t>
      </w:r>
      <w:r>
        <w:rPr>
          <w:spacing w:val="1"/>
        </w:rPr>
        <w:t xml:space="preserve"> </w:t>
      </w:r>
      <w:r>
        <w:t>el derecho a la transferencia. Si no hay capacidad de reclamar legal o contractualmente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recursos,</w:t>
      </w:r>
      <w:r>
        <w:rPr>
          <w:spacing w:val="-2"/>
        </w:rPr>
        <w:t xml:space="preserve"> </w:t>
      </w:r>
      <w:r>
        <w:t>no los</w:t>
      </w:r>
      <w:r>
        <w:rPr>
          <w:spacing w:val="-3"/>
        </w:rPr>
        <w:t xml:space="preserve"> </w:t>
      </w:r>
      <w:r>
        <w:t>reconocerá como</w:t>
      </w:r>
      <w:r>
        <w:rPr>
          <w:spacing w:val="-2"/>
        </w:rPr>
        <w:t xml:space="preserve"> </w:t>
      </w:r>
      <w:r>
        <w:t>activo.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7"/>
        <w:jc w:val="both"/>
      </w:pPr>
      <w:r>
        <w:t>En consecuencia, solo se reconocerá el activo, y el ingreso o pasivo correspondiente,</w:t>
      </w:r>
      <w:r>
        <w:rPr>
          <w:spacing w:val="1"/>
        </w:rPr>
        <w:t xml:space="preserve"> </w:t>
      </w:r>
      <w:r>
        <w:t>cuando exista un derecho exigible por ley o por acuerdo contractual vinculante y cuando</w:t>
      </w:r>
      <w:r>
        <w:rPr>
          <w:spacing w:val="-64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entidad</w:t>
      </w:r>
      <w:r>
        <w:rPr>
          <w:spacing w:val="-2"/>
        </w:rPr>
        <w:t xml:space="preserve"> </w:t>
      </w:r>
      <w:r>
        <w:t>evalúe que</w:t>
      </w:r>
      <w:r>
        <w:rPr>
          <w:spacing w:val="-2"/>
        </w:rPr>
        <w:t xml:space="preserve"> </w:t>
      </w:r>
      <w:r>
        <w:t>es</w:t>
      </w:r>
      <w:r>
        <w:rPr>
          <w:spacing w:val="-1"/>
        </w:rPr>
        <w:t xml:space="preserve"> </w:t>
      </w:r>
      <w:r>
        <w:t>probable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entrada</w:t>
      </w:r>
      <w:r>
        <w:rPr>
          <w:spacing w:val="-3"/>
        </w:rPr>
        <w:t xml:space="preserve"> </w:t>
      </w:r>
      <w:r>
        <w:t>de recursos</w:t>
      </w:r>
      <w:r>
        <w:rPr>
          <w:spacing w:val="-1"/>
        </w:rPr>
        <w:t xml:space="preserve"> </w:t>
      </w:r>
      <w:r>
        <w:t>ocurra.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4"/>
        <w:jc w:val="both"/>
      </w:pPr>
      <w:r>
        <w:t>Las</w:t>
      </w:r>
      <w:r>
        <w:rPr>
          <w:spacing w:val="-10"/>
        </w:rPr>
        <w:t xml:space="preserve"> </w:t>
      </w:r>
      <w:r>
        <w:t>transferencias</w:t>
      </w:r>
      <w:r>
        <w:rPr>
          <w:spacing w:val="-9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efectivo</w:t>
      </w:r>
      <w:r>
        <w:rPr>
          <w:spacing w:val="-6"/>
        </w:rPr>
        <w:t xml:space="preserve"> </w:t>
      </w:r>
      <w:r>
        <w:t>entre</w:t>
      </w:r>
      <w:r>
        <w:rPr>
          <w:spacing w:val="-8"/>
        </w:rPr>
        <w:t xml:space="preserve"> </w:t>
      </w:r>
      <w:r>
        <w:t>entidades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gobierno</w:t>
      </w:r>
      <w:r>
        <w:rPr>
          <w:spacing w:val="-9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reconocerán</w:t>
      </w:r>
      <w:r>
        <w:rPr>
          <w:spacing w:val="-8"/>
        </w:rPr>
        <w:t xml:space="preserve"> </w:t>
      </w:r>
      <w:r>
        <w:t>como</w:t>
      </w:r>
      <w:r>
        <w:rPr>
          <w:spacing w:val="-9"/>
        </w:rPr>
        <w:t xml:space="preserve"> </w:t>
      </w:r>
      <w:r>
        <w:t>ingreso</w:t>
      </w:r>
      <w:r>
        <w:rPr>
          <w:spacing w:val="-64"/>
        </w:rPr>
        <w:t xml:space="preserve"> </w:t>
      </w:r>
      <w:r>
        <w:t>en el resultado del periodo cuando la entidad cedente expida el acto administrativo de</w:t>
      </w:r>
      <w:r>
        <w:rPr>
          <w:spacing w:val="1"/>
        </w:rPr>
        <w:t xml:space="preserve"> </w:t>
      </w:r>
      <w:r>
        <w:t>reconocimiento de la obligación por concepto de la transferencia, salvo que esta esté</w:t>
      </w:r>
      <w:r>
        <w:rPr>
          <w:spacing w:val="1"/>
        </w:rPr>
        <w:t xml:space="preserve"> </w:t>
      </w:r>
      <w:r>
        <w:t>sujeta</w:t>
      </w:r>
      <w:r>
        <w:rPr>
          <w:spacing w:val="-3"/>
        </w:rPr>
        <w:t xml:space="preserve"> </w:t>
      </w:r>
      <w:r>
        <w:t>a condiciones, caso</w:t>
      </w:r>
      <w:r>
        <w:rPr>
          <w:spacing w:val="-1"/>
        </w:rPr>
        <w:t xml:space="preserve"> </w:t>
      </w:r>
      <w:r>
        <w:t>en el cual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reconocerá</w:t>
      </w:r>
      <w:r>
        <w:rPr>
          <w:spacing w:val="-2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pasivo.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5"/>
        <w:jc w:val="both"/>
      </w:pPr>
      <w:r>
        <w:t>Las condonaciones de deudas se reconocerán como ingreso en el resultado del periodo</w:t>
      </w:r>
      <w:r>
        <w:rPr>
          <w:spacing w:val="-64"/>
        </w:rPr>
        <w:t xml:space="preserve"> </w:t>
      </w:r>
      <w:r>
        <w:t>cuando el proveedor de capital renuncie a su derecho de cobrar una deuda en la que</w:t>
      </w:r>
      <w:r>
        <w:rPr>
          <w:spacing w:val="1"/>
        </w:rPr>
        <w:t xml:space="preserve"> </w:t>
      </w:r>
      <w:r>
        <w:t>haya</w:t>
      </w:r>
      <w:r>
        <w:rPr>
          <w:spacing w:val="-1"/>
        </w:rPr>
        <w:t xml:space="preserve"> </w:t>
      </w:r>
      <w:r>
        <w:t>incurrido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entidad.</w:t>
      </w:r>
    </w:p>
    <w:p w:rsidR="00404D7A" w:rsidRDefault="00404D7A">
      <w:pPr>
        <w:jc w:val="both"/>
        <w:sectPr w:rsidR="00404D7A">
          <w:headerReference w:type="default" r:id="rId160"/>
          <w:footerReference w:type="default" r:id="rId161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17"/>
        <w:jc w:val="both"/>
      </w:pPr>
      <w:r>
        <w:t>Las deudas de la entidad asumidas por un tercero se reconocerán como ingreso en el</w:t>
      </w:r>
      <w:r>
        <w:rPr>
          <w:spacing w:val="1"/>
        </w:rPr>
        <w:t xml:space="preserve"> </w:t>
      </w:r>
      <w:r>
        <w:t>resultado del periodo cuando este pague la obligación o cuando la asuma legal o</w:t>
      </w:r>
      <w:r>
        <w:rPr>
          <w:spacing w:val="1"/>
        </w:rPr>
        <w:t xml:space="preserve"> </w:t>
      </w:r>
      <w:r>
        <w:t>contractualmente,</w:t>
      </w:r>
      <w:r>
        <w:rPr>
          <w:spacing w:val="-1"/>
        </w:rPr>
        <w:t xml:space="preserve"> </w:t>
      </w:r>
      <w:r>
        <w:t>siempre que</w:t>
      </w:r>
      <w:r>
        <w:rPr>
          <w:spacing w:val="-1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existan contragarantías.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Textoindependiente"/>
        <w:ind w:left="102" w:right="112"/>
        <w:jc w:val="both"/>
      </w:pPr>
      <w:r>
        <w:t>Las</w:t>
      </w:r>
      <w:r>
        <w:rPr>
          <w:spacing w:val="-10"/>
        </w:rPr>
        <w:t xml:space="preserve"> </w:t>
      </w:r>
      <w:r>
        <w:t>multas</w:t>
      </w:r>
      <w:r>
        <w:rPr>
          <w:spacing w:val="-7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sanciones</w:t>
      </w:r>
      <w:r>
        <w:rPr>
          <w:spacing w:val="-7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reconocerán</w:t>
      </w:r>
      <w:r>
        <w:rPr>
          <w:spacing w:val="-6"/>
        </w:rPr>
        <w:t xml:space="preserve"> </w:t>
      </w:r>
      <w:r>
        <w:t>como</w:t>
      </w:r>
      <w:r>
        <w:rPr>
          <w:spacing w:val="-6"/>
        </w:rPr>
        <w:t xml:space="preserve"> </w:t>
      </w:r>
      <w:r>
        <w:t>ingreso</w:t>
      </w:r>
      <w:r>
        <w:rPr>
          <w:spacing w:val="-7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resultado</w:t>
      </w:r>
      <w:r>
        <w:rPr>
          <w:spacing w:val="-6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periodo</w:t>
      </w:r>
      <w:r>
        <w:rPr>
          <w:spacing w:val="-8"/>
        </w:rPr>
        <w:t xml:space="preserve"> </w:t>
      </w:r>
      <w:r>
        <w:t>cuando</w:t>
      </w:r>
      <w:r>
        <w:rPr>
          <w:spacing w:val="-64"/>
        </w:rPr>
        <w:t xml:space="preserve"> </w:t>
      </w:r>
      <w:r>
        <w:rPr>
          <w:spacing w:val="-1"/>
        </w:rPr>
        <w:t>se</w:t>
      </w:r>
      <w:r>
        <w:rPr>
          <w:spacing w:val="-14"/>
        </w:rPr>
        <w:t xml:space="preserve"> </w:t>
      </w:r>
      <w:r>
        <w:rPr>
          <w:spacing w:val="-1"/>
        </w:rPr>
        <w:t>presente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4"/>
        </w:rPr>
        <w:t xml:space="preserve"> </w:t>
      </w:r>
      <w:r>
        <w:rPr>
          <w:spacing w:val="-1"/>
        </w:rPr>
        <w:t>decisión</w:t>
      </w:r>
      <w:r>
        <w:rPr>
          <w:spacing w:val="-15"/>
        </w:rPr>
        <w:t xml:space="preserve"> </w:t>
      </w:r>
      <w:r>
        <w:rPr>
          <w:spacing w:val="-1"/>
        </w:rPr>
        <w:t>de</w:t>
      </w:r>
      <w:r>
        <w:rPr>
          <w:spacing w:val="-16"/>
        </w:rPr>
        <w:t xml:space="preserve"> </w:t>
      </w:r>
      <w:r>
        <w:rPr>
          <w:spacing w:val="-1"/>
        </w:rPr>
        <w:t>una</w:t>
      </w:r>
      <w:r>
        <w:rPr>
          <w:spacing w:val="-15"/>
        </w:rPr>
        <w:t xml:space="preserve"> </w:t>
      </w:r>
      <w:r>
        <w:rPr>
          <w:spacing w:val="-1"/>
        </w:rPr>
        <w:t>autoridad</w:t>
      </w:r>
      <w:r>
        <w:rPr>
          <w:spacing w:val="-16"/>
        </w:rPr>
        <w:t xml:space="preserve"> </w:t>
      </w:r>
      <w:r>
        <w:t>competente,</w:t>
      </w:r>
      <w:r>
        <w:rPr>
          <w:spacing w:val="-13"/>
        </w:rPr>
        <w:t xml:space="preserve"> </w:t>
      </w:r>
      <w:r>
        <w:t>como</w:t>
      </w:r>
      <w:r>
        <w:rPr>
          <w:spacing w:val="-13"/>
        </w:rPr>
        <w:t xml:space="preserve"> </w:t>
      </w:r>
      <w:r>
        <w:t>consecuencia</w:t>
      </w:r>
      <w:r>
        <w:rPr>
          <w:spacing w:val="-14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infracción</w:t>
      </w:r>
      <w:r>
        <w:rPr>
          <w:spacing w:val="-6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requerimientos</w:t>
      </w:r>
      <w:r>
        <w:rPr>
          <w:spacing w:val="-1"/>
        </w:rPr>
        <w:t xml:space="preserve"> </w:t>
      </w:r>
      <w:r>
        <w:t>legales, y</w:t>
      </w:r>
      <w:r>
        <w:rPr>
          <w:spacing w:val="-4"/>
        </w:rPr>
        <w:t xml:space="preserve"> </w:t>
      </w:r>
      <w:r>
        <w:t>contra</w:t>
      </w:r>
      <w:r>
        <w:rPr>
          <w:spacing w:val="-2"/>
        </w:rPr>
        <w:t xml:space="preserve"> </w:t>
      </w:r>
      <w:r>
        <w:t>esta</w:t>
      </w:r>
      <w:r>
        <w:rPr>
          <w:spacing w:val="-2"/>
        </w:rPr>
        <w:t xml:space="preserve"> </w:t>
      </w:r>
      <w:r>
        <w:t>decisión</w:t>
      </w:r>
      <w:r>
        <w:rPr>
          <w:spacing w:val="-1"/>
        </w:rPr>
        <w:t xml:space="preserve"> </w:t>
      </w:r>
      <w:r>
        <w:t>no proceda</w:t>
      </w:r>
      <w:r>
        <w:rPr>
          <w:spacing w:val="-1"/>
        </w:rPr>
        <w:t xml:space="preserve"> </w:t>
      </w:r>
      <w:r>
        <w:t>ningún</w:t>
      </w:r>
      <w:r>
        <w:rPr>
          <w:spacing w:val="-4"/>
        </w:rPr>
        <w:t xml:space="preserve"> </w:t>
      </w:r>
      <w:r>
        <w:t>recurso.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09"/>
        <w:jc w:val="both"/>
      </w:pPr>
      <w:r>
        <w:t>Los</w:t>
      </w:r>
      <w:r>
        <w:rPr>
          <w:spacing w:val="-14"/>
        </w:rPr>
        <w:t xml:space="preserve"> </w:t>
      </w:r>
      <w:r>
        <w:t>bienes</w:t>
      </w:r>
      <w:r>
        <w:rPr>
          <w:spacing w:val="-13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reciba</w:t>
      </w:r>
      <w:r>
        <w:rPr>
          <w:spacing w:val="-12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FBSCGR</w:t>
      </w:r>
      <w:r>
        <w:rPr>
          <w:spacing w:val="-13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otras</w:t>
      </w:r>
      <w:r>
        <w:rPr>
          <w:spacing w:val="-14"/>
        </w:rPr>
        <w:t xml:space="preserve"> </w:t>
      </w:r>
      <w:r>
        <w:t>entidades</w:t>
      </w:r>
      <w:r>
        <w:rPr>
          <w:spacing w:val="-13"/>
        </w:rPr>
        <w:t xml:space="preserve"> </w:t>
      </w:r>
      <w:r>
        <w:t>del</w:t>
      </w:r>
      <w:r>
        <w:rPr>
          <w:spacing w:val="-13"/>
        </w:rPr>
        <w:t xml:space="preserve"> </w:t>
      </w:r>
      <w:r>
        <w:t>sector</w:t>
      </w:r>
      <w:r>
        <w:rPr>
          <w:spacing w:val="-14"/>
        </w:rPr>
        <w:t xml:space="preserve"> </w:t>
      </w:r>
      <w:r>
        <w:t>público</w:t>
      </w:r>
      <w:r>
        <w:rPr>
          <w:spacing w:val="-12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las</w:t>
      </w:r>
      <w:r>
        <w:rPr>
          <w:spacing w:val="-12"/>
        </w:rPr>
        <w:t xml:space="preserve"> </w:t>
      </w:r>
      <w:r>
        <w:t>donaciones,</w:t>
      </w:r>
      <w:r>
        <w:rPr>
          <w:spacing w:val="-65"/>
        </w:rPr>
        <w:t xml:space="preserve"> </w:t>
      </w:r>
      <w:r>
        <w:t>se reconocerán como ingreso en el resultado del periodo, cuando quien transfiere el</w:t>
      </w:r>
      <w:r>
        <w:rPr>
          <w:spacing w:val="1"/>
        </w:rPr>
        <w:t xml:space="preserve"> </w:t>
      </w:r>
      <w:r>
        <w:t>recurso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obligue,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manera vinculante,</w:t>
      </w:r>
      <w:r>
        <w:rPr>
          <w:spacing w:val="-2"/>
        </w:rPr>
        <w:t xml:space="preserve"> </w:t>
      </w:r>
      <w:r>
        <w:t>a la</w:t>
      </w:r>
      <w:r>
        <w:rPr>
          <w:spacing w:val="-1"/>
        </w:rPr>
        <w:t xml:space="preserve"> </w:t>
      </w:r>
      <w:r>
        <w:t>transferencia.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2"/>
        <w:jc w:val="both"/>
      </w:pPr>
      <w:r>
        <w:t>Los bienes declarados a favor de la Nación y los expropiados se reconocerán como</w:t>
      </w:r>
      <w:r>
        <w:rPr>
          <w:spacing w:val="1"/>
        </w:rPr>
        <w:t xml:space="preserve"> </w:t>
      </w:r>
      <w:r>
        <w:t>ingreso en el resultado del periodo, cuando la autoridad competente expida el acto</w:t>
      </w:r>
      <w:r>
        <w:rPr>
          <w:spacing w:val="1"/>
        </w:rPr>
        <w:t xml:space="preserve"> </w:t>
      </w:r>
      <w:r>
        <w:t>administrativo</w:t>
      </w:r>
      <w:r>
        <w:rPr>
          <w:spacing w:val="-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sentencia judicial, según</w:t>
      </w:r>
      <w:r>
        <w:rPr>
          <w:spacing w:val="-3"/>
        </w:rPr>
        <w:t xml:space="preserve"> </w:t>
      </w:r>
      <w:r>
        <w:t>corresponda.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5"/>
        <w:jc w:val="both"/>
      </w:pPr>
      <w:r>
        <w:rPr>
          <w:spacing w:val="-1"/>
        </w:rPr>
        <w:t>Los</w:t>
      </w:r>
      <w:r>
        <w:rPr>
          <w:spacing w:val="-15"/>
        </w:rPr>
        <w:t xml:space="preserve"> </w:t>
      </w:r>
      <w:r>
        <w:rPr>
          <w:spacing w:val="-1"/>
        </w:rPr>
        <w:t>legados</w:t>
      </w:r>
      <w:r>
        <w:rPr>
          <w:spacing w:val="-15"/>
        </w:rPr>
        <w:t xml:space="preserve"> </w:t>
      </w:r>
      <w:r>
        <w:rPr>
          <w:spacing w:val="-1"/>
        </w:rPr>
        <w:t>se</w:t>
      </w:r>
      <w:r>
        <w:rPr>
          <w:spacing w:val="-14"/>
        </w:rPr>
        <w:t xml:space="preserve"> </w:t>
      </w:r>
      <w:r>
        <w:rPr>
          <w:spacing w:val="-1"/>
        </w:rPr>
        <w:t>reconocerán</w:t>
      </w:r>
      <w:r>
        <w:rPr>
          <w:spacing w:val="-14"/>
        </w:rPr>
        <w:t xml:space="preserve"> </w:t>
      </w:r>
      <w:r>
        <w:t>como</w:t>
      </w:r>
      <w:r>
        <w:rPr>
          <w:spacing w:val="-16"/>
        </w:rPr>
        <w:t xml:space="preserve"> </w:t>
      </w:r>
      <w:r>
        <w:t>ingreso</w:t>
      </w:r>
      <w:r>
        <w:rPr>
          <w:spacing w:val="-14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el</w:t>
      </w:r>
      <w:r>
        <w:rPr>
          <w:spacing w:val="-16"/>
        </w:rPr>
        <w:t xml:space="preserve"> </w:t>
      </w:r>
      <w:r>
        <w:t>resultado</w:t>
      </w:r>
      <w:r>
        <w:rPr>
          <w:spacing w:val="-16"/>
        </w:rPr>
        <w:t xml:space="preserve"> </w:t>
      </w:r>
      <w:r>
        <w:t>del</w:t>
      </w:r>
      <w:r>
        <w:rPr>
          <w:spacing w:val="-16"/>
        </w:rPr>
        <w:t xml:space="preserve"> </w:t>
      </w:r>
      <w:r>
        <w:t>periodo,</w:t>
      </w:r>
      <w:r>
        <w:rPr>
          <w:spacing w:val="-14"/>
        </w:rPr>
        <w:t xml:space="preserve"> </w:t>
      </w:r>
      <w:r>
        <w:t>cuando</w:t>
      </w:r>
      <w:r>
        <w:rPr>
          <w:spacing w:val="-17"/>
        </w:rPr>
        <w:t xml:space="preserve"> </w:t>
      </w:r>
      <w:r>
        <w:t>legalmente</w:t>
      </w:r>
      <w:r>
        <w:rPr>
          <w:spacing w:val="-64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entidad</w:t>
      </w:r>
      <w:r>
        <w:rPr>
          <w:spacing w:val="-2"/>
        </w:rPr>
        <w:t xml:space="preserve"> </w:t>
      </w:r>
      <w:r>
        <w:t>adquiera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derecho sobre ellos.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2"/>
          <w:numId w:val="23"/>
        </w:numPr>
        <w:tabs>
          <w:tab w:val="left" w:pos="1182"/>
        </w:tabs>
        <w:ind w:hanging="721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Medición</w:t>
      </w:r>
    </w:p>
    <w:p w:rsidR="00404D7A" w:rsidRDefault="00404D7A">
      <w:pPr>
        <w:pStyle w:val="Textoindependiente"/>
        <w:spacing w:before="1"/>
        <w:rPr>
          <w:rFonts w:ascii="Arial"/>
          <w:b/>
        </w:rPr>
      </w:pPr>
    </w:p>
    <w:p w:rsidR="00404D7A" w:rsidRDefault="00F64E16">
      <w:pPr>
        <w:pStyle w:val="Textoindependiente"/>
        <w:ind w:left="102" w:right="114"/>
        <w:jc w:val="both"/>
      </w:pPr>
      <w:r>
        <w:t>Las transferencias en efectivo se medirán por el valor recibido. En caso de que la</w:t>
      </w:r>
      <w:r>
        <w:rPr>
          <w:spacing w:val="1"/>
        </w:rPr>
        <w:t xml:space="preserve"> </w:t>
      </w:r>
      <w:r>
        <w:t>transferencia se perciba en moneda extranjera, se aplicará lo señalado en la Norma de</w:t>
      </w:r>
      <w:r>
        <w:rPr>
          <w:spacing w:val="1"/>
        </w:rPr>
        <w:t xml:space="preserve"> </w:t>
      </w:r>
      <w:r>
        <w:t>Efectos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Variaciones en</w:t>
      </w:r>
      <w:r>
        <w:rPr>
          <w:spacing w:val="-1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Tasas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Cambio</w:t>
      </w:r>
      <w:r>
        <w:rPr>
          <w:spacing w:val="-1"/>
        </w:rPr>
        <w:t xml:space="preserve"> </w:t>
      </w:r>
      <w:r>
        <w:t>de la</w:t>
      </w:r>
      <w:r>
        <w:rPr>
          <w:spacing w:val="-1"/>
        </w:rPr>
        <w:t xml:space="preserve"> </w:t>
      </w:r>
      <w:r>
        <w:t>Moneda</w:t>
      </w:r>
      <w:r>
        <w:rPr>
          <w:spacing w:val="-1"/>
        </w:rPr>
        <w:t xml:space="preserve"> </w:t>
      </w:r>
      <w:r>
        <w:t>Extranjera.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9"/>
        <w:jc w:val="both"/>
      </w:pPr>
      <w:r>
        <w:t>Las condonaciones de deudas y las deudas asumidas por terceros, se medirán por el</w:t>
      </w:r>
      <w:r>
        <w:rPr>
          <w:spacing w:val="1"/>
        </w:rPr>
        <w:t xml:space="preserve"> </w:t>
      </w:r>
      <w:r>
        <w:t>valor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deuda</w:t>
      </w:r>
      <w:r>
        <w:rPr>
          <w:spacing w:val="-8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sea</w:t>
      </w:r>
      <w:r>
        <w:rPr>
          <w:spacing w:val="-6"/>
        </w:rPr>
        <w:t xml:space="preserve"> </w:t>
      </w:r>
      <w:r>
        <w:t>condonada</w:t>
      </w:r>
      <w:r>
        <w:rPr>
          <w:spacing w:val="-7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asumida.</w:t>
      </w:r>
      <w:r>
        <w:rPr>
          <w:spacing w:val="-2"/>
        </w:rPr>
        <w:t xml:space="preserve"> </w:t>
      </w:r>
      <w:r>
        <w:t>Las</w:t>
      </w:r>
      <w:r>
        <w:rPr>
          <w:spacing w:val="-9"/>
        </w:rPr>
        <w:t xml:space="preserve"> </w:t>
      </w:r>
      <w:r>
        <w:t>multas</w:t>
      </w:r>
      <w:r>
        <w:rPr>
          <w:spacing w:val="-8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sanciones</w:t>
      </w:r>
      <w:r>
        <w:rPr>
          <w:spacing w:val="-6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medirán</w:t>
      </w:r>
      <w:r>
        <w:rPr>
          <w:spacing w:val="-7"/>
        </w:rPr>
        <w:t xml:space="preserve"> </w:t>
      </w:r>
      <w:r>
        <w:t>por</w:t>
      </w:r>
      <w:r>
        <w:rPr>
          <w:spacing w:val="-65"/>
        </w:rPr>
        <w:t xml:space="preserve"> </w:t>
      </w:r>
      <w:r>
        <w:rPr>
          <w:spacing w:val="-1"/>
        </w:rPr>
        <w:t>el</w:t>
      </w:r>
      <w:r>
        <w:rPr>
          <w:spacing w:val="-14"/>
        </w:rPr>
        <w:t xml:space="preserve"> </w:t>
      </w:r>
      <w:r>
        <w:t>valor</w:t>
      </w:r>
      <w:r>
        <w:rPr>
          <w:spacing w:val="-14"/>
        </w:rPr>
        <w:t xml:space="preserve"> </w:t>
      </w:r>
      <w:r>
        <w:t>liquidado</w:t>
      </w:r>
      <w:r>
        <w:rPr>
          <w:spacing w:val="-13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el</w:t>
      </w:r>
      <w:r>
        <w:rPr>
          <w:spacing w:val="-16"/>
        </w:rPr>
        <w:t xml:space="preserve"> </w:t>
      </w:r>
      <w:r>
        <w:t>acto</w:t>
      </w:r>
      <w:r>
        <w:rPr>
          <w:spacing w:val="-13"/>
        </w:rPr>
        <w:t xml:space="preserve"> </w:t>
      </w:r>
      <w:r>
        <w:t>administrativo</w:t>
      </w:r>
      <w:r>
        <w:rPr>
          <w:spacing w:val="-13"/>
        </w:rPr>
        <w:t xml:space="preserve"> </w:t>
      </w:r>
      <w:r>
        <w:t>proferido</w:t>
      </w:r>
      <w:r>
        <w:rPr>
          <w:spacing w:val="-12"/>
        </w:rPr>
        <w:t xml:space="preserve"> </w:t>
      </w:r>
      <w:r>
        <w:t>por</w:t>
      </w:r>
      <w:r>
        <w:rPr>
          <w:spacing w:val="-15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autoridad</w:t>
      </w:r>
      <w:r>
        <w:rPr>
          <w:spacing w:val="-16"/>
        </w:rPr>
        <w:t xml:space="preserve"> </w:t>
      </w:r>
      <w:r>
        <w:t>que</w:t>
      </w:r>
      <w:r>
        <w:rPr>
          <w:spacing w:val="-12"/>
        </w:rPr>
        <w:t xml:space="preserve"> </w:t>
      </w:r>
      <w:r>
        <w:t>imponga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multa</w:t>
      </w:r>
      <w:r>
        <w:rPr>
          <w:spacing w:val="-64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sanción.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5"/>
        <w:jc w:val="both"/>
      </w:pPr>
      <w:r>
        <w:rPr>
          <w:spacing w:val="-1"/>
        </w:rPr>
        <w:t>Las</w:t>
      </w:r>
      <w:r>
        <w:rPr>
          <w:spacing w:val="-14"/>
        </w:rPr>
        <w:t xml:space="preserve"> </w:t>
      </w:r>
      <w:r>
        <w:rPr>
          <w:spacing w:val="-1"/>
        </w:rPr>
        <w:t>transferencias</w:t>
      </w:r>
      <w:r>
        <w:rPr>
          <w:spacing w:val="-13"/>
        </w:rPr>
        <w:t xml:space="preserve"> </w:t>
      </w:r>
      <w:r>
        <w:rPr>
          <w:spacing w:val="-1"/>
        </w:rPr>
        <w:t>no</w:t>
      </w:r>
      <w:r>
        <w:rPr>
          <w:spacing w:val="-15"/>
        </w:rPr>
        <w:t xml:space="preserve"> </w:t>
      </w:r>
      <w:r>
        <w:rPr>
          <w:spacing w:val="-1"/>
        </w:rPr>
        <w:t>monetarias</w:t>
      </w:r>
      <w:r>
        <w:rPr>
          <w:spacing w:val="-13"/>
        </w:rPr>
        <w:t xml:space="preserve"> </w:t>
      </w:r>
      <w:r>
        <w:t>(inventarios;</w:t>
      </w:r>
      <w:r>
        <w:rPr>
          <w:spacing w:val="-13"/>
        </w:rPr>
        <w:t xml:space="preserve"> </w:t>
      </w:r>
      <w:r>
        <w:t>propiedades,</w:t>
      </w:r>
      <w:r>
        <w:rPr>
          <w:spacing w:val="-13"/>
        </w:rPr>
        <w:t xml:space="preserve"> </w:t>
      </w:r>
      <w:r>
        <w:t>planta</w:t>
      </w:r>
      <w:r>
        <w:rPr>
          <w:spacing w:val="-15"/>
        </w:rPr>
        <w:t xml:space="preserve"> </w:t>
      </w:r>
      <w:r>
        <w:t>y</w:t>
      </w:r>
      <w:r>
        <w:rPr>
          <w:spacing w:val="-17"/>
        </w:rPr>
        <w:t xml:space="preserve"> </w:t>
      </w:r>
      <w:r>
        <w:t>equipo;</w:t>
      </w:r>
      <w:r>
        <w:rPr>
          <w:spacing w:val="-13"/>
        </w:rPr>
        <w:t xml:space="preserve"> </w:t>
      </w:r>
      <w:r>
        <w:t>propiedades</w:t>
      </w:r>
      <w:r>
        <w:rPr>
          <w:spacing w:val="-64"/>
        </w:rPr>
        <w:t xml:space="preserve"> </w:t>
      </w:r>
      <w:r>
        <w:t>de inversión; activos intangibles; bienes de uso público; y bienes históricos y culturales)</w:t>
      </w:r>
      <w:r>
        <w:rPr>
          <w:spacing w:val="1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medirán</w:t>
      </w:r>
      <w:r>
        <w:rPr>
          <w:spacing w:val="-15"/>
        </w:rPr>
        <w:t xml:space="preserve"> </w:t>
      </w:r>
      <w:r>
        <w:t>por</w:t>
      </w:r>
      <w:r>
        <w:rPr>
          <w:spacing w:val="-15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valor</w:t>
      </w:r>
      <w:r>
        <w:rPr>
          <w:spacing w:val="-13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mercado</w:t>
      </w:r>
      <w:r>
        <w:rPr>
          <w:spacing w:val="-12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activo</w:t>
      </w:r>
      <w:r>
        <w:rPr>
          <w:spacing w:val="-12"/>
        </w:rPr>
        <w:t xml:space="preserve"> </w:t>
      </w:r>
      <w:r>
        <w:t>recibido</w:t>
      </w:r>
      <w:r>
        <w:rPr>
          <w:spacing w:val="-12"/>
        </w:rPr>
        <w:t xml:space="preserve"> </w:t>
      </w:r>
      <w:r>
        <w:t>y,</w:t>
      </w:r>
      <w:r>
        <w:rPr>
          <w:spacing w:val="-13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ausencia</w:t>
      </w:r>
      <w:r>
        <w:rPr>
          <w:spacing w:val="-15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este,</w:t>
      </w:r>
      <w:r>
        <w:rPr>
          <w:spacing w:val="-12"/>
        </w:rPr>
        <w:t xml:space="preserve"> </w:t>
      </w:r>
      <w:r>
        <w:t>por</w:t>
      </w:r>
      <w:r>
        <w:rPr>
          <w:spacing w:val="-15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costo</w:t>
      </w:r>
      <w:r>
        <w:rPr>
          <w:spacing w:val="-6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reposición.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factible</w:t>
      </w:r>
      <w:r>
        <w:rPr>
          <w:spacing w:val="1"/>
        </w:rPr>
        <w:t xml:space="preserve"> </w:t>
      </w:r>
      <w:r>
        <w:t>obtener</w:t>
      </w:r>
      <w:r>
        <w:rPr>
          <w:spacing w:val="1"/>
        </w:rPr>
        <w:t xml:space="preserve"> </w:t>
      </w:r>
      <w:r>
        <w:t>alguna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anteriores</w:t>
      </w:r>
      <w:r>
        <w:rPr>
          <w:spacing w:val="1"/>
        </w:rPr>
        <w:t xml:space="preserve"> </w:t>
      </w:r>
      <w:r>
        <w:t>mediciones,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transferencias no monetarias se medirán por el valor en libros que tenía el activo en la</w:t>
      </w:r>
      <w:r>
        <w:rPr>
          <w:spacing w:val="1"/>
        </w:rPr>
        <w:t xml:space="preserve"> </w:t>
      </w:r>
      <w:r>
        <w:t>entidad que transfirió el recurso. El valor de mercado y el costo</w:t>
      </w:r>
      <w:r>
        <w:rPr>
          <w:spacing w:val="1"/>
        </w:rPr>
        <w:t xml:space="preserve"> </w:t>
      </w:r>
      <w:r>
        <w:t>de reposición se</w:t>
      </w:r>
      <w:r>
        <w:rPr>
          <w:spacing w:val="1"/>
        </w:rPr>
        <w:t xml:space="preserve"> </w:t>
      </w:r>
      <w:r>
        <w:t>determinarán conforme a lo definido en el Marco Conceptual para estas bases de</w:t>
      </w:r>
      <w:r>
        <w:rPr>
          <w:spacing w:val="1"/>
        </w:rPr>
        <w:t xml:space="preserve"> </w:t>
      </w:r>
      <w:r>
        <w:t>medición.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7"/>
        <w:jc w:val="both"/>
      </w:pPr>
      <w:r>
        <w:t>Cuando la transferencia esté sometida a condiciones, el pasivo se medirá inicialmente</w:t>
      </w:r>
      <w:r>
        <w:rPr>
          <w:spacing w:val="1"/>
        </w:rPr>
        <w:t xml:space="preserve"> </w:t>
      </w:r>
      <w:r>
        <w:t>por el valor del activo reconocido y, posteriormente, por la mejor estimación del valor</w:t>
      </w:r>
      <w:r>
        <w:rPr>
          <w:spacing w:val="1"/>
        </w:rPr>
        <w:t xml:space="preserve"> </w:t>
      </w:r>
      <w:r>
        <w:t>requerido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cancelar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obligación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cierre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periodo</w:t>
      </w:r>
      <w:r>
        <w:rPr>
          <w:spacing w:val="1"/>
        </w:rPr>
        <w:t xml:space="preserve"> </w:t>
      </w:r>
      <w:r>
        <w:t>contable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diferencia</w:t>
      </w:r>
      <w:r>
        <w:rPr>
          <w:spacing w:val="-3"/>
        </w:rPr>
        <w:t xml:space="preserve"> </w:t>
      </w:r>
      <w:r>
        <w:t>se reconocerá</w:t>
      </w:r>
      <w:r>
        <w:rPr>
          <w:spacing w:val="-1"/>
        </w:rPr>
        <w:t xml:space="preserve"> </w:t>
      </w:r>
      <w:r>
        <w:t>como ingreso</w:t>
      </w:r>
      <w:r>
        <w:rPr>
          <w:spacing w:val="-2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gasto en</w:t>
      </w:r>
      <w:r>
        <w:rPr>
          <w:spacing w:val="-3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resultado del</w:t>
      </w:r>
      <w:r>
        <w:rPr>
          <w:spacing w:val="-1"/>
        </w:rPr>
        <w:t xml:space="preserve"> </w:t>
      </w:r>
      <w:r>
        <w:t>periodo.</w:t>
      </w:r>
    </w:p>
    <w:p w:rsidR="00404D7A" w:rsidRDefault="00404D7A">
      <w:pPr>
        <w:jc w:val="both"/>
        <w:sectPr w:rsidR="00404D7A">
          <w:headerReference w:type="default" r:id="rId162"/>
          <w:footerReference w:type="default" r:id="rId163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15"/>
        <w:jc w:val="both"/>
      </w:pPr>
      <w:r>
        <w:t>La estimación tendrá en cuenta los riesgos y las incertidumbres relacionados con los</w:t>
      </w:r>
      <w:r>
        <w:rPr>
          <w:spacing w:val="1"/>
        </w:rPr>
        <w:t xml:space="preserve"> </w:t>
      </w:r>
      <w:r>
        <w:t>sucesos</w:t>
      </w:r>
      <w:r>
        <w:rPr>
          <w:spacing w:val="-4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hacen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reconozca</w:t>
      </w:r>
      <w:r>
        <w:rPr>
          <w:spacing w:val="-4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pasivo.</w:t>
      </w:r>
      <w:r>
        <w:rPr>
          <w:spacing w:val="-3"/>
        </w:rPr>
        <w:t xml:space="preserve"> </w:t>
      </w:r>
      <w:r>
        <w:t>Cuando</w:t>
      </w:r>
      <w:r>
        <w:rPr>
          <w:spacing w:val="-4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valor</w:t>
      </w:r>
      <w:r>
        <w:rPr>
          <w:spacing w:val="-5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dinero</w:t>
      </w:r>
      <w:r>
        <w:rPr>
          <w:spacing w:val="-3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tiempo</w:t>
      </w:r>
      <w:r>
        <w:rPr>
          <w:spacing w:val="-65"/>
        </w:rPr>
        <w:t xml:space="preserve"> </w:t>
      </w:r>
      <w:r>
        <w:t>sea significativo, el pasivo se medirá por el valor presente del valor que se estima será</w:t>
      </w:r>
      <w:r>
        <w:rPr>
          <w:spacing w:val="1"/>
        </w:rPr>
        <w:t xml:space="preserve"> </w:t>
      </w:r>
      <w:r>
        <w:t>necesario</w:t>
      </w:r>
      <w:r>
        <w:rPr>
          <w:spacing w:val="-1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cancelar la obligación.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Prrafodelista"/>
        <w:numPr>
          <w:ilvl w:val="1"/>
          <w:numId w:val="23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/>
        <w:jc w:val="both"/>
      </w:pPr>
      <w:r>
        <w:t>La</w:t>
      </w:r>
      <w:r>
        <w:rPr>
          <w:spacing w:val="-2"/>
        </w:rPr>
        <w:t xml:space="preserve"> </w:t>
      </w:r>
      <w:r>
        <w:t>entidad</w:t>
      </w:r>
      <w:r>
        <w:rPr>
          <w:spacing w:val="-1"/>
        </w:rPr>
        <w:t xml:space="preserve"> </w:t>
      </w:r>
      <w:r>
        <w:t>revelará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siguiente</w:t>
      </w:r>
      <w:r>
        <w:rPr>
          <w:spacing w:val="-1"/>
        </w:rPr>
        <w:t xml:space="preserve"> </w:t>
      </w:r>
      <w:r>
        <w:t>información: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1"/>
        </w:numPr>
        <w:tabs>
          <w:tab w:val="left" w:pos="822"/>
        </w:tabs>
        <w:ind w:left="821" w:right="111"/>
        <w:jc w:val="both"/>
        <w:rPr>
          <w:sz w:val="24"/>
        </w:rPr>
      </w:pPr>
      <w:r>
        <w:rPr>
          <w:sz w:val="24"/>
        </w:rPr>
        <w:t>El</w:t>
      </w:r>
      <w:r>
        <w:rPr>
          <w:spacing w:val="-15"/>
          <w:sz w:val="24"/>
        </w:rPr>
        <w:t xml:space="preserve"> </w:t>
      </w:r>
      <w:r>
        <w:rPr>
          <w:sz w:val="24"/>
        </w:rPr>
        <w:t>valor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los</w:t>
      </w:r>
      <w:r>
        <w:rPr>
          <w:spacing w:val="-16"/>
          <w:sz w:val="24"/>
        </w:rPr>
        <w:t xml:space="preserve"> </w:t>
      </w:r>
      <w:r>
        <w:rPr>
          <w:sz w:val="24"/>
        </w:rPr>
        <w:t>ingresos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z w:val="24"/>
        </w:rPr>
        <w:t>transacciones</w:t>
      </w:r>
      <w:r>
        <w:rPr>
          <w:spacing w:val="-16"/>
          <w:sz w:val="24"/>
        </w:rPr>
        <w:t xml:space="preserve"> </w:t>
      </w:r>
      <w:r>
        <w:rPr>
          <w:sz w:val="24"/>
        </w:rPr>
        <w:t>sin</w:t>
      </w:r>
      <w:r>
        <w:rPr>
          <w:spacing w:val="-17"/>
          <w:sz w:val="24"/>
        </w:rPr>
        <w:t xml:space="preserve"> </w:t>
      </w:r>
      <w:r>
        <w:rPr>
          <w:sz w:val="24"/>
        </w:rPr>
        <w:t>contraprestación</w:t>
      </w:r>
      <w:r>
        <w:rPr>
          <w:spacing w:val="-13"/>
          <w:sz w:val="24"/>
        </w:rPr>
        <w:t xml:space="preserve"> </w:t>
      </w:r>
      <w:r>
        <w:rPr>
          <w:sz w:val="24"/>
        </w:rPr>
        <w:t>reconocidos</w:t>
      </w:r>
      <w:r>
        <w:rPr>
          <w:spacing w:val="-16"/>
          <w:sz w:val="24"/>
        </w:rPr>
        <w:t xml:space="preserve"> </w:t>
      </w:r>
      <w:r>
        <w:rPr>
          <w:sz w:val="24"/>
        </w:rPr>
        <w:t>durante</w:t>
      </w:r>
      <w:r>
        <w:rPr>
          <w:spacing w:val="-65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periodo</w:t>
      </w:r>
      <w:r>
        <w:rPr>
          <w:spacing w:val="1"/>
          <w:sz w:val="24"/>
        </w:rPr>
        <w:t xml:space="preserve"> </w:t>
      </w:r>
      <w:r>
        <w:rPr>
          <w:sz w:val="24"/>
        </w:rPr>
        <w:t>contable mostrando,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separado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detallando en cada</w:t>
      </w:r>
      <w:r>
        <w:rPr>
          <w:spacing w:val="1"/>
          <w:sz w:val="24"/>
        </w:rPr>
        <w:t xml:space="preserve"> </w:t>
      </w:r>
      <w:r>
        <w:rPr>
          <w:sz w:val="24"/>
        </w:rPr>
        <w:t>uno,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principales</w:t>
      </w:r>
      <w:r>
        <w:rPr>
          <w:spacing w:val="-1"/>
          <w:sz w:val="24"/>
        </w:rPr>
        <w:t xml:space="preserve"> </w:t>
      </w:r>
      <w:r>
        <w:rPr>
          <w:sz w:val="24"/>
        </w:rPr>
        <w:t>conceptos;</w:t>
      </w:r>
    </w:p>
    <w:p w:rsidR="00404D7A" w:rsidRDefault="00F64E16">
      <w:pPr>
        <w:pStyle w:val="Prrafodelista"/>
        <w:numPr>
          <w:ilvl w:val="0"/>
          <w:numId w:val="21"/>
        </w:numPr>
        <w:tabs>
          <w:tab w:val="left" w:pos="822"/>
        </w:tabs>
        <w:spacing w:before="1"/>
        <w:ind w:left="821" w:right="111"/>
        <w:jc w:val="both"/>
        <w:rPr>
          <w:sz w:val="24"/>
        </w:rPr>
      </w:pPr>
      <w:r>
        <w:rPr>
          <w:sz w:val="24"/>
        </w:rPr>
        <w:t>El valor de las cuentas por cobrar reconocidas con respecto a los ingresos sin</w:t>
      </w:r>
      <w:r>
        <w:rPr>
          <w:spacing w:val="1"/>
          <w:sz w:val="24"/>
        </w:rPr>
        <w:t xml:space="preserve"> </w:t>
      </w:r>
      <w:r>
        <w:rPr>
          <w:sz w:val="24"/>
        </w:rPr>
        <w:t>contraprestación;</w:t>
      </w:r>
    </w:p>
    <w:p w:rsidR="00404D7A" w:rsidRDefault="00F64E16">
      <w:pPr>
        <w:pStyle w:val="Prrafodelista"/>
        <w:numPr>
          <w:ilvl w:val="0"/>
          <w:numId w:val="21"/>
        </w:numPr>
        <w:tabs>
          <w:tab w:val="left" w:pos="822"/>
        </w:tabs>
        <w:ind w:left="821" w:right="113"/>
        <w:jc w:val="both"/>
        <w:rPr>
          <w:sz w:val="24"/>
        </w:rPr>
      </w:pPr>
      <w:r>
        <w:rPr>
          <w:sz w:val="24"/>
        </w:rPr>
        <w:t>El</w:t>
      </w:r>
      <w:r>
        <w:rPr>
          <w:spacing w:val="-11"/>
          <w:sz w:val="24"/>
        </w:rPr>
        <w:t xml:space="preserve"> </w:t>
      </w:r>
      <w:r>
        <w:rPr>
          <w:sz w:val="24"/>
        </w:rPr>
        <w:t>valor</w:t>
      </w:r>
      <w:r>
        <w:rPr>
          <w:spacing w:val="-9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los</w:t>
      </w:r>
      <w:r>
        <w:rPr>
          <w:spacing w:val="-10"/>
          <w:sz w:val="24"/>
        </w:rPr>
        <w:t xml:space="preserve"> </w:t>
      </w:r>
      <w:r>
        <w:rPr>
          <w:sz w:val="24"/>
        </w:rPr>
        <w:t>pasivos</w:t>
      </w:r>
      <w:r>
        <w:rPr>
          <w:spacing w:val="-9"/>
          <w:sz w:val="24"/>
        </w:rPr>
        <w:t xml:space="preserve"> </w:t>
      </w:r>
      <w:r>
        <w:rPr>
          <w:sz w:val="24"/>
        </w:rPr>
        <w:t>reconocidos</w:t>
      </w:r>
      <w:r>
        <w:rPr>
          <w:spacing w:val="-9"/>
          <w:sz w:val="24"/>
        </w:rPr>
        <w:t xml:space="preserve"> </w:t>
      </w:r>
      <w:r>
        <w:rPr>
          <w:sz w:val="24"/>
        </w:rPr>
        <w:t>originados</w:t>
      </w:r>
      <w:r>
        <w:rPr>
          <w:spacing w:val="-10"/>
          <w:sz w:val="24"/>
        </w:rPr>
        <w:t xml:space="preserve"> </w:t>
      </w:r>
      <w:r>
        <w:rPr>
          <w:sz w:val="24"/>
        </w:rPr>
        <w:t>en</w:t>
      </w:r>
      <w:r>
        <w:rPr>
          <w:spacing w:val="-8"/>
          <w:sz w:val="24"/>
        </w:rPr>
        <w:t xml:space="preserve"> </w:t>
      </w:r>
      <w:r>
        <w:rPr>
          <w:sz w:val="24"/>
        </w:rPr>
        <w:t>los</w:t>
      </w:r>
      <w:r>
        <w:rPr>
          <w:spacing w:val="-9"/>
          <w:sz w:val="24"/>
        </w:rPr>
        <w:t xml:space="preserve"> </w:t>
      </w:r>
      <w:r>
        <w:rPr>
          <w:sz w:val="24"/>
        </w:rPr>
        <w:t>recursos</w:t>
      </w:r>
      <w:r>
        <w:rPr>
          <w:spacing w:val="-9"/>
          <w:sz w:val="24"/>
        </w:rPr>
        <w:t xml:space="preserve"> </w:t>
      </w:r>
      <w:r>
        <w:rPr>
          <w:sz w:val="24"/>
        </w:rPr>
        <w:t>transferidos</w:t>
      </w:r>
      <w:r>
        <w:rPr>
          <w:spacing w:val="-10"/>
          <w:sz w:val="24"/>
        </w:rPr>
        <w:t xml:space="preserve"> </w:t>
      </w:r>
      <w:r>
        <w:rPr>
          <w:sz w:val="24"/>
        </w:rPr>
        <w:t>sujetos</w:t>
      </w:r>
      <w:r>
        <w:rPr>
          <w:spacing w:val="-64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condiciones; y</w:t>
      </w:r>
    </w:p>
    <w:p w:rsidR="00404D7A" w:rsidRDefault="00F64E16">
      <w:pPr>
        <w:pStyle w:val="Prrafodelista"/>
        <w:numPr>
          <w:ilvl w:val="0"/>
          <w:numId w:val="21"/>
        </w:numPr>
        <w:tabs>
          <w:tab w:val="left" w:pos="822"/>
        </w:tabs>
        <w:ind w:left="821" w:right="116"/>
        <w:jc w:val="both"/>
        <w:rPr>
          <w:sz w:val="24"/>
        </w:rPr>
      </w:pPr>
      <w:r>
        <w:rPr>
          <w:sz w:val="24"/>
        </w:rPr>
        <w:t>La existencia de cualquier cobro anticipado con respecto a las transacciones sin</w:t>
      </w:r>
      <w:r>
        <w:rPr>
          <w:spacing w:val="1"/>
          <w:sz w:val="24"/>
        </w:rPr>
        <w:t xml:space="preserve"> </w:t>
      </w:r>
      <w:r>
        <w:rPr>
          <w:sz w:val="24"/>
        </w:rPr>
        <w:t>contraprestación.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3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INGRESOS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TRANSACCIONES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CON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CONTRAPRESTACION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2"/>
        </w:rPr>
      </w:pPr>
    </w:p>
    <w:p w:rsidR="00404D7A" w:rsidRDefault="00F64E16">
      <w:pPr>
        <w:pStyle w:val="Prrafodelista"/>
        <w:numPr>
          <w:ilvl w:val="1"/>
          <w:numId w:val="23"/>
        </w:numPr>
        <w:tabs>
          <w:tab w:val="left" w:pos="1181"/>
          <w:tab w:val="left" w:pos="1182"/>
        </w:tabs>
        <w:ind w:hanging="721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INGRESOS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POR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PRESTACIÓN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SERVICIOS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4"/>
        <w:jc w:val="both"/>
      </w:pPr>
      <w:r>
        <w:t>El FBSCGR reconocerá como ingresos de transacciones con contraprestación, los que</w:t>
      </w:r>
      <w:r>
        <w:rPr>
          <w:spacing w:val="1"/>
        </w:rPr>
        <w:t xml:space="preserve"> </w:t>
      </w:r>
      <w:r>
        <w:t>se originan en la venta de bienes, en la prestación de servicios o en el uso que terceros</w:t>
      </w:r>
      <w:r>
        <w:rPr>
          <w:spacing w:val="1"/>
        </w:rPr>
        <w:t xml:space="preserve"> </w:t>
      </w:r>
      <w:r>
        <w:t>hacen de activos, los cuales producen intereses, regalías, arrendamientos, dividendos o</w:t>
      </w:r>
      <w:r>
        <w:rPr>
          <w:spacing w:val="-64"/>
        </w:rPr>
        <w:t xml:space="preserve"> </w:t>
      </w:r>
      <w:r>
        <w:t>participaciones,</w:t>
      </w:r>
      <w:r>
        <w:rPr>
          <w:spacing w:val="-3"/>
        </w:rPr>
        <w:t xml:space="preserve"> </w:t>
      </w:r>
      <w:r>
        <w:t>entre</w:t>
      </w:r>
      <w:r>
        <w:rPr>
          <w:spacing w:val="-4"/>
        </w:rPr>
        <w:t xml:space="preserve"> </w:t>
      </w:r>
      <w:r>
        <w:t>otros.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0"/>
        <w:jc w:val="both"/>
      </w:pPr>
      <w:r>
        <w:t>El criterio para el reconocimiento de ingresos de transacciones con contraprestación se</w:t>
      </w:r>
      <w:r>
        <w:rPr>
          <w:spacing w:val="1"/>
        </w:rPr>
        <w:t xml:space="preserve"> </w:t>
      </w:r>
      <w:r>
        <w:t>aplicará por separado a cada transacción. No obstante, en determinadas circunstancias,</w:t>
      </w:r>
      <w:r>
        <w:rPr>
          <w:spacing w:val="-64"/>
        </w:rPr>
        <w:t xml:space="preserve"> </w:t>
      </w:r>
      <w:r>
        <w:t>será necesario aplicar tal criterio de reconocimiento por separado a los componentes</w:t>
      </w:r>
      <w:r>
        <w:rPr>
          <w:spacing w:val="1"/>
        </w:rPr>
        <w:t xml:space="preserve"> </w:t>
      </w:r>
      <w:r>
        <w:t>identificables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una</w:t>
      </w:r>
      <w:r>
        <w:rPr>
          <w:spacing w:val="-6"/>
        </w:rPr>
        <w:t xml:space="preserve"> </w:t>
      </w:r>
      <w:r>
        <w:t>única</w:t>
      </w:r>
      <w:r>
        <w:rPr>
          <w:spacing w:val="-5"/>
        </w:rPr>
        <w:t xml:space="preserve"> </w:t>
      </w:r>
      <w:r>
        <w:t>transacción,</w:t>
      </w:r>
      <w:r>
        <w:rPr>
          <w:spacing w:val="-5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fin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reflejar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sustancia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operación.</w:t>
      </w:r>
      <w:r>
        <w:rPr>
          <w:spacing w:val="-65"/>
        </w:rPr>
        <w:t xml:space="preserve"> </w:t>
      </w:r>
      <w:r>
        <w:t>Por su parte, el criterio de reconocimiento se aplicará a dos o más transacciones</w:t>
      </w:r>
      <w:r>
        <w:rPr>
          <w:spacing w:val="1"/>
        </w:rPr>
        <w:t xml:space="preserve"> </w:t>
      </w:r>
      <w:r>
        <w:t>conjuntamente cuando estén ligadas de manera que el efecto comercial no pueda ser</w:t>
      </w:r>
      <w:r>
        <w:rPr>
          <w:spacing w:val="1"/>
        </w:rPr>
        <w:t xml:space="preserve"> </w:t>
      </w:r>
      <w:r>
        <w:t>entendido</w:t>
      </w:r>
      <w:r>
        <w:rPr>
          <w:spacing w:val="-1"/>
        </w:rPr>
        <w:t xml:space="preserve"> </w:t>
      </w:r>
      <w:r>
        <w:t>sin referencia</w:t>
      </w:r>
      <w:r>
        <w:rPr>
          <w:spacing w:val="-1"/>
        </w:rPr>
        <w:t xml:space="preserve"> </w:t>
      </w:r>
      <w:r>
        <w:t>al conjunto completo</w:t>
      </w:r>
      <w:r>
        <w:rPr>
          <w:spacing w:val="-3"/>
        </w:rPr>
        <w:t xml:space="preserve"> </w:t>
      </w:r>
      <w:r>
        <w:t>de transacciones.</w:t>
      </w:r>
    </w:p>
    <w:p w:rsidR="00404D7A" w:rsidRDefault="00404D7A">
      <w:pPr>
        <w:pStyle w:val="Textoindependiente"/>
        <w:spacing w:before="1"/>
        <w:rPr>
          <w:sz w:val="28"/>
        </w:rPr>
      </w:pPr>
    </w:p>
    <w:p w:rsidR="00404D7A" w:rsidRDefault="00F64E16">
      <w:pPr>
        <w:pStyle w:val="Prrafodelista"/>
        <w:numPr>
          <w:ilvl w:val="2"/>
          <w:numId w:val="23"/>
        </w:numPr>
        <w:tabs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Reconocimiento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07"/>
        <w:jc w:val="both"/>
      </w:pPr>
      <w:r>
        <w:t>Se</w:t>
      </w:r>
      <w:r>
        <w:rPr>
          <w:spacing w:val="-4"/>
        </w:rPr>
        <w:t xml:space="preserve"> </w:t>
      </w:r>
      <w:r>
        <w:t>reconocerán</w:t>
      </w:r>
      <w:r>
        <w:rPr>
          <w:spacing w:val="-6"/>
        </w:rPr>
        <w:t xml:space="preserve"> </w:t>
      </w:r>
      <w:r>
        <w:t>como</w:t>
      </w:r>
      <w:r>
        <w:rPr>
          <w:spacing w:val="-8"/>
        </w:rPr>
        <w:t xml:space="preserve"> </w:t>
      </w:r>
      <w:r>
        <w:t>ingresos</w:t>
      </w:r>
      <w:r>
        <w:rPr>
          <w:spacing w:val="-4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prestación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servicios,</w:t>
      </w:r>
      <w:r>
        <w:rPr>
          <w:spacing w:val="-3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recursos</w:t>
      </w:r>
      <w:r>
        <w:rPr>
          <w:spacing w:val="-4"/>
        </w:rPr>
        <w:t xml:space="preserve"> </w:t>
      </w:r>
      <w:r>
        <w:t>obtenidos</w:t>
      </w:r>
      <w:r>
        <w:rPr>
          <w:spacing w:val="-7"/>
        </w:rPr>
        <w:t xml:space="preserve"> </w:t>
      </w:r>
      <w:r>
        <w:t>por</w:t>
      </w:r>
      <w:r>
        <w:rPr>
          <w:spacing w:val="-6"/>
        </w:rPr>
        <w:t xml:space="preserve"> </w:t>
      </w:r>
      <w:r>
        <w:t>el</w:t>
      </w:r>
      <w:r>
        <w:rPr>
          <w:spacing w:val="-64"/>
        </w:rPr>
        <w:t xml:space="preserve"> </w:t>
      </w:r>
      <w:r>
        <w:t>FBSCGR en la ejecución de un conjunto de actividades acordadas o planteadas en un</w:t>
      </w:r>
      <w:r>
        <w:rPr>
          <w:spacing w:val="1"/>
        </w:rPr>
        <w:t xml:space="preserve"> </w:t>
      </w:r>
      <w:r>
        <w:t>programa. Estos ingresos se caracterizan porque tienen una duración determinada en el</w:t>
      </w:r>
      <w:r>
        <w:rPr>
          <w:spacing w:val="-64"/>
        </w:rPr>
        <w:t xml:space="preserve"> </w:t>
      </w:r>
      <w:r>
        <w:t>tiempo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buscan</w:t>
      </w:r>
      <w:r>
        <w:rPr>
          <w:spacing w:val="1"/>
        </w:rPr>
        <w:t xml:space="preserve"> </w:t>
      </w:r>
      <w:r>
        <w:t>satisfacer</w:t>
      </w:r>
      <w:r>
        <w:rPr>
          <w:spacing w:val="1"/>
        </w:rPr>
        <w:t xml:space="preserve"> </w:t>
      </w:r>
      <w:r>
        <w:t>necesidades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usuarios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cumplir</w:t>
      </w:r>
      <w:r>
        <w:rPr>
          <w:spacing w:val="1"/>
        </w:rPr>
        <w:t xml:space="preserve"> </w:t>
      </w:r>
      <w:r>
        <w:t>requerimientos</w:t>
      </w:r>
      <w:r>
        <w:rPr>
          <w:spacing w:val="1"/>
        </w:rPr>
        <w:t xml:space="preserve"> </w:t>
      </w:r>
      <w:r>
        <w:t>contractuales</w:t>
      </w:r>
      <w:r>
        <w:rPr>
          <w:spacing w:val="-3"/>
        </w:rPr>
        <w:t xml:space="preserve"> </w:t>
      </w:r>
      <w:r>
        <w:t>previamente</w:t>
      </w:r>
      <w:r>
        <w:rPr>
          <w:spacing w:val="-1"/>
        </w:rPr>
        <w:t xml:space="preserve"> </w:t>
      </w:r>
      <w:r>
        <w:t>establecidos.</w:t>
      </w:r>
    </w:p>
    <w:p w:rsidR="00404D7A" w:rsidRDefault="00404D7A">
      <w:pPr>
        <w:jc w:val="both"/>
        <w:sectPr w:rsidR="00404D7A">
          <w:headerReference w:type="default" r:id="rId164"/>
          <w:footerReference w:type="default" r:id="rId165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18"/>
        <w:jc w:val="both"/>
      </w:pPr>
      <w:r>
        <w:t>Los ingresos por prestación de servicios se reconocerán cuando el resultado de una</w:t>
      </w:r>
      <w:r>
        <w:rPr>
          <w:spacing w:val="1"/>
        </w:rPr>
        <w:t xml:space="preserve"> </w:t>
      </w:r>
      <w:r>
        <w:t>transacción pueda estimarse con fiabilidad, considerando el grado de avance en la</w:t>
      </w:r>
      <w:r>
        <w:rPr>
          <w:spacing w:val="1"/>
        </w:rPr>
        <w:t xml:space="preserve"> </w:t>
      </w:r>
      <w:r>
        <w:t>prestación</w:t>
      </w:r>
      <w:r>
        <w:rPr>
          <w:spacing w:val="-1"/>
        </w:rPr>
        <w:t xml:space="preserve"> </w:t>
      </w:r>
      <w:r>
        <w:t>del servicio al</w:t>
      </w:r>
      <w:r>
        <w:rPr>
          <w:spacing w:val="-3"/>
        </w:rPr>
        <w:t xml:space="preserve"> </w:t>
      </w:r>
      <w:r>
        <w:t>final</w:t>
      </w:r>
      <w:r>
        <w:rPr>
          <w:spacing w:val="-3"/>
        </w:rPr>
        <w:t xml:space="preserve"> </w:t>
      </w:r>
      <w:r>
        <w:t>del periodo contable.</w:t>
      </w:r>
    </w:p>
    <w:p w:rsidR="00404D7A" w:rsidRDefault="00404D7A">
      <w:pPr>
        <w:pStyle w:val="Textoindependiente"/>
        <w:spacing w:before="2"/>
      </w:pPr>
    </w:p>
    <w:p w:rsidR="00404D7A" w:rsidRDefault="00F64E16">
      <w:pPr>
        <w:pStyle w:val="Textoindependiente"/>
        <w:spacing w:line="237" w:lineRule="auto"/>
        <w:ind w:left="102" w:right="118"/>
        <w:jc w:val="both"/>
      </w:pPr>
      <w:r>
        <w:t>El resultado de una transacción podrá estimarse con fiabilidad cuando se cumplan los</w:t>
      </w:r>
      <w:r>
        <w:rPr>
          <w:spacing w:val="1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requisitos:</w:t>
      </w:r>
    </w:p>
    <w:p w:rsidR="00404D7A" w:rsidRDefault="00404D7A">
      <w:pPr>
        <w:pStyle w:val="Textoindependiente"/>
        <w:spacing w:before="8"/>
        <w:rPr>
          <w:sz w:val="25"/>
        </w:rPr>
      </w:pPr>
    </w:p>
    <w:p w:rsidR="00404D7A" w:rsidRDefault="00F64E16">
      <w:pPr>
        <w:pStyle w:val="Prrafodelista"/>
        <w:numPr>
          <w:ilvl w:val="0"/>
          <w:numId w:val="20"/>
        </w:numPr>
        <w:tabs>
          <w:tab w:val="left" w:pos="822"/>
        </w:tabs>
        <w:spacing w:before="1"/>
        <w:ind w:hanging="361"/>
        <w:rPr>
          <w:sz w:val="24"/>
        </w:rPr>
      </w:pP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valor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ingresos</w:t>
      </w:r>
      <w:r>
        <w:rPr>
          <w:spacing w:val="-1"/>
          <w:sz w:val="24"/>
        </w:rPr>
        <w:t xml:space="preserve"> </w:t>
      </w:r>
      <w:r>
        <w:rPr>
          <w:sz w:val="24"/>
        </w:rPr>
        <w:t>puede</w:t>
      </w:r>
      <w:r>
        <w:rPr>
          <w:spacing w:val="-4"/>
          <w:sz w:val="24"/>
        </w:rPr>
        <w:t xml:space="preserve"> </w:t>
      </w:r>
      <w:r>
        <w:rPr>
          <w:sz w:val="24"/>
        </w:rPr>
        <w:t>medirse</w:t>
      </w:r>
      <w:r>
        <w:rPr>
          <w:spacing w:val="-1"/>
          <w:sz w:val="24"/>
        </w:rPr>
        <w:t xml:space="preserve"> </w:t>
      </w:r>
      <w:r>
        <w:rPr>
          <w:sz w:val="24"/>
        </w:rPr>
        <w:t>con</w:t>
      </w:r>
      <w:r>
        <w:rPr>
          <w:spacing w:val="-4"/>
          <w:sz w:val="24"/>
        </w:rPr>
        <w:t xml:space="preserve"> </w:t>
      </w:r>
      <w:r>
        <w:rPr>
          <w:sz w:val="24"/>
        </w:rPr>
        <w:t>fiabilidad;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0"/>
        </w:numPr>
        <w:tabs>
          <w:tab w:val="left" w:pos="822"/>
        </w:tabs>
        <w:ind w:left="821" w:right="108"/>
        <w:jc w:val="both"/>
        <w:rPr>
          <w:sz w:val="24"/>
        </w:rPr>
      </w:pPr>
      <w:r>
        <w:rPr>
          <w:sz w:val="24"/>
        </w:rPr>
        <w:t>es probable que la entidad reciba los beneficios económicos o el potencial de</w:t>
      </w:r>
      <w:r>
        <w:rPr>
          <w:spacing w:val="1"/>
          <w:sz w:val="24"/>
        </w:rPr>
        <w:t xml:space="preserve"> </w:t>
      </w:r>
      <w:r>
        <w:rPr>
          <w:sz w:val="24"/>
        </w:rPr>
        <w:t>servicio,</w:t>
      </w:r>
      <w:r>
        <w:rPr>
          <w:spacing w:val="-1"/>
          <w:sz w:val="24"/>
        </w:rPr>
        <w:t xml:space="preserve"> </w:t>
      </w:r>
      <w:r>
        <w:rPr>
          <w:sz w:val="24"/>
        </w:rPr>
        <w:t>asociados con la transacción;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0"/>
        </w:numPr>
        <w:tabs>
          <w:tab w:val="left" w:pos="822"/>
        </w:tabs>
        <w:ind w:left="821" w:right="118"/>
        <w:jc w:val="both"/>
        <w:rPr>
          <w:sz w:val="24"/>
        </w:rPr>
      </w:pPr>
      <w:r>
        <w:rPr>
          <w:sz w:val="24"/>
        </w:rPr>
        <w:t>El grado de avance en la prestación del servicio, al final del periodo contable,</w:t>
      </w:r>
      <w:r>
        <w:rPr>
          <w:spacing w:val="1"/>
          <w:sz w:val="24"/>
        </w:rPr>
        <w:t xml:space="preserve"> </w:t>
      </w:r>
      <w:r>
        <w:rPr>
          <w:sz w:val="24"/>
        </w:rPr>
        <w:t>puede</w:t>
      </w:r>
      <w:r>
        <w:rPr>
          <w:spacing w:val="-3"/>
          <w:sz w:val="24"/>
        </w:rPr>
        <w:t xml:space="preserve"> </w:t>
      </w:r>
      <w:r>
        <w:rPr>
          <w:sz w:val="24"/>
        </w:rPr>
        <w:t>medirse con</w:t>
      </w:r>
      <w:r>
        <w:rPr>
          <w:spacing w:val="-4"/>
          <w:sz w:val="24"/>
        </w:rPr>
        <w:t xml:space="preserve"> </w:t>
      </w:r>
      <w:r>
        <w:rPr>
          <w:sz w:val="24"/>
        </w:rPr>
        <w:t>fiabilidad; y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Prrafodelista"/>
        <w:numPr>
          <w:ilvl w:val="0"/>
          <w:numId w:val="20"/>
        </w:numPr>
        <w:tabs>
          <w:tab w:val="left" w:pos="822"/>
        </w:tabs>
        <w:ind w:left="821" w:right="121"/>
        <w:jc w:val="both"/>
        <w:rPr>
          <w:sz w:val="24"/>
        </w:rPr>
      </w:pPr>
      <w:r>
        <w:rPr>
          <w:sz w:val="24"/>
        </w:rPr>
        <w:t>Los costos en los que se haya incurrido para la prestación del servicio y aquellos</w:t>
      </w:r>
      <w:r>
        <w:rPr>
          <w:spacing w:val="1"/>
          <w:sz w:val="24"/>
        </w:rPr>
        <w:t xml:space="preserve"> </w:t>
      </w:r>
      <w:r>
        <w:rPr>
          <w:sz w:val="24"/>
        </w:rPr>
        <w:t>necesarios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3"/>
          <w:sz w:val="24"/>
        </w:rPr>
        <w:t xml:space="preserve"> </w:t>
      </w:r>
      <w:r>
        <w:rPr>
          <w:sz w:val="24"/>
        </w:rPr>
        <w:t>completarla pueden</w:t>
      </w:r>
      <w:r>
        <w:rPr>
          <w:spacing w:val="-3"/>
          <w:sz w:val="24"/>
        </w:rPr>
        <w:t xml:space="preserve"> </w:t>
      </w:r>
      <w:r>
        <w:rPr>
          <w:sz w:val="24"/>
        </w:rPr>
        <w:t>medirse</w:t>
      </w:r>
      <w:r>
        <w:rPr>
          <w:spacing w:val="-2"/>
          <w:sz w:val="24"/>
        </w:rPr>
        <w:t xml:space="preserve"> </w:t>
      </w:r>
      <w:r>
        <w:rPr>
          <w:sz w:val="24"/>
        </w:rPr>
        <w:t>con</w:t>
      </w:r>
      <w:r>
        <w:rPr>
          <w:spacing w:val="-2"/>
          <w:sz w:val="24"/>
        </w:rPr>
        <w:t xml:space="preserve"> </w:t>
      </w:r>
      <w:r>
        <w:rPr>
          <w:sz w:val="24"/>
        </w:rPr>
        <w:t>fiabilidad.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7"/>
        <w:jc w:val="both"/>
      </w:pPr>
      <w:r>
        <w:t>Cuando el resultado de una transacción, que implique la prestación de servicios, no</w:t>
      </w:r>
      <w:r>
        <w:rPr>
          <w:spacing w:val="1"/>
        </w:rPr>
        <w:t xml:space="preserve"> </w:t>
      </w:r>
      <w:r>
        <w:t>pueda estimarse de forma fiable, los ingresos correspondientes se reconocerán como</w:t>
      </w:r>
      <w:r>
        <w:rPr>
          <w:spacing w:val="1"/>
        </w:rPr>
        <w:t xml:space="preserve"> </w:t>
      </w:r>
      <w:r>
        <w:t>tales</w:t>
      </w:r>
      <w:r>
        <w:rPr>
          <w:spacing w:val="-1"/>
        </w:rPr>
        <w:t xml:space="preserve"> </w:t>
      </w:r>
      <w:r>
        <w:t>solo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cuantía</w:t>
      </w:r>
      <w:r>
        <w:rPr>
          <w:spacing w:val="-3"/>
        </w:rPr>
        <w:t xml:space="preserve"> </w:t>
      </w:r>
      <w:r>
        <w:t>de los</w:t>
      </w:r>
      <w:r>
        <w:rPr>
          <w:spacing w:val="-4"/>
        </w:rPr>
        <w:t xml:space="preserve"> </w:t>
      </w:r>
      <w:r>
        <w:t>costos</w:t>
      </w:r>
      <w:r>
        <w:rPr>
          <w:spacing w:val="-1"/>
        </w:rPr>
        <w:t xml:space="preserve"> </w:t>
      </w:r>
      <w:r>
        <w:t>reconocidos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consideren</w:t>
      </w:r>
      <w:r>
        <w:rPr>
          <w:spacing w:val="-2"/>
        </w:rPr>
        <w:t xml:space="preserve"> </w:t>
      </w:r>
      <w:r>
        <w:t>recuperables.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0"/>
        <w:rPr>
          <w:sz w:val="21"/>
        </w:rPr>
      </w:pPr>
    </w:p>
    <w:p w:rsidR="00404D7A" w:rsidRDefault="00F64E16">
      <w:pPr>
        <w:pStyle w:val="Prrafodelista"/>
        <w:numPr>
          <w:ilvl w:val="2"/>
          <w:numId w:val="23"/>
        </w:numPr>
        <w:tabs>
          <w:tab w:val="left" w:pos="1259"/>
        </w:tabs>
        <w:ind w:left="1258" w:hanging="798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Medición</w:t>
      </w:r>
    </w:p>
    <w:p w:rsidR="00404D7A" w:rsidRDefault="00404D7A">
      <w:pPr>
        <w:pStyle w:val="Textoindependiente"/>
        <w:spacing w:before="3"/>
        <w:rPr>
          <w:rFonts w:ascii="Arial"/>
          <w:b/>
          <w:sz w:val="28"/>
        </w:rPr>
      </w:pPr>
    </w:p>
    <w:p w:rsidR="00404D7A" w:rsidRDefault="00F64E16">
      <w:pPr>
        <w:pStyle w:val="Textoindependiente"/>
        <w:ind w:left="102" w:right="115"/>
        <w:jc w:val="both"/>
      </w:pPr>
      <w:r>
        <w:t>Los ingresos se medirán por el valor de mercado de la contraprestación recibida o por</w:t>
      </w:r>
      <w:r>
        <w:rPr>
          <w:spacing w:val="1"/>
        </w:rPr>
        <w:t xml:space="preserve"> </w:t>
      </w:r>
      <w:r>
        <w:t>recibir,</w:t>
      </w:r>
      <w:r>
        <w:rPr>
          <w:spacing w:val="-10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t>vez</w:t>
      </w:r>
      <w:r>
        <w:rPr>
          <w:spacing w:val="-12"/>
        </w:rPr>
        <w:t xml:space="preserve"> </w:t>
      </w:r>
      <w:r>
        <w:t>deducidas</w:t>
      </w:r>
      <w:r>
        <w:rPr>
          <w:spacing w:val="-10"/>
        </w:rPr>
        <w:t xml:space="preserve"> </w:t>
      </w:r>
      <w:r>
        <w:t>las</w:t>
      </w:r>
      <w:r>
        <w:rPr>
          <w:spacing w:val="-10"/>
        </w:rPr>
        <w:t xml:space="preserve"> </w:t>
      </w:r>
      <w:r>
        <w:t>rebajas</w:t>
      </w:r>
      <w:r>
        <w:rPr>
          <w:spacing w:val="-11"/>
        </w:rPr>
        <w:t xml:space="preserve"> </w:t>
      </w:r>
      <w:r>
        <w:t>y/o</w:t>
      </w:r>
      <w:r>
        <w:rPr>
          <w:spacing w:val="-9"/>
        </w:rPr>
        <w:t xml:space="preserve"> </w:t>
      </w:r>
      <w:r>
        <w:t>descuentos</w:t>
      </w:r>
      <w:r>
        <w:rPr>
          <w:spacing w:val="-10"/>
        </w:rPr>
        <w:t xml:space="preserve"> </w:t>
      </w:r>
      <w:r>
        <w:t>condicionados</w:t>
      </w:r>
      <w:r>
        <w:rPr>
          <w:spacing w:val="-12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condicionados.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6"/>
        <w:jc w:val="both"/>
      </w:pPr>
      <w:r>
        <w:t>En el caso de las permutas, si no se puede medir con fiabilidad el valor de mercado de</w:t>
      </w:r>
      <w:r>
        <w:rPr>
          <w:spacing w:val="1"/>
        </w:rPr>
        <w:t xml:space="preserve"> </w:t>
      </w:r>
      <w:r>
        <w:t>los bienes o servicios recibidos, los ingresos se medirán por el valor de mercado de los</w:t>
      </w:r>
      <w:r>
        <w:rPr>
          <w:spacing w:val="1"/>
        </w:rPr>
        <w:t xml:space="preserve"> </w:t>
      </w:r>
      <w:r>
        <w:t>bienes o servicios entregados, ajustado por cualquier eventual cantidad de efectivo o su</w:t>
      </w:r>
      <w:r>
        <w:rPr>
          <w:spacing w:val="-64"/>
        </w:rPr>
        <w:t xml:space="preserve"> </w:t>
      </w:r>
      <w:r>
        <w:t>equivalente que sea transferida en la operación. Si no es posible medir con fiabilidad, el</w:t>
      </w:r>
      <w:r>
        <w:rPr>
          <w:spacing w:val="1"/>
        </w:rPr>
        <w:t xml:space="preserve"> </w:t>
      </w:r>
      <w:r>
        <w:t>valor de mercado de los activos recibidos ni de los activos entregados, los ingresos se</w:t>
      </w:r>
      <w:r>
        <w:rPr>
          <w:spacing w:val="1"/>
        </w:rPr>
        <w:t xml:space="preserve"> </w:t>
      </w:r>
      <w:r>
        <w:t>medirán por el valor en libros de los activos entregados, ajustado por cualquier eventual</w:t>
      </w:r>
      <w:r>
        <w:rPr>
          <w:spacing w:val="1"/>
        </w:rPr>
        <w:t xml:space="preserve"> </w:t>
      </w:r>
      <w:r>
        <w:t>cantidad</w:t>
      </w:r>
      <w:r>
        <w:rPr>
          <w:spacing w:val="-1"/>
        </w:rPr>
        <w:t xml:space="preserve"> </w:t>
      </w:r>
      <w:r>
        <w:t>de efectivo</w:t>
      </w:r>
      <w:r>
        <w:rPr>
          <w:spacing w:val="-1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equivalente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transfiera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operación.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09"/>
        <w:jc w:val="both"/>
      </w:pPr>
      <w:r>
        <w:t>Se</w:t>
      </w:r>
      <w:r>
        <w:rPr>
          <w:spacing w:val="-13"/>
        </w:rPr>
        <w:t xml:space="preserve"> </w:t>
      </w:r>
      <w:r>
        <w:t>medirán</w:t>
      </w:r>
      <w:r>
        <w:rPr>
          <w:spacing w:val="-13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ingresos</w:t>
      </w:r>
      <w:r>
        <w:rPr>
          <w:spacing w:val="-14"/>
        </w:rPr>
        <w:t xml:space="preserve"> </w:t>
      </w:r>
      <w:r>
        <w:t>por</w:t>
      </w:r>
      <w:r>
        <w:rPr>
          <w:spacing w:val="-14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prestación</w:t>
      </w:r>
      <w:r>
        <w:rPr>
          <w:spacing w:val="-15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servicios</w:t>
      </w:r>
      <w:r>
        <w:rPr>
          <w:spacing w:val="-13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acuerdo</w:t>
      </w:r>
      <w:r>
        <w:rPr>
          <w:spacing w:val="-13"/>
        </w:rPr>
        <w:t xml:space="preserve"> </w:t>
      </w:r>
      <w:r>
        <w:t>con</w:t>
      </w:r>
      <w:r>
        <w:rPr>
          <w:spacing w:val="-13"/>
        </w:rPr>
        <w:t xml:space="preserve"> </w:t>
      </w:r>
      <w:r>
        <w:t>el</w:t>
      </w:r>
      <w:r>
        <w:rPr>
          <w:spacing w:val="-13"/>
        </w:rPr>
        <w:t xml:space="preserve"> </w:t>
      </w:r>
      <w:r>
        <w:t>grado</w:t>
      </w:r>
      <w:r>
        <w:rPr>
          <w:spacing w:val="-13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avance</w:t>
      </w:r>
      <w:r>
        <w:rPr>
          <w:spacing w:val="-64"/>
        </w:rPr>
        <w:t xml:space="preserve"> </w:t>
      </w:r>
      <w:r>
        <w:rPr>
          <w:spacing w:val="-1"/>
        </w:rPr>
        <w:t>en</w:t>
      </w:r>
      <w:r>
        <w:rPr>
          <w:spacing w:val="-13"/>
        </w:rPr>
        <w:t xml:space="preserve"> </w:t>
      </w:r>
      <w:r>
        <w:rPr>
          <w:spacing w:val="-1"/>
        </w:rPr>
        <w:t>la</w:t>
      </w:r>
      <w:r>
        <w:rPr>
          <w:spacing w:val="-15"/>
        </w:rPr>
        <w:t xml:space="preserve"> </w:t>
      </w:r>
      <w:r>
        <w:rPr>
          <w:spacing w:val="-1"/>
        </w:rPr>
        <w:t>prestación</w:t>
      </w:r>
      <w:r>
        <w:rPr>
          <w:spacing w:val="-15"/>
        </w:rPr>
        <w:t xml:space="preserve"> </w:t>
      </w:r>
      <w:r>
        <w:t>del</w:t>
      </w:r>
      <w:r>
        <w:rPr>
          <w:spacing w:val="-16"/>
        </w:rPr>
        <w:t xml:space="preserve"> </w:t>
      </w:r>
      <w:r>
        <w:t>servicio.</w:t>
      </w:r>
      <w:r>
        <w:rPr>
          <w:spacing w:val="-12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calcular</w:t>
      </w:r>
      <w:r>
        <w:rPr>
          <w:spacing w:val="-16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grado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avance,</w:t>
      </w:r>
      <w:r>
        <w:rPr>
          <w:spacing w:val="-13"/>
        </w:rPr>
        <w:t xml:space="preserve"> </w:t>
      </w:r>
      <w:r>
        <w:t>se</w:t>
      </w:r>
      <w:r>
        <w:rPr>
          <w:spacing w:val="-14"/>
        </w:rPr>
        <w:t xml:space="preserve"> </w:t>
      </w:r>
      <w:r>
        <w:t>tomará</w:t>
      </w:r>
      <w:r>
        <w:rPr>
          <w:spacing w:val="-14"/>
        </w:rPr>
        <w:t xml:space="preserve"> </w:t>
      </w:r>
      <w:r>
        <w:t>como</w:t>
      </w:r>
      <w:r>
        <w:rPr>
          <w:spacing w:val="-12"/>
        </w:rPr>
        <w:t xml:space="preserve"> </w:t>
      </w:r>
      <w:r>
        <w:t>referencia</w:t>
      </w:r>
      <w:r>
        <w:rPr>
          <w:spacing w:val="-64"/>
        </w:rPr>
        <w:t xml:space="preserve"> </w:t>
      </w:r>
      <w:r>
        <w:t>lo siguiente: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19"/>
        </w:numPr>
        <w:tabs>
          <w:tab w:val="left" w:pos="822"/>
        </w:tabs>
        <w:ind w:left="821" w:right="110"/>
        <w:jc w:val="both"/>
        <w:rPr>
          <w:sz w:val="24"/>
        </w:rPr>
      </w:pPr>
      <w:r>
        <w:rPr>
          <w:sz w:val="24"/>
        </w:rPr>
        <w:t>La proporción de los costos en los que se haya incurrido por el trabajo ejecutado</w:t>
      </w:r>
      <w:r>
        <w:rPr>
          <w:spacing w:val="1"/>
          <w:sz w:val="24"/>
        </w:rPr>
        <w:t xml:space="preserve"> </w:t>
      </w:r>
      <w:r>
        <w:rPr>
          <w:sz w:val="24"/>
        </w:rPr>
        <w:t>hasta la fecha en relación con los costos totales estimados (los costos en que se</w:t>
      </w:r>
      <w:r>
        <w:rPr>
          <w:spacing w:val="1"/>
          <w:sz w:val="24"/>
        </w:rPr>
        <w:t xml:space="preserve"> </w:t>
      </w:r>
      <w:r>
        <w:rPr>
          <w:sz w:val="24"/>
        </w:rPr>
        <w:t>haya incurrido no incluyen los costos relacionados con actividades futuras como</w:t>
      </w:r>
      <w:r>
        <w:rPr>
          <w:spacing w:val="1"/>
          <w:sz w:val="24"/>
        </w:rPr>
        <w:t xml:space="preserve"> </w:t>
      </w:r>
      <w:r>
        <w:rPr>
          <w:sz w:val="24"/>
        </w:rPr>
        <w:t>materiales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pagos</w:t>
      </w:r>
      <w:r>
        <w:rPr>
          <w:spacing w:val="-2"/>
          <w:sz w:val="24"/>
        </w:rPr>
        <w:t xml:space="preserve"> </w:t>
      </w:r>
      <w:r>
        <w:rPr>
          <w:sz w:val="24"/>
        </w:rPr>
        <w:t>anticipados);</w:t>
      </w:r>
    </w:p>
    <w:p w:rsidR="00404D7A" w:rsidRDefault="00404D7A">
      <w:pPr>
        <w:jc w:val="both"/>
        <w:rPr>
          <w:sz w:val="24"/>
        </w:rPr>
        <w:sectPr w:rsidR="00404D7A">
          <w:headerReference w:type="default" r:id="rId166"/>
          <w:footerReference w:type="default" r:id="rId167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0"/>
          <w:numId w:val="19"/>
        </w:numPr>
        <w:tabs>
          <w:tab w:val="left" w:pos="383"/>
        </w:tabs>
        <w:spacing w:before="93"/>
        <w:ind w:left="382" w:hanging="281"/>
        <w:jc w:val="left"/>
        <w:rPr>
          <w:sz w:val="24"/>
        </w:rPr>
      </w:pPr>
      <w:r>
        <w:rPr>
          <w:sz w:val="24"/>
        </w:rPr>
        <w:t>Las</w:t>
      </w:r>
      <w:r>
        <w:rPr>
          <w:spacing w:val="-2"/>
          <w:sz w:val="24"/>
        </w:rPr>
        <w:t xml:space="preserve"> </w:t>
      </w:r>
      <w:r>
        <w:rPr>
          <w:sz w:val="24"/>
        </w:rPr>
        <w:t>inspecciones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trabajo</w:t>
      </w:r>
      <w:r>
        <w:rPr>
          <w:spacing w:val="-4"/>
          <w:sz w:val="24"/>
        </w:rPr>
        <w:t xml:space="preserve"> </w:t>
      </w:r>
      <w:r>
        <w:rPr>
          <w:sz w:val="24"/>
        </w:rPr>
        <w:t>ejecutado;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Prrafodelista"/>
        <w:numPr>
          <w:ilvl w:val="0"/>
          <w:numId w:val="19"/>
        </w:numPr>
        <w:tabs>
          <w:tab w:val="left" w:pos="376"/>
        </w:tabs>
        <w:ind w:left="102" w:right="117" w:firstLine="0"/>
        <w:jc w:val="left"/>
        <w:rPr>
          <w:sz w:val="24"/>
        </w:rPr>
      </w:pPr>
      <w:r>
        <w:rPr>
          <w:sz w:val="24"/>
        </w:rPr>
        <w:t>La</w:t>
      </w:r>
      <w:r>
        <w:rPr>
          <w:spacing w:val="3"/>
          <w:sz w:val="24"/>
        </w:rPr>
        <w:t xml:space="preserve"> </w:t>
      </w:r>
      <w:r>
        <w:rPr>
          <w:sz w:val="24"/>
        </w:rPr>
        <w:t>proporción</w:t>
      </w:r>
      <w:r>
        <w:rPr>
          <w:spacing w:val="6"/>
          <w:sz w:val="24"/>
        </w:rPr>
        <w:t xml:space="preserve"> </w:t>
      </w:r>
      <w:r>
        <w:rPr>
          <w:sz w:val="24"/>
        </w:rPr>
        <w:t>de</w:t>
      </w:r>
      <w:r>
        <w:rPr>
          <w:spacing w:val="6"/>
          <w:sz w:val="24"/>
        </w:rPr>
        <w:t xml:space="preserve"> </w:t>
      </w:r>
      <w:r>
        <w:rPr>
          <w:sz w:val="24"/>
        </w:rPr>
        <w:t>los</w:t>
      </w:r>
      <w:r>
        <w:rPr>
          <w:spacing w:val="5"/>
          <w:sz w:val="24"/>
        </w:rPr>
        <w:t xml:space="preserve"> </w:t>
      </w:r>
      <w:r>
        <w:rPr>
          <w:sz w:val="24"/>
        </w:rPr>
        <w:t>servicios</w:t>
      </w:r>
      <w:r>
        <w:rPr>
          <w:spacing w:val="5"/>
          <w:sz w:val="24"/>
        </w:rPr>
        <w:t xml:space="preserve"> </w:t>
      </w:r>
      <w:r>
        <w:rPr>
          <w:sz w:val="24"/>
        </w:rPr>
        <w:t>ejecutados</w:t>
      </w:r>
      <w:r>
        <w:rPr>
          <w:spacing w:val="3"/>
          <w:sz w:val="24"/>
        </w:rPr>
        <w:t xml:space="preserve"> </w:t>
      </w:r>
      <w:r>
        <w:rPr>
          <w:sz w:val="24"/>
        </w:rPr>
        <w:t>hasta</w:t>
      </w:r>
      <w:r>
        <w:rPr>
          <w:spacing w:val="5"/>
          <w:sz w:val="24"/>
        </w:rPr>
        <w:t xml:space="preserve"> </w:t>
      </w:r>
      <w:r>
        <w:rPr>
          <w:sz w:val="24"/>
        </w:rPr>
        <w:t>la</w:t>
      </w:r>
      <w:r>
        <w:rPr>
          <w:spacing w:val="3"/>
          <w:sz w:val="24"/>
        </w:rPr>
        <w:t xml:space="preserve"> </w:t>
      </w:r>
      <w:r>
        <w:rPr>
          <w:sz w:val="24"/>
        </w:rPr>
        <w:t>fecha</w:t>
      </w:r>
      <w:r>
        <w:rPr>
          <w:spacing w:val="6"/>
          <w:sz w:val="24"/>
        </w:rPr>
        <w:t xml:space="preserve"> </w:t>
      </w:r>
      <w:r>
        <w:rPr>
          <w:sz w:val="24"/>
        </w:rPr>
        <w:t>como</w:t>
      </w:r>
      <w:r>
        <w:rPr>
          <w:spacing w:val="4"/>
          <w:sz w:val="24"/>
        </w:rPr>
        <w:t xml:space="preserve"> </w:t>
      </w:r>
      <w:r>
        <w:rPr>
          <w:sz w:val="24"/>
        </w:rPr>
        <w:t>porcentaje</w:t>
      </w:r>
      <w:r>
        <w:rPr>
          <w:spacing w:val="6"/>
          <w:sz w:val="24"/>
        </w:rPr>
        <w:t xml:space="preserve"> </w:t>
      </w:r>
      <w:r>
        <w:rPr>
          <w:sz w:val="24"/>
        </w:rPr>
        <w:t>del</w:t>
      </w:r>
      <w:r>
        <w:rPr>
          <w:spacing w:val="5"/>
          <w:sz w:val="24"/>
        </w:rPr>
        <w:t xml:space="preserve"> </w:t>
      </w:r>
      <w:r>
        <w:rPr>
          <w:sz w:val="24"/>
        </w:rPr>
        <w:t>total</w:t>
      </w:r>
      <w:r>
        <w:rPr>
          <w:spacing w:val="3"/>
          <w:sz w:val="24"/>
        </w:rPr>
        <w:t xml:space="preserve"> </w:t>
      </w:r>
      <w:r>
        <w:rPr>
          <w:sz w:val="24"/>
        </w:rPr>
        <w:t>de</w:t>
      </w:r>
      <w:r>
        <w:rPr>
          <w:spacing w:val="-64"/>
          <w:sz w:val="24"/>
        </w:rPr>
        <w:t xml:space="preserve"> </w:t>
      </w:r>
      <w:r>
        <w:rPr>
          <w:sz w:val="24"/>
        </w:rPr>
        <w:t>servicios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prestar.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12"/>
        <w:jc w:val="both"/>
      </w:pPr>
      <w:r>
        <w:t>Para establecer el grado de avance en la prestación del servicio, se considerará la</w:t>
      </w:r>
      <w:r>
        <w:rPr>
          <w:spacing w:val="1"/>
        </w:rPr>
        <w:t xml:space="preserve"> </w:t>
      </w:r>
      <w:r>
        <w:t>naturaleza de la operación y la metodología que mida con mayor fiabilidad los servicios</w:t>
      </w:r>
      <w:r>
        <w:rPr>
          <w:spacing w:val="1"/>
        </w:rPr>
        <w:t xml:space="preserve"> </w:t>
      </w:r>
      <w:r>
        <w:t>ejecutados; además, no se tendrán en cuenta los anticipos ni los pagos recibidos del</w:t>
      </w:r>
      <w:r>
        <w:rPr>
          <w:spacing w:val="1"/>
        </w:rPr>
        <w:t xml:space="preserve"> </w:t>
      </w:r>
      <w:r>
        <w:t>cliente,</w:t>
      </w:r>
      <w:r>
        <w:rPr>
          <w:spacing w:val="-3"/>
        </w:rPr>
        <w:t xml:space="preserve"> </w:t>
      </w:r>
      <w:r>
        <w:t>dado</w:t>
      </w:r>
      <w:r>
        <w:rPr>
          <w:spacing w:val="-1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necesariamente reflejan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proporción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trabajo</w:t>
      </w:r>
      <w:r>
        <w:rPr>
          <w:spacing w:val="-1"/>
        </w:rPr>
        <w:t xml:space="preserve"> </w:t>
      </w:r>
      <w:r>
        <w:t>ejecutado.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2"/>
        <w:jc w:val="both"/>
      </w:pPr>
      <w:r>
        <w:t>En los casos en que los servicios se presten a través de un número indeterminado de</w:t>
      </w:r>
      <w:r>
        <w:rPr>
          <w:spacing w:val="1"/>
        </w:rPr>
        <w:t xml:space="preserve"> </w:t>
      </w:r>
      <w:r>
        <w:t>actos a lo largo de un periodo especificado, la entidad reconocerá los ingresos de forma</w:t>
      </w:r>
      <w:r>
        <w:rPr>
          <w:spacing w:val="-64"/>
        </w:rPr>
        <w:t xml:space="preserve"> </w:t>
      </w:r>
      <w:r>
        <w:t>lineal a lo largo de dicho periodo, a menos que exista evidencia de que otro método</w:t>
      </w:r>
      <w:r>
        <w:rPr>
          <w:spacing w:val="1"/>
        </w:rPr>
        <w:t xml:space="preserve"> </w:t>
      </w:r>
      <w:r>
        <w:t>representa mejor el grado de avance. Cuando un acto específico sea mucho más</w:t>
      </w:r>
      <w:r>
        <w:rPr>
          <w:spacing w:val="1"/>
        </w:rPr>
        <w:t xml:space="preserve"> </w:t>
      </w:r>
      <w:r>
        <w:t>significativo</w:t>
      </w:r>
      <w:r>
        <w:rPr>
          <w:spacing w:val="-13"/>
        </w:rPr>
        <w:t xml:space="preserve"> </w:t>
      </w:r>
      <w:r>
        <w:t>que</w:t>
      </w:r>
      <w:r>
        <w:rPr>
          <w:spacing w:val="-13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demás,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entidad</w:t>
      </w:r>
      <w:r>
        <w:rPr>
          <w:spacing w:val="-12"/>
        </w:rPr>
        <w:t xml:space="preserve"> </w:t>
      </w:r>
      <w:r>
        <w:t>postergará</w:t>
      </w:r>
      <w:r>
        <w:rPr>
          <w:spacing w:val="-14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reconocimiento</w:t>
      </w:r>
      <w:r>
        <w:rPr>
          <w:spacing w:val="-15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ingresos</w:t>
      </w:r>
      <w:r>
        <w:rPr>
          <w:spacing w:val="-14"/>
        </w:rPr>
        <w:t xml:space="preserve"> </w:t>
      </w:r>
      <w:r>
        <w:t>hasta</w:t>
      </w:r>
      <w:r>
        <w:rPr>
          <w:spacing w:val="-64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ejecute.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2"/>
          <w:numId w:val="23"/>
        </w:numPr>
        <w:tabs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/>
        <w:jc w:val="both"/>
      </w:pPr>
      <w:r>
        <w:t>El</w:t>
      </w:r>
      <w:r>
        <w:rPr>
          <w:spacing w:val="-2"/>
        </w:rPr>
        <w:t xml:space="preserve"> </w:t>
      </w:r>
      <w:r>
        <w:t>FBSCGR</w:t>
      </w:r>
      <w:r>
        <w:rPr>
          <w:spacing w:val="-2"/>
        </w:rPr>
        <w:t xml:space="preserve"> </w:t>
      </w:r>
      <w:r>
        <w:t>revelará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siguiente</w:t>
      </w:r>
      <w:r>
        <w:rPr>
          <w:spacing w:val="-1"/>
        </w:rPr>
        <w:t xml:space="preserve"> </w:t>
      </w:r>
      <w:r>
        <w:t>información: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Prrafodelista"/>
        <w:numPr>
          <w:ilvl w:val="0"/>
          <w:numId w:val="18"/>
        </w:numPr>
        <w:tabs>
          <w:tab w:val="left" w:pos="822"/>
        </w:tabs>
        <w:ind w:left="821" w:right="114"/>
        <w:jc w:val="both"/>
        <w:rPr>
          <w:sz w:val="24"/>
        </w:rPr>
      </w:pP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políticas</w:t>
      </w:r>
      <w:r>
        <w:rPr>
          <w:spacing w:val="1"/>
          <w:sz w:val="24"/>
        </w:rPr>
        <w:t xml:space="preserve"> </w:t>
      </w:r>
      <w:r>
        <w:rPr>
          <w:sz w:val="24"/>
        </w:rPr>
        <w:t>contables</w:t>
      </w:r>
      <w:r>
        <w:rPr>
          <w:spacing w:val="1"/>
          <w:sz w:val="24"/>
        </w:rPr>
        <w:t xml:space="preserve"> </w:t>
      </w:r>
      <w:r>
        <w:rPr>
          <w:sz w:val="24"/>
        </w:rPr>
        <w:t>adoptadas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reconocimiento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ingresos,</w:t>
      </w:r>
      <w:r>
        <w:rPr>
          <w:spacing w:val="1"/>
          <w:sz w:val="24"/>
        </w:rPr>
        <w:t xml:space="preserve"> </w:t>
      </w:r>
      <w:r>
        <w:rPr>
          <w:sz w:val="24"/>
        </w:rPr>
        <w:t>incluyendo la metodología utilizada para la determinación del grado de avance de</w:t>
      </w:r>
      <w:r>
        <w:rPr>
          <w:spacing w:val="-64"/>
          <w:sz w:val="24"/>
        </w:rPr>
        <w:t xml:space="preserve"> </w:t>
      </w:r>
      <w:r>
        <w:rPr>
          <w:sz w:val="24"/>
        </w:rPr>
        <w:t>las</w:t>
      </w:r>
      <w:r>
        <w:rPr>
          <w:spacing w:val="-1"/>
          <w:sz w:val="24"/>
        </w:rPr>
        <w:t xml:space="preserve"> </w:t>
      </w:r>
      <w:r>
        <w:rPr>
          <w:sz w:val="24"/>
        </w:rPr>
        <w:t>operaciones incluidas en</w:t>
      </w:r>
      <w:r>
        <w:rPr>
          <w:spacing w:val="-3"/>
          <w:sz w:val="24"/>
        </w:rPr>
        <w:t xml:space="preserve"> </w:t>
      </w:r>
      <w:r>
        <w:rPr>
          <w:sz w:val="24"/>
        </w:rPr>
        <w:t>la prestación de</w:t>
      </w:r>
      <w:r>
        <w:rPr>
          <w:spacing w:val="-3"/>
          <w:sz w:val="24"/>
        </w:rPr>
        <w:t xml:space="preserve"> </w:t>
      </w:r>
      <w:r>
        <w:rPr>
          <w:sz w:val="24"/>
        </w:rPr>
        <w:t>servicios;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18"/>
        </w:numPr>
        <w:tabs>
          <w:tab w:val="left" w:pos="822"/>
        </w:tabs>
        <w:ind w:left="821" w:right="116"/>
        <w:jc w:val="both"/>
        <w:rPr>
          <w:sz w:val="24"/>
        </w:rPr>
      </w:pP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cuantía</w:t>
      </w:r>
      <w:r>
        <w:rPr>
          <w:spacing w:val="-6"/>
          <w:sz w:val="24"/>
        </w:rPr>
        <w:t xml:space="preserve"> </w:t>
      </w:r>
      <w:r>
        <w:rPr>
          <w:sz w:val="24"/>
        </w:rPr>
        <w:t>y</w:t>
      </w:r>
      <w:r>
        <w:rPr>
          <w:spacing w:val="-9"/>
          <w:sz w:val="24"/>
        </w:rPr>
        <w:t xml:space="preserve"> </w:t>
      </w:r>
      <w:r>
        <w:rPr>
          <w:sz w:val="24"/>
        </w:rPr>
        <w:t>el</w:t>
      </w:r>
      <w:r>
        <w:rPr>
          <w:spacing w:val="-7"/>
          <w:sz w:val="24"/>
        </w:rPr>
        <w:t xml:space="preserve"> </w:t>
      </w:r>
      <w:r>
        <w:rPr>
          <w:sz w:val="24"/>
        </w:rPr>
        <w:t>origen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cada</w:t>
      </w:r>
      <w:r>
        <w:rPr>
          <w:spacing w:val="-6"/>
          <w:sz w:val="24"/>
        </w:rPr>
        <w:t xml:space="preserve"> </w:t>
      </w:r>
      <w:r>
        <w:rPr>
          <w:sz w:val="24"/>
        </w:rPr>
        <w:t>categoría</w:t>
      </w:r>
      <w:r>
        <w:rPr>
          <w:spacing w:val="-6"/>
          <w:sz w:val="24"/>
        </w:rPr>
        <w:t xml:space="preserve"> </w:t>
      </w:r>
      <w:r>
        <w:rPr>
          <w:sz w:val="24"/>
        </w:rPr>
        <w:t>material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ingresos</w:t>
      </w:r>
      <w:r>
        <w:rPr>
          <w:spacing w:val="-8"/>
          <w:sz w:val="24"/>
        </w:rPr>
        <w:t xml:space="preserve"> </w:t>
      </w:r>
      <w:r>
        <w:rPr>
          <w:sz w:val="24"/>
        </w:rPr>
        <w:t>por</w:t>
      </w:r>
      <w:r>
        <w:rPr>
          <w:spacing w:val="-7"/>
          <w:sz w:val="24"/>
        </w:rPr>
        <w:t xml:space="preserve"> </w:t>
      </w:r>
      <w:r>
        <w:rPr>
          <w:sz w:val="24"/>
        </w:rPr>
        <w:t>venta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bienes,</w:t>
      </w:r>
      <w:r>
        <w:rPr>
          <w:spacing w:val="-64"/>
          <w:sz w:val="24"/>
        </w:rPr>
        <w:t xml:space="preserve"> </w:t>
      </w:r>
      <w:r>
        <w:rPr>
          <w:sz w:val="24"/>
        </w:rPr>
        <w:t>prestación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servicios,</w:t>
      </w:r>
      <w:r>
        <w:rPr>
          <w:spacing w:val="1"/>
          <w:sz w:val="24"/>
        </w:rPr>
        <w:t xml:space="preserve"> </w:t>
      </w:r>
      <w:r>
        <w:rPr>
          <w:sz w:val="24"/>
        </w:rPr>
        <w:t>intereses,</w:t>
      </w:r>
      <w:r>
        <w:rPr>
          <w:spacing w:val="1"/>
          <w:sz w:val="24"/>
        </w:rPr>
        <w:t xml:space="preserve"> </w:t>
      </w:r>
      <w:r>
        <w:rPr>
          <w:sz w:val="24"/>
        </w:rPr>
        <w:t>regalías,</w:t>
      </w:r>
      <w:r>
        <w:rPr>
          <w:spacing w:val="1"/>
          <w:sz w:val="24"/>
        </w:rPr>
        <w:t xml:space="preserve"> </w:t>
      </w:r>
      <w:r>
        <w:rPr>
          <w:sz w:val="24"/>
        </w:rPr>
        <w:t>dividendos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participaciones,</w:t>
      </w:r>
      <w:r>
        <w:rPr>
          <w:spacing w:val="1"/>
          <w:sz w:val="24"/>
        </w:rPr>
        <w:t xml:space="preserve"> </w:t>
      </w:r>
      <w:r>
        <w:rPr>
          <w:sz w:val="24"/>
        </w:rPr>
        <w:t>comisiones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arrendamientos,</w:t>
      </w:r>
      <w:r>
        <w:rPr>
          <w:spacing w:val="-2"/>
          <w:sz w:val="24"/>
        </w:rPr>
        <w:t xml:space="preserve"> </w:t>
      </w:r>
      <w:r>
        <w:rPr>
          <w:sz w:val="24"/>
        </w:rPr>
        <w:t>entre</w:t>
      </w:r>
      <w:r>
        <w:rPr>
          <w:spacing w:val="-2"/>
          <w:sz w:val="24"/>
        </w:rPr>
        <w:t xml:space="preserve"> </w:t>
      </w:r>
      <w:r>
        <w:rPr>
          <w:sz w:val="24"/>
        </w:rPr>
        <w:t>otras;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18"/>
        </w:numPr>
        <w:tabs>
          <w:tab w:val="left" w:pos="889"/>
          <w:tab w:val="left" w:pos="890"/>
        </w:tabs>
        <w:ind w:left="889" w:hanging="429"/>
        <w:rPr>
          <w:sz w:val="24"/>
        </w:rPr>
      </w:pP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valor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ingresos</w:t>
      </w:r>
      <w:r>
        <w:rPr>
          <w:spacing w:val="-1"/>
          <w:sz w:val="24"/>
        </w:rPr>
        <w:t xml:space="preserve"> </w:t>
      </w:r>
      <w:r>
        <w:rPr>
          <w:sz w:val="24"/>
        </w:rPr>
        <w:t>producidos</w:t>
      </w:r>
      <w:r>
        <w:rPr>
          <w:spacing w:val="-4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intercambios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bienes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servicios.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0"/>
          <w:numId w:val="23"/>
        </w:numPr>
        <w:tabs>
          <w:tab w:val="left" w:pos="822"/>
        </w:tabs>
        <w:spacing w:before="1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PROCEDIMIENTOS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CONTROL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Y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SEGUIMIENTO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Prrafodelista"/>
        <w:numPr>
          <w:ilvl w:val="0"/>
          <w:numId w:val="17"/>
        </w:numPr>
        <w:tabs>
          <w:tab w:val="left" w:pos="1170"/>
        </w:tabs>
        <w:rPr>
          <w:sz w:val="24"/>
        </w:rPr>
      </w:pPr>
      <w:r>
        <w:rPr>
          <w:sz w:val="24"/>
        </w:rPr>
        <w:t>PT-A-440-01</w:t>
      </w:r>
      <w:r>
        <w:rPr>
          <w:spacing w:val="-4"/>
          <w:sz w:val="24"/>
        </w:rPr>
        <w:t xml:space="preserve"> </w:t>
      </w:r>
      <w:r>
        <w:rPr>
          <w:sz w:val="24"/>
        </w:rPr>
        <w:t>Registro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Ingresos</w:t>
      </w:r>
    </w:p>
    <w:p w:rsidR="00404D7A" w:rsidRDefault="00F64E16">
      <w:pPr>
        <w:pStyle w:val="Prrafodelista"/>
        <w:numPr>
          <w:ilvl w:val="0"/>
          <w:numId w:val="17"/>
        </w:numPr>
        <w:tabs>
          <w:tab w:val="left" w:pos="1170"/>
        </w:tabs>
        <w:rPr>
          <w:sz w:val="24"/>
        </w:rPr>
      </w:pPr>
      <w:r>
        <w:rPr>
          <w:sz w:val="24"/>
        </w:rPr>
        <w:t>PT-A-440-06</w:t>
      </w:r>
      <w:r>
        <w:rPr>
          <w:spacing w:val="-5"/>
          <w:sz w:val="24"/>
        </w:rPr>
        <w:t xml:space="preserve"> </w:t>
      </w:r>
      <w:r>
        <w:rPr>
          <w:sz w:val="24"/>
        </w:rPr>
        <w:t>Elaboración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conciliaciones</w:t>
      </w:r>
      <w:r>
        <w:rPr>
          <w:spacing w:val="-5"/>
          <w:sz w:val="24"/>
        </w:rPr>
        <w:t xml:space="preserve"> </w:t>
      </w:r>
      <w:r>
        <w:rPr>
          <w:sz w:val="24"/>
        </w:rPr>
        <w:t>bancarias</w:t>
      </w:r>
    </w:p>
    <w:p w:rsidR="00404D7A" w:rsidRDefault="00404D7A">
      <w:pPr>
        <w:rPr>
          <w:sz w:val="24"/>
        </w:rPr>
        <w:sectPr w:rsidR="00404D7A">
          <w:headerReference w:type="default" r:id="rId168"/>
          <w:footerReference w:type="default" r:id="rId169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6"/>
        <w:rPr>
          <w:sz w:val="29"/>
        </w:rPr>
      </w:pPr>
    </w:p>
    <w:p w:rsidR="00404D7A" w:rsidRDefault="00F64E16">
      <w:pPr>
        <w:pStyle w:val="Ttulo1"/>
        <w:spacing w:before="92"/>
        <w:ind w:left="0" w:right="11" w:firstLine="0"/>
        <w:jc w:val="center"/>
      </w:pPr>
      <w:bookmarkStart w:id="9" w:name="_TOC_250001"/>
      <w:r>
        <w:t>PRESENTACION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FINANCIEROS</w:t>
      </w:r>
      <w:r>
        <w:rPr>
          <w:spacing w:val="-3"/>
        </w:rPr>
        <w:t xml:space="preserve"> </w:t>
      </w:r>
      <w:r>
        <w:t>Y</w:t>
      </w:r>
      <w:r>
        <w:rPr>
          <w:spacing w:val="-5"/>
        </w:rPr>
        <w:t xml:space="preserve"> </w:t>
      </w:r>
      <w:bookmarkEnd w:id="9"/>
      <w:r>
        <w:t>REVELACIONES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spacing w:before="9"/>
        <w:rPr>
          <w:rFonts w:ascii="Arial"/>
          <w:b/>
          <w:sz w:val="28"/>
        </w:rPr>
      </w:pPr>
    </w:p>
    <w:p w:rsidR="00404D7A" w:rsidRDefault="00F64E16">
      <w:pPr>
        <w:ind w:right="7"/>
        <w:jc w:val="center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CONTENIDO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2"/>
        </w:rPr>
      </w:pPr>
    </w:p>
    <w:p w:rsidR="00404D7A" w:rsidRDefault="00F64E16">
      <w:pPr>
        <w:pStyle w:val="Prrafodelista"/>
        <w:numPr>
          <w:ilvl w:val="0"/>
          <w:numId w:val="16"/>
        </w:numPr>
        <w:tabs>
          <w:tab w:val="left" w:pos="2599"/>
        </w:tabs>
        <w:spacing w:before="1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OBJETIVO</w:t>
      </w:r>
    </w:p>
    <w:p w:rsidR="00404D7A" w:rsidRDefault="00F64E16">
      <w:pPr>
        <w:pStyle w:val="Prrafodelista"/>
        <w:numPr>
          <w:ilvl w:val="0"/>
          <w:numId w:val="16"/>
        </w:numPr>
        <w:tabs>
          <w:tab w:val="left" w:pos="2599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REFERENCIA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NORMATIVA</w:t>
      </w:r>
    </w:p>
    <w:p w:rsidR="00404D7A" w:rsidRDefault="00F64E16">
      <w:pPr>
        <w:pStyle w:val="Prrafodelista"/>
        <w:numPr>
          <w:ilvl w:val="0"/>
          <w:numId w:val="16"/>
        </w:numPr>
        <w:tabs>
          <w:tab w:val="left" w:pos="2599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PRESENTACION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ESTADOS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FINANCIEROS</w:t>
      </w:r>
    </w:p>
    <w:p w:rsidR="00404D7A" w:rsidRDefault="00F64E16">
      <w:pPr>
        <w:pStyle w:val="Prrafodelista"/>
        <w:numPr>
          <w:ilvl w:val="1"/>
          <w:numId w:val="16"/>
        </w:numPr>
        <w:tabs>
          <w:tab w:val="left" w:pos="3515"/>
          <w:tab w:val="left" w:pos="3516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FINALIDAD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LOS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ESTADOS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FINANCIEROS</w:t>
      </w:r>
    </w:p>
    <w:p w:rsidR="00404D7A" w:rsidRDefault="00F64E16">
      <w:pPr>
        <w:pStyle w:val="Prrafodelista"/>
        <w:numPr>
          <w:ilvl w:val="1"/>
          <w:numId w:val="16"/>
        </w:numPr>
        <w:tabs>
          <w:tab w:val="left" w:pos="3515"/>
          <w:tab w:val="left" w:pos="3516"/>
          <w:tab w:val="left" w:pos="5459"/>
          <w:tab w:val="left" w:pos="7416"/>
          <w:tab w:val="left" w:pos="8347"/>
        </w:tabs>
        <w:ind w:right="114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CONJUNTO</w:t>
      </w:r>
      <w:r>
        <w:rPr>
          <w:rFonts w:ascii="Arial"/>
          <w:b/>
          <w:sz w:val="24"/>
        </w:rPr>
        <w:tab/>
        <w:t>COMPLETO</w:t>
      </w:r>
      <w:r>
        <w:rPr>
          <w:rFonts w:ascii="Arial"/>
          <w:b/>
          <w:sz w:val="24"/>
        </w:rPr>
        <w:tab/>
        <w:t>DE</w:t>
      </w:r>
      <w:r>
        <w:rPr>
          <w:rFonts w:ascii="Arial"/>
          <w:b/>
          <w:sz w:val="24"/>
        </w:rPr>
        <w:tab/>
      </w:r>
      <w:r>
        <w:rPr>
          <w:rFonts w:ascii="Arial"/>
          <w:b/>
          <w:spacing w:val="-1"/>
          <w:sz w:val="24"/>
        </w:rPr>
        <w:t>ESTADOS</w:t>
      </w:r>
      <w:r>
        <w:rPr>
          <w:rFonts w:ascii="Arial"/>
          <w:b/>
          <w:spacing w:val="-64"/>
          <w:sz w:val="24"/>
        </w:rPr>
        <w:t xml:space="preserve"> </w:t>
      </w:r>
      <w:r>
        <w:rPr>
          <w:rFonts w:ascii="Arial"/>
          <w:b/>
          <w:sz w:val="24"/>
        </w:rPr>
        <w:t>FINANCIEROS</w:t>
      </w:r>
    </w:p>
    <w:p w:rsidR="00404D7A" w:rsidRDefault="00F64E16">
      <w:pPr>
        <w:pStyle w:val="Prrafodelista"/>
        <w:numPr>
          <w:ilvl w:val="1"/>
          <w:numId w:val="16"/>
        </w:numPr>
        <w:tabs>
          <w:tab w:val="left" w:pos="3515"/>
          <w:tab w:val="left" w:pos="3516"/>
        </w:tabs>
        <w:ind w:right="115"/>
        <w:rPr>
          <w:rFonts w:ascii="Arial"/>
          <w:b/>
          <w:sz w:val="24"/>
        </w:rPr>
      </w:pPr>
      <w:r>
        <w:rPr>
          <w:rFonts w:ascii="Arial"/>
          <w:b/>
          <w:sz w:val="24"/>
        </w:rPr>
        <w:t>ESTRUCTURA</w:t>
      </w:r>
      <w:r>
        <w:rPr>
          <w:rFonts w:ascii="Arial"/>
          <w:b/>
          <w:spacing w:val="12"/>
          <w:sz w:val="24"/>
        </w:rPr>
        <w:t xml:space="preserve"> </w:t>
      </w:r>
      <w:r>
        <w:rPr>
          <w:rFonts w:ascii="Arial"/>
          <w:b/>
          <w:sz w:val="24"/>
        </w:rPr>
        <w:t>Y</w:t>
      </w:r>
      <w:r>
        <w:rPr>
          <w:rFonts w:ascii="Arial"/>
          <w:b/>
          <w:spacing w:val="15"/>
          <w:sz w:val="24"/>
        </w:rPr>
        <w:t xml:space="preserve"> </w:t>
      </w:r>
      <w:r>
        <w:rPr>
          <w:rFonts w:ascii="Arial"/>
          <w:b/>
          <w:sz w:val="24"/>
        </w:rPr>
        <w:t>CONTENIDO</w:t>
      </w:r>
      <w:r>
        <w:rPr>
          <w:rFonts w:ascii="Arial"/>
          <w:b/>
          <w:spacing w:val="18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17"/>
          <w:sz w:val="24"/>
        </w:rPr>
        <w:t xml:space="preserve"> </w:t>
      </w:r>
      <w:r>
        <w:rPr>
          <w:rFonts w:ascii="Arial"/>
          <w:b/>
          <w:sz w:val="24"/>
        </w:rPr>
        <w:t>LOS</w:t>
      </w:r>
      <w:r>
        <w:rPr>
          <w:rFonts w:ascii="Arial"/>
          <w:b/>
          <w:spacing w:val="16"/>
          <w:sz w:val="24"/>
        </w:rPr>
        <w:t xml:space="preserve"> </w:t>
      </w:r>
      <w:r>
        <w:rPr>
          <w:rFonts w:ascii="Arial"/>
          <w:b/>
          <w:sz w:val="24"/>
        </w:rPr>
        <w:t>ESTADOS</w:t>
      </w:r>
      <w:r>
        <w:rPr>
          <w:rFonts w:ascii="Arial"/>
          <w:b/>
          <w:spacing w:val="-64"/>
          <w:sz w:val="24"/>
        </w:rPr>
        <w:t xml:space="preserve"> </w:t>
      </w:r>
      <w:r>
        <w:rPr>
          <w:rFonts w:ascii="Arial"/>
          <w:b/>
          <w:sz w:val="24"/>
        </w:rPr>
        <w:t>FINANCIEROS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F64E16">
      <w:pPr>
        <w:pStyle w:val="Prrafodelista"/>
        <w:numPr>
          <w:ilvl w:val="0"/>
          <w:numId w:val="15"/>
        </w:numPr>
        <w:tabs>
          <w:tab w:val="left" w:pos="822"/>
        </w:tabs>
        <w:spacing w:before="207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OBJETIVO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3"/>
        <w:jc w:val="both"/>
      </w:pPr>
      <w:r>
        <w:t>El</w:t>
      </w:r>
      <w:r>
        <w:rPr>
          <w:spacing w:val="1"/>
        </w:rPr>
        <w:t xml:space="preserve"> </w:t>
      </w:r>
      <w:r>
        <w:t>objetivo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explicar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presentación</w:t>
      </w:r>
      <w:r>
        <w:rPr>
          <w:spacing w:val="1"/>
        </w:rPr>
        <w:t xml:space="preserve"> </w:t>
      </w:r>
      <w:r>
        <w:t>razonable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financieros y los requerimientos de cumplimiento de normas de información financiera,</w:t>
      </w:r>
      <w:r>
        <w:rPr>
          <w:spacing w:val="1"/>
        </w:rPr>
        <w:t xml:space="preserve"> </w:t>
      </w:r>
      <w:r>
        <w:t>además de establecer el conjunto de estados financieros, con el propósito de asegurar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estos</w:t>
      </w:r>
      <w:r>
        <w:rPr>
          <w:spacing w:val="1"/>
        </w:rPr>
        <w:t xml:space="preserve"> </w:t>
      </w:r>
      <w:r>
        <w:t>sean</w:t>
      </w:r>
      <w:r>
        <w:rPr>
          <w:spacing w:val="1"/>
        </w:rPr>
        <w:t xml:space="preserve"> </w:t>
      </w:r>
      <w:r>
        <w:t>comparables,</w:t>
      </w:r>
      <w:r>
        <w:rPr>
          <w:spacing w:val="1"/>
        </w:rPr>
        <w:t xml:space="preserve"> </w:t>
      </w:r>
      <w:r>
        <w:t>tanto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</w:t>
      </w:r>
      <w:r>
        <w:rPr>
          <w:spacing w:val="1"/>
        </w:rPr>
        <w:t xml:space="preserve"> </w:t>
      </w:r>
      <w:r>
        <w:t>financieros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FONDO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BIENESTAR SOCIAL DE LA CGR, correspondiente a periodos anteriores, como con los</w:t>
      </w:r>
      <w:r>
        <w:rPr>
          <w:spacing w:val="-6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otras</w:t>
      </w:r>
      <w:r>
        <w:rPr>
          <w:spacing w:val="1"/>
        </w:rPr>
        <w:t xml:space="preserve"> </w:t>
      </w:r>
      <w:r>
        <w:t>entidades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derecho público</w:t>
      </w:r>
      <w:r>
        <w:rPr>
          <w:spacing w:val="3"/>
        </w:rPr>
        <w:t xml:space="preserve"> </w:t>
      </w:r>
      <w:r>
        <w:t>similares.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0"/>
        <w:jc w:val="both"/>
      </w:pPr>
      <w:r>
        <w:t>Esta política debe ser utilizada por el FBSCGR para la elaboración de los estados</w:t>
      </w:r>
      <w:r>
        <w:rPr>
          <w:spacing w:val="1"/>
        </w:rPr>
        <w:t xml:space="preserve"> </w:t>
      </w:r>
      <w:r>
        <w:t>financieros bajo las distintas normas que le son aplicables a las Normas Internacionales</w:t>
      </w:r>
      <w:r>
        <w:rPr>
          <w:spacing w:val="-6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Información</w:t>
      </w:r>
      <w:r>
        <w:rPr>
          <w:spacing w:val="-1"/>
        </w:rPr>
        <w:t xml:space="preserve"> </w:t>
      </w:r>
      <w:r>
        <w:t>Financiera (en</w:t>
      </w:r>
      <w:r>
        <w:rPr>
          <w:spacing w:val="-2"/>
        </w:rPr>
        <w:t xml:space="preserve"> </w:t>
      </w:r>
      <w:r>
        <w:t>adelante NIIF).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"/>
        <w:rPr>
          <w:sz w:val="22"/>
        </w:rPr>
      </w:pPr>
    </w:p>
    <w:p w:rsidR="00404D7A" w:rsidRDefault="00F64E16">
      <w:pPr>
        <w:pStyle w:val="Prrafodelista"/>
        <w:numPr>
          <w:ilvl w:val="0"/>
          <w:numId w:val="15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REFERENCIA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NORMATIVA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2"/>
        </w:rPr>
      </w:pPr>
    </w:p>
    <w:p w:rsidR="00404D7A" w:rsidRDefault="00F64E16">
      <w:pPr>
        <w:pStyle w:val="Textoindependiente"/>
        <w:ind w:left="102" w:right="107"/>
        <w:jc w:val="both"/>
      </w:pPr>
      <w:r>
        <w:t>CAPITULO VI Normas para el reconocimiento, medición, revelación y presentación de</w:t>
      </w:r>
      <w:r>
        <w:rPr>
          <w:spacing w:val="1"/>
        </w:rPr>
        <w:t xml:space="preserve"> </w:t>
      </w:r>
      <w:r>
        <w:t>los hechos económicos de las Entidades de Gobierno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Resolución 533 de 2015,</w:t>
      </w:r>
      <w:r>
        <w:rPr>
          <w:spacing w:val="1"/>
        </w:rPr>
        <w:t xml:space="preserve"> </w:t>
      </w:r>
      <w:r>
        <w:t>Resolución</w:t>
      </w:r>
      <w:r>
        <w:rPr>
          <w:spacing w:val="-3"/>
        </w:rPr>
        <w:t xml:space="preserve"> </w:t>
      </w:r>
      <w:r>
        <w:t>484 de 2017.</w:t>
      </w:r>
    </w:p>
    <w:p w:rsidR="00404D7A" w:rsidRDefault="00404D7A">
      <w:pPr>
        <w:jc w:val="both"/>
        <w:sectPr w:rsidR="00404D7A">
          <w:headerReference w:type="default" r:id="rId170"/>
          <w:footerReference w:type="default" r:id="rId171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2"/>
        <w:rPr>
          <w:sz w:val="20"/>
        </w:rPr>
      </w:pPr>
    </w:p>
    <w:p w:rsidR="00404D7A" w:rsidRDefault="00F64E16">
      <w:pPr>
        <w:pStyle w:val="Prrafodelista"/>
        <w:numPr>
          <w:ilvl w:val="0"/>
          <w:numId w:val="15"/>
        </w:numPr>
        <w:tabs>
          <w:tab w:val="left" w:pos="822"/>
        </w:tabs>
        <w:spacing w:before="93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PRESENTACION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LOS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ESTADOS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FINANCIEROS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spacing w:before="11"/>
        <w:rPr>
          <w:rFonts w:ascii="Arial"/>
          <w:b/>
          <w:sz w:val="21"/>
        </w:rPr>
      </w:pPr>
    </w:p>
    <w:p w:rsidR="00404D7A" w:rsidRDefault="00F64E16">
      <w:pPr>
        <w:pStyle w:val="Textoindependiente"/>
        <w:ind w:left="102" w:right="116"/>
        <w:jc w:val="both"/>
      </w:pPr>
      <w:r>
        <w:rPr>
          <w:spacing w:val="-1"/>
        </w:rPr>
        <w:t>Los</w:t>
      </w:r>
      <w:r>
        <w:rPr>
          <w:spacing w:val="-14"/>
        </w:rPr>
        <w:t xml:space="preserve"> </w:t>
      </w:r>
      <w:r>
        <w:rPr>
          <w:spacing w:val="-1"/>
        </w:rPr>
        <w:t>estados</w:t>
      </w:r>
      <w:r>
        <w:rPr>
          <w:spacing w:val="-17"/>
        </w:rPr>
        <w:t xml:space="preserve"> </w:t>
      </w:r>
      <w:r>
        <w:rPr>
          <w:spacing w:val="-1"/>
        </w:rPr>
        <w:t>financieros</w:t>
      </w:r>
      <w:r>
        <w:rPr>
          <w:spacing w:val="-14"/>
        </w:rPr>
        <w:t xml:space="preserve"> </w:t>
      </w:r>
      <w:r>
        <w:rPr>
          <w:spacing w:val="-1"/>
        </w:rPr>
        <w:t>con</w:t>
      </w:r>
      <w:r>
        <w:rPr>
          <w:spacing w:val="-16"/>
        </w:rPr>
        <w:t xml:space="preserve"> </w:t>
      </w:r>
      <w:r>
        <w:rPr>
          <w:spacing w:val="-1"/>
        </w:rPr>
        <w:t>propósito</w:t>
      </w:r>
      <w:r>
        <w:rPr>
          <w:spacing w:val="-14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información</w:t>
      </w:r>
      <w:r>
        <w:rPr>
          <w:spacing w:val="-14"/>
        </w:rPr>
        <w:t xml:space="preserve"> </w:t>
      </w:r>
      <w:r>
        <w:t>general</w:t>
      </w:r>
      <w:r>
        <w:rPr>
          <w:spacing w:val="-15"/>
        </w:rPr>
        <w:t xml:space="preserve"> </w:t>
      </w:r>
      <w:r>
        <w:t>son</w:t>
      </w:r>
      <w:r>
        <w:rPr>
          <w:spacing w:val="-16"/>
        </w:rPr>
        <w:t xml:space="preserve"> </w:t>
      </w:r>
      <w:r>
        <w:t>aquellos</w:t>
      </w:r>
      <w:r>
        <w:rPr>
          <w:spacing w:val="-14"/>
        </w:rPr>
        <w:t xml:space="preserve"> </w:t>
      </w:r>
      <w:r>
        <w:t>que</w:t>
      </w:r>
      <w:r>
        <w:rPr>
          <w:spacing w:val="-15"/>
        </w:rPr>
        <w:t xml:space="preserve"> </w:t>
      </w:r>
      <w:r>
        <w:t>pretenden</w:t>
      </w:r>
      <w:r>
        <w:rPr>
          <w:spacing w:val="-65"/>
        </w:rPr>
        <w:t xml:space="preserve"> </w:t>
      </w:r>
      <w:r>
        <w:t>cubrir las necesidades de usuarios que no están en condiciones de exigir informes a la</w:t>
      </w:r>
      <w:r>
        <w:rPr>
          <w:spacing w:val="1"/>
        </w:rPr>
        <w:t xml:space="preserve"> </w:t>
      </w:r>
      <w:r>
        <w:t>medida</w:t>
      </w:r>
      <w:r>
        <w:rPr>
          <w:spacing w:val="-2"/>
        </w:rPr>
        <w:t xml:space="preserve"> </w:t>
      </w:r>
      <w:r>
        <w:t>de sus necesidades</w:t>
      </w:r>
      <w:r>
        <w:rPr>
          <w:spacing w:val="-3"/>
        </w:rPr>
        <w:t xml:space="preserve"> </w:t>
      </w:r>
      <w:r>
        <w:t>específicas</w:t>
      </w:r>
      <w:r>
        <w:rPr>
          <w:spacing w:val="-2"/>
        </w:rPr>
        <w:t xml:space="preserve"> </w:t>
      </w:r>
      <w:r>
        <w:t>de información.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16"/>
        <w:jc w:val="both"/>
      </w:pPr>
      <w:r>
        <w:t>Los estados financieros individuales son los que presenta una entidad que no posee</w:t>
      </w:r>
      <w:r>
        <w:rPr>
          <w:spacing w:val="1"/>
        </w:rPr>
        <w:t xml:space="preserve"> </w:t>
      </w:r>
      <w:r>
        <w:t>control,</w:t>
      </w:r>
      <w:r>
        <w:rPr>
          <w:spacing w:val="1"/>
        </w:rPr>
        <w:t xml:space="preserve"> </w:t>
      </w:r>
      <w:r>
        <w:t>influencia</w:t>
      </w:r>
      <w:r>
        <w:rPr>
          <w:spacing w:val="1"/>
        </w:rPr>
        <w:t xml:space="preserve"> </w:t>
      </w:r>
      <w:r>
        <w:t>significativa</w:t>
      </w:r>
      <w:r>
        <w:rPr>
          <w:spacing w:val="1"/>
        </w:rPr>
        <w:t xml:space="preserve"> </w:t>
      </w:r>
      <w:r>
        <w:t>ni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conjunto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otra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o,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teniendo</w:t>
      </w:r>
      <w:r>
        <w:rPr>
          <w:spacing w:val="-64"/>
        </w:rPr>
        <w:t xml:space="preserve"> </w:t>
      </w:r>
      <w:r>
        <w:t>inversiones en controladas, asociadas o negocios conjuntos, las mide por el método de</w:t>
      </w:r>
      <w:r>
        <w:rPr>
          <w:spacing w:val="1"/>
        </w:rPr>
        <w:t xml:space="preserve"> </w:t>
      </w:r>
      <w:r>
        <w:t>participación</w:t>
      </w:r>
      <w:r>
        <w:rPr>
          <w:spacing w:val="-1"/>
        </w:rPr>
        <w:t xml:space="preserve"> </w:t>
      </w:r>
      <w:r>
        <w:t>patrimonial.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Prrafodelista"/>
        <w:numPr>
          <w:ilvl w:val="1"/>
          <w:numId w:val="15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Finalidad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los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estados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financieros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spacing w:before="5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07"/>
        <w:jc w:val="both"/>
      </w:pPr>
      <w:r>
        <w:t>Los estados financieros constituyen una representación estructurada de la situación</w:t>
      </w:r>
      <w:r>
        <w:rPr>
          <w:spacing w:val="1"/>
        </w:rPr>
        <w:t xml:space="preserve"> </w:t>
      </w:r>
      <w:r>
        <w:t>financiera,</w:t>
      </w:r>
      <w:r>
        <w:rPr>
          <w:spacing w:val="-4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rendimiento</w:t>
      </w:r>
      <w:r>
        <w:rPr>
          <w:spacing w:val="-5"/>
        </w:rPr>
        <w:t xml:space="preserve"> </w:t>
      </w:r>
      <w:r>
        <w:t>financiero</w:t>
      </w:r>
      <w:r>
        <w:rPr>
          <w:spacing w:val="-4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flujos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efectivo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entidad.</w:t>
      </w:r>
      <w:r>
        <w:rPr>
          <w:spacing w:val="-5"/>
        </w:rPr>
        <w:t xml:space="preserve"> </w:t>
      </w:r>
      <w:r>
        <w:t>Su</w:t>
      </w:r>
      <w:r>
        <w:rPr>
          <w:spacing w:val="-4"/>
        </w:rPr>
        <w:t xml:space="preserve"> </w:t>
      </w:r>
      <w:r>
        <w:t>objetivo</w:t>
      </w:r>
      <w:r>
        <w:rPr>
          <w:spacing w:val="-64"/>
        </w:rPr>
        <w:t xml:space="preserve"> </w:t>
      </w:r>
      <w:r>
        <w:t>es suministrar información que sea útil a todos sus usuarios, para tomar y evaluar sus</w:t>
      </w:r>
      <w:r>
        <w:rPr>
          <w:spacing w:val="1"/>
        </w:rPr>
        <w:t xml:space="preserve"> </w:t>
      </w:r>
      <w:r>
        <w:t>decisiones económicas respecto a la asignación de recursos, constituyen un medio para</w:t>
      </w:r>
      <w:r>
        <w:rPr>
          <w:spacing w:val="-64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rendición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cuentas</w:t>
      </w:r>
      <w:r>
        <w:rPr>
          <w:spacing w:val="-13"/>
        </w:rPr>
        <w:t xml:space="preserve"> </w:t>
      </w:r>
      <w:r>
        <w:t>del</w:t>
      </w:r>
      <w:r>
        <w:rPr>
          <w:spacing w:val="-11"/>
        </w:rPr>
        <w:t xml:space="preserve"> </w:t>
      </w:r>
      <w:r>
        <w:t>FBSCGR</w:t>
      </w:r>
      <w:r>
        <w:rPr>
          <w:spacing w:val="-11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los</w:t>
      </w:r>
      <w:r>
        <w:rPr>
          <w:spacing w:val="-10"/>
        </w:rPr>
        <w:t xml:space="preserve"> </w:t>
      </w:r>
      <w:r>
        <w:t>recursos</w:t>
      </w:r>
      <w:r>
        <w:rPr>
          <w:spacing w:val="-10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le</w:t>
      </w:r>
      <w:r>
        <w:rPr>
          <w:spacing w:val="-10"/>
        </w:rPr>
        <w:t xml:space="preserve"> </w:t>
      </w:r>
      <w:r>
        <w:t>han</w:t>
      </w:r>
      <w:r>
        <w:rPr>
          <w:spacing w:val="-10"/>
        </w:rPr>
        <w:t xml:space="preserve"> </w:t>
      </w:r>
      <w:r>
        <w:t>sido</w:t>
      </w:r>
      <w:r>
        <w:rPr>
          <w:spacing w:val="-10"/>
        </w:rPr>
        <w:t xml:space="preserve"> </w:t>
      </w:r>
      <w:r>
        <w:t>confiados</w:t>
      </w:r>
      <w:r>
        <w:rPr>
          <w:spacing w:val="-11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pueden</w:t>
      </w:r>
      <w:r>
        <w:rPr>
          <w:spacing w:val="-64"/>
        </w:rPr>
        <w:t xml:space="preserve"> </w:t>
      </w:r>
      <w:r>
        <w:t>ser</w:t>
      </w:r>
      <w:r>
        <w:rPr>
          <w:spacing w:val="-10"/>
        </w:rPr>
        <w:t xml:space="preserve"> </w:t>
      </w:r>
      <w:r>
        <w:t>utilizados</w:t>
      </w:r>
      <w:r>
        <w:rPr>
          <w:spacing w:val="-9"/>
        </w:rPr>
        <w:t xml:space="preserve"> </w:t>
      </w:r>
      <w:r>
        <w:t>como</w:t>
      </w:r>
      <w:r>
        <w:rPr>
          <w:spacing w:val="-8"/>
        </w:rPr>
        <w:t xml:space="preserve"> </w:t>
      </w:r>
      <w:r>
        <w:t>un</w:t>
      </w:r>
      <w:r>
        <w:rPr>
          <w:spacing w:val="-10"/>
        </w:rPr>
        <w:t xml:space="preserve"> </w:t>
      </w:r>
      <w:r>
        <w:t>instrumento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carácter</w:t>
      </w:r>
      <w:r>
        <w:rPr>
          <w:spacing w:val="-9"/>
        </w:rPr>
        <w:t xml:space="preserve"> </w:t>
      </w:r>
      <w:r>
        <w:t>predictivo</w:t>
      </w:r>
      <w:r>
        <w:rPr>
          <w:spacing w:val="-8"/>
        </w:rPr>
        <w:t xml:space="preserve"> </w:t>
      </w:r>
      <w:r>
        <w:t>o</w:t>
      </w:r>
      <w:r>
        <w:rPr>
          <w:spacing w:val="-8"/>
        </w:rPr>
        <w:t xml:space="preserve"> </w:t>
      </w:r>
      <w:r>
        <w:t>proyectivo</w:t>
      </w:r>
      <w:r>
        <w:rPr>
          <w:spacing w:val="-8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relación</w:t>
      </w:r>
      <w:r>
        <w:rPr>
          <w:spacing w:val="-8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los</w:t>
      </w:r>
      <w:r>
        <w:rPr>
          <w:spacing w:val="-64"/>
        </w:rPr>
        <w:t xml:space="preserve"> </w:t>
      </w:r>
      <w:r>
        <w:t>recursos requeridos, los recursos generados en el giro normal de la operación y los</w:t>
      </w:r>
      <w:r>
        <w:rPr>
          <w:spacing w:val="1"/>
        </w:rPr>
        <w:t xml:space="preserve"> </w:t>
      </w:r>
      <w:r>
        <w:t>riesgos</w:t>
      </w:r>
      <w:r>
        <w:rPr>
          <w:spacing w:val="-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incertidumbres asociados</w:t>
      </w:r>
      <w:r>
        <w:rPr>
          <w:spacing w:val="-2"/>
        </w:rPr>
        <w:t xml:space="preserve"> </w:t>
      </w:r>
      <w:r>
        <w:t>a estos.</w:t>
      </w:r>
    </w:p>
    <w:p w:rsidR="00404D7A" w:rsidRDefault="00404D7A">
      <w:pPr>
        <w:pStyle w:val="Textoindependiente"/>
        <w:spacing w:before="6"/>
        <w:rPr>
          <w:sz w:val="25"/>
        </w:rPr>
      </w:pPr>
    </w:p>
    <w:p w:rsidR="00404D7A" w:rsidRDefault="00F64E16">
      <w:pPr>
        <w:pStyle w:val="Textoindependiente"/>
        <w:ind w:left="102" w:right="108"/>
        <w:jc w:val="both"/>
      </w:pPr>
      <w:r>
        <w:t>Para</w:t>
      </w:r>
      <w:r>
        <w:rPr>
          <w:spacing w:val="-12"/>
        </w:rPr>
        <w:t xml:space="preserve"> </w:t>
      </w:r>
      <w:r>
        <w:t>cumplir</w:t>
      </w:r>
      <w:r>
        <w:rPr>
          <w:spacing w:val="-13"/>
        </w:rPr>
        <w:t xml:space="preserve"> </w:t>
      </w:r>
      <w:r>
        <w:t>estos</w:t>
      </w:r>
      <w:r>
        <w:rPr>
          <w:spacing w:val="-13"/>
        </w:rPr>
        <w:t xml:space="preserve"> </w:t>
      </w:r>
      <w:r>
        <w:t>objetivos,</w:t>
      </w:r>
      <w:r>
        <w:rPr>
          <w:spacing w:val="-12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estados</w:t>
      </w:r>
      <w:r>
        <w:rPr>
          <w:spacing w:val="-17"/>
        </w:rPr>
        <w:t xml:space="preserve"> </w:t>
      </w:r>
      <w:r>
        <w:t>financieros</w:t>
      </w:r>
      <w:r>
        <w:rPr>
          <w:spacing w:val="-13"/>
        </w:rPr>
        <w:t xml:space="preserve"> </w:t>
      </w:r>
      <w:r>
        <w:t>suministrarán</w:t>
      </w:r>
      <w:r>
        <w:rPr>
          <w:spacing w:val="-11"/>
        </w:rPr>
        <w:t xml:space="preserve"> </w:t>
      </w:r>
      <w:r>
        <w:t>información</w:t>
      </w:r>
      <w:r>
        <w:rPr>
          <w:spacing w:val="-14"/>
        </w:rPr>
        <w:t xml:space="preserve"> </w:t>
      </w:r>
      <w:r>
        <w:t>acerca</w:t>
      </w:r>
      <w:r>
        <w:rPr>
          <w:spacing w:val="-15"/>
        </w:rPr>
        <w:t xml:space="preserve"> </w:t>
      </w:r>
      <w:r>
        <w:t>de</w:t>
      </w:r>
      <w:r>
        <w:rPr>
          <w:spacing w:val="-64"/>
        </w:rPr>
        <w:t xml:space="preserve"> </w:t>
      </w:r>
      <w:r>
        <w:t>los siguientes elementos: activos, pasivos, patrimonio, ingresos, gastos y costos, así</w:t>
      </w:r>
      <w:r>
        <w:rPr>
          <w:spacing w:val="1"/>
        </w:rPr>
        <w:t xml:space="preserve"> </w:t>
      </w:r>
      <w:r>
        <w:t>como los flujos de efectivo. No obstante, junto con los estados financieros, la entidad</w:t>
      </w:r>
      <w:r>
        <w:rPr>
          <w:spacing w:val="1"/>
        </w:rPr>
        <w:t xml:space="preserve"> </w:t>
      </w:r>
      <w:r>
        <w:t>podrá presentar información complementaria, con el fin de ofrecer una descripción más</w:t>
      </w:r>
      <w:r>
        <w:rPr>
          <w:spacing w:val="1"/>
        </w:rPr>
        <w:t xml:space="preserve"> </w:t>
      </w:r>
      <w:r>
        <w:t>completa</w:t>
      </w:r>
      <w:r>
        <w:rPr>
          <w:spacing w:val="-2"/>
        </w:rPr>
        <w:t xml:space="preserve"> </w:t>
      </w:r>
      <w:r>
        <w:t>de sus</w:t>
      </w:r>
      <w:r>
        <w:rPr>
          <w:spacing w:val="-1"/>
        </w:rPr>
        <w:t xml:space="preserve"> </w:t>
      </w:r>
      <w:r>
        <w:t>actividades y</w:t>
      </w:r>
      <w:r>
        <w:rPr>
          <w:spacing w:val="-3"/>
        </w:rPr>
        <w:t xml:space="preserve"> </w:t>
      </w:r>
      <w:r>
        <w:t>contribuir</w:t>
      </w:r>
      <w:r>
        <w:rPr>
          <w:spacing w:val="-2"/>
        </w:rPr>
        <w:t xml:space="preserve"> </w:t>
      </w:r>
      <w:r>
        <w:t>al</w:t>
      </w:r>
      <w:r>
        <w:rPr>
          <w:spacing w:val="-4"/>
        </w:rPr>
        <w:t xml:space="preserve"> </w:t>
      </w:r>
      <w:r>
        <w:t>proceso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rendición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cuentas.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F64E16">
      <w:pPr>
        <w:pStyle w:val="Prrafodelista"/>
        <w:numPr>
          <w:ilvl w:val="1"/>
          <w:numId w:val="15"/>
        </w:numPr>
        <w:tabs>
          <w:tab w:val="left" w:pos="1181"/>
          <w:tab w:val="left" w:pos="1182"/>
        </w:tabs>
        <w:spacing w:before="208"/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Conjunto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completo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de los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Estados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Financieros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spacing w:before="6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/>
        <w:jc w:val="both"/>
      </w:pPr>
      <w:r>
        <w:t>Un</w:t>
      </w:r>
      <w:r>
        <w:rPr>
          <w:spacing w:val="-2"/>
        </w:rPr>
        <w:t xml:space="preserve"> </w:t>
      </w:r>
      <w:r>
        <w:t>juego</w:t>
      </w:r>
      <w:r>
        <w:rPr>
          <w:spacing w:val="-1"/>
        </w:rPr>
        <w:t xml:space="preserve"> </w:t>
      </w:r>
      <w:r>
        <w:t>completo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estados</w:t>
      </w:r>
      <w:r>
        <w:rPr>
          <w:spacing w:val="-3"/>
        </w:rPr>
        <w:t xml:space="preserve"> </w:t>
      </w:r>
      <w:r>
        <w:t>financieros</w:t>
      </w:r>
      <w:r>
        <w:rPr>
          <w:spacing w:val="-4"/>
        </w:rPr>
        <w:t xml:space="preserve"> </w:t>
      </w:r>
      <w:r>
        <w:t>comprende</w:t>
      </w:r>
      <w:r>
        <w:rPr>
          <w:spacing w:val="-3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siguiente: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14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estado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situación</w:t>
      </w:r>
      <w:r>
        <w:rPr>
          <w:spacing w:val="-4"/>
          <w:sz w:val="24"/>
        </w:rPr>
        <w:t xml:space="preserve"> </w:t>
      </w:r>
      <w:r>
        <w:rPr>
          <w:sz w:val="24"/>
        </w:rPr>
        <w:t>financiera</w:t>
      </w:r>
      <w:r>
        <w:rPr>
          <w:spacing w:val="-2"/>
          <w:sz w:val="24"/>
        </w:rPr>
        <w:t xml:space="preserve"> </w:t>
      </w:r>
      <w:r>
        <w:rPr>
          <w:sz w:val="24"/>
        </w:rPr>
        <w:t>al</w:t>
      </w:r>
      <w:r>
        <w:rPr>
          <w:spacing w:val="-5"/>
          <w:sz w:val="24"/>
        </w:rPr>
        <w:t xml:space="preserve"> </w:t>
      </w:r>
      <w:r>
        <w:rPr>
          <w:sz w:val="24"/>
        </w:rPr>
        <w:t>final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periodo</w:t>
      </w:r>
      <w:r>
        <w:rPr>
          <w:spacing w:val="-2"/>
          <w:sz w:val="24"/>
        </w:rPr>
        <w:t xml:space="preserve"> </w:t>
      </w:r>
      <w:r>
        <w:rPr>
          <w:sz w:val="24"/>
        </w:rPr>
        <w:t>contable,</w:t>
      </w:r>
    </w:p>
    <w:p w:rsidR="00404D7A" w:rsidRDefault="00F64E16">
      <w:pPr>
        <w:pStyle w:val="Prrafodelista"/>
        <w:numPr>
          <w:ilvl w:val="0"/>
          <w:numId w:val="14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estado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resultados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5"/>
          <w:sz w:val="24"/>
        </w:rPr>
        <w:t xml:space="preserve"> </w:t>
      </w:r>
      <w:r>
        <w:rPr>
          <w:sz w:val="24"/>
        </w:rPr>
        <w:t>periodo</w:t>
      </w:r>
      <w:r>
        <w:rPr>
          <w:spacing w:val="-2"/>
          <w:sz w:val="24"/>
        </w:rPr>
        <w:t xml:space="preserve"> </w:t>
      </w:r>
      <w:r>
        <w:rPr>
          <w:sz w:val="24"/>
        </w:rPr>
        <w:t>contable,</w:t>
      </w:r>
    </w:p>
    <w:p w:rsidR="00404D7A" w:rsidRDefault="00F64E16">
      <w:pPr>
        <w:pStyle w:val="Prrafodelista"/>
        <w:numPr>
          <w:ilvl w:val="0"/>
          <w:numId w:val="14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estado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cambios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el</w:t>
      </w:r>
      <w:r>
        <w:rPr>
          <w:spacing w:val="-4"/>
          <w:sz w:val="24"/>
        </w:rPr>
        <w:t xml:space="preserve"> </w:t>
      </w:r>
      <w:r>
        <w:rPr>
          <w:sz w:val="24"/>
        </w:rPr>
        <w:t>patrimonio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4"/>
          <w:sz w:val="24"/>
        </w:rPr>
        <w:t xml:space="preserve"> </w:t>
      </w:r>
      <w:r>
        <w:rPr>
          <w:sz w:val="24"/>
        </w:rPr>
        <w:t>periodo</w:t>
      </w:r>
      <w:r>
        <w:rPr>
          <w:spacing w:val="-1"/>
          <w:sz w:val="24"/>
        </w:rPr>
        <w:t xml:space="preserve"> </w:t>
      </w:r>
      <w:r>
        <w:rPr>
          <w:sz w:val="24"/>
        </w:rPr>
        <w:t>contable,</w:t>
      </w:r>
    </w:p>
    <w:p w:rsidR="00404D7A" w:rsidRDefault="00F64E16">
      <w:pPr>
        <w:pStyle w:val="Prrafodelista"/>
        <w:numPr>
          <w:ilvl w:val="0"/>
          <w:numId w:val="14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Un</w:t>
      </w:r>
      <w:r>
        <w:rPr>
          <w:spacing w:val="-1"/>
          <w:sz w:val="24"/>
        </w:rPr>
        <w:t xml:space="preserve"> </w:t>
      </w:r>
      <w:r>
        <w:rPr>
          <w:sz w:val="24"/>
        </w:rPr>
        <w:t>estado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flujos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efectivo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-4"/>
          <w:sz w:val="24"/>
        </w:rPr>
        <w:t xml:space="preserve"> </w:t>
      </w:r>
      <w:r>
        <w:rPr>
          <w:sz w:val="24"/>
        </w:rPr>
        <w:t>periodo</w:t>
      </w:r>
      <w:r>
        <w:rPr>
          <w:spacing w:val="-1"/>
          <w:sz w:val="24"/>
        </w:rPr>
        <w:t xml:space="preserve"> </w:t>
      </w:r>
      <w:r>
        <w:rPr>
          <w:sz w:val="24"/>
        </w:rPr>
        <w:t>contable, y</w:t>
      </w:r>
    </w:p>
    <w:p w:rsidR="00404D7A" w:rsidRDefault="00F64E16">
      <w:pPr>
        <w:pStyle w:val="Prrafodelista"/>
        <w:numPr>
          <w:ilvl w:val="0"/>
          <w:numId w:val="14"/>
        </w:numPr>
        <w:tabs>
          <w:tab w:val="left" w:pos="822"/>
        </w:tabs>
        <w:ind w:left="821" w:right="111"/>
        <w:rPr>
          <w:sz w:val="24"/>
        </w:rPr>
      </w:pPr>
      <w:r>
        <w:rPr>
          <w:sz w:val="24"/>
        </w:rPr>
        <w:t>Las</w:t>
      </w:r>
      <w:r>
        <w:rPr>
          <w:spacing w:val="8"/>
          <w:sz w:val="24"/>
        </w:rPr>
        <w:t xml:space="preserve"> </w:t>
      </w:r>
      <w:r>
        <w:rPr>
          <w:sz w:val="24"/>
        </w:rPr>
        <w:t>notas</w:t>
      </w:r>
      <w:r>
        <w:rPr>
          <w:spacing w:val="8"/>
          <w:sz w:val="24"/>
        </w:rPr>
        <w:t xml:space="preserve"> </w:t>
      </w:r>
      <w:r>
        <w:rPr>
          <w:sz w:val="24"/>
        </w:rPr>
        <w:t>a</w:t>
      </w:r>
      <w:r>
        <w:rPr>
          <w:spacing w:val="8"/>
          <w:sz w:val="24"/>
        </w:rPr>
        <w:t xml:space="preserve"> </w:t>
      </w:r>
      <w:r>
        <w:rPr>
          <w:sz w:val="24"/>
        </w:rPr>
        <w:t>los</w:t>
      </w:r>
      <w:r>
        <w:rPr>
          <w:spacing w:val="8"/>
          <w:sz w:val="24"/>
        </w:rPr>
        <w:t xml:space="preserve"> </w:t>
      </w:r>
      <w:r>
        <w:rPr>
          <w:sz w:val="24"/>
        </w:rPr>
        <w:t>estados.</w:t>
      </w:r>
      <w:r>
        <w:rPr>
          <w:spacing w:val="8"/>
          <w:sz w:val="24"/>
        </w:rPr>
        <w:t xml:space="preserve"> </w:t>
      </w:r>
      <w:r>
        <w:rPr>
          <w:sz w:val="24"/>
        </w:rPr>
        <w:t>Los</w:t>
      </w:r>
      <w:r>
        <w:rPr>
          <w:spacing w:val="8"/>
          <w:sz w:val="24"/>
        </w:rPr>
        <w:t xml:space="preserve"> </w:t>
      </w:r>
      <w:r>
        <w:rPr>
          <w:sz w:val="24"/>
        </w:rPr>
        <w:t>estados</w:t>
      </w:r>
      <w:r>
        <w:rPr>
          <w:spacing w:val="5"/>
          <w:sz w:val="24"/>
        </w:rPr>
        <w:t xml:space="preserve"> </w:t>
      </w:r>
      <w:r>
        <w:rPr>
          <w:sz w:val="24"/>
        </w:rPr>
        <w:t>financieros</w:t>
      </w:r>
      <w:r>
        <w:rPr>
          <w:spacing w:val="8"/>
          <w:sz w:val="24"/>
        </w:rPr>
        <w:t xml:space="preserve"> </w:t>
      </w:r>
      <w:r>
        <w:rPr>
          <w:sz w:val="24"/>
        </w:rPr>
        <w:t>se</w:t>
      </w:r>
      <w:r>
        <w:rPr>
          <w:spacing w:val="8"/>
          <w:sz w:val="24"/>
        </w:rPr>
        <w:t xml:space="preserve"> </w:t>
      </w:r>
      <w:r>
        <w:rPr>
          <w:sz w:val="24"/>
        </w:rPr>
        <w:t>presentarán</w:t>
      </w:r>
      <w:r>
        <w:rPr>
          <w:spacing w:val="8"/>
          <w:sz w:val="24"/>
        </w:rPr>
        <w:t xml:space="preserve"> </w:t>
      </w:r>
      <w:r>
        <w:rPr>
          <w:sz w:val="24"/>
        </w:rPr>
        <w:t>de</w:t>
      </w:r>
      <w:r>
        <w:rPr>
          <w:spacing w:val="6"/>
          <w:sz w:val="24"/>
        </w:rPr>
        <w:t xml:space="preserve"> </w:t>
      </w:r>
      <w:r>
        <w:rPr>
          <w:sz w:val="24"/>
        </w:rPr>
        <w:t>forma</w:t>
      </w:r>
      <w:r>
        <w:rPr>
          <w:spacing w:val="-64"/>
          <w:sz w:val="24"/>
        </w:rPr>
        <w:t xml:space="preserve"> </w:t>
      </w:r>
      <w:r>
        <w:rPr>
          <w:sz w:val="24"/>
        </w:rPr>
        <w:t>comparativa</w:t>
      </w:r>
      <w:r>
        <w:rPr>
          <w:spacing w:val="-1"/>
          <w:sz w:val="24"/>
        </w:rPr>
        <w:t xml:space="preserve"> </w:t>
      </w:r>
      <w:r>
        <w:rPr>
          <w:sz w:val="24"/>
        </w:rPr>
        <w:t>con los</w:t>
      </w:r>
      <w:r>
        <w:rPr>
          <w:spacing w:val="-1"/>
          <w:sz w:val="24"/>
        </w:rPr>
        <w:t xml:space="preserve"> </w:t>
      </w:r>
      <w:r>
        <w:rPr>
          <w:sz w:val="24"/>
        </w:rPr>
        <w:t>del periodo</w:t>
      </w:r>
      <w:r>
        <w:rPr>
          <w:spacing w:val="-1"/>
          <w:sz w:val="24"/>
        </w:rPr>
        <w:t xml:space="preserve"> </w:t>
      </w:r>
      <w:r>
        <w:rPr>
          <w:sz w:val="24"/>
        </w:rPr>
        <w:t>inmediatamente</w:t>
      </w:r>
      <w:r>
        <w:rPr>
          <w:spacing w:val="-1"/>
          <w:sz w:val="24"/>
        </w:rPr>
        <w:t xml:space="preserve"> </w:t>
      </w:r>
      <w:r>
        <w:rPr>
          <w:sz w:val="24"/>
        </w:rPr>
        <w:t>anterior.</w:t>
      </w:r>
    </w:p>
    <w:p w:rsidR="00404D7A" w:rsidRDefault="00404D7A">
      <w:pPr>
        <w:rPr>
          <w:sz w:val="24"/>
        </w:rPr>
        <w:sectPr w:rsidR="00404D7A">
          <w:headerReference w:type="default" r:id="rId172"/>
          <w:footerReference w:type="default" r:id="rId173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1"/>
          <w:numId w:val="15"/>
        </w:numPr>
        <w:tabs>
          <w:tab w:val="left" w:pos="1181"/>
          <w:tab w:val="left" w:pos="1182"/>
        </w:tabs>
        <w:spacing w:before="93"/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Estructura</w:t>
      </w:r>
      <w:r>
        <w:rPr>
          <w:rFonts w:ascii="Arial"/>
          <w:b/>
          <w:spacing w:val="2"/>
          <w:sz w:val="24"/>
        </w:rPr>
        <w:t xml:space="preserve"> </w:t>
      </w:r>
      <w:r>
        <w:rPr>
          <w:rFonts w:ascii="Arial"/>
          <w:b/>
          <w:sz w:val="24"/>
        </w:rPr>
        <w:t>y</w:t>
      </w:r>
      <w:r>
        <w:rPr>
          <w:rFonts w:ascii="Arial"/>
          <w:b/>
          <w:spacing w:val="-8"/>
          <w:sz w:val="24"/>
        </w:rPr>
        <w:t xml:space="preserve"> </w:t>
      </w:r>
      <w:r>
        <w:rPr>
          <w:rFonts w:ascii="Arial"/>
          <w:b/>
          <w:sz w:val="24"/>
        </w:rPr>
        <w:t>contenido de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los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estados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financieros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Prrafodelista"/>
        <w:numPr>
          <w:ilvl w:val="2"/>
          <w:numId w:val="15"/>
        </w:numPr>
        <w:tabs>
          <w:tab w:val="left" w:pos="1182"/>
        </w:tabs>
        <w:ind w:hanging="721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Identificación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los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estados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financieros</w:t>
      </w:r>
    </w:p>
    <w:p w:rsidR="00404D7A" w:rsidRDefault="00404D7A">
      <w:pPr>
        <w:pStyle w:val="Textoindependiente"/>
        <w:spacing w:before="2"/>
        <w:rPr>
          <w:rFonts w:ascii="Arial"/>
          <w:b/>
        </w:rPr>
      </w:pPr>
    </w:p>
    <w:p w:rsidR="00404D7A" w:rsidRDefault="00F64E16">
      <w:pPr>
        <w:pStyle w:val="Textoindependiente"/>
        <w:spacing w:line="237" w:lineRule="auto"/>
        <w:ind w:left="102" w:right="116"/>
        <w:jc w:val="both"/>
      </w:pPr>
      <w:r>
        <w:t>Con el fin de identificar cada estado financiero y las notas de cualquier otro tipo de</w:t>
      </w:r>
      <w:r>
        <w:rPr>
          <w:spacing w:val="1"/>
        </w:rPr>
        <w:t xml:space="preserve"> </w:t>
      </w:r>
      <w:r>
        <w:t>información que se</w:t>
      </w:r>
      <w:r>
        <w:rPr>
          <w:spacing w:val="-2"/>
        </w:rPr>
        <w:t xml:space="preserve"> </w:t>
      </w:r>
      <w:r>
        <w:t>presente se</w:t>
      </w:r>
      <w:r>
        <w:rPr>
          <w:spacing w:val="-1"/>
        </w:rPr>
        <w:t xml:space="preserve"> </w:t>
      </w:r>
      <w:r>
        <w:t>señalará la siguiente</w:t>
      </w:r>
      <w:r>
        <w:rPr>
          <w:spacing w:val="3"/>
        </w:rPr>
        <w:t xml:space="preserve"> </w:t>
      </w:r>
      <w:r>
        <w:t>información: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Prrafodelista"/>
        <w:numPr>
          <w:ilvl w:val="0"/>
          <w:numId w:val="13"/>
        </w:numPr>
        <w:tabs>
          <w:tab w:val="left" w:pos="822"/>
        </w:tabs>
        <w:ind w:left="821" w:right="121"/>
        <w:rPr>
          <w:sz w:val="24"/>
        </w:rPr>
      </w:pPr>
      <w:r>
        <w:rPr>
          <w:sz w:val="24"/>
        </w:rPr>
        <w:t>El</w:t>
      </w:r>
      <w:r>
        <w:rPr>
          <w:spacing w:val="35"/>
          <w:sz w:val="24"/>
        </w:rPr>
        <w:t xml:space="preserve"> </w:t>
      </w:r>
      <w:r>
        <w:rPr>
          <w:sz w:val="24"/>
        </w:rPr>
        <w:t>nombre</w:t>
      </w:r>
      <w:r>
        <w:rPr>
          <w:spacing w:val="37"/>
          <w:sz w:val="24"/>
        </w:rPr>
        <w:t xml:space="preserve"> </w:t>
      </w:r>
      <w:r>
        <w:rPr>
          <w:sz w:val="24"/>
        </w:rPr>
        <w:t>de</w:t>
      </w:r>
      <w:r>
        <w:rPr>
          <w:spacing w:val="37"/>
          <w:sz w:val="24"/>
        </w:rPr>
        <w:t xml:space="preserve"> </w:t>
      </w:r>
      <w:r>
        <w:rPr>
          <w:sz w:val="24"/>
        </w:rPr>
        <w:t>la</w:t>
      </w:r>
      <w:r>
        <w:rPr>
          <w:spacing w:val="37"/>
          <w:sz w:val="24"/>
        </w:rPr>
        <w:t xml:space="preserve"> </w:t>
      </w:r>
      <w:r>
        <w:rPr>
          <w:sz w:val="24"/>
        </w:rPr>
        <w:t>entidad,</w:t>
      </w:r>
      <w:r>
        <w:rPr>
          <w:spacing w:val="36"/>
          <w:sz w:val="24"/>
        </w:rPr>
        <w:t xml:space="preserve"> </w:t>
      </w:r>
      <w:r>
        <w:rPr>
          <w:sz w:val="24"/>
        </w:rPr>
        <w:t>así</w:t>
      </w:r>
      <w:r>
        <w:rPr>
          <w:spacing w:val="35"/>
          <w:sz w:val="24"/>
        </w:rPr>
        <w:t xml:space="preserve"> </w:t>
      </w:r>
      <w:r>
        <w:rPr>
          <w:sz w:val="24"/>
        </w:rPr>
        <w:t>como</w:t>
      </w:r>
      <w:r>
        <w:rPr>
          <w:spacing w:val="37"/>
          <w:sz w:val="24"/>
        </w:rPr>
        <w:t xml:space="preserve"> </w:t>
      </w:r>
      <w:r>
        <w:rPr>
          <w:sz w:val="24"/>
        </w:rPr>
        <w:t>cualquier</w:t>
      </w:r>
      <w:r>
        <w:rPr>
          <w:spacing w:val="36"/>
          <w:sz w:val="24"/>
        </w:rPr>
        <w:t xml:space="preserve"> </w:t>
      </w:r>
      <w:r>
        <w:rPr>
          <w:sz w:val="24"/>
        </w:rPr>
        <w:t>cambio</w:t>
      </w:r>
      <w:r>
        <w:rPr>
          <w:spacing w:val="35"/>
          <w:sz w:val="24"/>
        </w:rPr>
        <w:t xml:space="preserve"> </w:t>
      </w:r>
      <w:r>
        <w:rPr>
          <w:sz w:val="24"/>
        </w:rPr>
        <w:t>ocurrido</w:t>
      </w:r>
      <w:r>
        <w:rPr>
          <w:spacing w:val="37"/>
          <w:sz w:val="24"/>
        </w:rPr>
        <w:t xml:space="preserve"> </w:t>
      </w:r>
      <w:r>
        <w:rPr>
          <w:sz w:val="24"/>
        </w:rPr>
        <w:t>desde</w:t>
      </w:r>
      <w:r>
        <w:rPr>
          <w:spacing w:val="37"/>
          <w:sz w:val="24"/>
        </w:rPr>
        <w:t xml:space="preserve"> </w:t>
      </w:r>
      <w:r>
        <w:rPr>
          <w:sz w:val="24"/>
        </w:rPr>
        <w:t>el</w:t>
      </w:r>
      <w:r>
        <w:rPr>
          <w:spacing w:val="36"/>
          <w:sz w:val="24"/>
        </w:rPr>
        <w:t xml:space="preserve"> </w:t>
      </w:r>
      <w:r>
        <w:rPr>
          <w:sz w:val="24"/>
        </w:rPr>
        <w:t>estado</w:t>
      </w:r>
      <w:r>
        <w:rPr>
          <w:spacing w:val="-64"/>
          <w:sz w:val="24"/>
        </w:rPr>
        <w:t xml:space="preserve"> </w:t>
      </w:r>
      <w:r>
        <w:rPr>
          <w:sz w:val="24"/>
        </w:rPr>
        <w:t>financiero</w:t>
      </w:r>
      <w:r>
        <w:rPr>
          <w:spacing w:val="-3"/>
          <w:sz w:val="24"/>
        </w:rPr>
        <w:t xml:space="preserve"> </w:t>
      </w:r>
      <w:r>
        <w:rPr>
          <w:sz w:val="24"/>
        </w:rPr>
        <w:t>anterior;</w:t>
      </w:r>
    </w:p>
    <w:p w:rsidR="00404D7A" w:rsidRDefault="00F64E16">
      <w:pPr>
        <w:pStyle w:val="Prrafodelista"/>
        <w:numPr>
          <w:ilvl w:val="0"/>
          <w:numId w:val="13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hecho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estados</w:t>
      </w:r>
      <w:r>
        <w:rPr>
          <w:spacing w:val="-6"/>
          <w:sz w:val="24"/>
        </w:rPr>
        <w:t xml:space="preserve"> </w:t>
      </w:r>
      <w:r>
        <w:rPr>
          <w:sz w:val="24"/>
        </w:rPr>
        <w:t>financieros</w:t>
      </w:r>
      <w:r>
        <w:rPr>
          <w:spacing w:val="-2"/>
          <w:sz w:val="24"/>
        </w:rPr>
        <w:t xml:space="preserve"> </w:t>
      </w:r>
      <w:r>
        <w:rPr>
          <w:sz w:val="24"/>
        </w:rPr>
        <w:t>correspondan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entidad</w:t>
      </w:r>
      <w:r>
        <w:rPr>
          <w:spacing w:val="-3"/>
          <w:sz w:val="24"/>
        </w:rPr>
        <w:t xml:space="preserve"> </w:t>
      </w:r>
      <w:r>
        <w:rPr>
          <w:sz w:val="24"/>
        </w:rPr>
        <w:t>individual;</w:t>
      </w:r>
    </w:p>
    <w:p w:rsidR="00404D7A" w:rsidRDefault="00F64E16">
      <w:pPr>
        <w:pStyle w:val="Prrafodelista"/>
        <w:numPr>
          <w:ilvl w:val="0"/>
          <w:numId w:val="13"/>
        </w:numPr>
        <w:tabs>
          <w:tab w:val="left" w:pos="822"/>
        </w:tabs>
        <w:spacing w:before="1"/>
        <w:ind w:left="821" w:right="119"/>
        <w:rPr>
          <w:sz w:val="24"/>
        </w:rPr>
      </w:pPr>
      <w:r>
        <w:rPr>
          <w:sz w:val="24"/>
        </w:rPr>
        <w:t>La</w:t>
      </w:r>
      <w:r>
        <w:rPr>
          <w:spacing w:val="15"/>
          <w:sz w:val="24"/>
        </w:rPr>
        <w:t xml:space="preserve"> </w:t>
      </w:r>
      <w:r>
        <w:rPr>
          <w:sz w:val="24"/>
        </w:rPr>
        <w:t>fecha</w:t>
      </w:r>
      <w:r>
        <w:rPr>
          <w:spacing w:val="18"/>
          <w:sz w:val="24"/>
        </w:rPr>
        <w:t xml:space="preserve"> </w:t>
      </w:r>
      <w:r>
        <w:rPr>
          <w:sz w:val="24"/>
        </w:rPr>
        <w:t>del</w:t>
      </w:r>
      <w:r>
        <w:rPr>
          <w:spacing w:val="18"/>
          <w:sz w:val="24"/>
        </w:rPr>
        <w:t xml:space="preserve"> </w:t>
      </w:r>
      <w:r>
        <w:rPr>
          <w:sz w:val="24"/>
        </w:rPr>
        <w:t>cierre</w:t>
      </w:r>
      <w:r>
        <w:rPr>
          <w:spacing w:val="15"/>
          <w:sz w:val="24"/>
        </w:rPr>
        <w:t xml:space="preserve"> </w:t>
      </w:r>
      <w:r>
        <w:rPr>
          <w:sz w:val="24"/>
        </w:rPr>
        <w:t>del</w:t>
      </w:r>
      <w:r>
        <w:rPr>
          <w:spacing w:val="15"/>
          <w:sz w:val="24"/>
        </w:rPr>
        <w:t xml:space="preserve"> </w:t>
      </w:r>
      <w:r>
        <w:rPr>
          <w:sz w:val="24"/>
        </w:rPr>
        <w:t>periodo</w:t>
      </w:r>
      <w:r>
        <w:rPr>
          <w:spacing w:val="15"/>
          <w:sz w:val="24"/>
        </w:rPr>
        <w:t xml:space="preserve"> </w:t>
      </w:r>
      <w:r>
        <w:rPr>
          <w:sz w:val="24"/>
        </w:rPr>
        <w:t>al</w:t>
      </w:r>
      <w:r>
        <w:rPr>
          <w:spacing w:val="18"/>
          <w:sz w:val="24"/>
        </w:rPr>
        <w:t xml:space="preserve"> </w:t>
      </w:r>
      <w:r>
        <w:rPr>
          <w:sz w:val="24"/>
        </w:rPr>
        <w:t>que</w:t>
      </w:r>
      <w:r>
        <w:rPr>
          <w:spacing w:val="16"/>
          <w:sz w:val="24"/>
        </w:rPr>
        <w:t xml:space="preserve"> </w:t>
      </w:r>
      <w:r>
        <w:rPr>
          <w:sz w:val="24"/>
        </w:rPr>
        <w:t>correspondan</w:t>
      </w:r>
      <w:r>
        <w:rPr>
          <w:spacing w:val="17"/>
          <w:sz w:val="24"/>
        </w:rPr>
        <w:t xml:space="preserve"> </w:t>
      </w:r>
      <w:r>
        <w:rPr>
          <w:sz w:val="24"/>
        </w:rPr>
        <w:t>los</w:t>
      </w:r>
      <w:r>
        <w:rPr>
          <w:spacing w:val="15"/>
          <w:sz w:val="24"/>
        </w:rPr>
        <w:t xml:space="preserve"> </w:t>
      </w:r>
      <w:r>
        <w:rPr>
          <w:sz w:val="24"/>
        </w:rPr>
        <w:t>estados</w:t>
      </w:r>
      <w:r>
        <w:rPr>
          <w:spacing w:val="13"/>
          <w:sz w:val="24"/>
        </w:rPr>
        <w:t xml:space="preserve"> </w:t>
      </w:r>
      <w:r>
        <w:rPr>
          <w:sz w:val="24"/>
        </w:rPr>
        <w:t>financieros</w:t>
      </w:r>
      <w:r>
        <w:rPr>
          <w:spacing w:val="15"/>
          <w:sz w:val="24"/>
        </w:rPr>
        <w:t xml:space="preserve"> </w:t>
      </w:r>
      <w:r>
        <w:rPr>
          <w:sz w:val="24"/>
        </w:rPr>
        <w:t>o</w:t>
      </w:r>
      <w:r>
        <w:rPr>
          <w:spacing w:val="16"/>
          <w:sz w:val="24"/>
        </w:rPr>
        <w:t xml:space="preserve"> </w:t>
      </w:r>
      <w:r>
        <w:rPr>
          <w:sz w:val="24"/>
        </w:rPr>
        <w:t>el</w:t>
      </w:r>
      <w:r>
        <w:rPr>
          <w:spacing w:val="-63"/>
          <w:sz w:val="24"/>
        </w:rPr>
        <w:t xml:space="preserve"> </w:t>
      </w:r>
      <w:r>
        <w:rPr>
          <w:sz w:val="24"/>
        </w:rPr>
        <w:t>periodo</w:t>
      </w:r>
      <w:r>
        <w:rPr>
          <w:spacing w:val="-3"/>
          <w:sz w:val="24"/>
        </w:rPr>
        <w:t xml:space="preserve"> </w:t>
      </w:r>
      <w:r>
        <w:rPr>
          <w:sz w:val="24"/>
        </w:rPr>
        <w:t>cubierto;</w:t>
      </w:r>
    </w:p>
    <w:p w:rsidR="00404D7A" w:rsidRDefault="00F64E16">
      <w:pPr>
        <w:pStyle w:val="Prrafodelista"/>
        <w:numPr>
          <w:ilvl w:val="0"/>
          <w:numId w:val="13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moneda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presentación;</w:t>
      </w:r>
    </w:p>
    <w:p w:rsidR="00404D7A" w:rsidRDefault="00F64E16">
      <w:pPr>
        <w:pStyle w:val="Prrafodelista"/>
        <w:numPr>
          <w:ilvl w:val="0"/>
          <w:numId w:val="13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El</w:t>
      </w:r>
      <w:r>
        <w:rPr>
          <w:spacing w:val="-6"/>
          <w:sz w:val="24"/>
        </w:rPr>
        <w:t xml:space="preserve"> </w:t>
      </w:r>
      <w:r>
        <w:rPr>
          <w:sz w:val="24"/>
        </w:rPr>
        <w:t>grado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redondeo</w:t>
      </w:r>
      <w:r>
        <w:rPr>
          <w:spacing w:val="-6"/>
          <w:sz w:val="24"/>
        </w:rPr>
        <w:t xml:space="preserve"> </w:t>
      </w:r>
      <w:r>
        <w:rPr>
          <w:sz w:val="24"/>
        </w:rPr>
        <w:t>practicado</w:t>
      </w:r>
      <w:r>
        <w:rPr>
          <w:spacing w:val="-5"/>
          <w:sz w:val="24"/>
        </w:rPr>
        <w:t xml:space="preserve"> </w:t>
      </w:r>
      <w:r>
        <w:rPr>
          <w:sz w:val="24"/>
        </w:rPr>
        <w:t>al</w:t>
      </w:r>
      <w:r>
        <w:rPr>
          <w:spacing w:val="-6"/>
          <w:sz w:val="24"/>
        </w:rPr>
        <w:t xml:space="preserve"> </w:t>
      </w:r>
      <w:r>
        <w:rPr>
          <w:sz w:val="24"/>
        </w:rPr>
        <w:t>presentar</w:t>
      </w:r>
      <w:r>
        <w:rPr>
          <w:spacing w:val="-5"/>
          <w:sz w:val="24"/>
        </w:rPr>
        <w:t xml:space="preserve"> </w:t>
      </w:r>
      <w:r>
        <w:rPr>
          <w:sz w:val="24"/>
        </w:rPr>
        <w:t>las</w:t>
      </w:r>
      <w:r>
        <w:rPr>
          <w:spacing w:val="-5"/>
          <w:sz w:val="24"/>
        </w:rPr>
        <w:t xml:space="preserve"> </w:t>
      </w:r>
      <w:r>
        <w:rPr>
          <w:sz w:val="24"/>
        </w:rPr>
        <w:t>cifras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los</w:t>
      </w:r>
      <w:r>
        <w:rPr>
          <w:spacing w:val="-7"/>
          <w:sz w:val="24"/>
        </w:rPr>
        <w:t xml:space="preserve"> </w:t>
      </w:r>
      <w:r>
        <w:rPr>
          <w:sz w:val="24"/>
        </w:rPr>
        <w:t>estados</w:t>
      </w:r>
      <w:r>
        <w:rPr>
          <w:spacing w:val="-8"/>
          <w:sz w:val="24"/>
        </w:rPr>
        <w:t xml:space="preserve"> </w:t>
      </w:r>
      <w:r>
        <w:rPr>
          <w:sz w:val="24"/>
        </w:rPr>
        <w:t>financieros.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2"/>
          <w:numId w:val="15"/>
        </w:numPr>
        <w:tabs>
          <w:tab w:val="left" w:pos="1182"/>
        </w:tabs>
        <w:ind w:hanging="721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Estado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Situación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Financiera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6"/>
        <w:jc w:val="both"/>
      </w:pPr>
      <w:r>
        <w:t>El estado de situación financiera presenta en forma clasificada, resumida y consistente,</w:t>
      </w:r>
      <w:r>
        <w:rPr>
          <w:spacing w:val="1"/>
        </w:rPr>
        <w:t xml:space="preserve"> </w:t>
      </w:r>
      <w:r>
        <w:t>la situación financiera de la entidad a una fecha determinada y revela la totalidad de sus</w:t>
      </w:r>
      <w:r>
        <w:rPr>
          <w:spacing w:val="-64"/>
        </w:rPr>
        <w:t xml:space="preserve"> </w:t>
      </w:r>
      <w:r>
        <w:t>bienes,</w:t>
      </w:r>
      <w:r>
        <w:rPr>
          <w:spacing w:val="-1"/>
        </w:rPr>
        <w:t xml:space="preserve"> </w:t>
      </w:r>
      <w:r>
        <w:t>derechos</w:t>
      </w:r>
      <w:r>
        <w:rPr>
          <w:spacing w:val="-3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obligaciones, y</w:t>
      </w:r>
      <w:r>
        <w:rPr>
          <w:spacing w:val="-4"/>
        </w:rPr>
        <w:t xml:space="preserve"> </w:t>
      </w:r>
      <w:r>
        <w:t>la situación del</w:t>
      </w:r>
      <w:r>
        <w:rPr>
          <w:spacing w:val="-3"/>
        </w:rPr>
        <w:t xml:space="preserve"> </w:t>
      </w:r>
      <w:r>
        <w:t>patrimonio.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5"/>
        <w:rPr>
          <w:sz w:val="21"/>
        </w:rPr>
      </w:pPr>
    </w:p>
    <w:p w:rsidR="00404D7A" w:rsidRDefault="00F64E16">
      <w:pPr>
        <w:pStyle w:val="Prrafodelista"/>
        <w:numPr>
          <w:ilvl w:val="3"/>
          <w:numId w:val="15"/>
        </w:numPr>
        <w:tabs>
          <w:tab w:val="left" w:pos="1730"/>
        </w:tabs>
        <w:ind w:hanging="858"/>
        <w:jc w:val="left"/>
        <w:rPr>
          <w:rFonts w:ascii="Arial" w:hAnsi="Arial"/>
          <w:b/>
        </w:rPr>
      </w:pPr>
      <w:r>
        <w:rPr>
          <w:rFonts w:ascii="Arial" w:hAnsi="Arial"/>
          <w:b/>
          <w:sz w:val="24"/>
        </w:rPr>
        <w:t>Información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a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presentar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en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el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estado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situación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financiera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/>
        <w:jc w:val="both"/>
      </w:pPr>
      <w:r>
        <w:t>El</w:t>
      </w:r>
      <w:r>
        <w:rPr>
          <w:spacing w:val="-2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situación</w:t>
      </w:r>
      <w:r>
        <w:rPr>
          <w:spacing w:val="-3"/>
        </w:rPr>
        <w:t xml:space="preserve"> </w:t>
      </w:r>
      <w:r>
        <w:t>financiera</w:t>
      </w:r>
      <w:r>
        <w:rPr>
          <w:spacing w:val="-4"/>
        </w:rPr>
        <w:t xml:space="preserve"> </w:t>
      </w:r>
      <w:r>
        <w:t>incluirá</w:t>
      </w:r>
      <w:r>
        <w:rPr>
          <w:spacing w:val="-1"/>
        </w:rPr>
        <w:t xml:space="preserve"> </w:t>
      </w:r>
      <w:r>
        <w:t>partidas</w:t>
      </w:r>
      <w:r>
        <w:rPr>
          <w:spacing w:val="-2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t>presenten</w:t>
      </w:r>
      <w:r>
        <w:rPr>
          <w:spacing w:val="-2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siguientes</w:t>
      </w:r>
      <w:r>
        <w:rPr>
          <w:spacing w:val="-1"/>
        </w:rPr>
        <w:t xml:space="preserve"> </w:t>
      </w:r>
      <w:r>
        <w:t>importes: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Efectivo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sz w:val="24"/>
        </w:rPr>
        <w:t>equivalentes</w:t>
      </w:r>
      <w:r>
        <w:rPr>
          <w:spacing w:val="-1"/>
          <w:sz w:val="24"/>
        </w:rPr>
        <w:t xml:space="preserve"> </w:t>
      </w:r>
      <w:r>
        <w:rPr>
          <w:sz w:val="24"/>
        </w:rPr>
        <w:t>al</w:t>
      </w:r>
      <w:r>
        <w:rPr>
          <w:spacing w:val="-2"/>
          <w:sz w:val="24"/>
        </w:rPr>
        <w:t xml:space="preserve"> </w:t>
      </w:r>
      <w:r>
        <w:rPr>
          <w:sz w:val="24"/>
        </w:rPr>
        <w:t>efectivo;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Inversiones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administración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liquidez;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Cuentas</w:t>
      </w:r>
      <w:r>
        <w:rPr>
          <w:spacing w:val="-2"/>
          <w:sz w:val="24"/>
        </w:rPr>
        <w:t xml:space="preserve"> </w:t>
      </w:r>
      <w:r>
        <w:rPr>
          <w:sz w:val="24"/>
        </w:rPr>
        <w:t>por</w:t>
      </w:r>
      <w:r>
        <w:rPr>
          <w:spacing w:val="-2"/>
          <w:sz w:val="24"/>
        </w:rPr>
        <w:t xml:space="preserve"> </w:t>
      </w:r>
      <w:r>
        <w:rPr>
          <w:sz w:val="24"/>
        </w:rPr>
        <w:t>cobrar</w:t>
      </w:r>
      <w:r>
        <w:rPr>
          <w:spacing w:val="-5"/>
          <w:sz w:val="24"/>
        </w:rPr>
        <w:t xml:space="preserve"> </w:t>
      </w:r>
      <w:r>
        <w:rPr>
          <w:sz w:val="24"/>
        </w:rPr>
        <w:t>por</w:t>
      </w:r>
      <w:r>
        <w:rPr>
          <w:spacing w:val="-2"/>
          <w:sz w:val="24"/>
        </w:rPr>
        <w:t xml:space="preserve"> </w:t>
      </w:r>
      <w:r>
        <w:rPr>
          <w:sz w:val="24"/>
        </w:rPr>
        <w:t>transacciones</w:t>
      </w:r>
      <w:r>
        <w:rPr>
          <w:spacing w:val="-2"/>
          <w:sz w:val="24"/>
        </w:rPr>
        <w:t xml:space="preserve"> </w:t>
      </w:r>
      <w:r>
        <w:rPr>
          <w:sz w:val="24"/>
        </w:rPr>
        <w:t>sin</w:t>
      </w:r>
      <w:r>
        <w:rPr>
          <w:spacing w:val="-2"/>
          <w:sz w:val="24"/>
        </w:rPr>
        <w:t xml:space="preserve"> </w:t>
      </w:r>
      <w:r>
        <w:rPr>
          <w:sz w:val="24"/>
        </w:rPr>
        <w:t>contraprestación;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Cuentas</w:t>
      </w:r>
      <w:r>
        <w:rPr>
          <w:spacing w:val="-2"/>
          <w:sz w:val="24"/>
        </w:rPr>
        <w:t xml:space="preserve"> </w:t>
      </w:r>
      <w:r>
        <w:rPr>
          <w:sz w:val="24"/>
        </w:rPr>
        <w:t>por</w:t>
      </w:r>
      <w:r>
        <w:rPr>
          <w:spacing w:val="-2"/>
          <w:sz w:val="24"/>
        </w:rPr>
        <w:t xml:space="preserve"> </w:t>
      </w:r>
      <w:r>
        <w:rPr>
          <w:sz w:val="24"/>
        </w:rPr>
        <w:t>cobrar</w:t>
      </w:r>
      <w:r>
        <w:rPr>
          <w:spacing w:val="-4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transacciones</w:t>
      </w:r>
      <w:r>
        <w:rPr>
          <w:spacing w:val="-2"/>
          <w:sz w:val="24"/>
        </w:rPr>
        <w:t xml:space="preserve"> </w:t>
      </w:r>
      <w:r>
        <w:rPr>
          <w:sz w:val="24"/>
        </w:rPr>
        <w:t>con</w:t>
      </w:r>
      <w:r>
        <w:rPr>
          <w:spacing w:val="-2"/>
          <w:sz w:val="24"/>
        </w:rPr>
        <w:t xml:space="preserve"> </w:t>
      </w:r>
      <w:r>
        <w:rPr>
          <w:sz w:val="24"/>
        </w:rPr>
        <w:t>contraprestación;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Prrafodelista"/>
        <w:numPr>
          <w:ilvl w:val="0"/>
          <w:numId w:val="2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Préstamos</w:t>
      </w:r>
      <w:r>
        <w:rPr>
          <w:spacing w:val="-3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cobrar;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Inventarios;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Inversiones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2"/>
          <w:sz w:val="24"/>
        </w:rPr>
        <w:t xml:space="preserve"> </w:t>
      </w:r>
      <w:r>
        <w:rPr>
          <w:sz w:val="24"/>
        </w:rPr>
        <w:t>controladas,</w:t>
      </w:r>
      <w:r>
        <w:rPr>
          <w:spacing w:val="-3"/>
          <w:sz w:val="24"/>
        </w:rPr>
        <w:t xml:space="preserve"> </w:t>
      </w:r>
      <w:r>
        <w:rPr>
          <w:sz w:val="24"/>
        </w:rPr>
        <w:t>asociadas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negocios</w:t>
      </w:r>
      <w:r>
        <w:rPr>
          <w:spacing w:val="-2"/>
          <w:sz w:val="24"/>
        </w:rPr>
        <w:t xml:space="preserve"> </w:t>
      </w:r>
      <w:r>
        <w:rPr>
          <w:sz w:val="24"/>
        </w:rPr>
        <w:t>conjuntos;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Propiedades,</w:t>
      </w:r>
      <w:r>
        <w:rPr>
          <w:spacing w:val="-2"/>
          <w:sz w:val="24"/>
        </w:rPr>
        <w:t xml:space="preserve"> </w:t>
      </w:r>
      <w:r>
        <w:rPr>
          <w:sz w:val="24"/>
        </w:rPr>
        <w:t>planta</w:t>
      </w:r>
      <w:r>
        <w:rPr>
          <w:spacing w:val="-3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equipo;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Propiedades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inversión;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Activos</w:t>
      </w:r>
      <w:r>
        <w:rPr>
          <w:spacing w:val="-2"/>
          <w:sz w:val="24"/>
        </w:rPr>
        <w:t xml:space="preserve"> </w:t>
      </w:r>
      <w:r>
        <w:rPr>
          <w:sz w:val="24"/>
        </w:rPr>
        <w:t>intangibles;</w:t>
      </w:r>
    </w:p>
    <w:p w:rsidR="00404D7A" w:rsidRDefault="00404D7A">
      <w:pPr>
        <w:rPr>
          <w:sz w:val="24"/>
        </w:rPr>
        <w:sectPr w:rsidR="00404D7A">
          <w:headerReference w:type="default" r:id="rId174"/>
          <w:footerReference w:type="default" r:id="rId175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2"/>
        <w:rPr>
          <w:sz w:val="20"/>
        </w:rPr>
      </w:pPr>
    </w:p>
    <w:p w:rsidR="00404D7A" w:rsidRDefault="00F64E16">
      <w:pPr>
        <w:pStyle w:val="Prrafodelista"/>
        <w:numPr>
          <w:ilvl w:val="0"/>
          <w:numId w:val="29"/>
        </w:numPr>
        <w:tabs>
          <w:tab w:val="left" w:pos="822"/>
        </w:tabs>
        <w:spacing w:before="93"/>
        <w:ind w:hanging="361"/>
        <w:rPr>
          <w:sz w:val="24"/>
        </w:rPr>
      </w:pPr>
      <w:r>
        <w:rPr>
          <w:sz w:val="24"/>
        </w:rPr>
        <w:t>Activos</w:t>
      </w:r>
      <w:r>
        <w:rPr>
          <w:spacing w:val="-2"/>
          <w:sz w:val="24"/>
        </w:rPr>
        <w:t xml:space="preserve"> </w:t>
      </w:r>
      <w:r>
        <w:rPr>
          <w:sz w:val="24"/>
        </w:rPr>
        <w:t>biológicos;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Prrafodelista"/>
        <w:numPr>
          <w:ilvl w:val="0"/>
          <w:numId w:val="2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Cuentas</w:t>
      </w:r>
      <w:r>
        <w:rPr>
          <w:spacing w:val="-2"/>
          <w:sz w:val="24"/>
        </w:rPr>
        <w:t xml:space="preserve"> </w:t>
      </w:r>
      <w:r>
        <w:rPr>
          <w:sz w:val="24"/>
        </w:rPr>
        <w:t>por</w:t>
      </w:r>
      <w:r>
        <w:rPr>
          <w:spacing w:val="-4"/>
          <w:sz w:val="24"/>
        </w:rPr>
        <w:t xml:space="preserve"> </w:t>
      </w:r>
      <w:r>
        <w:rPr>
          <w:sz w:val="24"/>
        </w:rPr>
        <w:t>pagar;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Prrafodelista"/>
        <w:numPr>
          <w:ilvl w:val="0"/>
          <w:numId w:val="2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Préstamos</w:t>
      </w:r>
      <w:r>
        <w:rPr>
          <w:spacing w:val="-4"/>
          <w:sz w:val="24"/>
        </w:rPr>
        <w:t xml:space="preserve"> </w:t>
      </w:r>
      <w:r>
        <w:rPr>
          <w:sz w:val="24"/>
        </w:rPr>
        <w:t>por</w:t>
      </w:r>
      <w:r>
        <w:rPr>
          <w:spacing w:val="-2"/>
          <w:sz w:val="24"/>
        </w:rPr>
        <w:t xml:space="preserve"> </w:t>
      </w:r>
      <w:r>
        <w:rPr>
          <w:sz w:val="24"/>
        </w:rPr>
        <w:t>pagar;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Títulos</w:t>
      </w:r>
      <w:r>
        <w:rPr>
          <w:spacing w:val="-1"/>
          <w:sz w:val="24"/>
        </w:rPr>
        <w:t xml:space="preserve"> </w:t>
      </w:r>
      <w:r>
        <w:rPr>
          <w:sz w:val="24"/>
        </w:rPr>
        <w:t>emitidos;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Provisiones;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Prrafodelista"/>
        <w:numPr>
          <w:ilvl w:val="0"/>
          <w:numId w:val="2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Pasivos</w:t>
      </w:r>
      <w:r>
        <w:rPr>
          <w:spacing w:val="-2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beneficios</w:t>
      </w:r>
      <w:r>
        <w:rPr>
          <w:spacing w:val="-4"/>
          <w:sz w:val="24"/>
        </w:rPr>
        <w:t xml:space="preserve"> </w:t>
      </w:r>
      <w:r>
        <w:rPr>
          <w:sz w:val="24"/>
        </w:rPr>
        <w:t>a los</w:t>
      </w:r>
      <w:r>
        <w:rPr>
          <w:spacing w:val="-4"/>
          <w:sz w:val="24"/>
        </w:rPr>
        <w:t xml:space="preserve"> </w:t>
      </w:r>
      <w:r>
        <w:rPr>
          <w:sz w:val="24"/>
        </w:rPr>
        <w:t>empleados;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Pasivos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activos</w:t>
      </w:r>
      <w:r>
        <w:rPr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impuestos</w:t>
      </w:r>
      <w:r>
        <w:rPr>
          <w:spacing w:val="-4"/>
          <w:sz w:val="24"/>
        </w:rPr>
        <w:t xml:space="preserve"> </w:t>
      </w:r>
      <w:r>
        <w:rPr>
          <w:sz w:val="24"/>
        </w:rPr>
        <w:t>corrientes;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Pasivos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4"/>
          <w:sz w:val="24"/>
        </w:rPr>
        <w:t xml:space="preserve"> </w:t>
      </w:r>
      <w:r>
        <w:rPr>
          <w:sz w:val="24"/>
        </w:rPr>
        <w:t>activos</w:t>
      </w:r>
      <w:r>
        <w:rPr>
          <w:spacing w:val="-1"/>
          <w:sz w:val="24"/>
        </w:rPr>
        <w:t xml:space="preserve"> </w:t>
      </w:r>
      <w:r>
        <w:rPr>
          <w:sz w:val="24"/>
        </w:rPr>
        <w:t>por</w:t>
      </w:r>
      <w:r>
        <w:rPr>
          <w:spacing w:val="-2"/>
          <w:sz w:val="24"/>
        </w:rPr>
        <w:t xml:space="preserve"> </w:t>
      </w:r>
      <w:r>
        <w:rPr>
          <w:sz w:val="24"/>
        </w:rPr>
        <w:t>impuestos</w:t>
      </w:r>
      <w:r>
        <w:rPr>
          <w:spacing w:val="-4"/>
          <w:sz w:val="24"/>
        </w:rPr>
        <w:t xml:space="preserve"> </w:t>
      </w:r>
      <w:r>
        <w:rPr>
          <w:sz w:val="24"/>
        </w:rPr>
        <w:t>diferidos;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9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Participaciones</w:t>
      </w:r>
      <w:r>
        <w:rPr>
          <w:spacing w:val="-2"/>
          <w:sz w:val="24"/>
        </w:rPr>
        <w:t xml:space="preserve"> </w:t>
      </w: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controladoras</w:t>
      </w:r>
      <w:r>
        <w:rPr>
          <w:spacing w:val="-5"/>
          <w:sz w:val="24"/>
        </w:rPr>
        <w:t xml:space="preserve"> </w:t>
      </w:r>
      <w:r>
        <w:rPr>
          <w:sz w:val="24"/>
        </w:rPr>
        <w:t>presentadas</w:t>
      </w:r>
      <w:r>
        <w:rPr>
          <w:spacing w:val="-5"/>
          <w:sz w:val="24"/>
        </w:rPr>
        <w:t xml:space="preserve"> </w:t>
      </w:r>
      <w:r>
        <w:rPr>
          <w:sz w:val="24"/>
        </w:rPr>
        <w:t>dentro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patrimonio.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9"/>
        <w:jc w:val="both"/>
      </w:pPr>
      <w:r>
        <w:t>Se</w:t>
      </w:r>
      <w:r>
        <w:rPr>
          <w:spacing w:val="1"/>
        </w:rPr>
        <w:t xml:space="preserve"> </w:t>
      </w:r>
      <w:r>
        <w:t>presentará,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estado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situación</w:t>
      </w:r>
      <w:r>
        <w:rPr>
          <w:spacing w:val="1"/>
        </w:rPr>
        <w:t xml:space="preserve"> </w:t>
      </w:r>
      <w:r>
        <w:t>financiera,</w:t>
      </w:r>
      <w:r>
        <w:rPr>
          <w:spacing w:val="1"/>
        </w:rPr>
        <w:t xml:space="preserve"> </w:t>
      </w:r>
      <w:r>
        <w:t>partidas</w:t>
      </w:r>
      <w:r>
        <w:rPr>
          <w:spacing w:val="1"/>
        </w:rPr>
        <w:t xml:space="preserve"> </w:t>
      </w:r>
      <w:r>
        <w:t>adicionales,</w:t>
      </w:r>
      <w:r>
        <w:rPr>
          <w:spacing w:val="1"/>
        </w:rPr>
        <w:t xml:space="preserve"> </w:t>
      </w:r>
      <w:r>
        <w:t>encabezamientos</w:t>
      </w:r>
      <w:r>
        <w:rPr>
          <w:spacing w:val="-4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subtotales</w:t>
      </w:r>
      <w:r>
        <w:rPr>
          <w:spacing w:val="-4"/>
        </w:rPr>
        <w:t xml:space="preserve"> </w:t>
      </w:r>
      <w:r>
        <w:t>cuando</w:t>
      </w:r>
      <w:r>
        <w:rPr>
          <w:spacing w:val="-3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magnitud,</w:t>
      </w:r>
      <w:r>
        <w:rPr>
          <w:spacing w:val="-4"/>
        </w:rPr>
        <w:t xml:space="preserve"> </w:t>
      </w:r>
      <w:r>
        <w:t>naturaleza</w:t>
      </w:r>
      <w:r>
        <w:rPr>
          <w:spacing w:val="-3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función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estos</w:t>
      </w:r>
      <w:r>
        <w:rPr>
          <w:spacing w:val="-3"/>
        </w:rPr>
        <w:t xml:space="preserve"> </w:t>
      </w:r>
      <w:r>
        <w:t>sea</w:t>
      </w:r>
      <w:r>
        <w:rPr>
          <w:spacing w:val="-4"/>
        </w:rPr>
        <w:t xml:space="preserve"> </w:t>
      </w:r>
      <w:r>
        <w:t>tal</w:t>
      </w:r>
      <w:r>
        <w:rPr>
          <w:spacing w:val="-64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presentación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separado</w:t>
      </w:r>
      <w:r>
        <w:rPr>
          <w:spacing w:val="1"/>
        </w:rPr>
        <w:t xml:space="preserve"> </w:t>
      </w:r>
      <w:r>
        <w:t>resulte</w:t>
      </w:r>
      <w:r>
        <w:rPr>
          <w:spacing w:val="1"/>
        </w:rPr>
        <w:t xml:space="preserve"> </w:t>
      </w:r>
      <w:r>
        <w:t>relevante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comprender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situación</w:t>
      </w:r>
      <w:r>
        <w:rPr>
          <w:spacing w:val="1"/>
        </w:rPr>
        <w:t xml:space="preserve"> </w:t>
      </w:r>
      <w:r>
        <w:t>financiera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 entidad.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4"/>
        <w:jc w:val="both"/>
      </w:pPr>
      <w:r>
        <w:t>La ordenación de las partidas o agrupaciones de partidas similares podrán modificarse</w:t>
      </w:r>
      <w:r>
        <w:rPr>
          <w:spacing w:val="1"/>
        </w:rPr>
        <w:t xml:space="preserve"> </w:t>
      </w:r>
      <w:r>
        <w:t>de acuerdo con la naturaleza del FBSCGR y de sus transacciones, para suministrar</w:t>
      </w:r>
      <w:r>
        <w:rPr>
          <w:spacing w:val="1"/>
        </w:rPr>
        <w:t xml:space="preserve"> </w:t>
      </w:r>
      <w:r>
        <w:t>información que</w:t>
      </w:r>
      <w:r>
        <w:rPr>
          <w:spacing w:val="-2"/>
        </w:rPr>
        <w:t xml:space="preserve"> </w:t>
      </w:r>
      <w:r>
        <w:t>sea</w:t>
      </w:r>
      <w:r>
        <w:rPr>
          <w:spacing w:val="-2"/>
        </w:rPr>
        <w:t xml:space="preserve"> </w:t>
      </w:r>
      <w:r>
        <w:t>relevante en</w:t>
      </w:r>
      <w:r>
        <w:rPr>
          <w:spacing w:val="-2"/>
        </w:rPr>
        <w:t xml:space="preserve"> </w:t>
      </w:r>
      <w:r>
        <w:t>la comprensión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 situación</w:t>
      </w:r>
      <w:r>
        <w:rPr>
          <w:spacing w:val="-3"/>
        </w:rPr>
        <w:t xml:space="preserve"> </w:t>
      </w:r>
      <w:r>
        <w:t>financiera.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6"/>
        <w:jc w:val="both"/>
      </w:pPr>
      <w:r>
        <w:t>Se podrá presentar partidas adicionales de forma separada en función de los siguientes</w:t>
      </w:r>
      <w:r>
        <w:rPr>
          <w:spacing w:val="-64"/>
        </w:rPr>
        <w:t xml:space="preserve"> </w:t>
      </w:r>
      <w:r>
        <w:t>aspectos: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12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naturaleza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liquidez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3"/>
          <w:sz w:val="24"/>
        </w:rPr>
        <w:t xml:space="preserve"> </w:t>
      </w:r>
      <w:r>
        <w:rPr>
          <w:sz w:val="24"/>
        </w:rPr>
        <w:t>activos;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</w:p>
    <w:p w:rsidR="00404D7A" w:rsidRDefault="00F64E16">
      <w:pPr>
        <w:pStyle w:val="Prrafodelista"/>
        <w:numPr>
          <w:ilvl w:val="0"/>
          <w:numId w:val="12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importes,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naturaleza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plazo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pasivos.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07"/>
        <w:jc w:val="both"/>
      </w:pPr>
      <w:r>
        <w:t>Adicionalmente,</w:t>
      </w:r>
      <w:r>
        <w:rPr>
          <w:spacing w:val="-4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presentará</w:t>
      </w:r>
      <w:r>
        <w:rPr>
          <w:spacing w:val="-9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estado</w:t>
      </w:r>
      <w:r>
        <w:rPr>
          <w:spacing w:val="-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situación</w:t>
      </w:r>
      <w:r>
        <w:rPr>
          <w:spacing w:val="-8"/>
        </w:rPr>
        <w:t xml:space="preserve"> </w:t>
      </w:r>
      <w:r>
        <w:t>financiera,</w:t>
      </w:r>
      <w:r>
        <w:rPr>
          <w:spacing w:val="-9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continuación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los</w:t>
      </w:r>
      <w:r>
        <w:rPr>
          <w:spacing w:val="-64"/>
        </w:rPr>
        <w:t xml:space="preserve"> </w:t>
      </w:r>
      <w:r>
        <w:t>activos,</w:t>
      </w:r>
      <w:r>
        <w:rPr>
          <w:spacing w:val="-6"/>
        </w:rPr>
        <w:t xml:space="preserve"> </w:t>
      </w:r>
      <w:r>
        <w:t>pasivos</w:t>
      </w:r>
      <w:r>
        <w:rPr>
          <w:spacing w:val="-7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patrimonio,</w:t>
      </w:r>
      <w:r>
        <w:rPr>
          <w:spacing w:val="-6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saldos</w:t>
      </w:r>
      <w:r>
        <w:rPr>
          <w:spacing w:val="-7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cuentas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orden</w:t>
      </w:r>
      <w:r>
        <w:rPr>
          <w:spacing w:val="-6"/>
        </w:rPr>
        <w:t xml:space="preserve"> </w:t>
      </w:r>
      <w:r>
        <w:t>deudoras</w:t>
      </w:r>
      <w:r>
        <w:rPr>
          <w:spacing w:val="-7"/>
        </w:rPr>
        <w:t xml:space="preserve"> </w:t>
      </w:r>
      <w:r>
        <w:t>contingentes,</w:t>
      </w:r>
      <w:r>
        <w:rPr>
          <w:spacing w:val="-64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control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fiscales,</w:t>
      </w:r>
      <w:r>
        <w:rPr>
          <w:spacing w:val="1"/>
        </w:rPr>
        <w:t xml:space="preserve"> </w:t>
      </w:r>
      <w:r>
        <w:t>así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saldos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cuentas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orden</w:t>
      </w:r>
      <w:r>
        <w:rPr>
          <w:spacing w:val="1"/>
        </w:rPr>
        <w:t xml:space="preserve"> </w:t>
      </w:r>
      <w:r>
        <w:t>acreedoras</w:t>
      </w:r>
      <w:r>
        <w:rPr>
          <w:spacing w:val="1"/>
        </w:rPr>
        <w:t xml:space="preserve"> </w:t>
      </w:r>
      <w:r>
        <w:t>contingentes,</w:t>
      </w:r>
      <w:r>
        <w:rPr>
          <w:spacing w:val="-3"/>
        </w:rPr>
        <w:t xml:space="preserve"> </w:t>
      </w:r>
      <w:r>
        <w:t>de control y</w:t>
      </w:r>
      <w:r>
        <w:rPr>
          <w:spacing w:val="-3"/>
        </w:rPr>
        <w:t xml:space="preserve"> </w:t>
      </w:r>
      <w:r>
        <w:t>fiscales.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3"/>
          <w:numId w:val="15"/>
        </w:numPr>
        <w:tabs>
          <w:tab w:val="left" w:pos="1814"/>
        </w:tabs>
        <w:ind w:left="1813" w:hanging="937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Distinción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partidas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corrientes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no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corrientes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0"/>
        <w:jc w:val="both"/>
      </w:pPr>
      <w:r>
        <w:t>Se presentarán los activos corrientes y no corrientes, así como los pasivos corrientes y</w:t>
      </w:r>
      <w:r>
        <w:rPr>
          <w:spacing w:val="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corrientes,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categorías separadas</w:t>
      </w:r>
      <w:r>
        <w:rPr>
          <w:spacing w:val="-1"/>
        </w:rPr>
        <w:t xml:space="preserve"> </w:t>
      </w:r>
      <w:r>
        <w:t>en</w:t>
      </w:r>
      <w:r>
        <w:rPr>
          <w:spacing w:val="2"/>
        </w:rPr>
        <w:t xml:space="preserve"> </w:t>
      </w:r>
      <w:r>
        <w:t>el estado</w:t>
      </w:r>
      <w:r>
        <w:rPr>
          <w:spacing w:val="-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situación</w:t>
      </w:r>
      <w:r>
        <w:rPr>
          <w:spacing w:val="-3"/>
        </w:rPr>
        <w:t xml:space="preserve"> </w:t>
      </w:r>
      <w:r>
        <w:t>financiera.</w:t>
      </w:r>
    </w:p>
    <w:p w:rsidR="00404D7A" w:rsidRDefault="00404D7A">
      <w:pPr>
        <w:jc w:val="both"/>
        <w:sectPr w:rsidR="00404D7A">
          <w:headerReference w:type="default" r:id="rId176"/>
          <w:footerReference w:type="default" r:id="rId177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4"/>
          <w:numId w:val="15"/>
        </w:numPr>
        <w:tabs>
          <w:tab w:val="left" w:pos="1974"/>
        </w:tabs>
        <w:spacing w:before="93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Activos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corrientes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y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no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corrientes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/>
      </w:pPr>
      <w:r>
        <w:t>Se</w:t>
      </w:r>
      <w:r>
        <w:rPr>
          <w:spacing w:val="-1"/>
        </w:rPr>
        <w:t xml:space="preserve"> </w:t>
      </w:r>
      <w:r>
        <w:t>clasificará</w:t>
      </w:r>
      <w:r>
        <w:rPr>
          <w:spacing w:val="-3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activo,</w:t>
      </w:r>
      <w:r>
        <w:rPr>
          <w:spacing w:val="-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corriente</w:t>
      </w:r>
      <w:r>
        <w:rPr>
          <w:spacing w:val="-1"/>
        </w:rPr>
        <w:t xml:space="preserve"> </w:t>
      </w:r>
      <w:r>
        <w:t>cuando: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11"/>
        </w:numPr>
        <w:tabs>
          <w:tab w:val="left" w:pos="822"/>
        </w:tabs>
        <w:ind w:left="821" w:right="112"/>
        <w:jc w:val="both"/>
        <w:rPr>
          <w:sz w:val="24"/>
        </w:rPr>
      </w:pP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espere realizar el</w:t>
      </w:r>
      <w:r>
        <w:rPr>
          <w:spacing w:val="1"/>
          <w:sz w:val="24"/>
        </w:rPr>
        <w:t xml:space="preserve"> </w:t>
      </w:r>
      <w:r>
        <w:rPr>
          <w:sz w:val="24"/>
        </w:rPr>
        <w:t>activo, o tenga la intención de venderlo, consumirlo o</w:t>
      </w:r>
      <w:r>
        <w:rPr>
          <w:spacing w:val="1"/>
          <w:sz w:val="24"/>
        </w:rPr>
        <w:t xml:space="preserve"> </w:t>
      </w:r>
      <w:r>
        <w:rPr>
          <w:sz w:val="24"/>
        </w:rPr>
        <w:t>distribuirlo en forma gratuita o a precios de no mercado en su ciclo normal de</w:t>
      </w:r>
      <w:r>
        <w:rPr>
          <w:spacing w:val="1"/>
          <w:sz w:val="24"/>
        </w:rPr>
        <w:t xml:space="preserve"> </w:t>
      </w:r>
      <w:r>
        <w:rPr>
          <w:sz w:val="24"/>
        </w:rPr>
        <w:t>operación;</w:t>
      </w:r>
    </w:p>
    <w:p w:rsidR="00404D7A" w:rsidRDefault="00F64E16">
      <w:pPr>
        <w:pStyle w:val="Prrafodelista"/>
        <w:numPr>
          <w:ilvl w:val="0"/>
          <w:numId w:val="11"/>
        </w:numPr>
        <w:tabs>
          <w:tab w:val="left" w:pos="822"/>
        </w:tabs>
        <w:spacing w:line="274" w:lineRule="exact"/>
        <w:ind w:hanging="361"/>
        <w:jc w:val="both"/>
        <w:rPr>
          <w:sz w:val="24"/>
        </w:rPr>
      </w:pPr>
      <w:r>
        <w:rPr>
          <w:sz w:val="24"/>
        </w:rPr>
        <w:t>Se</w:t>
      </w:r>
      <w:r>
        <w:rPr>
          <w:spacing w:val="-4"/>
          <w:sz w:val="24"/>
        </w:rPr>
        <w:t xml:space="preserve"> </w:t>
      </w:r>
      <w:r>
        <w:rPr>
          <w:sz w:val="24"/>
        </w:rPr>
        <w:t>mantenga</w:t>
      </w:r>
      <w:r>
        <w:rPr>
          <w:spacing w:val="-3"/>
          <w:sz w:val="24"/>
        </w:rPr>
        <w:t xml:space="preserve"> </w:t>
      </w: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activo</w:t>
      </w:r>
      <w:r>
        <w:rPr>
          <w:spacing w:val="-3"/>
          <w:sz w:val="24"/>
        </w:rPr>
        <w:t xml:space="preserve"> </w:t>
      </w:r>
      <w:r>
        <w:rPr>
          <w:sz w:val="24"/>
        </w:rPr>
        <w:t>principalmente</w:t>
      </w:r>
      <w:r>
        <w:rPr>
          <w:spacing w:val="-2"/>
          <w:sz w:val="24"/>
        </w:rPr>
        <w:t xml:space="preserve"> </w:t>
      </w:r>
      <w:r>
        <w:rPr>
          <w:sz w:val="24"/>
        </w:rPr>
        <w:t>con</w:t>
      </w:r>
      <w:r>
        <w:rPr>
          <w:spacing w:val="-3"/>
          <w:sz w:val="24"/>
        </w:rPr>
        <w:t xml:space="preserve"> </w:t>
      </w:r>
      <w:r>
        <w:rPr>
          <w:sz w:val="24"/>
        </w:rPr>
        <w:t>fines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negociación;</w:t>
      </w:r>
    </w:p>
    <w:p w:rsidR="00404D7A" w:rsidRDefault="00F64E16">
      <w:pPr>
        <w:pStyle w:val="Prrafodelista"/>
        <w:numPr>
          <w:ilvl w:val="0"/>
          <w:numId w:val="11"/>
        </w:numPr>
        <w:tabs>
          <w:tab w:val="left" w:pos="822"/>
        </w:tabs>
        <w:ind w:left="821" w:right="109"/>
        <w:jc w:val="both"/>
        <w:rPr>
          <w:sz w:val="24"/>
        </w:rPr>
      </w:pPr>
      <w:r>
        <w:rPr>
          <w:sz w:val="24"/>
        </w:rPr>
        <w:t>Se espere realizar el activo dentro de los 12 meses siguientes a la fecha de los</w:t>
      </w:r>
      <w:r>
        <w:rPr>
          <w:spacing w:val="1"/>
          <w:sz w:val="24"/>
        </w:rPr>
        <w:t xml:space="preserve"> </w:t>
      </w:r>
      <w:r>
        <w:rPr>
          <w:sz w:val="24"/>
        </w:rPr>
        <w:t>estados</w:t>
      </w:r>
      <w:r>
        <w:rPr>
          <w:spacing w:val="-3"/>
          <w:sz w:val="24"/>
        </w:rPr>
        <w:t xml:space="preserve"> </w:t>
      </w:r>
      <w:r>
        <w:rPr>
          <w:sz w:val="24"/>
        </w:rPr>
        <w:t>financieros; o</w:t>
      </w:r>
    </w:p>
    <w:p w:rsidR="00404D7A" w:rsidRDefault="00F64E16">
      <w:pPr>
        <w:pStyle w:val="Prrafodelista"/>
        <w:numPr>
          <w:ilvl w:val="0"/>
          <w:numId w:val="11"/>
        </w:numPr>
        <w:tabs>
          <w:tab w:val="left" w:pos="822"/>
        </w:tabs>
        <w:spacing w:before="1"/>
        <w:ind w:left="821" w:right="112"/>
        <w:jc w:val="both"/>
        <w:rPr>
          <w:sz w:val="24"/>
        </w:rPr>
      </w:pPr>
      <w:r>
        <w:rPr>
          <w:sz w:val="24"/>
        </w:rPr>
        <w:t>El activo sea efectivo o equivalente al efectivo (como se define en la presente</w:t>
      </w:r>
      <w:r>
        <w:rPr>
          <w:spacing w:val="1"/>
          <w:sz w:val="24"/>
        </w:rPr>
        <w:t xml:space="preserve"> </w:t>
      </w:r>
      <w:r>
        <w:rPr>
          <w:sz w:val="24"/>
        </w:rPr>
        <w:t>Norma), a menos que este se encuentre restringido y no pueda intercambiarse ni</w:t>
      </w:r>
      <w:r>
        <w:rPr>
          <w:spacing w:val="-64"/>
          <w:sz w:val="24"/>
        </w:rPr>
        <w:t xml:space="preserve"> </w:t>
      </w:r>
      <w:r>
        <w:rPr>
          <w:sz w:val="24"/>
        </w:rPr>
        <w:t>utilizarse para cancelar un pasivo por un plazo mínimo de 12 meses siguientes 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fecha de presentación de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estados</w:t>
      </w:r>
      <w:r>
        <w:rPr>
          <w:spacing w:val="-2"/>
          <w:sz w:val="24"/>
        </w:rPr>
        <w:t xml:space="preserve"> </w:t>
      </w:r>
      <w:r>
        <w:rPr>
          <w:sz w:val="24"/>
        </w:rPr>
        <w:t>financieros.</w:t>
      </w:r>
    </w:p>
    <w:p w:rsidR="00404D7A" w:rsidRDefault="00404D7A">
      <w:pPr>
        <w:pStyle w:val="Textoindependiente"/>
        <w:spacing w:before="5"/>
        <w:rPr>
          <w:sz w:val="25"/>
        </w:rPr>
      </w:pPr>
    </w:p>
    <w:p w:rsidR="00404D7A" w:rsidRDefault="00F64E16">
      <w:pPr>
        <w:pStyle w:val="Textoindependiente"/>
        <w:ind w:left="102"/>
      </w:pPr>
      <w:r>
        <w:t>Se</w:t>
      </w:r>
      <w:r>
        <w:rPr>
          <w:spacing w:val="-1"/>
        </w:rPr>
        <w:t xml:space="preserve"> </w:t>
      </w:r>
      <w:r>
        <w:t>clasificarán todos</w:t>
      </w:r>
      <w:r>
        <w:rPr>
          <w:spacing w:val="-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demás</w:t>
      </w:r>
      <w:r>
        <w:rPr>
          <w:spacing w:val="-4"/>
        </w:rPr>
        <w:t xml:space="preserve"> </w:t>
      </w:r>
      <w:r>
        <w:t>activos</w:t>
      </w:r>
      <w:r>
        <w:rPr>
          <w:spacing w:val="-2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corrientes.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/>
      </w:pPr>
      <w:r>
        <w:t>En</w:t>
      </w:r>
      <w:r>
        <w:rPr>
          <w:spacing w:val="6"/>
        </w:rPr>
        <w:t xml:space="preserve"> </w:t>
      </w:r>
      <w:r>
        <w:t>todos</w:t>
      </w:r>
      <w:r>
        <w:rPr>
          <w:spacing w:val="5"/>
        </w:rPr>
        <w:t xml:space="preserve"> </w:t>
      </w:r>
      <w:r>
        <w:t>los</w:t>
      </w:r>
      <w:r>
        <w:rPr>
          <w:spacing w:val="4"/>
        </w:rPr>
        <w:t xml:space="preserve"> </w:t>
      </w:r>
      <w:r>
        <w:t>casos,</w:t>
      </w:r>
      <w:r>
        <w:rPr>
          <w:spacing w:val="8"/>
        </w:rPr>
        <w:t xml:space="preserve"> </w:t>
      </w:r>
      <w:r>
        <w:t>se</w:t>
      </w:r>
      <w:r>
        <w:rPr>
          <w:spacing w:val="4"/>
        </w:rPr>
        <w:t xml:space="preserve"> </w:t>
      </w:r>
      <w:r>
        <w:t>clasificarán</w:t>
      </w:r>
      <w:r>
        <w:rPr>
          <w:spacing w:val="7"/>
        </w:rPr>
        <w:t xml:space="preserve"> </w:t>
      </w:r>
      <w:r>
        <w:t>los</w:t>
      </w:r>
      <w:r>
        <w:rPr>
          <w:spacing w:val="3"/>
        </w:rPr>
        <w:t xml:space="preserve"> </w:t>
      </w:r>
      <w:r>
        <w:t>activos</w:t>
      </w:r>
      <w:r>
        <w:rPr>
          <w:spacing w:val="5"/>
        </w:rPr>
        <w:t xml:space="preserve"> </w:t>
      </w:r>
      <w:r>
        <w:t>por</w:t>
      </w:r>
      <w:r>
        <w:rPr>
          <w:spacing w:val="5"/>
        </w:rPr>
        <w:t xml:space="preserve"> </w:t>
      </w:r>
      <w:r>
        <w:t>impuestos</w:t>
      </w:r>
      <w:r>
        <w:rPr>
          <w:spacing w:val="5"/>
        </w:rPr>
        <w:t xml:space="preserve"> </w:t>
      </w:r>
      <w:r>
        <w:t>diferidos</w:t>
      </w:r>
      <w:r>
        <w:rPr>
          <w:spacing w:val="5"/>
        </w:rPr>
        <w:t xml:space="preserve"> </w:t>
      </w:r>
      <w:r>
        <w:t>como</w:t>
      </w:r>
      <w:r>
        <w:rPr>
          <w:spacing w:val="7"/>
        </w:rPr>
        <w:t xml:space="preserve"> </w:t>
      </w:r>
      <w:r>
        <w:t>partidas</w:t>
      </w:r>
      <w:r>
        <w:rPr>
          <w:spacing w:val="3"/>
        </w:rPr>
        <w:t xml:space="preserve"> </w:t>
      </w:r>
      <w:r>
        <w:t>no</w:t>
      </w:r>
      <w:r>
        <w:rPr>
          <w:spacing w:val="-64"/>
        </w:rPr>
        <w:t xml:space="preserve"> </w:t>
      </w:r>
      <w:r>
        <w:t>corrientes.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"/>
        <w:rPr>
          <w:sz w:val="22"/>
        </w:rPr>
      </w:pPr>
    </w:p>
    <w:p w:rsidR="00404D7A" w:rsidRDefault="00F64E16">
      <w:pPr>
        <w:pStyle w:val="Prrafodelista"/>
        <w:numPr>
          <w:ilvl w:val="4"/>
          <w:numId w:val="15"/>
        </w:numPr>
        <w:tabs>
          <w:tab w:val="left" w:pos="2147"/>
        </w:tabs>
        <w:ind w:left="2146" w:hanging="1069"/>
        <w:jc w:val="left"/>
        <w:rPr>
          <w:rFonts w:ascii="Arial"/>
          <w:b/>
          <w:sz w:val="24"/>
        </w:rPr>
      </w:pPr>
      <w:r>
        <w:rPr>
          <w:rFonts w:ascii="Arial"/>
          <w:b/>
          <w:sz w:val="24"/>
        </w:rPr>
        <w:t>Pasivos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corrientes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y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no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corrientes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/>
      </w:pPr>
      <w:r>
        <w:t>Se</w:t>
      </w:r>
      <w:r>
        <w:rPr>
          <w:spacing w:val="-1"/>
        </w:rPr>
        <w:t xml:space="preserve"> </w:t>
      </w:r>
      <w:r>
        <w:t>clasificará</w:t>
      </w:r>
      <w:r>
        <w:rPr>
          <w:spacing w:val="-3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pasivo</w:t>
      </w:r>
      <w:r>
        <w:rPr>
          <w:spacing w:val="-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corriente</w:t>
      </w:r>
      <w:r>
        <w:rPr>
          <w:spacing w:val="-1"/>
        </w:rPr>
        <w:t xml:space="preserve"> </w:t>
      </w:r>
      <w:r>
        <w:t>cuando: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10"/>
        </w:numPr>
        <w:tabs>
          <w:tab w:val="left" w:pos="822"/>
        </w:tabs>
        <w:ind w:hanging="361"/>
        <w:jc w:val="both"/>
        <w:rPr>
          <w:sz w:val="24"/>
        </w:rPr>
      </w:pPr>
      <w:r>
        <w:rPr>
          <w:sz w:val="24"/>
        </w:rPr>
        <w:t>Se</w:t>
      </w:r>
      <w:r>
        <w:rPr>
          <w:spacing w:val="-1"/>
          <w:sz w:val="24"/>
        </w:rPr>
        <w:t xml:space="preserve"> </w:t>
      </w:r>
      <w:r>
        <w:rPr>
          <w:sz w:val="24"/>
        </w:rPr>
        <w:t>espere</w:t>
      </w:r>
      <w:r>
        <w:rPr>
          <w:spacing w:val="-1"/>
          <w:sz w:val="24"/>
        </w:rPr>
        <w:t xml:space="preserve"> </w:t>
      </w:r>
      <w:r>
        <w:rPr>
          <w:sz w:val="24"/>
        </w:rPr>
        <w:t>liquidar</w:t>
      </w:r>
      <w:r>
        <w:rPr>
          <w:spacing w:val="-2"/>
          <w:sz w:val="24"/>
        </w:rPr>
        <w:t xml:space="preserve"> </w:t>
      </w:r>
      <w:r>
        <w:rPr>
          <w:sz w:val="24"/>
        </w:rPr>
        <w:t>el</w:t>
      </w:r>
      <w:r>
        <w:rPr>
          <w:spacing w:val="-4"/>
          <w:sz w:val="24"/>
        </w:rPr>
        <w:t xml:space="preserve"> </w:t>
      </w:r>
      <w:r>
        <w:rPr>
          <w:sz w:val="24"/>
        </w:rPr>
        <w:t>pasivo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-2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ciclo</w:t>
      </w:r>
      <w:r>
        <w:rPr>
          <w:spacing w:val="-3"/>
          <w:sz w:val="24"/>
        </w:rPr>
        <w:t xml:space="preserve"> </w:t>
      </w:r>
      <w:r>
        <w:rPr>
          <w:sz w:val="24"/>
        </w:rPr>
        <w:t>normal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su</w:t>
      </w:r>
      <w:r>
        <w:rPr>
          <w:spacing w:val="-2"/>
          <w:sz w:val="24"/>
        </w:rPr>
        <w:t xml:space="preserve"> </w:t>
      </w:r>
      <w:r>
        <w:rPr>
          <w:sz w:val="24"/>
        </w:rPr>
        <w:t>operación;</w:t>
      </w:r>
    </w:p>
    <w:p w:rsidR="00404D7A" w:rsidRDefault="00F64E16">
      <w:pPr>
        <w:pStyle w:val="Prrafodelista"/>
        <w:numPr>
          <w:ilvl w:val="0"/>
          <w:numId w:val="10"/>
        </w:numPr>
        <w:tabs>
          <w:tab w:val="left" w:pos="822"/>
        </w:tabs>
        <w:ind w:left="821" w:right="117"/>
        <w:jc w:val="both"/>
        <w:rPr>
          <w:sz w:val="24"/>
        </w:rPr>
      </w:pPr>
      <w:r>
        <w:rPr>
          <w:sz w:val="24"/>
        </w:rPr>
        <w:t>Se liquide el pasivo dentro de los 12 meses siguientes a la fecha de los estados</w:t>
      </w:r>
      <w:r>
        <w:rPr>
          <w:spacing w:val="1"/>
          <w:sz w:val="24"/>
        </w:rPr>
        <w:t xml:space="preserve"> </w:t>
      </w:r>
      <w:r>
        <w:rPr>
          <w:sz w:val="24"/>
        </w:rPr>
        <w:t>financieros;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</w:p>
    <w:p w:rsidR="00404D7A" w:rsidRDefault="00F64E16">
      <w:pPr>
        <w:pStyle w:val="Prrafodelista"/>
        <w:numPr>
          <w:ilvl w:val="0"/>
          <w:numId w:val="10"/>
        </w:numPr>
        <w:tabs>
          <w:tab w:val="left" w:pos="822"/>
        </w:tabs>
        <w:ind w:left="821" w:right="116"/>
        <w:jc w:val="both"/>
        <w:rPr>
          <w:sz w:val="24"/>
        </w:rPr>
      </w:pPr>
      <w:r>
        <w:rPr>
          <w:sz w:val="24"/>
        </w:rPr>
        <w:t>No tenga un derecho incondicional de aplazar la cancelación del pasivo durante,</w:t>
      </w:r>
      <w:r>
        <w:rPr>
          <w:spacing w:val="1"/>
          <w:sz w:val="24"/>
        </w:rPr>
        <w:t xml:space="preserve"> </w:t>
      </w:r>
      <w:r>
        <w:rPr>
          <w:sz w:val="24"/>
        </w:rPr>
        <w:t>al menos, los 12 meses siguientes a la fecha de presentación de los estados</w:t>
      </w:r>
      <w:r>
        <w:rPr>
          <w:spacing w:val="1"/>
          <w:sz w:val="24"/>
        </w:rPr>
        <w:t xml:space="preserve"> </w:t>
      </w:r>
      <w:r>
        <w:rPr>
          <w:sz w:val="24"/>
        </w:rPr>
        <w:t>financieros.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/>
      </w:pPr>
      <w:r>
        <w:t>Los</w:t>
      </w:r>
      <w:r>
        <w:rPr>
          <w:spacing w:val="-2"/>
        </w:rPr>
        <w:t xml:space="preserve"> </w:t>
      </w:r>
      <w:r>
        <w:t>demás</w:t>
      </w:r>
      <w:r>
        <w:rPr>
          <w:spacing w:val="-1"/>
        </w:rPr>
        <w:t xml:space="preserve"> </w:t>
      </w:r>
      <w:r>
        <w:t>pasivos</w:t>
      </w:r>
      <w:r>
        <w:rPr>
          <w:spacing w:val="-1"/>
        </w:rPr>
        <w:t xml:space="preserve"> </w:t>
      </w:r>
      <w:r>
        <w:t>se clasificarán como</w:t>
      </w:r>
      <w:r>
        <w:rPr>
          <w:spacing w:val="-3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corrientes.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/>
      </w:pPr>
      <w:r>
        <w:t>En</w:t>
      </w:r>
      <w:r>
        <w:rPr>
          <w:spacing w:val="51"/>
        </w:rPr>
        <w:t xml:space="preserve"> </w:t>
      </w:r>
      <w:r>
        <w:t>todos</w:t>
      </w:r>
      <w:r>
        <w:rPr>
          <w:spacing w:val="49"/>
        </w:rPr>
        <w:t xml:space="preserve"> </w:t>
      </w:r>
      <w:r>
        <w:t>los</w:t>
      </w:r>
      <w:r>
        <w:rPr>
          <w:spacing w:val="50"/>
        </w:rPr>
        <w:t xml:space="preserve"> </w:t>
      </w:r>
      <w:r>
        <w:t>casos,</w:t>
      </w:r>
      <w:r>
        <w:rPr>
          <w:spacing w:val="49"/>
        </w:rPr>
        <w:t xml:space="preserve"> </w:t>
      </w:r>
      <w:r>
        <w:t>la</w:t>
      </w:r>
      <w:r>
        <w:rPr>
          <w:spacing w:val="50"/>
        </w:rPr>
        <w:t xml:space="preserve"> </w:t>
      </w:r>
      <w:r>
        <w:t>entidad</w:t>
      </w:r>
      <w:r>
        <w:rPr>
          <w:spacing w:val="52"/>
        </w:rPr>
        <w:t xml:space="preserve"> </w:t>
      </w:r>
      <w:r>
        <w:t>clasificará</w:t>
      </w:r>
      <w:r>
        <w:rPr>
          <w:spacing w:val="48"/>
        </w:rPr>
        <w:t xml:space="preserve"> </w:t>
      </w:r>
      <w:r>
        <w:t>los</w:t>
      </w:r>
      <w:r>
        <w:rPr>
          <w:spacing w:val="51"/>
        </w:rPr>
        <w:t xml:space="preserve"> </w:t>
      </w:r>
      <w:r>
        <w:t>pasivos</w:t>
      </w:r>
      <w:r>
        <w:rPr>
          <w:spacing w:val="50"/>
        </w:rPr>
        <w:t xml:space="preserve"> </w:t>
      </w:r>
      <w:r>
        <w:t>por</w:t>
      </w:r>
      <w:r>
        <w:rPr>
          <w:spacing w:val="50"/>
        </w:rPr>
        <w:t xml:space="preserve"> </w:t>
      </w:r>
      <w:r>
        <w:t>impuestos</w:t>
      </w:r>
      <w:r>
        <w:rPr>
          <w:spacing w:val="50"/>
        </w:rPr>
        <w:t xml:space="preserve"> </w:t>
      </w:r>
      <w:r>
        <w:t>diferidos</w:t>
      </w:r>
      <w:r>
        <w:rPr>
          <w:spacing w:val="51"/>
        </w:rPr>
        <w:t xml:space="preserve"> </w:t>
      </w:r>
      <w:r>
        <w:t>como</w:t>
      </w:r>
      <w:r>
        <w:rPr>
          <w:spacing w:val="-64"/>
        </w:rPr>
        <w:t xml:space="preserve"> </w:t>
      </w:r>
      <w:r>
        <w:t>partidas</w:t>
      </w:r>
      <w:r>
        <w:rPr>
          <w:spacing w:val="-3"/>
        </w:rPr>
        <w:t xml:space="preserve"> </w:t>
      </w:r>
      <w:r>
        <w:t>no corrientes.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3"/>
          <w:numId w:val="15"/>
        </w:numPr>
        <w:tabs>
          <w:tab w:val="left" w:pos="1682"/>
        </w:tabs>
        <w:ind w:left="810" w:right="116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Información a presentar en el estado de situación financiera o en las</w:t>
      </w:r>
      <w:r>
        <w:rPr>
          <w:rFonts w:ascii="Arial" w:hAnsi="Arial"/>
          <w:b/>
          <w:spacing w:val="-64"/>
          <w:sz w:val="24"/>
        </w:rPr>
        <w:t xml:space="preserve"> </w:t>
      </w:r>
      <w:r>
        <w:rPr>
          <w:rFonts w:ascii="Arial" w:hAnsi="Arial"/>
          <w:b/>
          <w:sz w:val="24"/>
        </w:rPr>
        <w:t>notas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3"/>
        <w:jc w:val="both"/>
      </w:pPr>
      <w:r>
        <w:t>Se revelará,</w:t>
      </w:r>
      <w:r>
        <w:rPr>
          <w:spacing w:val="-3"/>
        </w:rPr>
        <w:t xml:space="preserve"> </w:t>
      </w:r>
      <w:r>
        <w:t>ya</w:t>
      </w:r>
      <w:r>
        <w:rPr>
          <w:spacing w:val="-1"/>
        </w:rPr>
        <w:t xml:space="preserve"> </w:t>
      </w:r>
      <w:r>
        <w:t>sea</w:t>
      </w:r>
      <w:r>
        <w:rPr>
          <w:spacing w:val="-3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situación</w:t>
      </w:r>
      <w:r>
        <w:rPr>
          <w:spacing w:val="-4"/>
        </w:rPr>
        <w:t xml:space="preserve"> </w:t>
      </w:r>
      <w:r>
        <w:t>financiera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notas,</w:t>
      </w:r>
      <w:r>
        <w:rPr>
          <w:spacing w:val="-3"/>
        </w:rPr>
        <w:t xml:space="preserve"> </w:t>
      </w:r>
      <w:r>
        <w:t>desagregaciones</w:t>
      </w:r>
      <w:r>
        <w:rPr>
          <w:spacing w:val="-64"/>
        </w:rPr>
        <w:t xml:space="preserve"> </w:t>
      </w:r>
      <w:r>
        <w:t>de las partidas adicionales a las presentadas, clasificadas según las operaciones de la</w:t>
      </w:r>
      <w:r>
        <w:rPr>
          <w:spacing w:val="1"/>
        </w:rPr>
        <w:t xml:space="preserve"> </w:t>
      </w:r>
      <w:r>
        <w:t>entidad. Para el efecto, tendrá en cuenta los requisitos de las normas, así como el</w:t>
      </w:r>
      <w:r>
        <w:rPr>
          <w:spacing w:val="1"/>
        </w:rPr>
        <w:t xml:space="preserve"> </w:t>
      </w:r>
      <w:r>
        <w:t>tamaño,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naturaleza y</w:t>
      </w:r>
      <w:r>
        <w:rPr>
          <w:spacing w:val="-2"/>
        </w:rPr>
        <w:t xml:space="preserve"> </w:t>
      </w:r>
      <w:r>
        <w:t>la función</w:t>
      </w:r>
      <w:r>
        <w:rPr>
          <w:spacing w:val="-2"/>
        </w:rPr>
        <w:t xml:space="preserve"> </w:t>
      </w:r>
      <w:r>
        <w:t>de los</w:t>
      </w:r>
      <w:r>
        <w:rPr>
          <w:spacing w:val="-3"/>
        </w:rPr>
        <w:t xml:space="preserve"> </w:t>
      </w:r>
      <w:r>
        <w:t>importes afectados.</w:t>
      </w:r>
    </w:p>
    <w:p w:rsidR="00404D7A" w:rsidRDefault="00404D7A">
      <w:pPr>
        <w:jc w:val="both"/>
        <w:sectPr w:rsidR="00404D7A">
          <w:headerReference w:type="default" r:id="rId178"/>
          <w:footerReference w:type="default" r:id="rId179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/>
      </w:pPr>
      <w:r>
        <w:t>El</w:t>
      </w:r>
      <w:r>
        <w:rPr>
          <w:spacing w:val="-2"/>
        </w:rPr>
        <w:t xml:space="preserve"> </w:t>
      </w:r>
      <w:r>
        <w:t>nivel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información</w:t>
      </w:r>
      <w:r>
        <w:rPr>
          <w:spacing w:val="-1"/>
        </w:rPr>
        <w:t xml:space="preserve"> </w:t>
      </w:r>
      <w:r>
        <w:t>suministrada</w:t>
      </w:r>
      <w:r>
        <w:rPr>
          <w:spacing w:val="-1"/>
        </w:rPr>
        <w:t xml:space="preserve"> </w:t>
      </w:r>
      <w:r>
        <w:t>variará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cada</w:t>
      </w:r>
      <w:r>
        <w:rPr>
          <w:spacing w:val="-2"/>
        </w:rPr>
        <w:t xml:space="preserve"> </w:t>
      </w:r>
      <w:r>
        <w:t>partida;</w:t>
      </w:r>
      <w:r>
        <w:rPr>
          <w:spacing w:val="-3"/>
        </w:rPr>
        <w:t xml:space="preserve"> </w:t>
      </w:r>
      <w:r>
        <w:t>así,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ejemplo: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Prrafodelista"/>
        <w:numPr>
          <w:ilvl w:val="0"/>
          <w:numId w:val="9"/>
        </w:numPr>
        <w:tabs>
          <w:tab w:val="left" w:pos="822"/>
        </w:tabs>
        <w:ind w:left="821" w:right="115"/>
        <w:jc w:val="both"/>
        <w:rPr>
          <w:sz w:val="24"/>
        </w:rPr>
      </w:pPr>
      <w:r>
        <w:rPr>
          <w:sz w:val="24"/>
        </w:rPr>
        <w:t>Las partidas de propiedades, planta y equipo; bienes de uso público; bienes</w:t>
      </w:r>
      <w:r>
        <w:rPr>
          <w:spacing w:val="1"/>
          <w:sz w:val="24"/>
        </w:rPr>
        <w:t xml:space="preserve"> </w:t>
      </w:r>
      <w:r>
        <w:rPr>
          <w:sz w:val="24"/>
        </w:rPr>
        <w:t>históricos y culturales; recursos naturales no renovables; activos intangibles y</w:t>
      </w:r>
      <w:r>
        <w:rPr>
          <w:spacing w:val="1"/>
          <w:sz w:val="24"/>
        </w:rPr>
        <w:t xml:space="preserve"> </w:t>
      </w:r>
      <w:r>
        <w:rPr>
          <w:sz w:val="24"/>
        </w:rPr>
        <w:t>propiedades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inversión se</w:t>
      </w:r>
      <w:r>
        <w:rPr>
          <w:spacing w:val="-2"/>
          <w:sz w:val="24"/>
        </w:rPr>
        <w:t xml:space="preserve"> </w:t>
      </w:r>
      <w:r>
        <w:rPr>
          <w:sz w:val="24"/>
        </w:rPr>
        <w:t>desagregarán según</w:t>
      </w:r>
      <w:r>
        <w:rPr>
          <w:spacing w:val="-1"/>
          <w:sz w:val="24"/>
        </w:rPr>
        <w:t xml:space="preserve"> </w:t>
      </w:r>
      <w:r>
        <w:rPr>
          <w:sz w:val="24"/>
        </w:rPr>
        <w:t>su</w:t>
      </w:r>
      <w:r>
        <w:rPr>
          <w:spacing w:val="1"/>
          <w:sz w:val="24"/>
        </w:rPr>
        <w:t xml:space="preserve"> </w:t>
      </w:r>
      <w:r>
        <w:rPr>
          <w:sz w:val="24"/>
        </w:rPr>
        <w:t>naturaleza.</w:t>
      </w:r>
    </w:p>
    <w:p w:rsidR="00404D7A" w:rsidRDefault="00F64E16">
      <w:pPr>
        <w:pStyle w:val="Prrafodelista"/>
        <w:numPr>
          <w:ilvl w:val="0"/>
          <w:numId w:val="9"/>
        </w:numPr>
        <w:tabs>
          <w:tab w:val="left" w:pos="822"/>
        </w:tabs>
        <w:ind w:left="821" w:right="116"/>
        <w:jc w:val="both"/>
        <w:rPr>
          <w:sz w:val="24"/>
        </w:rPr>
      </w:pPr>
      <w:r>
        <w:rPr>
          <w:sz w:val="24"/>
        </w:rPr>
        <w:t>Las cuentas por cobrar se desagregarán en importes por cobrar por concepto de</w:t>
      </w:r>
      <w:r>
        <w:rPr>
          <w:spacing w:val="1"/>
          <w:sz w:val="24"/>
        </w:rPr>
        <w:t xml:space="preserve"> </w:t>
      </w:r>
      <w:r>
        <w:rPr>
          <w:sz w:val="24"/>
        </w:rPr>
        <w:t>impuestos,</w:t>
      </w:r>
      <w:r>
        <w:rPr>
          <w:spacing w:val="1"/>
          <w:sz w:val="24"/>
        </w:rPr>
        <w:t xml:space="preserve"> </w:t>
      </w:r>
      <w:r>
        <w:rPr>
          <w:sz w:val="24"/>
        </w:rPr>
        <w:t>ingresos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tributarios,</w:t>
      </w:r>
      <w:r>
        <w:rPr>
          <w:spacing w:val="1"/>
          <w:sz w:val="24"/>
        </w:rPr>
        <w:t xml:space="preserve"> </w:t>
      </w:r>
      <w:r>
        <w:rPr>
          <w:sz w:val="24"/>
        </w:rPr>
        <w:t>venta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bienes,</w:t>
      </w:r>
      <w:r>
        <w:rPr>
          <w:spacing w:val="1"/>
          <w:sz w:val="24"/>
        </w:rPr>
        <w:t xml:space="preserve"> </w:t>
      </w:r>
      <w:r>
        <w:rPr>
          <w:sz w:val="24"/>
        </w:rPr>
        <w:t>prestación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servicios,</w:t>
      </w:r>
      <w:r>
        <w:rPr>
          <w:spacing w:val="-64"/>
          <w:sz w:val="24"/>
        </w:rPr>
        <w:t xml:space="preserve"> </w:t>
      </w:r>
      <w:r>
        <w:rPr>
          <w:sz w:val="24"/>
        </w:rPr>
        <w:t>transferencias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subvenciones, anticipos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otros importes.</w:t>
      </w:r>
    </w:p>
    <w:p w:rsidR="00404D7A" w:rsidRDefault="00F64E16">
      <w:pPr>
        <w:pStyle w:val="Prrafodelista"/>
        <w:numPr>
          <w:ilvl w:val="0"/>
          <w:numId w:val="9"/>
        </w:numPr>
        <w:tabs>
          <w:tab w:val="left" w:pos="822"/>
        </w:tabs>
        <w:ind w:left="821" w:right="111"/>
        <w:jc w:val="both"/>
        <w:rPr>
          <w:sz w:val="24"/>
        </w:rPr>
      </w:pPr>
      <w:r>
        <w:rPr>
          <w:sz w:val="24"/>
        </w:rPr>
        <w:t>Los</w:t>
      </w:r>
      <w:r>
        <w:rPr>
          <w:spacing w:val="-9"/>
          <w:sz w:val="24"/>
        </w:rPr>
        <w:t xml:space="preserve"> </w:t>
      </w:r>
      <w:r>
        <w:rPr>
          <w:sz w:val="24"/>
        </w:rPr>
        <w:t>inventarios</w:t>
      </w:r>
      <w:r>
        <w:rPr>
          <w:spacing w:val="-8"/>
          <w:sz w:val="24"/>
        </w:rPr>
        <w:t xml:space="preserve"> </w:t>
      </w:r>
      <w:r>
        <w:rPr>
          <w:sz w:val="24"/>
        </w:rPr>
        <w:t>se</w:t>
      </w:r>
      <w:r>
        <w:rPr>
          <w:spacing w:val="-9"/>
          <w:sz w:val="24"/>
        </w:rPr>
        <w:t xml:space="preserve"> </w:t>
      </w:r>
      <w:r>
        <w:rPr>
          <w:sz w:val="24"/>
        </w:rPr>
        <w:t>desagregarán</w:t>
      </w:r>
      <w:r>
        <w:rPr>
          <w:spacing w:val="-7"/>
          <w:sz w:val="24"/>
        </w:rPr>
        <w:t xml:space="preserve"> </w:t>
      </w:r>
      <w:r>
        <w:rPr>
          <w:sz w:val="24"/>
        </w:rPr>
        <w:t>en</w:t>
      </w:r>
      <w:r>
        <w:rPr>
          <w:spacing w:val="-9"/>
          <w:sz w:val="24"/>
        </w:rPr>
        <w:t xml:space="preserve"> </w:t>
      </w:r>
      <w:r>
        <w:rPr>
          <w:sz w:val="24"/>
        </w:rPr>
        <w:t>bienes</w:t>
      </w:r>
      <w:r>
        <w:rPr>
          <w:spacing w:val="-10"/>
          <w:sz w:val="24"/>
        </w:rPr>
        <w:t xml:space="preserve"> </w:t>
      </w:r>
      <w:r>
        <w:rPr>
          <w:sz w:val="24"/>
        </w:rPr>
        <w:t>producidos,</w:t>
      </w:r>
      <w:r>
        <w:rPr>
          <w:spacing w:val="-11"/>
          <w:sz w:val="24"/>
        </w:rPr>
        <w:t xml:space="preserve"> </w:t>
      </w:r>
      <w:r>
        <w:rPr>
          <w:sz w:val="24"/>
        </w:rPr>
        <w:t>mercancías</w:t>
      </w:r>
      <w:r>
        <w:rPr>
          <w:spacing w:val="-8"/>
          <w:sz w:val="24"/>
        </w:rPr>
        <w:t xml:space="preserve"> </w:t>
      </w:r>
      <w:r>
        <w:rPr>
          <w:sz w:val="24"/>
        </w:rPr>
        <w:t>en</w:t>
      </w:r>
      <w:r>
        <w:rPr>
          <w:spacing w:val="-9"/>
          <w:sz w:val="24"/>
        </w:rPr>
        <w:t xml:space="preserve"> </w:t>
      </w:r>
      <w:r>
        <w:rPr>
          <w:sz w:val="24"/>
        </w:rPr>
        <w:t>existencia,</w:t>
      </w:r>
      <w:r>
        <w:rPr>
          <w:spacing w:val="-64"/>
          <w:sz w:val="24"/>
        </w:rPr>
        <w:t xml:space="preserve"> </w:t>
      </w:r>
      <w:r>
        <w:rPr>
          <w:sz w:val="24"/>
        </w:rPr>
        <w:t>inventarios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prestadores</w:t>
      </w:r>
      <w:r>
        <w:rPr>
          <w:spacing w:val="-11"/>
          <w:sz w:val="24"/>
        </w:rPr>
        <w:t xml:space="preserve"> </w:t>
      </w:r>
      <w:r>
        <w:rPr>
          <w:sz w:val="24"/>
        </w:rPr>
        <w:t>de</w:t>
      </w:r>
      <w:r>
        <w:rPr>
          <w:spacing w:val="-11"/>
          <w:sz w:val="24"/>
        </w:rPr>
        <w:t xml:space="preserve"> </w:t>
      </w:r>
      <w:r>
        <w:rPr>
          <w:sz w:val="24"/>
        </w:rPr>
        <w:t>servicios,</w:t>
      </w:r>
      <w:r>
        <w:rPr>
          <w:spacing w:val="-12"/>
          <w:sz w:val="24"/>
        </w:rPr>
        <w:t xml:space="preserve"> </w:t>
      </w:r>
      <w:r>
        <w:rPr>
          <w:sz w:val="24"/>
        </w:rPr>
        <w:t>materias</w:t>
      </w:r>
      <w:r>
        <w:rPr>
          <w:spacing w:val="-12"/>
          <w:sz w:val="24"/>
        </w:rPr>
        <w:t xml:space="preserve"> </w:t>
      </w:r>
      <w:r>
        <w:rPr>
          <w:sz w:val="24"/>
        </w:rPr>
        <w:t>primas,</w:t>
      </w:r>
      <w:r>
        <w:rPr>
          <w:spacing w:val="-13"/>
          <w:sz w:val="24"/>
        </w:rPr>
        <w:t xml:space="preserve"> </w:t>
      </w:r>
      <w:r>
        <w:rPr>
          <w:sz w:val="24"/>
        </w:rPr>
        <w:t>materiales</w:t>
      </w:r>
      <w:r>
        <w:rPr>
          <w:spacing w:val="-16"/>
          <w:sz w:val="24"/>
        </w:rPr>
        <w:t xml:space="preserve"> </w:t>
      </w:r>
      <w:r>
        <w:rPr>
          <w:sz w:val="24"/>
        </w:rPr>
        <w:t>y</w:t>
      </w:r>
      <w:r>
        <w:rPr>
          <w:spacing w:val="-14"/>
          <w:sz w:val="24"/>
        </w:rPr>
        <w:t xml:space="preserve"> </w:t>
      </w:r>
      <w:r>
        <w:rPr>
          <w:sz w:val="24"/>
        </w:rPr>
        <w:t>suministros,</w:t>
      </w:r>
      <w:r>
        <w:rPr>
          <w:spacing w:val="-64"/>
          <w:sz w:val="24"/>
        </w:rPr>
        <w:t xml:space="preserve"> </w:t>
      </w:r>
      <w:r>
        <w:rPr>
          <w:sz w:val="24"/>
        </w:rPr>
        <w:t>productos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proceso,</w:t>
      </w:r>
      <w:r>
        <w:rPr>
          <w:spacing w:val="-6"/>
          <w:sz w:val="24"/>
        </w:rPr>
        <w:t xml:space="preserve"> </w:t>
      </w:r>
      <w:r>
        <w:rPr>
          <w:sz w:val="24"/>
        </w:rPr>
        <w:t>inventarios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-4"/>
          <w:sz w:val="24"/>
        </w:rPr>
        <w:t xml:space="preserve"> </w:t>
      </w:r>
      <w:r>
        <w:rPr>
          <w:sz w:val="24"/>
        </w:rPr>
        <w:t>tránsito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inventarios</w:t>
      </w:r>
      <w:r>
        <w:rPr>
          <w:spacing w:val="-4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poder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terceros.</w:t>
      </w:r>
    </w:p>
    <w:p w:rsidR="00404D7A" w:rsidRDefault="00F64E16">
      <w:pPr>
        <w:pStyle w:val="Prrafodelista"/>
        <w:numPr>
          <w:ilvl w:val="0"/>
          <w:numId w:val="9"/>
        </w:numPr>
        <w:tabs>
          <w:tab w:val="left" w:pos="822"/>
        </w:tabs>
        <w:ind w:left="821" w:right="116"/>
        <w:jc w:val="both"/>
        <w:rPr>
          <w:sz w:val="24"/>
        </w:rPr>
      </w:pPr>
      <w:r>
        <w:rPr>
          <w:sz w:val="24"/>
        </w:rPr>
        <w:t>Las provisiones se desglosarán de forma que se muestren por separado las que</w:t>
      </w:r>
      <w:r>
        <w:rPr>
          <w:spacing w:val="1"/>
          <w:sz w:val="24"/>
        </w:rPr>
        <w:t xml:space="preserve"> </w:t>
      </w:r>
      <w:r>
        <w:rPr>
          <w:sz w:val="24"/>
        </w:rPr>
        <w:t>correspondan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litigios y</w:t>
      </w:r>
      <w:r>
        <w:rPr>
          <w:spacing w:val="-4"/>
          <w:sz w:val="24"/>
        </w:rPr>
        <w:t xml:space="preserve"> </w:t>
      </w:r>
      <w:r>
        <w:rPr>
          <w:sz w:val="24"/>
        </w:rPr>
        <w:t>demandas, garantías y</w:t>
      </w:r>
      <w:r>
        <w:rPr>
          <w:spacing w:val="-2"/>
          <w:sz w:val="24"/>
        </w:rPr>
        <w:t xml:space="preserve"> </w:t>
      </w:r>
      <w:r>
        <w:rPr>
          <w:sz w:val="24"/>
        </w:rPr>
        <w:t>demás.</w:t>
      </w:r>
    </w:p>
    <w:p w:rsidR="00404D7A" w:rsidRDefault="00F64E16">
      <w:pPr>
        <w:pStyle w:val="Prrafodelista"/>
        <w:numPr>
          <w:ilvl w:val="0"/>
          <w:numId w:val="9"/>
        </w:numPr>
        <w:tabs>
          <w:tab w:val="left" w:pos="822"/>
        </w:tabs>
        <w:ind w:left="821" w:right="108"/>
        <w:jc w:val="both"/>
        <w:rPr>
          <w:sz w:val="24"/>
        </w:rPr>
      </w:pP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cuentas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pagar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desagregarán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subvenciones,</w:t>
      </w:r>
      <w:r>
        <w:rPr>
          <w:spacing w:val="1"/>
          <w:sz w:val="24"/>
        </w:rPr>
        <w:t xml:space="preserve"> </w:t>
      </w:r>
      <w:r>
        <w:rPr>
          <w:sz w:val="24"/>
        </w:rPr>
        <w:t>transferencias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importes por pagar a proveedores y a partes relacionadas, así como las cuentas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pagar</w:t>
      </w:r>
      <w:r>
        <w:rPr>
          <w:spacing w:val="-1"/>
          <w:sz w:val="24"/>
        </w:rPr>
        <w:t xml:space="preserve"> </w:t>
      </w:r>
      <w:r>
        <w:rPr>
          <w:sz w:val="24"/>
        </w:rPr>
        <w:t>procedentes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devoluciones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impuestos y</w:t>
      </w:r>
      <w:r>
        <w:rPr>
          <w:spacing w:val="-3"/>
          <w:sz w:val="24"/>
        </w:rPr>
        <w:t xml:space="preserve"> </w:t>
      </w:r>
      <w:r>
        <w:rPr>
          <w:sz w:val="24"/>
        </w:rPr>
        <w:t>otros</w:t>
      </w:r>
      <w:r>
        <w:rPr>
          <w:spacing w:val="-1"/>
          <w:sz w:val="24"/>
        </w:rPr>
        <w:t xml:space="preserve"> </w:t>
      </w:r>
      <w:r>
        <w:rPr>
          <w:sz w:val="24"/>
        </w:rPr>
        <w:t>importes.</w:t>
      </w:r>
    </w:p>
    <w:p w:rsidR="00404D7A" w:rsidRDefault="00F64E16">
      <w:pPr>
        <w:pStyle w:val="Prrafodelista"/>
        <w:numPr>
          <w:ilvl w:val="0"/>
          <w:numId w:val="9"/>
        </w:numPr>
        <w:tabs>
          <w:tab w:val="left" w:pos="822"/>
        </w:tabs>
        <w:ind w:left="821" w:right="114"/>
        <w:jc w:val="both"/>
        <w:rPr>
          <w:sz w:val="24"/>
        </w:rPr>
      </w:pPr>
      <w:r>
        <w:rPr>
          <w:sz w:val="24"/>
        </w:rPr>
        <w:t>Los componentes del patrimonio se desagregarán en capital fiscal, resultados</w:t>
      </w:r>
      <w:r>
        <w:rPr>
          <w:spacing w:val="1"/>
          <w:sz w:val="24"/>
        </w:rPr>
        <w:t xml:space="preserve"> </w:t>
      </w:r>
      <w:r>
        <w:rPr>
          <w:sz w:val="24"/>
        </w:rPr>
        <w:t>acumulados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resultados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ejercicio,</w:t>
      </w:r>
      <w:r>
        <w:rPr>
          <w:spacing w:val="1"/>
          <w:sz w:val="24"/>
        </w:rPr>
        <w:t xml:space="preserve"> </w:t>
      </w:r>
      <w:r>
        <w:rPr>
          <w:sz w:val="24"/>
        </w:rPr>
        <w:t>así</w:t>
      </w:r>
      <w:r>
        <w:rPr>
          <w:spacing w:val="1"/>
          <w:sz w:val="24"/>
        </w:rPr>
        <w:t xml:space="preserve"> </w:t>
      </w:r>
      <w:r>
        <w:rPr>
          <w:sz w:val="24"/>
        </w:rPr>
        <w:t>como</w:t>
      </w:r>
      <w:r>
        <w:rPr>
          <w:spacing w:val="1"/>
          <w:sz w:val="24"/>
        </w:rPr>
        <w:t xml:space="preserve"> </w:t>
      </w:r>
      <w:r>
        <w:rPr>
          <w:sz w:val="24"/>
        </w:rPr>
        <w:t>ganancias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pérdidas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operaciones específicas que de acuerdo con las normas se reconocen en el</w:t>
      </w:r>
      <w:r>
        <w:rPr>
          <w:spacing w:val="1"/>
          <w:sz w:val="24"/>
        </w:rPr>
        <w:t xml:space="preserve"> </w:t>
      </w:r>
      <w:r>
        <w:rPr>
          <w:sz w:val="24"/>
        </w:rPr>
        <w:t>patrimonio.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caso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estados</w:t>
      </w:r>
      <w:r>
        <w:rPr>
          <w:spacing w:val="1"/>
          <w:sz w:val="24"/>
        </w:rPr>
        <w:t xml:space="preserve"> </w:t>
      </w:r>
      <w:r>
        <w:rPr>
          <w:sz w:val="24"/>
        </w:rPr>
        <w:t>financieros</w:t>
      </w:r>
      <w:r>
        <w:rPr>
          <w:spacing w:val="1"/>
          <w:sz w:val="24"/>
        </w:rPr>
        <w:t xml:space="preserve"> </w:t>
      </w:r>
      <w:r>
        <w:rPr>
          <w:sz w:val="24"/>
        </w:rPr>
        <w:t>consolidados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incluirá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participación</w:t>
      </w:r>
      <w:r>
        <w:rPr>
          <w:spacing w:val="-1"/>
          <w:sz w:val="24"/>
        </w:rPr>
        <w:t xml:space="preserve"> </w:t>
      </w:r>
      <w:r>
        <w:rPr>
          <w:sz w:val="24"/>
        </w:rPr>
        <w:t>no controladora.</w:t>
      </w:r>
    </w:p>
    <w:p w:rsidR="00404D7A" w:rsidRDefault="00404D7A">
      <w:pPr>
        <w:jc w:val="both"/>
        <w:rPr>
          <w:sz w:val="24"/>
        </w:rPr>
        <w:sectPr w:rsidR="00404D7A">
          <w:headerReference w:type="default" r:id="rId180"/>
          <w:footerReference w:type="default" r:id="rId181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1"/>
        <w:rPr>
          <w:sz w:val="25"/>
        </w:rPr>
      </w:pPr>
    </w:p>
    <w:p w:rsidR="00404D7A" w:rsidRDefault="00F64E16">
      <w:pPr>
        <w:pStyle w:val="Ttulo1"/>
        <w:spacing w:before="92" w:line="276" w:lineRule="auto"/>
        <w:ind w:left="164" w:right="179" w:firstLine="0"/>
        <w:jc w:val="center"/>
      </w:pPr>
      <w:bookmarkStart w:id="10" w:name="_TOC_250000"/>
      <w:r>
        <w:t>POLITICAS CONTABLES, CAMBIOS EN LAS ESTIMACIONES Y CORRECCION DE</w:t>
      </w:r>
      <w:r>
        <w:rPr>
          <w:spacing w:val="-64"/>
        </w:rPr>
        <w:t xml:space="preserve"> </w:t>
      </w:r>
      <w:r>
        <w:t>ERRORES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OCURRIDOS DESPUES DEL</w:t>
      </w:r>
      <w:r>
        <w:rPr>
          <w:spacing w:val="-1"/>
        </w:rPr>
        <w:t xml:space="preserve"> </w:t>
      </w:r>
      <w:r>
        <w:t>PERIODO</w:t>
      </w:r>
      <w:r>
        <w:rPr>
          <w:spacing w:val="-1"/>
        </w:rPr>
        <w:t xml:space="preserve"> </w:t>
      </w:r>
      <w:bookmarkEnd w:id="10"/>
      <w:r>
        <w:t>CONTABLE</w:t>
      </w:r>
    </w:p>
    <w:p w:rsidR="00404D7A" w:rsidRDefault="00404D7A">
      <w:pPr>
        <w:pStyle w:val="Textoindependiente"/>
        <w:spacing w:before="1"/>
        <w:rPr>
          <w:rFonts w:ascii="Arial"/>
          <w:b/>
          <w:sz w:val="29"/>
        </w:rPr>
      </w:pPr>
    </w:p>
    <w:p w:rsidR="00404D7A" w:rsidRDefault="00F64E16">
      <w:pPr>
        <w:pStyle w:val="Ttulo1"/>
        <w:spacing w:before="1"/>
        <w:ind w:left="0" w:right="7" w:firstLine="0"/>
        <w:jc w:val="center"/>
      </w:pPr>
      <w:r>
        <w:t>CONTENIDO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2"/>
        </w:rPr>
      </w:pPr>
    </w:p>
    <w:p w:rsidR="00404D7A" w:rsidRDefault="00F64E16">
      <w:pPr>
        <w:pStyle w:val="Prrafodelista"/>
        <w:numPr>
          <w:ilvl w:val="1"/>
          <w:numId w:val="9"/>
        </w:numPr>
        <w:tabs>
          <w:tab w:val="left" w:pos="1878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OBJETIVO</w:t>
      </w:r>
    </w:p>
    <w:p w:rsidR="00404D7A" w:rsidRDefault="00F64E16">
      <w:pPr>
        <w:pStyle w:val="Prrafodelista"/>
        <w:numPr>
          <w:ilvl w:val="1"/>
          <w:numId w:val="9"/>
        </w:numPr>
        <w:tabs>
          <w:tab w:val="left" w:pos="1878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REFERENCIA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NORMATIVA</w:t>
      </w:r>
    </w:p>
    <w:p w:rsidR="00404D7A" w:rsidRDefault="00F64E16">
      <w:pPr>
        <w:pStyle w:val="Prrafodelista"/>
        <w:numPr>
          <w:ilvl w:val="1"/>
          <w:numId w:val="9"/>
        </w:numPr>
        <w:tabs>
          <w:tab w:val="left" w:pos="1878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POLITICAS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CONTABLES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2"/>
          <w:numId w:val="9"/>
        </w:numPr>
        <w:tabs>
          <w:tab w:val="left" w:pos="2665"/>
          <w:tab w:val="left" w:pos="2666"/>
        </w:tabs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Definición</w:t>
      </w:r>
    </w:p>
    <w:p w:rsidR="00404D7A" w:rsidRDefault="00F64E16">
      <w:pPr>
        <w:pStyle w:val="Prrafodelista"/>
        <w:numPr>
          <w:ilvl w:val="2"/>
          <w:numId w:val="9"/>
        </w:numPr>
        <w:tabs>
          <w:tab w:val="left" w:pos="2665"/>
          <w:tab w:val="left" w:pos="2666"/>
        </w:tabs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Procedimiento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ante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el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cambio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de política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contable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1"/>
          <w:numId w:val="9"/>
        </w:numPr>
        <w:tabs>
          <w:tab w:val="left" w:pos="1878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CAMBIOS EN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UNA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ESTIMACION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CONTABLE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2"/>
          <w:numId w:val="9"/>
        </w:numPr>
        <w:tabs>
          <w:tab w:val="left" w:pos="2665"/>
          <w:tab w:val="left" w:pos="2666"/>
        </w:tabs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Definición</w:t>
      </w:r>
    </w:p>
    <w:p w:rsidR="00404D7A" w:rsidRDefault="00F64E16">
      <w:pPr>
        <w:pStyle w:val="Prrafodelista"/>
        <w:numPr>
          <w:ilvl w:val="2"/>
          <w:numId w:val="9"/>
        </w:numPr>
        <w:tabs>
          <w:tab w:val="left" w:pos="2665"/>
          <w:tab w:val="left" w:pos="2666"/>
        </w:tabs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Procedimiento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ante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el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cambio</w:t>
      </w:r>
      <w:r>
        <w:rPr>
          <w:rFonts w:ascii="Arial" w:hAnsi="Arial"/>
          <w:b/>
          <w:spacing w:val="-5"/>
          <w:sz w:val="24"/>
        </w:rPr>
        <w:t xml:space="preserve"> </w:t>
      </w:r>
      <w:r>
        <w:rPr>
          <w:rFonts w:ascii="Arial" w:hAnsi="Arial"/>
          <w:b/>
          <w:sz w:val="24"/>
        </w:rPr>
        <w:t>de estimación</w:t>
      </w:r>
      <w:r>
        <w:rPr>
          <w:rFonts w:ascii="Arial" w:hAnsi="Arial"/>
          <w:b/>
          <w:spacing w:val="-2"/>
          <w:sz w:val="24"/>
        </w:rPr>
        <w:t xml:space="preserve"> </w:t>
      </w:r>
      <w:r>
        <w:rPr>
          <w:rFonts w:ascii="Arial" w:hAnsi="Arial"/>
          <w:b/>
          <w:sz w:val="24"/>
        </w:rPr>
        <w:t>contable</w:t>
      </w:r>
    </w:p>
    <w:p w:rsidR="00404D7A" w:rsidRDefault="00404D7A">
      <w:pPr>
        <w:pStyle w:val="Textoindependiente"/>
        <w:spacing w:before="1"/>
        <w:rPr>
          <w:rFonts w:ascii="Arial"/>
          <w:b/>
        </w:rPr>
      </w:pPr>
    </w:p>
    <w:p w:rsidR="00404D7A" w:rsidRDefault="00F64E16">
      <w:pPr>
        <w:pStyle w:val="Prrafodelista"/>
        <w:numPr>
          <w:ilvl w:val="1"/>
          <w:numId w:val="9"/>
        </w:numPr>
        <w:tabs>
          <w:tab w:val="left" w:pos="1878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CORRECCION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ERRORES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PERIODOS ANTERIORES</w:t>
      </w:r>
    </w:p>
    <w:p w:rsidR="00404D7A" w:rsidRDefault="00F64E16">
      <w:pPr>
        <w:pStyle w:val="Prrafodelista"/>
        <w:numPr>
          <w:ilvl w:val="1"/>
          <w:numId w:val="9"/>
        </w:numPr>
        <w:tabs>
          <w:tab w:val="left" w:pos="1878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HECHOS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OCURRIDOS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DESPUES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DEL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PERIODO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CONTABLE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Prrafodelista"/>
        <w:numPr>
          <w:ilvl w:val="2"/>
          <w:numId w:val="9"/>
        </w:numPr>
        <w:tabs>
          <w:tab w:val="left" w:pos="2665"/>
          <w:tab w:val="left" w:pos="2666"/>
          <w:tab w:val="left" w:pos="3745"/>
          <w:tab w:val="left" w:pos="5057"/>
          <w:tab w:val="left" w:pos="6242"/>
          <w:tab w:val="left" w:pos="6798"/>
          <w:tab w:val="left" w:pos="7885"/>
          <w:tab w:val="left" w:pos="9082"/>
        </w:tabs>
        <w:ind w:right="111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Hechos</w:t>
      </w:r>
      <w:r>
        <w:rPr>
          <w:rFonts w:ascii="Arial" w:hAnsi="Arial"/>
          <w:b/>
          <w:sz w:val="24"/>
        </w:rPr>
        <w:tab/>
        <w:t>ocurridos</w:t>
      </w:r>
      <w:r>
        <w:rPr>
          <w:rFonts w:ascii="Arial" w:hAnsi="Arial"/>
          <w:b/>
          <w:sz w:val="24"/>
        </w:rPr>
        <w:tab/>
        <w:t>después</w:t>
      </w:r>
      <w:r>
        <w:rPr>
          <w:rFonts w:ascii="Arial" w:hAnsi="Arial"/>
          <w:b/>
          <w:sz w:val="24"/>
        </w:rPr>
        <w:tab/>
        <w:t>del</w:t>
      </w:r>
      <w:r>
        <w:rPr>
          <w:rFonts w:ascii="Arial" w:hAnsi="Arial"/>
          <w:b/>
          <w:sz w:val="24"/>
        </w:rPr>
        <w:tab/>
        <w:t>periodo</w:t>
      </w:r>
      <w:r>
        <w:rPr>
          <w:rFonts w:ascii="Arial" w:hAnsi="Arial"/>
          <w:b/>
          <w:sz w:val="24"/>
        </w:rPr>
        <w:tab/>
        <w:t>contable</w:t>
      </w:r>
      <w:r>
        <w:rPr>
          <w:rFonts w:ascii="Arial" w:hAnsi="Arial"/>
          <w:b/>
          <w:sz w:val="24"/>
        </w:rPr>
        <w:tab/>
        <w:t>que</w:t>
      </w:r>
      <w:r>
        <w:rPr>
          <w:rFonts w:ascii="Arial" w:hAnsi="Arial"/>
          <w:b/>
          <w:spacing w:val="-64"/>
          <w:sz w:val="24"/>
        </w:rPr>
        <w:t xml:space="preserve"> </w:t>
      </w:r>
      <w:r>
        <w:rPr>
          <w:rFonts w:ascii="Arial" w:hAnsi="Arial"/>
          <w:b/>
          <w:sz w:val="24"/>
        </w:rPr>
        <w:t>implican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ajuste.</w:t>
      </w:r>
    </w:p>
    <w:p w:rsidR="00404D7A" w:rsidRDefault="00F64E16">
      <w:pPr>
        <w:pStyle w:val="Prrafodelista"/>
        <w:numPr>
          <w:ilvl w:val="2"/>
          <w:numId w:val="9"/>
        </w:numPr>
        <w:tabs>
          <w:tab w:val="left" w:pos="2665"/>
          <w:tab w:val="left" w:pos="2666"/>
        </w:tabs>
        <w:ind w:right="110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Hechos</w:t>
      </w:r>
      <w:r>
        <w:rPr>
          <w:rFonts w:ascii="Arial" w:hAnsi="Arial"/>
          <w:b/>
          <w:spacing w:val="5"/>
          <w:sz w:val="24"/>
        </w:rPr>
        <w:t xml:space="preserve"> </w:t>
      </w:r>
      <w:r>
        <w:rPr>
          <w:rFonts w:ascii="Arial" w:hAnsi="Arial"/>
          <w:b/>
          <w:sz w:val="24"/>
        </w:rPr>
        <w:t>ocurridos</w:t>
      </w:r>
      <w:r>
        <w:rPr>
          <w:rFonts w:ascii="Arial" w:hAnsi="Arial"/>
          <w:b/>
          <w:spacing w:val="2"/>
          <w:sz w:val="24"/>
        </w:rPr>
        <w:t xml:space="preserve"> </w:t>
      </w:r>
      <w:r>
        <w:rPr>
          <w:rFonts w:ascii="Arial" w:hAnsi="Arial"/>
          <w:b/>
          <w:sz w:val="24"/>
        </w:rPr>
        <w:t>después</w:t>
      </w:r>
      <w:r>
        <w:rPr>
          <w:rFonts w:ascii="Arial" w:hAnsi="Arial"/>
          <w:b/>
          <w:spacing w:val="3"/>
          <w:sz w:val="24"/>
        </w:rPr>
        <w:t xml:space="preserve"> </w:t>
      </w:r>
      <w:r>
        <w:rPr>
          <w:rFonts w:ascii="Arial" w:hAnsi="Arial"/>
          <w:b/>
          <w:sz w:val="24"/>
        </w:rPr>
        <w:t>del</w:t>
      </w:r>
      <w:r>
        <w:rPr>
          <w:rFonts w:ascii="Arial" w:hAnsi="Arial"/>
          <w:b/>
          <w:spacing w:val="2"/>
          <w:sz w:val="24"/>
        </w:rPr>
        <w:t xml:space="preserve"> </w:t>
      </w:r>
      <w:r>
        <w:rPr>
          <w:rFonts w:ascii="Arial" w:hAnsi="Arial"/>
          <w:b/>
          <w:sz w:val="24"/>
        </w:rPr>
        <w:t>periodo</w:t>
      </w:r>
      <w:r>
        <w:rPr>
          <w:rFonts w:ascii="Arial" w:hAnsi="Arial"/>
          <w:b/>
          <w:spacing w:val="4"/>
          <w:sz w:val="24"/>
        </w:rPr>
        <w:t xml:space="preserve"> </w:t>
      </w:r>
      <w:r>
        <w:rPr>
          <w:rFonts w:ascii="Arial" w:hAnsi="Arial"/>
          <w:b/>
          <w:sz w:val="24"/>
        </w:rPr>
        <w:t>contable</w:t>
      </w:r>
      <w:r>
        <w:rPr>
          <w:rFonts w:ascii="Arial" w:hAnsi="Arial"/>
          <w:b/>
          <w:spacing w:val="3"/>
          <w:sz w:val="24"/>
        </w:rPr>
        <w:t xml:space="preserve"> </w:t>
      </w:r>
      <w:r>
        <w:rPr>
          <w:rFonts w:ascii="Arial" w:hAnsi="Arial"/>
          <w:b/>
          <w:sz w:val="24"/>
        </w:rPr>
        <w:t>que</w:t>
      </w:r>
      <w:r>
        <w:rPr>
          <w:rFonts w:ascii="Arial" w:hAnsi="Arial"/>
          <w:b/>
          <w:spacing w:val="2"/>
          <w:sz w:val="24"/>
        </w:rPr>
        <w:t xml:space="preserve"> </w:t>
      </w:r>
      <w:r>
        <w:rPr>
          <w:rFonts w:ascii="Arial" w:hAnsi="Arial"/>
          <w:b/>
          <w:sz w:val="24"/>
        </w:rPr>
        <w:t>no</w:t>
      </w:r>
      <w:r>
        <w:rPr>
          <w:rFonts w:ascii="Arial" w:hAnsi="Arial"/>
          <w:b/>
          <w:spacing w:val="-64"/>
          <w:sz w:val="24"/>
        </w:rPr>
        <w:t xml:space="preserve"> </w:t>
      </w:r>
      <w:r>
        <w:rPr>
          <w:rFonts w:ascii="Arial" w:hAnsi="Arial"/>
          <w:b/>
          <w:sz w:val="24"/>
        </w:rPr>
        <w:t>implican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ajuste.</w:t>
      </w:r>
    </w:p>
    <w:p w:rsidR="00404D7A" w:rsidRDefault="00F64E16">
      <w:pPr>
        <w:pStyle w:val="Prrafodelista"/>
        <w:numPr>
          <w:ilvl w:val="2"/>
          <w:numId w:val="9"/>
        </w:numPr>
        <w:tabs>
          <w:tab w:val="left" w:pos="2665"/>
          <w:tab w:val="left" w:pos="2666"/>
        </w:tabs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  <w:sz w:val="26"/>
        </w:rPr>
      </w:pPr>
    </w:p>
    <w:p w:rsidR="00404D7A" w:rsidRDefault="00404D7A">
      <w:pPr>
        <w:pStyle w:val="Textoindependiente"/>
        <w:rPr>
          <w:rFonts w:ascii="Arial"/>
          <w:b/>
          <w:sz w:val="22"/>
        </w:rPr>
      </w:pPr>
    </w:p>
    <w:p w:rsidR="00404D7A" w:rsidRDefault="00F64E16">
      <w:pPr>
        <w:pStyle w:val="Prrafodelista"/>
        <w:numPr>
          <w:ilvl w:val="0"/>
          <w:numId w:val="8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OBJETIVO</w:t>
      </w:r>
    </w:p>
    <w:p w:rsidR="00404D7A" w:rsidRDefault="00404D7A">
      <w:pPr>
        <w:pStyle w:val="Textoindependiente"/>
        <w:spacing w:before="1"/>
        <w:rPr>
          <w:rFonts w:ascii="Arial"/>
          <w:b/>
        </w:rPr>
      </w:pPr>
    </w:p>
    <w:p w:rsidR="00404D7A" w:rsidRDefault="00F64E16">
      <w:pPr>
        <w:pStyle w:val="Textoindependiente"/>
        <w:ind w:left="102" w:right="114"/>
        <w:jc w:val="both"/>
      </w:pPr>
      <w:r>
        <w:t>El</w:t>
      </w:r>
      <w:r>
        <w:rPr>
          <w:spacing w:val="1"/>
        </w:rPr>
        <w:t xml:space="preserve"> </w:t>
      </w:r>
      <w:r>
        <w:t>objetivo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definir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lineamientos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tener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cuenta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implementación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políticas</w:t>
      </w:r>
      <w:r>
        <w:rPr>
          <w:spacing w:val="1"/>
        </w:rPr>
        <w:t xml:space="preserve"> </w:t>
      </w:r>
      <w:r>
        <w:t>contables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estimaciones</w:t>
      </w:r>
      <w:r>
        <w:rPr>
          <w:spacing w:val="1"/>
        </w:rPr>
        <w:t xml:space="preserve"> </w:t>
      </w:r>
      <w:r>
        <w:t>necesarias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preparación y presentación de la información financiera del FONDO DE BIENESTAR</w:t>
      </w:r>
      <w:r>
        <w:rPr>
          <w:spacing w:val="1"/>
        </w:rPr>
        <w:t xml:space="preserve"> </w:t>
      </w:r>
      <w:r>
        <w:t>SOCIAL DE LA CGR, así como el procedimiento a seguir en la ocurrencia de un cambio</w:t>
      </w:r>
      <w:r>
        <w:rPr>
          <w:spacing w:val="-64"/>
        </w:rPr>
        <w:t xml:space="preserve"> </w:t>
      </w:r>
      <w:r>
        <w:t>tanto</w:t>
      </w:r>
      <w:r>
        <w:rPr>
          <w:spacing w:val="-1"/>
        </w:rPr>
        <w:t xml:space="preserve"> </w:t>
      </w:r>
      <w:r>
        <w:t>de política como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estimación contable.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0"/>
          <w:numId w:val="8"/>
        </w:numPr>
        <w:tabs>
          <w:tab w:val="left" w:pos="889"/>
          <w:tab w:val="left" w:pos="890"/>
        </w:tabs>
        <w:ind w:left="889" w:hanging="429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REFERENCIA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NORMATIVA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3"/>
        <w:jc w:val="both"/>
      </w:pPr>
      <w:r>
        <w:t>CAPITULO VI – Sección 4 y 5 Normas para el reconocimiento, medición, revelación y</w:t>
      </w:r>
      <w:r>
        <w:rPr>
          <w:spacing w:val="1"/>
        </w:rPr>
        <w:t xml:space="preserve"> </w:t>
      </w:r>
      <w:r>
        <w:t>presentación de los hechos económicos de las Entidades de Gobierno. Resolución 533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2015, Resolución</w:t>
      </w:r>
      <w:r>
        <w:rPr>
          <w:spacing w:val="-1"/>
        </w:rPr>
        <w:t xml:space="preserve"> </w:t>
      </w:r>
      <w:r>
        <w:t>484 de 2017.</w:t>
      </w:r>
    </w:p>
    <w:p w:rsidR="00404D7A" w:rsidRDefault="00404D7A">
      <w:pPr>
        <w:jc w:val="both"/>
        <w:sectPr w:rsidR="00404D7A">
          <w:headerReference w:type="default" r:id="rId182"/>
          <w:footerReference w:type="default" r:id="rId183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rPr>
          <w:sz w:val="20"/>
        </w:rPr>
      </w:pPr>
    </w:p>
    <w:p w:rsidR="00404D7A" w:rsidRDefault="00404D7A">
      <w:pPr>
        <w:pStyle w:val="Textoindependiente"/>
        <w:spacing w:before="2"/>
        <w:rPr>
          <w:sz w:val="20"/>
        </w:rPr>
      </w:pPr>
    </w:p>
    <w:p w:rsidR="00404D7A" w:rsidRDefault="00F64E16">
      <w:pPr>
        <w:pStyle w:val="Prrafodelista"/>
        <w:numPr>
          <w:ilvl w:val="0"/>
          <w:numId w:val="8"/>
        </w:numPr>
        <w:tabs>
          <w:tab w:val="left" w:pos="822"/>
        </w:tabs>
        <w:spacing w:before="93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POLITICAS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CONTABLES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Prrafodelista"/>
        <w:numPr>
          <w:ilvl w:val="1"/>
          <w:numId w:val="8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DEFINICION</w:t>
      </w:r>
    </w:p>
    <w:p w:rsidR="00404D7A" w:rsidRDefault="00404D7A">
      <w:pPr>
        <w:pStyle w:val="Textoindependiente"/>
        <w:spacing w:before="9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08"/>
        <w:jc w:val="both"/>
      </w:pPr>
      <w:r>
        <w:t>Las políticas contables son los principios, bases, acuerdos, reglas y procedimientos</w:t>
      </w:r>
      <w:r>
        <w:rPr>
          <w:spacing w:val="1"/>
        </w:rPr>
        <w:t xml:space="preserve"> </w:t>
      </w:r>
      <w:r>
        <w:t>adoptados</w:t>
      </w:r>
      <w:r>
        <w:rPr>
          <w:spacing w:val="-12"/>
        </w:rPr>
        <w:t xml:space="preserve"> </w:t>
      </w:r>
      <w:r>
        <w:t>por</w:t>
      </w:r>
      <w:r>
        <w:rPr>
          <w:spacing w:val="-11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FBSCGR</w:t>
      </w:r>
      <w:r>
        <w:rPr>
          <w:spacing w:val="-9"/>
        </w:rPr>
        <w:t xml:space="preserve"> </w:t>
      </w:r>
      <w:r>
        <w:t>para</w:t>
      </w:r>
      <w:r>
        <w:rPr>
          <w:spacing w:val="-8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elaboración</w:t>
      </w:r>
      <w:r>
        <w:rPr>
          <w:spacing w:val="-7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presentación</w:t>
      </w:r>
      <w:r>
        <w:rPr>
          <w:spacing w:val="-10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estados</w:t>
      </w:r>
      <w:r>
        <w:rPr>
          <w:spacing w:val="-13"/>
        </w:rPr>
        <w:t xml:space="preserve"> </w:t>
      </w:r>
      <w:r>
        <w:t>financieros.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9"/>
        <w:jc w:val="both"/>
      </w:pPr>
      <w:r>
        <w:t>Las</w:t>
      </w:r>
      <w:r>
        <w:rPr>
          <w:spacing w:val="-9"/>
        </w:rPr>
        <w:t xml:space="preserve"> </w:t>
      </w:r>
      <w:r>
        <w:t>políticas</w:t>
      </w:r>
      <w:r>
        <w:rPr>
          <w:spacing w:val="-8"/>
        </w:rPr>
        <w:t xml:space="preserve"> </w:t>
      </w:r>
      <w:r>
        <w:t>contables</w:t>
      </w:r>
      <w:r>
        <w:rPr>
          <w:spacing w:val="-11"/>
        </w:rPr>
        <w:t xml:space="preserve"> </w:t>
      </w:r>
      <w:r>
        <w:t>establecidas</w:t>
      </w:r>
      <w:r>
        <w:rPr>
          <w:spacing w:val="-8"/>
        </w:rPr>
        <w:t xml:space="preserve"> </w:t>
      </w:r>
      <w:r>
        <w:t>por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Contaduría</w:t>
      </w:r>
      <w:r>
        <w:rPr>
          <w:spacing w:val="-7"/>
        </w:rPr>
        <w:t xml:space="preserve"> </w:t>
      </w:r>
      <w:r>
        <w:t>General</w:t>
      </w:r>
      <w:r>
        <w:rPr>
          <w:spacing w:val="-12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la</w:t>
      </w:r>
      <w:r>
        <w:rPr>
          <w:spacing w:val="-10"/>
        </w:rPr>
        <w:t xml:space="preserve"> </w:t>
      </w:r>
      <w:r>
        <w:t>Nación</w:t>
      </w:r>
      <w:r>
        <w:rPr>
          <w:spacing w:val="-8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contenidas</w:t>
      </w:r>
      <w:r>
        <w:rPr>
          <w:spacing w:val="-64"/>
        </w:rPr>
        <w:t xml:space="preserve"> </w:t>
      </w:r>
      <w:r>
        <w:t>en el Marco Normativo para entidades de gobierno serán aplicadas de manera uniforme</w:t>
      </w:r>
      <w:r>
        <w:rPr>
          <w:spacing w:val="-64"/>
        </w:rPr>
        <w:t xml:space="preserve"> </w:t>
      </w:r>
      <w:r>
        <w:t>para transacciones, hechos y operaciones que sean similares. No obstante, en algunos</w:t>
      </w:r>
      <w:r>
        <w:rPr>
          <w:spacing w:val="1"/>
        </w:rPr>
        <w:t xml:space="preserve"> </w:t>
      </w:r>
      <w:r>
        <w:t>casos específicos, se permitirá que la entidad, considerando lo definido en el Marco</w:t>
      </w:r>
      <w:r>
        <w:rPr>
          <w:spacing w:val="1"/>
        </w:rPr>
        <w:t xml:space="preserve"> </w:t>
      </w:r>
      <w:r>
        <w:t>Normativo para entidades de gobierno y a partir de juicios profesionales, seleccione y</w:t>
      </w:r>
      <w:r>
        <w:rPr>
          <w:spacing w:val="1"/>
        </w:rPr>
        <w:t xml:space="preserve"> </w:t>
      </w:r>
      <w:r>
        <w:t>aplique una política contable para el reconocimiento de un hecho económico, la cual</w:t>
      </w:r>
      <w:r>
        <w:rPr>
          <w:spacing w:val="1"/>
        </w:rPr>
        <w:t xml:space="preserve"> </w:t>
      </w:r>
      <w:r>
        <w:t>permita a mostrar la situación financiera, el rendimiento financiero y los flujos de efectivo</w:t>
      </w:r>
      <w:r>
        <w:rPr>
          <w:spacing w:val="-65"/>
        </w:rPr>
        <w:t xml:space="preserve"> </w:t>
      </w:r>
      <w:r>
        <w:t>de la entidad atendiendo las características de representación fiel y relevancia de la</w:t>
      </w:r>
      <w:r>
        <w:rPr>
          <w:spacing w:val="1"/>
        </w:rPr>
        <w:t xml:space="preserve"> </w:t>
      </w:r>
      <w:r>
        <w:t>información</w:t>
      </w:r>
      <w:r>
        <w:rPr>
          <w:spacing w:val="-2"/>
        </w:rPr>
        <w:t xml:space="preserve"> </w:t>
      </w:r>
      <w:r>
        <w:t>financiera;</w:t>
      </w:r>
      <w:r>
        <w:rPr>
          <w:spacing w:val="-2"/>
        </w:rPr>
        <w:t xml:space="preserve"> </w:t>
      </w:r>
      <w:r>
        <w:t>caso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cual,</w:t>
      </w:r>
      <w:r>
        <w:rPr>
          <w:spacing w:val="-3"/>
        </w:rPr>
        <w:t xml:space="preserve"> </w:t>
      </w:r>
      <w:r>
        <w:t>se documentará la política</w:t>
      </w:r>
      <w:r>
        <w:rPr>
          <w:spacing w:val="-1"/>
        </w:rPr>
        <w:t xml:space="preserve"> </w:t>
      </w:r>
      <w:r>
        <w:t>definida.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"/>
        <w:rPr>
          <w:sz w:val="22"/>
        </w:rPr>
      </w:pPr>
    </w:p>
    <w:p w:rsidR="00404D7A" w:rsidRDefault="00F64E16">
      <w:pPr>
        <w:pStyle w:val="Prrafodelista"/>
        <w:numPr>
          <w:ilvl w:val="1"/>
          <w:numId w:val="8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PROCEDIMIENTO</w:t>
      </w:r>
      <w:r>
        <w:rPr>
          <w:rFonts w:ascii="Arial"/>
          <w:b/>
          <w:spacing w:val="2"/>
          <w:sz w:val="24"/>
        </w:rPr>
        <w:t xml:space="preserve"> </w:t>
      </w:r>
      <w:r>
        <w:rPr>
          <w:rFonts w:ascii="Arial"/>
          <w:b/>
          <w:sz w:val="24"/>
        </w:rPr>
        <w:t>ANTE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EL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CAMBIO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EN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UNA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POLITICA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CONTABLE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spacing w:before="1"/>
        <w:ind w:left="102" w:right="107"/>
        <w:jc w:val="both"/>
      </w:pPr>
      <w:r>
        <w:t>Ante hechos económicos que no se encuentren regulados en el Marco normativo para</w:t>
      </w:r>
      <w:r>
        <w:rPr>
          <w:spacing w:val="1"/>
        </w:rPr>
        <w:t xml:space="preserve"> </w:t>
      </w:r>
      <w:r>
        <w:t>entidades de gobierno (Marco Conceptual; Normas para el Reconocimiento, Medición,</w:t>
      </w:r>
      <w:r>
        <w:rPr>
          <w:spacing w:val="1"/>
        </w:rPr>
        <w:t xml:space="preserve"> </w:t>
      </w:r>
      <w:r>
        <w:t>Revelación</w:t>
      </w:r>
      <w:r>
        <w:rPr>
          <w:spacing w:val="-14"/>
        </w:rPr>
        <w:t xml:space="preserve"> </w:t>
      </w:r>
      <w:r>
        <w:t>y</w:t>
      </w:r>
      <w:r>
        <w:rPr>
          <w:spacing w:val="-16"/>
        </w:rPr>
        <w:t xml:space="preserve"> </w:t>
      </w:r>
      <w:r>
        <w:t>Presentación</w:t>
      </w:r>
      <w:r>
        <w:rPr>
          <w:spacing w:val="-13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los</w:t>
      </w:r>
      <w:r>
        <w:rPr>
          <w:spacing w:val="-14"/>
        </w:rPr>
        <w:t xml:space="preserve"> </w:t>
      </w:r>
      <w:r>
        <w:t>Hechos</w:t>
      </w:r>
      <w:r>
        <w:rPr>
          <w:spacing w:val="-14"/>
        </w:rPr>
        <w:t xml:space="preserve"> </w:t>
      </w:r>
      <w:r>
        <w:t>Económicos;</w:t>
      </w:r>
      <w:r>
        <w:rPr>
          <w:spacing w:val="-17"/>
        </w:rPr>
        <w:t xml:space="preserve"> </w:t>
      </w:r>
      <w:r>
        <w:t>Procedimientos</w:t>
      </w:r>
      <w:r>
        <w:rPr>
          <w:spacing w:val="-14"/>
        </w:rPr>
        <w:t xml:space="preserve"> </w:t>
      </w:r>
      <w:r>
        <w:t>Contables;</w:t>
      </w:r>
      <w:r>
        <w:rPr>
          <w:spacing w:val="-13"/>
        </w:rPr>
        <w:t xml:space="preserve"> </w:t>
      </w:r>
      <w:r>
        <w:t>Guías</w:t>
      </w:r>
      <w:r>
        <w:rPr>
          <w:spacing w:val="-64"/>
        </w:rPr>
        <w:t xml:space="preserve"> </w:t>
      </w:r>
      <w:r>
        <w:t>de Aplicación; el Catálogo General de Cuentas y la Doctrina Contable Pública),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solicitará a la Contaduría General de la Nación, el estudio y la regulación del tema, para</w:t>
      </w:r>
      <w:r>
        <w:rPr>
          <w:spacing w:val="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cual</w:t>
      </w:r>
      <w:r>
        <w:rPr>
          <w:spacing w:val="-3"/>
        </w:rPr>
        <w:t xml:space="preserve"> </w:t>
      </w:r>
      <w:r>
        <w:t>allegará la</w:t>
      </w:r>
      <w:r>
        <w:rPr>
          <w:spacing w:val="1"/>
        </w:rPr>
        <w:t xml:space="preserve"> </w:t>
      </w:r>
      <w:r>
        <w:t>información suficiente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pertinente.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2"/>
        <w:jc w:val="both"/>
      </w:pPr>
      <w:r>
        <w:t>Se</w:t>
      </w:r>
      <w:r>
        <w:rPr>
          <w:spacing w:val="-14"/>
        </w:rPr>
        <w:t xml:space="preserve"> </w:t>
      </w:r>
      <w:r>
        <w:t>cambiará</w:t>
      </w:r>
      <w:r>
        <w:rPr>
          <w:spacing w:val="-13"/>
        </w:rPr>
        <w:t xml:space="preserve"> </w:t>
      </w:r>
      <w:r>
        <w:t>una</w:t>
      </w:r>
      <w:r>
        <w:rPr>
          <w:spacing w:val="-13"/>
        </w:rPr>
        <w:t xml:space="preserve"> </w:t>
      </w:r>
      <w:r>
        <w:t>política</w:t>
      </w:r>
      <w:r>
        <w:rPr>
          <w:spacing w:val="-13"/>
        </w:rPr>
        <w:t xml:space="preserve"> </w:t>
      </w:r>
      <w:r>
        <w:t>contable</w:t>
      </w:r>
      <w:r>
        <w:rPr>
          <w:spacing w:val="-13"/>
        </w:rPr>
        <w:t xml:space="preserve"> </w:t>
      </w:r>
      <w:r>
        <w:t>cuando</w:t>
      </w:r>
      <w:r>
        <w:rPr>
          <w:spacing w:val="-13"/>
        </w:rPr>
        <w:t xml:space="preserve"> </w:t>
      </w:r>
      <w:r>
        <w:t>se</w:t>
      </w:r>
      <w:r>
        <w:rPr>
          <w:spacing w:val="-16"/>
        </w:rPr>
        <w:t xml:space="preserve"> </w:t>
      </w:r>
      <w:r>
        <w:t>realice</w:t>
      </w:r>
      <w:r>
        <w:rPr>
          <w:spacing w:val="-13"/>
        </w:rPr>
        <w:t xml:space="preserve"> </w:t>
      </w:r>
      <w:r>
        <w:t>una</w:t>
      </w:r>
      <w:r>
        <w:rPr>
          <w:spacing w:val="-16"/>
        </w:rPr>
        <w:t xml:space="preserve"> </w:t>
      </w:r>
      <w:r>
        <w:t>modificación</w:t>
      </w:r>
      <w:r>
        <w:rPr>
          <w:spacing w:val="-13"/>
        </w:rPr>
        <w:t xml:space="preserve"> </w:t>
      </w:r>
      <w:r>
        <w:t>al</w:t>
      </w:r>
      <w:r>
        <w:rPr>
          <w:spacing w:val="-14"/>
        </w:rPr>
        <w:t xml:space="preserve"> </w:t>
      </w:r>
      <w:r>
        <w:t>Marco</w:t>
      </w:r>
      <w:r>
        <w:rPr>
          <w:spacing w:val="-14"/>
        </w:rPr>
        <w:t xml:space="preserve"> </w:t>
      </w:r>
      <w:r>
        <w:t>normativo</w:t>
      </w:r>
      <w:r>
        <w:rPr>
          <w:spacing w:val="-65"/>
        </w:rPr>
        <w:t xml:space="preserve"> </w:t>
      </w:r>
      <w:r>
        <w:t>para entidades de gobierno o cuando, en los casos específicos que este lo permita, la</w:t>
      </w:r>
      <w:r>
        <w:rPr>
          <w:spacing w:val="1"/>
        </w:rPr>
        <w:t xml:space="preserve"> </w:t>
      </w:r>
      <w:r>
        <w:t>entidad</w:t>
      </w:r>
      <w:r>
        <w:rPr>
          <w:spacing w:val="-4"/>
        </w:rPr>
        <w:t xml:space="preserve"> </w:t>
      </w:r>
      <w:r>
        <w:t>considere</w:t>
      </w:r>
      <w:r>
        <w:rPr>
          <w:spacing w:val="-7"/>
        </w:rPr>
        <w:t xml:space="preserve"> </w:t>
      </w:r>
      <w:r>
        <w:t>pertinente</w:t>
      </w:r>
      <w:r>
        <w:rPr>
          <w:spacing w:val="-6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cambio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política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conlleve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representación</w:t>
      </w:r>
      <w:r>
        <w:rPr>
          <w:spacing w:val="-7"/>
        </w:rPr>
        <w:t xml:space="preserve"> </w:t>
      </w:r>
      <w:r>
        <w:t>fiel</w:t>
      </w:r>
      <w:r>
        <w:rPr>
          <w:spacing w:val="-7"/>
        </w:rPr>
        <w:t xml:space="preserve"> </w:t>
      </w:r>
      <w:r>
        <w:t>y</w:t>
      </w:r>
      <w:r>
        <w:rPr>
          <w:spacing w:val="-64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relevancia de la información</w:t>
      </w:r>
      <w:r>
        <w:rPr>
          <w:spacing w:val="-3"/>
        </w:rPr>
        <w:t xml:space="preserve"> </w:t>
      </w:r>
      <w:r>
        <w:t>financiera.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08"/>
        <w:jc w:val="both"/>
      </w:pPr>
      <w:r>
        <w:t>Los</w:t>
      </w:r>
      <w:r>
        <w:rPr>
          <w:spacing w:val="-14"/>
        </w:rPr>
        <w:t xml:space="preserve"> </w:t>
      </w:r>
      <w:r>
        <w:t>cambios</w:t>
      </w:r>
      <w:r>
        <w:rPr>
          <w:spacing w:val="-13"/>
        </w:rPr>
        <w:t xml:space="preserve"> </w:t>
      </w:r>
      <w:r>
        <w:t>en</w:t>
      </w:r>
      <w:r>
        <w:rPr>
          <w:spacing w:val="-12"/>
        </w:rPr>
        <w:t xml:space="preserve"> </w:t>
      </w:r>
      <w:r>
        <w:t>las</w:t>
      </w:r>
      <w:r>
        <w:rPr>
          <w:spacing w:val="-13"/>
        </w:rPr>
        <w:t xml:space="preserve"> </w:t>
      </w:r>
      <w:r>
        <w:t>políticas</w:t>
      </w:r>
      <w:r>
        <w:rPr>
          <w:spacing w:val="-13"/>
        </w:rPr>
        <w:t xml:space="preserve"> </w:t>
      </w:r>
      <w:r>
        <w:t>contables</w:t>
      </w:r>
      <w:r>
        <w:rPr>
          <w:spacing w:val="-16"/>
        </w:rPr>
        <w:t xml:space="preserve"> </w:t>
      </w:r>
      <w:r>
        <w:t>originados</w:t>
      </w:r>
      <w:r>
        <w:rPr>
          <w:spacing w:val="-13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cambios</w:t>
      </w:r>
      <w:r>
        <w:rPr>
          <w:spacing w:val="-13"/>
        </w:rPr>
        <w:t xml:space="preserve"> </w:t>
      </w:r>
      <w:r>
        <w:t>en</w:t>
      </w:r>
      <w:r>
        <w:rPr>
          <w:spacing w:val="-15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Marco</w:t>
      </w:r>
      <w:r>
        <w:rPr>
          <w:spacing w:val="-13"/>
        </w:rPr>
        <w:t xml:space="preserve"> </w:t>
      </w:r>
      <w:r>
        <w:t>normativo</w:t>
      </w:r>
      <w:r>
        <w:rPr>
          <w:spacing w:val="-13"/>
        </w:rPr>
        <w:t xml:space="preserve"> </w:t>
      </w:r>
      <w:r>
        <w:t>para</w:t>
      </w:r>
      <w:r>
        <w:rPr>
          <w:spacing w:val="-64"/>
        </w:rPr>
        <w:t xml:space="preserve"> </w:t>
      </w:r>
      <w:r>
        <w:t>entidades</w:t>
      </w:r>
      <w:r>
        <w:rPr>
          <w:spacing w:val="-8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gobierno</w:t>
      </w:r>
      <w:r>
        <w:rPr>
          <w:spacing w:val="-6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aplicarán</w:t>
      </w:r>
      <w:r>
        <w:rPr>
          <w:spacing w:val="-7"/>
        </w:rPr>
        <w:t xml:space="preserve"> </w:t>
      </w:r>
      <w:r>
        <w:t>observando</w:t>
      </w:r>
      <w:r>
        <w:rPr>
          <w:spacing w:val="-4"/>
        </w:rPr>
        <w:t xml:space="preserve"> </w:t>
      </w:r>
      <w:r>
        <w:t>lo</w:t>
      </w:r>
      <w:r>
        <w:rPr>
          <w:spacing w:val="-6"/>
        </w:rPr>
        <w:t xml:space="preserve"> </w:t>
      </w:r>
      <w:r>
        <w:t>dispuesto</w:t>
      </w:r>
      <w:r>
        <w:rPr>
          <w:spacing w:val="-6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norma</w:t>
      </w:r>
      <w:r>
        <w:rPr>
          <w:spacing w:val="-6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adopte.</w:t>
      </w:r>
      <w:r>
        <w:rPr>
          <w:spacing w:val="-64"/>
        </w:rPr>
        <w:t xml:space="preserve"> </w:t>
      </w:r>
      <w:r>
        <w:t>Por su parte, los cambios en las políticas contables que en observancia del Marco</w:t>
      </w:r>
      <w:r>
        <w:rPr>
          <w:spacing w:val="1"/>
        </w:rPr>
        <w:t xml:space="preserve"> </w:t>
      </w:r>
      <w:r>
        <w:t>Normativo para entidades de gobierno adopte el FBSCGR, se aplicarán de manera</w:t>
      </w:r>
      <w:r>
        <w:rPr>
          <w:spacing w:val="1"/>
        </w:rPr>
        <w:t xml:space="preserve"> </w:t>
      </w:r>
      <w:r>
        <w:t>retroactiva, es decir, la nueva política se aplicará como si se hubiera aplicado siempre.</w:t>
      </w:r>
      <w:r>
        <w:rPr>
          <w:spacing w:val="1"/>
        </w:rPr>
        <w:t xml:space="preserve"> </w:t>
      </w:r>
      <w:r>
        <w:t>Para tal efecto, la entidad registrará el ajuste al valor de las partidas de activos, pasivos</w:t>
      </w:r>
      <w:r>
        <w:rPr>
          <w:spacing w:val="1"/>
        </w:rPr>
        <w:t xml:space="preserve"> </w:t>
      </w:r>
      <w:r>
        <w:t>y patrimonio, que se vean afectadas por el cambio de política, en el periodo en el que</w:t>
      </w:r>
      <w:r>
        <w:rPr>
          <w:spacing w:val="1"/>
        </w:rPr>
        <w:t xml:space="preserve"> </w:t>
      </w:r>
      <w:r>
        <w:t>este ocurra y re expresará, para efectos de presentación de los estados financieros, los</w:t>
      </w:r>
      <w:r>
        <w:rPr>
          <w:spacing w:val="1"/>
        </w:rPr>
        <w:t xml:space="preserve"> </w:t>
      </w:r>
      <w:r>
        <w:t>saldos iniciales al principio del periodo más antiguo para el que se presente información,</w:t>
      </w:r>
      <w:r>
        <w:rPr>
          <w:spacing w:val="-65"/>
        </w:rPr>
        <w:t xml:space="preserve"> </w:t>
      </w:r>
      <w:r>
        <w:t>así como los saldos comparativos, de los activos, pasivos y patrimonio afectados por el</w:t>
      </w:r>
      <w:r>
        <w:rPr>
          <w:spacing w:val="1"/>
        </w:rPr>
        <w:t xml:space="preserve"> </w:t>
      </w:r>
      <w:r>
        <w:t>cambio</w:t>
      </w:r>
      <w:r>
        <w:rPr>
          <w:spacing w:val="-1"/>
        </w:rPr>
        <w:t xml:space="preserve"> </w:t>
      </w:r>
      <w:r>
        <w:t>de política.</w:t>
      </w:r>
    </w:p>
    <w:p w:rsidR="00404D7A" w:rsidRDefault="00404D7A">
      <w:pPr>
        <w:jc w:val="both"/>
        <w:sectPr w:rsidR="00404D7A">
          <w:headerReference w:type="default" r:id="rId184"/>
          <w:footerReference w:type="default" r:id="rId185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 w:right="112"/>
        <w:jc w:val="both"/>
      </w:pPr>
      <w:r>
        <w:rPr>
          <w:spacing w:val="-1"/>
        </w:rPr>
        <w:t>Cuando</w:t>
      </w:r>
      <w:r>
        <w:rPr>
          <w:spacing w:val="-13"/>
        </w:rPr>
        <w:t xml:space="preserve"> </w:t>
      </w:r>
      <w:r>
        <w:rPr>
          <w:spacing w:val="-1"/>
        </w:rPr>
        <w:t>no</w:t>
      </w:r>
      <w:r>
        <w:rPr>
          <w:spacing w:val="-13"/>
        </w:rPr>
        <w:t xml:space="preserve"> </w:t>
      </w:r>
      <w:r>
        <w:rPr>
          <w:spacing w:val="-1"/>
        </w:rPr>
        <w:t>sea</w:t>
      </w:r>
      <w:r>
        <w:rPr>
          <w:spacing w:val="-13"/>
        </w:rPr>
        <w:t xml:space="preserve"> </w:t>
      </w:r>
      <w:r>
        <w:rPr>
          <w:spacing w:val="-1"/>
        </w:rPr>
        <w:t>posible</w:t>
      </w:r>
      <w:r>
        <w:rPr>
          <w:spacing w:val="-14"/>
        </w:rPr>
        <w:t xml:space="preserve"> </w:t>
      </w:r>
      <w:r>
        <w:rPr>
          <w:spacing w:val="-1"/>
        </w:rPr>
        <w:t>determinar</w:t>
      </w:r>
      <w:r>
        <w:rPr>
          <w:spacing w:val="-15"/>
        </w:rPr>
        <w:t xml:space="preserve"> </w:t>
      </w:r>
      <w:r>
        <w:rPr>
          <w:spacing w:val="-1"/>
        </w:rPr>
        <w:t>los</w:t>
      </w:r>
      <w:r>
        <w:rPr>
          <w:spacing w:val="-16"/>
        </w:rPr>
        <w:t xml:space="preserve"> </w:t>
      </w:r>
      <w:r>
        <w:rPr>
          <w:spacing w:val="-1"/>
        </w:rPr>
        <w:t>efectos</w:t>
      </w:r>
      <w:r>
        <w:rPr>
          <w:spacing w:val="-17"/>
        </w:rPr>
        <w:t xml:space="preserve"> </w:t>
      </w:r>
      <w:r>
        <w:t>que</w:t>
      </w:r>
      <w:r>
        <w:rPr>
          <w:spacing w:val="-14"/>
        </w:rPr>
        <w:t xml:space="preserve"> </w:t>
      </w:r>
      <w:r>
        <w:t>se</w:t>
      </w:r>
      <w:r>
        <w:rPr>
          <w:spacing w:val="-13"/>
        </w:rPr>
        <w:t xml:space="preserve"> </w:t>
      </w:r>
      <w:r>
        <w:t>derivan,</w:t>
      </w:r>
      <w:r>
        <w:rPr>
          <w:spacing w:val="-14"/>
        </w:rPr>
        <w:t xml:space="preserve"> </w:t>
      </w:r>
      <w:r>
        <w:t>en</w:t>
      </w:r>
      <w:r>
        <w:rPr>
          <w:spacing w:val="-14"/>
        </w:rPr>
        <w:t xml:space="preserve"> </w:t>
      </w:r>
      <w:r>
        <w:t>cada</w:t>
      </w:r>
      <w:r>
        <w:rPr>
          <w:spacing w:val="-14"/>
        </w:rPr>
        <w:t xml:space="preserve"> </w:t>
      </w:r>
      <w:r>
        <w:t>periodo</w:t>
      </w:r>
      <w:r>
        <w:rPr>
          <w:spacing w:val="-13"/>
        </w:rPr>
        <w:t xml:space="preserve"> </w:t>
      </w:r>
      <w:r>
        <w:t>específico,</w:t>
      </w:r>
      <w:r>
        <w:rPr>
          <w:spacing w:val="-65"/>
        </w:rPr>
        <w:t xml:space="preserve"> </w:t>
      </w:r>
      <w:r>
        <w:t>del cambio de una política contable sobre la información comparativa en uno o más</w:t>
      </w:r>
      <w:r>
        <w:rPr>
          <w:spacing w:val="1"/>
        </w:rPr>
        <w:t xml:space="preserve"> </w:t>
      </w:r>
      <w:r>
        <w:t>periodos anteriores para los que se presente información, se aplicará la nueva política</w:t>
      </w:r>
      <w:r>
        <w:rPr>
          <w:spacing w:val="1"/>
        </w:rPr>
        <w:t xml:space="preserve"> </w:t>
      </w:r>
      <w:r>
        <w:rPr>
          <w:spacing w:val="-1"/>
        </w:rPr>
        <w:t>contable</w:t>
      </w:r>
      <w:r>
        <w:rPr>
          <w:spacing w:val="-14"/>
        </w:rPr>
        <w:t xml:space="preserve"> </w:t>
      </w:r>
      <w:r>
        <w:rPr>
          <w:spacing w:val="-1"/>
        </w:rPr>
        <w:t>a</w:t>
      </w:r>
      <w:r>
        <w:rPr>
          <w:spacing w:val="-11"/>
        </w:rPr>
        <w:t xml:space="preserve"> </w:t>
      </w:r>
      <w:r>
        <w:rPr>
          <w:spacing w:val="-1"/>
        </w:rPr>
        <w:t>los</w:t>
      </w:r>
      <w:r>
        <w:rPr>
          <w:spacing w:val="-11"/>
        </w:rPr>
        <w:t xml:space="preserve"> </w:t>
      </w:r>
      <w:r>
        <w:rPr>
          <w:spacing w:val="-1"/>
        </w:rPr>
        <w:t>saldos</w:t>
      </w:r>
      <w:r>
        <w:rPr>
          <w:spacing w:val="-12"/>
        </w:rPr>
        <w:t xml:space="preserve"> </w:t>
      </w:r>
      <w:r>
        <w:rPr>
          <w:spacing w:val="-1"/>
        </w:rPr>
        <w:t>iniciales</w:t>
      </w:r>
      <w:r>
        <w:rPr>
          <w:spacing w:val="-10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activos</w:t>
      </w:r>
      <w:r>
        <w:rPr>
          <w:spacing w:val="-12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pasivos</w:t>
      </w:r>
      <w:r>
        <w:rPr>
          <w:spacing w:val="-12"/>
        </w:rPr>
        <w:t xml:space="preserve"> </w:t>
      </w:r>
      <w:r>
        <w:t>al</w:t>
      </w:r>
      <w:r>
        <w:rPr>
          <w:spacing w:val="-11"/>
        </w:rPr>
        <w:t xml:space="preserve"> </w:t>
      </w:r>
      <w:r>
        <w:t>principio</w:t>
      </w:r>
      <w:r>
        <w:rPr>
          <w:spacing w:val="-13"/>
        </w:rPr>
        <w:t xml:space="preserve"> </w:t>
      </w:r>
      <w:r>
        <w:t>del</w:t>
      </w:r>
      <w:r>
        <w:rPr>
          <w:spacing w:val="-17"/>
        </w:rPr>
        <w:t xml:space="preserve"> </w:t>
      </w:r>
      <w:r>
        <w:t>periodo</w:t>
      </w:r>
      <w:r>
        <w:rPr>
          <w:spacing w:val="-13"/>
        </w:rPr>
        <w:t xml:space="preserve"> </w:t>
      </w:r>
      <w:r>
        <w:t>más</w:t>
      </w:r>
      <w:r>
        <w:rPr>
          <w:spacing w:val="-14"/>
        </w:rPr>
        <w:t xml:space="preserve"> </w:t>
      </w:r>
      <w:r>
        <w:t>antiguo</w:t>
      </w:r>
      <w:r>
        <w:rPr>
          <w:spacing w:val="-64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aplicación</w:t>
      </w:r>
      <w:r>
        <w:rPr>
          <w:spacing w:val="-4"/>
        </w:rPr>
        <w:t xml:space="preserve"> </w:t>
      </w:r>
      <w:r>
        <w:t>retroactiva</w:t>
      </w:r>
      <w:r>
        <w:rPr>
          <w:spacing w:val="-4"/>
        </w:rPr>
        <w:t xml:space="preserve"> </w:t>
      </w:r>
      <w:r>
        <w:t>sea</w:t>
      </w:r>
      <w:r>
        <w:rPr>
          <w:spacing w:val="-4"/>
        </w:rPr>
        <w:t xml:space="preserve"> </w:t>
      </w:r>
      <w:r>
        <w:t>procedente</w:t>
      </w:r>
      <w:r>
        <w:rPr>
          <w:spacing w:val="-2"/>
        </w:rPr>
        <w:t xml:space="preserve"> </w:t>
      </w:r>
      <w:r>
        <w:t>(el</w:t>
      </w:r>
      <w:r>
        <w:rPr>
          <w:spacing w:val="-7"/>
        </w:rPr>
        <w:t xml:space="preserve"> </w:t>
      </w:r>
      <w:r>
        <w:t>cual</w:t>
      </w:r>
      <w:r>
        <w:rPr>
          <w:spacing w:val="-7"/>
        </w:rPr>
        <w:t xml:space="preserve"> </w:t>
      </w:r>
      <w:r>
        <w:t>puede</w:t>
      </w:r>
      <w:r>
        <w:rPr>
          <w:spacing w:val="-6"/>
        </w:rPr>
        <w:t xml:space="preserve"> </w:t>
      </w:r>
      <w:r>
        <w:t>ser</w:t>
      </w:r>
      <w:r>
        <w:rPr>
          <w:spacing w:val="-5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inicio</w:t>
      </w:r>
      <w:r>
        <w:rPr>
          <w:spacing w:val="-5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propio</w:t>
      </w:r>
      <w:r>
        <w:rPr>
          <w:spacing w:val="-65"/>
        </w:rPr>
        <w:t xml:space="preserve"> </w:t>
      </w:r>
      <w:r>
        <w:t>periodo corriente) y efectuará el correspondiente ajuste a los saldos iniciales de cada</w:t>
      </w:r>
      <w:r>
        <w:rPr>
          <w:spacing w:val="1"/>
        </w:rPr>
        <w:t xml:space="preserve"> </w:t>
      </w:r>
      <w:r>
        <w:t>componente</w:t>
      </w:r>
      <w:r>
        <w:rPr>
          <w:spacing w:val="-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patrimonio que</w:t>
      </w:r>
      <w:r>
        <w:rPr>
          <w:spacing w:val="-1"/>
        </w:rPr>
        <w:t xml:space="preserve"> </w:t>
      </w:r>
      <w:r>
        <w:t>se vea</w:t>
      </w:r>
      <w:r>
        <w:rPr>
          <w:spacing w:val="-1"/>
        </w:rPr>
        <w:t xml:space="preserve"> </w:t>
      </w:r>
      <w:r>
        <w:t>afectado por</w:t>
      </w:r>
      <w:r>
        <w:rPr>
          <w:spacing w:val="-1"/>
        </w:rPr>
        <w:t xml:space="preserve"> </w:t>
      </w:r>
      <w:r>
        <w:t>el cambio.</w:t>
      </w:r>
    </w:p>
    <w:p w:rsidR="00404D7A" w:rsidRDefault="00404D7A">
      <w:pPr>
        <w:pStyle w:val="Textoindependiente"/>
        <w:spacing w:before="9"/>
        <w:rPr>
          <w:sz w:val="23"/>
        </w:rPr>
      </w:pPr>
    </w:p>
    <w:p w:rsidR="00404D7A" w:rsidRDefault="00F64E16">
      <w:pPr>
        <w:pStyle w:val="Textoindependiente"/>
        <w:ind w:left="102" w:right="112"/>
        <w:jc w:val="both"/>
      </w:pPr>
      <w:r>
        <w:t>Cuando no sea posible determinar el efecto acumulado al principio del periodo corriente</w:t>
      </w:r>
      <w:r>
        <w:rPr>
          <w:spacing w:val="-64"/>
        </w:rPr>
        <w:t xml:space="preserve"> </w:t>
      </w:r>
      <w:r>
        <w:t>por la aplicación de una nueva política contable a todos los periodos anteriores, se</w:t>
      </w:r>
      <w:r>
        <w:rPr>
          <w:spacing w:val="1"/>
        </w:rPr>
        <w:t xml:space="preserve"> </w:t>
      </w:r>
      <w:r>
        <w:t>ajustará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comparativa</w:t>
      </w:r>
      <w:r>
        <w:rPr>
          <w:spacing w:val="1"/>
        </w:rPr>
        <w:t xml:space="preserve"> </w:t>
      </w:r>
      <w:r>
        <w:t>aplicando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nueva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contable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prospectiva,</w:t>
      </w:r>
      <w:r>
        <w:rPr>
          <w:spacing w:val="-1"/>
        </w:rPr>
        <w:t xml:space="preserve"> </w:t>
      </w:r>
      <w:r>
        <w:t>es</w:t>
      </w:r>
      <w:r>
        <w:rPr>
          <w:spacing w:val="-3"/>
        </w:rPr>
        <w:t xml:space="preserve"> </w:t>
      </w:r>
      <w:r>
        <w:t>decir,</w:t>
      </w:r>
      <w:r>
        <w:rPr>
          <w:spacing w:val="-3"/>
        </w:rPr>
        <w:t xml:space="preserve"> </w:t>
      </w:r>
      <w:r>
        <w:t>a partir 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fecha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que se cambie la</w:t>
      </w:r>
      <w:r>
        <w:rPr>
          <w:spacing w:val="-3"/>
        </w:rPr>
        <w:t xml:space="preserve"> </w:t>
      </w:r>
      <w:r>
        <w:t>política.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4"/>
        <w:jc w:val="both"/>
      </w:pPr>
      <w:r>
        <w:t>El cumplimiento de un requisito será impracticable cuando no pueda satisfacerlo tras</w:t>
      </w:r>
      <w:r>
        <w:rPr>
          <w:spacing w:val="1"/>
        </w:rPr>
        <w:t xml:space="preserve"> </w:t>
      </w:r>
      <w:r>
        <w:t>efectuar todos los esfuerzos razonables para hacerlo. Así, para un periodo anterior en</w:t>
      </w:r>
      <w:r>
        <w:rPr>
          <w:spacing w:val="1"/>
        </w:rPr>
        <w:t xml:space="preserve"> </w:t>
      </w:r>
      <w:r>
        <w:t>particular,</w:t>
      </w:r>
      <w:r>
        <w:rPr>
          <w:spacing w:val="-10"/>
        </w:rPr>
        <w:t xml:space="preserve"> </w:t>
      </w:r>
      <w:r>
        <w:t>será</w:t>
      </w:r>
      <w:r>
        <w:rPr>
          <w:spacing w:val="-9"/>
        </w:rPr>
        <w:t xml:space="preserve"> </w:t>
      </w:r>
      <w:r>
        <w:t>impracticable</w:t>
      </w:r>
      <w:r>
        <w:rPr>
          <w:spacing w:val="-10"/>
        </w:rPr>
        <w:t xml:space="preserve"> </w:t>
      </w:r>
      <w:r>
        <w:t>aplicar</w:t>
      </w:r>
      <w:r>
        <w:rPr>
          <w:spacing w:val="-10"/>
        </w:rPr>
        <w:t xml:space="preserve"> </w:t>
      </w:r>
      <w:r>
        <w:t>un</w:t>
      </w:r>
      <w:r>
        <w:rPr>
          <w:spacing w:val="-9"/>
        </w:rPr>
        <w:t xml:space="preserve"> </w:t>
      </w:r>
      <w:r>
        <w:t>cambio</w:t>
      </w:r>
      <w:r>
        <w:rPr>
          <w:spacing w:val="-8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una</w:t>
      </w:r>
      <w:r>
        <w:rPr>
          <w:spacing w:val="-9"/>
        </w:rPr>
        <w:t xml:space="preserve"> </w:t>
      </w:r>
      <w:r>
        <w:t>política</w:t>
      </w:r>
      <w:r>
        <w:rPr>
          <w:spacing w:val="-8"/>
        </w:rPr>
        <w:t xml:space="preserve"> </w:t>
      </w:r>
      <w:r>
        <w:t>contable</w:t>
      </w:r>
      <w:r>
        <w:rPr>
          <w:spacing w:val="-10"/>
        </w:rPr>
        <w:t xml:space="preserve"> </w:t>
      </w:r>
      <w:r>
        <w:t>retroactivamente</w:t>
      </w:r>
      <w:r>
        <w:rPr>
          <w:spacing w:val="-64"/>
        </w:rPr>
        <w:t xml:space="preserve"> </w:t>
      </w:r>
      <w:r>
        <w:t>si</w:t>
      </w:r>
      <w:r>
        <w:rPr>
          <w:spacing w:val="62"/>
        </w:rPr>
        <w:t xml:space="preserve"> </w:t>
      </w:r>
      <w:r>
        <w:t>los</w:t>
      </w:r>
      <w:r>
        <w:rPr>
          <w:spacing w:val="63"/>
        </w:rPr>
        <w:t xml:space="preserve"> </w:t>
      </w:r>
      <w:r>
        <w:t>efectos</w:t>
      </w:r>
      <w:r>
        <w:rPr>
          <w:spacing w:val="64"/>
        </w:rPr>
        <w:t xml:space="preserve"> </w:t>
      </w:r>
      <w:r>
        <w:t>de</w:t>
      </w:r>
      <w:r>
        <w:rPr>
          <w:spacing w:val="64"/>
        </w:rPr>
        <w:t xml:space="preserve"> </w:t>
      </w:r>
      <w:r>
        <w:t>la</w:t>
      </w:r>
      <w:r>
        <w:rPr>
          <w:spacing w:val="63"/>
        </w:rPr>
        <w:t xml:space="preserve"> </w:t>
      </w:r>
      <w:r>
        <w:t>aplicación</w:t>
      </w:r>
      <w:r>
        <w:rPr>
          <w:spacing w:val="65"/>
        </w:rPr>
        <w:t xml:space="preserve"> </w:t>
      </w:r>
      <w:r>
        <w:t>retroactiva</w:t>
      </w:r>
      <w:r>
        <w:rPr>
          <w:spacing w:val="64"/>
        </w:rPr>
        <w:t xml:space="preserve"> </w:t>
      </w:r>
      <w:r>
        <w:t>no</w:t>
      </w:r>
      <w:r>
        <w:rPr>
          <w:spacing w:val="64"/>
        </w:rPr>
        <w:t xml:space="preserve"> </w:t>
      </w:r>
      <w:r>
        <w:t>son</w:t>
      </w:r>
      <w:r>
        <w:rPr>
          <w:spacing w:val="65"/>
        </w:rPr>
        <w:t xml:space="preserve"> </w:t>
      </w:r>
      <w:r>
        <w:t>determinables;</w:t>
      </w:r>
      <w:r>
        <w:rPr>
          <w:spacing w:val="63"/>
        </w:rPr>
        <w:t xml:space="preserve"> </w:t>
      </w:r>
      <w:r>
        <w:t>o</w:t>
      </w:r>
      <w:r>
        <w:rPr>
          <w:spacing w:val="64"/>
        </w:rPr>
        <w:t xml:space="preserve"> </w:t>
      </w:r>
      <w:r>
        <w:t>si</w:t>
      </w:r>
      <w:r>
        <w:rPr>
          <w:spacing w:val="63"/>
        </w:rPr>
        <w:t xml:space="preserve"> </w:t>
      </w:r>
      <w:r>
        <w:t>la</w:t>
      </w:r>
      <w:r>
        <w:rPr>
          <w:spacing w:val="63"/>
        </w:rPr>
        <w:t xml:space="preserve"> </w:t>
      </w:r>
      <w:r>
        <w:t>aplicación</w:t>
      </w:r>
      <w:r>
        <w:rPr>
          <w:spacing w:val="-64"/>
        </w:rPr>
        <w:t xml:space="preserve"> </w:t>
      </w:r>
      <w:r>
        <w:t>retroactiva implica establecer suposiciones acerca de cuáles hubieran podido ser las</w:t>
      </w:r>
      <w:r>
        <w:rPr>
          <w:spacing w:val="1"/>
        </w:rPr>
        <w:t xml:space="preserve"> </w:t>
      </w:r>
      <w:r>
        <w:t>intenciones</w:t>
      </w:r>
      <w:r>
        <w:rPr>
          <w:spacing w:val="-3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gerencia en ese</w:t>
      </w:r>
      <w:r>
        <w:rPr>
          <w:spacing w:val="-2"/>
        </w:rPr>
        <w:t xml:space="preserve"> </w:t>
      </w:r>
      <w:r>
        <w:t>periodo.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8"/>
        <w:jc w:val="both"/>
      </w:pPr>
      <w:r>
        <w:t>No es necesario aplicar un cambio en una política contable retroactivamente si dicha</w:t>
      </w:r>
      <w:r>
        <w:rPr>
          <w:spacing w:val="1"/>
        </w:rPr>
        <w:t xml:space="preserve"> </w:t>
      </w:r>
      <w:r>
        <w:t>aplicación requiere estimaciones de valores significativos y si es imposible identificar,</w:t>
      </w:r>
      <w:r>
        <w:rPr>
          <w:spacing w:val="1"/>
        </w:rPr>
        <w:t xml:space="preserve"> </w:t>
      </w:r>
      <w:r>
        <w:t>objetivamente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tales</w:t>
      </w:r>
      <w:r>
        <w:rPr>
          <w:spacing w:val="-2"/>
        </w:rPr>
        <w:t xml:space="preserve"> </w:t>
      </w:r>
      <w:r>
        <w:t>estimaciones: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7"/>
        </w:numPr>
        <w:tabs>
          <w:tab w:val="left" w:pos="822"/>
        </w:tabs>
        <w:ind w:left="821" w:right="118"/>
        <w:jc w:val="both"/>
        <w:rPr>
          <w:sz w:val="24"/>
        </w:rPr>
      </w:pPr>
      <w:r>
        <w:rPr>
          <w:sz w:val="24"/>
        </w:rPr>
        <w:t>Información que suministre evidencia de las circunstancias existentes en la fecha</w:t>
      </w:r>
      <w:r>
        <w:rPr>
          <w:spacing w:val="-64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tales</w:t>
      </w:r>
      <w:r>
        <w:rPr>
          <w:spacing w:val="1"/>
          <w:sz w:val="24"/>
        </w:rPr>
        <w:t xml:space="preserve"> </w:t>
      </w:r>
      <w:r>
        <w:rPr>
          <w:sz w:val="24"/>
        </w:rPr>
        <w:t>valores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reconocieron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midieron</w:t>
      </w:r>
      <w:r>
        <w:rPr>
          <w:spacing w:val="1"/>
          <w:sz w:val="24"/>
        </w:rPr>
        <w:t xml:space="preserve"> </w:t>
      </w:r>
      <w:r>
        <w:rPr>
          <w:sz w:val="24"/>
        </w:rPr>
        <w:t>o,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fecha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correspondiente</w:t>
      </w:r>
      <w:r>
        <w:rPr>
          <w:spacing w:val="-1"/>
          <w:sz w:val="24"/>
        </w:rPr>
        <w:t xml:space="preserve"> </w:t>
      </w:r>
      <w:r>
        <w:rPr>
          <w:sz w:val="24"/>
        </w:rPr>
        <w:t>información</w:t>
      </w:r>
      <w:r>
        <w:rPr>
          <w:spacing w:val="1"/>
          <w:sz w:val="24"/>
        </w:rPr>
        <w:t xml:space="preserve"> </w:t>
      </w:r>
      <w:r>
        <w:rPr>
          <w:sz w:val="24"/>
        </w:rPr>
        <w:t>se reveló;</w:t>
      </w:r>
    </w:p>
    <w:p w:rsidR="00404D7A" w:rsidRDefault="00F64E16">
      <w:pPr>
        <w:pStyle w:val="Prrafodelista"/>
        <w:numPr>
          <w:ilvl w:val="0"/>
          <w:numId w:val="7"/>
        </w:numPr>
        <w:tabs>
          <w:tab w:val="left" w:pos="822"/>
        </w:tabs>
        <w:ind w:left="821" w:right="117"/>
        <w:jc w:val="both"/>
        <w:rPr>
          <w:sz w:val="24"/>
        </w:rPr>
      </w:pPr>
      <w:r>
        <w:rPr>
          <w:sz w:val="24"/>
        </w:rPr>
        <w:t>Información que hubiera estado disponible cuando se autorizó la publicación de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estados</w:t>
      </w:r>
      <w:r>
        <w:rPr>
          <w:spacing w:val="-2"/>
          <w:sz w:val="24"/>
        </w:rPr>
        <w:t xml:space="preserve"> </w:t>
      </w:r>
      <w:r>
        <w:rPr>
          <w:sz w:val="24"/>
        </w:rPr>
        <w:t>financieros</w:t>
      </w:r>
      <w:r>
        <w:rPr>
          <w:spacing w:val="-3"/>
          <w:sz w:val="24"/>
        </w:rPr>
        <w:t xml:space="preserve"> </w:t>
      </w:r>
      <w:r>
        <w:rPr>
          <w:sz w:val="24"/>
        </w:rPr>
        <w:t>de los</w:t>
      </w:r>
      <w:r>
        <w:rPr>
          <w:spacing w:val="-4"/>
          <w:sz w:val="24"/>
        </w:rPr>
        <w:t xml:space="preserve"> </w:t>
      </w:r>
      <w:r>
        <w:rPr>
          <w:sz w:val="24"/>
        </w:rPr>
        <w:t>periodos</w:t>
      </w:r>
      <w:r>
        <w:rPr>
          <w:spacing w:val="-2"/>
          <w:sz w:val="24"/>
        </w:rPr>
        <w:t xml:space="preserve"> </w:t>
      </w:r>
      <w:r>
        <w:rPr>
          <w:sz w:val="24"/>
        </w:rPr>
        <w:t>anteriores.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1"/>
        <w:jc w:val="both"/>
      </w:pPr>
      <w:r>
        <w:t>De acuerdo con la Norma de Presentación de Estados Financieros, cuando la entidad</w:t>
      </w:r>
      <w:r>
        <w:rPr>
          <w:spacing w:val="1"/>
        </w:rPr>
        <w:t xml:space="preserve"> </w:t>
      </w:r>
      <w:r>
        <w:rPr>
          <w:spacing w:val="-1"/>
        </w:rPr>
        <w:t>haga</w:t>
      </w:r>
      <w:r>
        <w:rPr>
          <w:spacing w:val="-14"/>
        </w:rPr>
        <w:t xml:space="preserve"> </w:t>
      </w:r>
      <w:r>
        <w:rPr>
          <w:spacing w:val="-1"/>
        </w:rPr>
        <w:t>un</w:t>
      </w:r>
      <w:r>
        <w:rPr>
          <w:spacing w:val="-13"/>
        </w:rPr>
        <w:t xml:space="preserve"> </w:t>
      </w:r>
      <w:r>
        <w:rPr>
          <w:spacing w:val="-1"/>
        </w:rPr>
        <w:t>cambio</w:t>
      </w:r>
      <w:r>
        <w:rPr>
          <w:spacing w:val="-16"/>
        </w:rPr>
        <w:t xml:space="preserve"> </w:t>
      </w:r>
      <w:r>
        <w:rPr>
          <w:spacing w:val="-1"/>
        </w:rPr>
        <w:t>en</w:t>
      </w:r>
      <w:r>
        <w:rPr>
          <w:spacing w:val="-15"/>
        </w:rPr>
        <w:t xml:space="preserve"> </w:t>
      </w:r>
      <w:r>
        <w:rPr>
          <w:spacing w:val="-1"/>
        </w:rPr>
        <w:t>las</w:t>
      </w:r>
      <w:r>
        <w:rPr>
          <w:spacing w:val="-16"/>
        </w:rPr>
        <w:t xml:space="preserve"> </w:t>
      </w:r>
      <w:r>
        <w:rPr>
          <w:spacing w:val="-1"/>
        </w:rPr>
        <w:t>políticas</w:t>
      </w:r>
      <w:r>
        <w:rPr>
          <w:spacing w:val="-13"/>
        </w:rPr>
        <w:t xml:space="preserve"> </w:t>
      </w:r>
      <w:r>
        <w:rPr>
          <w:spacing w:val="-1"/>
        </w:rPr>
        <w:t>contables,</w:t>
      </w:r>
      <w:r>
        <w:rPr>
          <w:spacing w:val="-12"/>
        </w:rPr>
        <w:t xml:space="preserve"> </w:t>
      </w:r>
      <w:r>
        <w:t>presentará</w:t>
      </w:r>
      <w:r>
        <w:rPr>
          <w:spacing w:val="-16"/>
        </w:rPr>
        <w:t xml:space="preserve"> </w:t>
      </w:r>
      <w:r>
        <w:t>los</w:t>
      </w:r>
      <w:r>
        <w:rPr>
          <w:spacing w:val="-16"/>
        </w:rPr>
        <w:t xml:space="preserve"> </w:t>
      </w:r>
      <w:r>
        <w:t>efectos</w:t>
      </w:r>
      <w:r>
        <w:rPr>
          <w:spacing w:val="-16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el</w:t>
      </w:r>
      <w:r>
        <w:rPr>
          <w:spacing w:val="-14"/>
        </w:rPr>
        <w:t xml:space="preserve"> </w:t>
      </w:r>
      <w:r>
        <w:t>estado</w:t>
      </w:r>
      <w:r>
        <w:rPr>
          <w:spacing w:val="-16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cambios</w:t>
      </w:r>
      <w:r>
        <w:rPr>
          <w:spacing w:val="-65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patrimonio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periodo.</w:t>
      </w:r>
    </w:p>
    <w:p w:rsidR="00404D7A" w:rsidRDefault="00F64E16">
      <w:pPr>
        <w:pStyle w:val="Textoindependiente"/>
        <w:spacing w:before="1"/>
        <w:ind w:left="102"/>
        <w:jc w:val="both"/>
      </w:pPr>
      <w:r>
        <w:t>Cuando</w:t>
      </w:r>
      <w:r>
        <w:rPr>
          <w:spacing w:val="-1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adopte</w:t>
      </w:r>
      <w:r>
        <w:rPr>
          <w:spacing w:val="-2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cambio</w:t>
      </w:r>
      <w:r>
        <w:rPr>
          <w:spacing w:val="-2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contable,</w:t>
      </w:r>
      <w:r>
        <w:rPr>
          <w:spacing w:val="-4"/>
        </w:rPr>
        <w:t xml:space="preserve"> </w:t>
      </w:r>
      <w:r>
        <w:t>revelará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siguiente: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6"/>
        </w:numPr>
        <w:tabs>
          <w:tab w:val="left" w:pos="822"/>
        </w:tabs>
        <w:ind w:hanging="361"/>
        <w:jc w:val="both"/>
        <w:rPr>
          <w:sz w:val="24"/>
        </w:rPr>
      </w:pP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naturaleza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cambio;</w:t>
      </w:r>
    </w:p>
    <w:p w:rsidR="00404D7A" w:rsidRDefault="00F64E16">
      <w:pPr>
        <w:pStyle w:val="Prrafodelista"/>
        <w:numPr>
          <w:ilvl w:val="0"/>
          <w:numId w:val="6"/>
        </w:numPr>
        <w:tabs>
          <w:tab w:val="left" w:pos="822"/>
        </w:tabs>
        <w:ind w:left="821" w:right="110"/>
        <w:jc w:val="both"/>
        <w:rPr>
          <w:sz w:val="24"/>
        </w:rPr>
      </w:pPr>
      <w:r>
        <w:rPr>
          <w:sz w:val="24"/>
        </w:rPr>
        <w:t>Las</w:t>
      </w:r>
      <w:r>
        <w:rPr>
          <w:spacing w:val="-5"/>
          <w:sz w:val="24"/>
        </w:rPr>
        <w:t xml:space="preserve"> </w:t>
      </w:r>
      <w:r>
        <w:rPr>
          <w:sz w:val="24"/>
        </w:rPr>
        <w:t>razones</w:t>
      </w:r>
      <w:r>
        <w:rPr>
          <w:spacing w:val="-7"/>
          <w:sz w:val="24"/>
        </w:rPr>
        <w:t xml:space="preserve"> </w:t>
      </w:r>
      <w:r>
        <w:rPr>
          <w:sz w:val="24"/>
        </w:rPr>
        <w:t>por</w:t>
      </w:r>
      <w:r>
        <w:rPr>
          <w:spacing w:val="-5"/>
          <w:sz w:val="24"/>
        </w:rPr>
        <w:t xml:space="preserve"> </w:t>
      </w:r>
      <w:r>
        <w:rPr>
          <w:sz w:val="24"/>
        </w:rPr>
        <w:t>las</w:t>
      </w:r>
      <w:r>
        <w:rPr>
          <w:spacing w:val="-4"/>
          <w:sz w:val="24"/>
        </w:rPr>
        <w:t xml:space="preserve"> </w:t>
      </w:r>
      <w:r>
        <w:rPr>
          <w:sz w:val="24"/>
        </w:rPr>
        <w:t>cuales</w:t>
      </w:r>
      <w:r>
        <w:rPr>
          <w:spacing w:val="-5"/>
          <w:sz w:val="24"/>
        </w:rPr>
        <w:t xml:space="preserve"> </w:t>
      </w:r>
      <w:r>
        <w:rPr>
          <w:sz w:val="24"/>
        </w:rPr>
        <w:t>la</w:t>
      </w:r>
      <w:r>
        <w:rPr>
          <w:spacing w:val="-6"/>
          <w:sz w:val="24"/>
        </w:rPr>
        <w:t xml:space="preserve"> </w:t>
      </w:r>
      <w:r>
        <w:rPr>
          <w:sz w:val="24"/>
        </w:rPr>
        <w:t>aplicación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7"/>
          <w:sz w:val="24"/>
        </w:rPr>
        <w:t xml:space="preserve"> </w:t>
      </w:r>
      <w:r>
        <w:rPr>
          <w:sz w:val="24"/>
        </w:rPr>
        <w:t>nueva</w:t>
      </w:r>
      <w:r>
        <w:rPr>
          <w:spacing w:val="-4"/>
          <w:sz w:val="24"/>
        </w:rPr>
        <w:t xml:space="preserve"> </w:t>
      </w:r>
      <w:r>
        <w:rPr>
          <w:sz w:val="24"/>
        </w:rPr>
        <w:t>política</w:t>
      </w:r>
      <w:r>
        <w:rPr>
          <w:spacing w:val="-4"/>
          <w:sz w:val="24"/>
        </w:rPr>
        <w:t xml:space="preserve"> </w:t>
      </w:r>
      <w:r>
        <w:rPr>
          <w:sz w:val="24"/>
        </w:rPr>
        <w:t>contable</w:t>
      </w:r>
      <w:r>
        <w:rPr>
          <w:spacing w:val="-4"/>
          <w:sz w:val="24"/>
        </w:rPr>
        <w:t xml:space="preserve"> </w:t>
      </w:r>
      <w:r>
        <w:rPr>
          <w:sz w:val="24"/>
        </w:rPr>
        <w:t>contribuya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64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representación</w:t>
      </w:r>
      <w:r>
        <w:rPr>
          <w:spacing w:val="-2"/>
          <w:sz w:val="24"/>
        </w:rPr>
        <w:t xml:space="preserve"> </w:t>
      </w:r>
      <w:r>
        <w:rPr>
          <w:sz w:val="24"/>
        </w:rPr>
        <w:t>fiel y</w:t>
      </w:r>
      <w:r>
        <w:rPr>
          <w:spacing w:val="-2"/>
          <w:sz w:val="24"/>
        </w:rPr>
        <w:t xml:space="preserve"> </w:t>
      </w:r>
      <w:r>
        <w:rPr>
          <w:sz w:val="24"/>
        </w:rPr>
        <w:t>suministre información</w:t>
      </w:r>
      <w:r>
        <w:rPr>
          <w:spacing w:val="-1"/>
          <w:sz w:val="24"/>
        </w:rPr>
        <w:t xml:space="preserve"> </w:t>
      </w:r>
      <w:r>
        <w:rPr>
          <w:sz w:val="24"/>
        </w:rPr>
        <w:t>relevante;</w:t>
      </w:r>
    </w:p>
    <w:p w:rsidR="00404D7A" w:rsidRDefault="00F64E16">
      <w:pPr>
        <w:pStyle w:val="Prrafodelista"/>
        <w:numPr>
          <w:ilvl w:val="0"/>
          <w:numId w:val="6"/>
        </w:numPr>
        <w:tabs>
          <w:tab w:val="left" w:pos="822"/>
        </w:tabs>
        <w:ind w:left="821" w:right="117"/>
        <w:jc w:val="both"/>
        <w:rPr>
          <w:sz w:val="24"/>
        </w:rPr>
      </w:pPr>
      <w:r>
        <w:rPr>
          <w:sz w:val="24"/>
        </w:rPr>
        <w:t>El valor del ajuste para cada partida de los estados financieros afectada, tanto en</w:t>
      </w:r>
      <w:r>
        <w:rPr>
          <w:spacing w:val="-64"/>
          <w:sz w:val="24"/>
        </w:rPr>
        <w:t xml:space="preserve"> </w:t>
      </w:r>
      <w:r>
        <w:rPr>
          <w:sz w:val="24"/>
        </w:rPr>
        <w:t>el periodo actual,</w:t>
      </w:r>
      <w:r>
        <w:rPr>
          <w:spacing w:val="1"/>
          <w:sz w:val="24"/>
        </w:rPr>
        <w:t xml:space="preserve"> </w:t>
      </w:r>
      <w:r>
        <w:rPr>
          <w:sz w:val="24"/>
        </w:rPr>
        <w:t>como en periodos anteriores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los presentados, de forma</w:t>
      </w:r>
      <w:r>
        <w:rPr>
          <w:spacing w:val="1"/>
          <w:sz w:val="24"/>
        </w:rPr>
        <w:t xml:space="preserve"> </w:t>
      </w:r>
      <w:r>
        <w:rPr>
          <w:sz w:val="24"/>
        </w:rPr>
        <w:t>agregada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en la</w:t>
      </w:r>
      <w:r>
        <w:rPr>
          <w:spacing w:val="-2"/>
          <w:sz w:val="24"/>
        </w:rPr>
        <w:t xml:space="preserve"> </w:t>
      </w:r>
      <w:r>
        <w:rPr>
          <w:sz w:val="24"/>
        </w:rPr>
        <w:t>medida en</w:t>
      </w:r>
      <w:r>
        <w:rPr>
          <w:spacing w:val="4"/>
          <w:sz w:val="24"/>
        </w:rPr>
        <w:t xml:space="preserve"> </w:t>
      </w:r>
      <w:r>
        <w:rPr>
          <w:sz w:val="24"/>
        </w:rPr>
        <w:t>que sea</w:t>
      </w:r>
      <w:r>
        <w:rPr>
          <w:spacing w:val="-2"/>
          <w:sz w:val="24"/>
        </w:rPr>
        <w:t xml:space="preserve"> </w:t>
      </w:r>
      <w:r>
        <w:rPr>
          <w:sz w:val="24"/>
        </w:rPr>
        <w:t>practicable; y</w:t>
      </w:r>
    </w:p>
    <w:p w:rsidR="00404D7A" w:rsidRDefault="00F64E16">
      <w:pPr>
        <w:pStyle w:val="Prrafodelista"/>
        <w:numPr>
          <w:ilvl w:val="0"/>
          <w:numId w:val="6"/>
        </w:numPr>
        <w:tabs>
          <w:tab w:val="left" w:pos="822"/>
        </w:tabs>
        <w:ind w:left="821" w:right="117"/>
        <w:jc w:val="both"/>
        <w:rPr>
          <w:sz w:val="24"/>
        </w:rPr>
      </w:pPr>
      <w:r>
        <w:rPr>
          <w:sz w:val="24"/>
        </w:rPr>
        <w:t>Una justificación de las razones por las cuales no se realizará una aplicación</w:t>
      </w:r>
      <w:r>
        <w:rPr>
          <w:spacing w:val="1"/>
          <w:sz w:val="24"/>
        </w:rPr>
        <w:t xml:space="preserve"> </w:t>
      </w:r>
      <w:r>
        <w:rPr>
          <w:sz w:val="24"/>
        </w:rPr>
        <w:t>retroactiva</w:t>
      </w:r>
      <w:r>
        <w:rPr>
          <w:spacing w:val="-1"/>
          <w:sz w:val="24"/>
        </w:rPr>
        <w:t xml:space="preserve"> </w:t>
      </w:r>
      <w:r>
        <w:rPr>
          <w:sz w:val="24"/>
        </w:rPr>
        <w:t>por efecto del</w:t>
      </w:r>
      <w:r>
        <w:rPr>
          <w:spacing w:val="-1"/>
          <w:sz w:val="24"/>
        </w:rPr>
        <w:t xml:space="preserve"> </w:t>
      </w:r>
      <w:r>
        <w:rPr>
          <w:sz w:val="24"/>
        </w:rPr>
        <w:t>cambio</w:t>
      </w:r>
      <w:r>
        <w:rPr>
          <w:spacing w:val="-2"/>
          <w:sz w:val="24"/>
        </w:rPr>
        <w:t xml:space="preserve"> </w:t>
      </w:r>
      <w:r>
        <w:rPr>
          <w:sz w:val="24"/>
        </w:rPr>
        <w:t>en las</w:t>
      </w:r>
      <w:r>
        <w:rPr>
          <w:spacing w:val="-3"/>
          <w:sz w:val="24"/>
        </w:rPr>
        <w:t xml:space="preserve"> </w:t>
      </w:r>
      <w:r>
        <w:rPr>
          <w:sz w:val="24"/>
        </w:rPr>
        <w:t>políticas</w:t>
      </w:r>
      <w:r>
        <w:rPr>
          <w:spacing w:val="-1"/>
          <w:sz w:val="24"/>
        </w:rPr>
        <w:t xml:space="preserve"> </w:t>
      </w:r>
      <w:r>
        <w:rPr>
          <w:sz w:val="24"/>
        </w:rPr>
        <w:t>contables.</w:t>
      </w:r>
    </w:p>
    <w:p w:rsidR="00404D7A" w:rsidRDefault="00404D7A">
      <w:pPr>
        <w:jc w:val="both"/>
        <w:rPr>
          <w:sz w:val="24"/>
        </w:rPr>
        <w:sectPr w:rsidR="00404D7A">
          <w:headerReference w:type="default" r:id="rId186"/>
          <w:footerReference w:type="default" r:id="rId187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0"/>
          <w:numId w:val="8"/>
        </w:numPr>
        <w:tabs>
          <w:tab w:val="left" w:pos="822"/>
        </w:tabs>
        <w:spacing w:before="93"/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CAMBIOS EN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UNA</w:t>
      </w:r>
      <w:r>
        <w:rPr>
          <w:rFonts w:ascii="Arial"/>
          <w:b/>
          <w:spacing w:val="-6"/>
          <w:sz w:val="24"/>
        </w:rPr>
        <w:t xml:space="preserve"> </w:t>
      </w:r>
      <w:r>
        <w:rPr>
          <w:rFonts w:ascii="Arial"/>
          <w:b/>
          <w:sz w:val="24"/>
        </w:rPr>
        <w:t>ESTIMACION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CONTABLE</w:t>
      </w:r>
    </w:p>
    <w:p w:rsidR="00404D7A" w:rsidRDefault="00404D7A">
      <w:pPr>
        <w:pStyle w:val="Textoindependiente"/>
        <w:spacing w:before="11"/>
        <w:rPr>
          <w:rFonts w:ascii="Arial"/>
          <w:b/>
          <w:sz w:val="23"/>
        </w:rPr>
      </w:pPr>
    </w:p>
    <w:p w:rsidR="00404D7A" w:rsidRDefault="00F64E16">
      <w:pPr>
        <w:pStyle w:val="Prrafodelista"/>
        <w:numPr>
          <w:ilvl w:val="1"/>
          <w:numId w:val="8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DEFINICION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2"/>
        <w:jc w:val="both"/>
      </w:pPr>
      <w:r>
        <w:rPr>
          <w:spacing w:val="-1"/>
        </w:rPr>
        <w:t>Una</w:t>
      </w:r>
      <w:r>
        <w:rPr>
          <w:spacing w:val="-12"/>
        </w:rPr>
        <w:t xml:space="preserve"> </w:t>
      </w:r>
      <w:r>
        <w:rPr>
          <w:spacing w:val="-1"/>
        </w:rPr>
        <w:t>estimación</w:t>
      </w:r>
      <w:r>
        <w:rPr>
          <w:spacing w:val="-11"/>
        </w:rPr>
        <w:t xml:space="preserve"> </w:t>
      </w:r>
      <w:r>
        <w:rPr>
          <w:spacing w:val="-1"/>
        </w:rPr>
        <w:t>contable</w:t>
      </w:r>
      <w:r>
        <w:rPr>
          <w:spacing w:val="-11"/>
        </w:rPr>
        <w:t xml:space="preserve"> </w:t>
      </w:r>
      <w:r>
        <w:t>es</w:t>
      </w:r>
      <w:r>
        <w:rPr>
          <w:spacing w:val="-13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mecanismo</w:t>
      </w:r>
      <w:r>
        <w:rPr>
          <w:spacing w:val="-11"/>
        </w:rPr>
        <w:t xml:space="preserve"> </w:t>
      </w:r>
      <w:r>
        <w:t>utilizado</w:t>
      </w:r>
      <w:r>
        <w:rPr>
          <w:spacing w:val="-12"/>
        </w:rPr>
        <w:t xml:space="preserve"> </w:t>
      </w:r>
      <w:r>
        <w:t>para</w:t>
      </w:r>
      <w:r>
        <w:rPr>
          <w:spacing w:val="-14"/>
        </w:rPr>
        <w:t xml:space="preserve"> </w:t>
      </w:r>
      <w:r>
        <w:t>medir</w:t>
      </w:r>
      <w:r>
        <w:rPr>
          <w:spacing w:val="-16"/>
        </w:rPr>
        <w:t xml:space="preserve"> </w:t>
      </w:r>
      <w:r>
        <w:t>un</w:t>
      </w:r>
      <w:r>
        <w:rPr>
          <w:spacing w:val="-14"/>
        </w:rPr>
        <w:t xml:space="preserve"> </w:t>
      </w:r>
      <w:r>
        <w:t>hecho</w:t>
      </w:r>
      <w:r>
        <w:rPr>
          <w:spacing w:val="-15"/>
        </w:rPr>
        <w:t xml:space="preserve"> </w:t>
      </w:r>
      <w:r>
        <w:t>económico</w:t>
      </w:r>
      <w:r>
        <w:rPr>
          <w:spacing w:val="-11"/>
        </w:rPr>
        <w:t xml:space="preserve"> </w:t>
      </w:r>
      <w:r>
        <w:t>que,</w:t>
      </w:r>
      <w:r>
        <w:rPr>
          <w:spacing w:val="-64"/>
        </w:rPr>
        <w:t xml:space="preserve"> </w:t>
      </w:r>
      <w:r>
        <w:t>dada la incertidumbre inherente al mismo, no puede medirse con precisión, sino que</w:t>
      </w:r>
      <w:r>
        <w:rPr>
          <w:spacing w:val="1"/>
        </w:rPr>
        <w:t xml:space="preserve"> </w:t>
      </w:r>
      <w:r>
        <w:rPr>
          <w:spacing w:val="-1"/>
        </w:rPr>
        <w:t>solamente</w:t>
      </w:r>
      <w:r>
        <w:rPr>
          <w:spacing w:val="-16"/>
        </w:rPr>
        <w:t xml:space="preserve"> </w:t>
      </w:r>
      <w:r>
        <w:rPr>
          <w:spacing w:val="-1"/>
        </w:rPr>
        <w:t>puede</w:t>
      </w:r>
      <w:r>
        <w:rPr>
          <w:spacing w:val="-16"/>
        </w:rPr>
        <w:t xml:space="preserve"> </w:t>
      </w:r>
      <w:r>
        <w:rPr>
          <w:spacing w:val="-1"/>
        </w:rPr>
        <w:t>estimarse.</w:t>
      </w:r>
      <w:r>
        <w:rPr>
          <w:spacing w:val="-15"/>
        </w:rPr>
        <w:t xml:space="preserve"> </w:t>
      </w:r>
      <w:r>
        <w:rPr>
          <w:spacing w:val="-1"/>
        </w:rPr>
        <w:t>Ello</w:t>
      </w:r>
      <w:r>
        <w:rPr>
          <w:spacing w:val="-16"/>
        </w:rPr>
        <w:t xml:space="preserve"> </w:t>
      </w:r>
      <w:r>
        <w:rPr>
          <w:spacing w:val="-1"/>
        </w:rPr>
        <w:t>implica</w:t>
      </w:r>
      <w:r>
        <w:rPr>
          <w:spacing w:val="-15"/>
        </w:rPr>
        <w:t xml:space="preserve"> </w:t>
      </w:r>
      <w:r>
        <w:t>la</w:t>
      </w:r>
      <w:r>
        <w:rPr>
          <w:spacing w:val="-19"/>
        </w:rPr>
        <w:t xml:space="preserve"> </w:t>
      </w:r>
      <w:r>
        <w:t>utilización</w:t>
      </w:r>
      <w:r>
        <w:rPr>
          <w:spacing w:val="-16"/>
        </w:rPr>
        <w:t xml:space="preserve"> </w:t>
      </w:r>
      <w:r>
        <w:t>de</w:t>
      </w:r>
      <w:r>
        <w:rPr>
          <w:spacing w:val="-15"/>
        </w:rPr>
        <w:t xml:space="preserve"> </w:t>
      </w:r>
      <w:r>
        <w:t>juicios</w:t>
      </w:r>
      <w:r>
        <w:rPr>
          <w:spacing w:val="-16"/>
        </w:rPr>
        <w:t xml:space="preserve"> </w:t>
      </w:r>
      <w:r>
        <w:t>basados</w:t>
      </w:r>
      <w:r>
        <w:rPr>
          <w:spacing w:val="-16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la</w:t>
      </w:r>
      <w:r>
        <w:rPr>
          <w:spacing w:val="-19"/>
        </w:rPr>
        <w:t xml:space="preserve"> </w:t>
      </w:r>
      <w:r>
        <w:t>información</w:t>
      </w:r>
      <w:r>
        <w:rPr>
          <w:spacing w:val="-64"/>
        </w:rPr>
        <w:t xml:space="preserve"> </w:t>
      </w:r>
      <w:r>
        <w:t>fiable disponible y en técnicas o metodologías apropiadas. Son estimaciones contables,</w:t>
      </w:r>
      <w:r>
        <w:rPr>
          <w:spacing w:val="1"/>
        </w:rPr>
        <w:t xml:space="preserve"> </w:t>
      </w:r>
      <w:r>
        <w:t>entre otras, el deterioro del valor de los activos, el valor de mercado de los activos</w:t>
      </w:r>
      <w:r>
        <w:rPr>
          <w:spacing w:val="1"/>
        </w:rPr>
        <w:t xml:space="preserve"> </w:t>
      </w:r>
      <w:r>
        <w:t>financieros,</w:t>
      </w:r>
      <w:r>
        <w:rPr>
          <w:spacing w:val="-9"/>
        </w:rPr>
        <w:t xml:space="preserve"> </w:t>
      </w:r>
      <w:r>
        <w:t>el</w:t>
      </w:r>
      <w:r>
        <w:rPr>
          <w:spacing w:val="-9"/>
        </w:rPr>
        <w:t xml:space="preserve"> </w:t>
      </w:r>
      <w:r>
        <w:t>valor</w:t>
      </w:r>
      <w:r>
        <w:rPr>
          <w:spacing w:val="-9"/>
        </w:rPr>
        <w:t xml:space="preserve"> </w:t>
      </w:r>
      <w:r>
        <w:t>residual</w:t>
      </w:r>
      <w:r>
        <w:rPr>
          <w:spacing w:val="-9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vida</w:t>
      </w:r>
      <w:r>
        <w:rPr>
          <w:spacing w:val="-7"/>
        </w:rPr>
        <w:t xml:space="preserve"> </w:t>
      </w:r>
      <w:r>
        <w:t>útil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activos</w:t>
      </w:r>
      <w:r>
        <w:rPr>
          <w:spacing w:val="-8"/>
        </w:rPr>
        <w:t xml:space="preserve"> </w:t>
      </w:r>
      <w:r>
        <w:t>depreciables,</w:t>
      </w:r>
      <w:r>
        <w:rPr>
          <w:spacing w:val="-11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obligaciones</w:t>
      </w:r>
      <w:r>
        <w:rPr>
          <w:spacing w:val="-8"/>
        </w:rPr>
        <w:t xml:space="preserve"> </w:t>
      </w:r>
      <w:r>
        <w:t>por</w:t>
      </w:r>
      <w:r>
        <w:rPr>
          <w:spacing w:val="-65"/>
        </w:rPr>
        <w:t xml:space="preserve"> </w:t>
      </w:r>
      <w:r>
        <w:t>beneficios</w:t>
      </w:r>
      <w:r>
        <w:rPr>
          <w:spacing w:val="-1"/>
        </w:rPr>
        <w:t xml:space="preserve"> </w:t>
      </w:r>
      <w:r>
        <w:t>pos empleo</w:t>
      </w:r>
      <w:r>
        <w:rPr>
          <w:spacing w:val="-3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las obligaciones</w:t>
      </w:r>
      <w:r>
        <w:rPr>
          <w:spacing w:val="-1"/>
        </w:rPr>
        <w:t xml:space="preserve"> </w:t>
      </w:r>
      <w:r>
        <w:t>por garantías concedidas.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10"/>
        <w:rPr>
          <w:sz w:val="21"/>
        </w:rPr>
      </w:pPr>
    </w:p>
    <w:p w:rsidR="00404D7A" w:rsidRDefault="00F64E16">
      <w:pPr>
        <w:pStyle w:val="Prrafodelista"/>
        <w:numPr>
          <w:ilvl w:val="1"/>
          <w:numId w:val="8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PROCEDIMIENTO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EN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z w:val="24"/>
        </w:rPr>
        <w:t>EL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CAMBIO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EN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UNA</w:t>
      </w:r>
      <w:r>
        <w:rPr>
          <w:rFonts w:ascii="Arial"/>
          <w:b/>
          <w:spacing w:val="-4"/>
          <w:sz w:val="24"/>
        </w:rPr>
        <w:t xml:space="preserve"> </w:t>
      </w:r>
      <w:r>
        <w:rPr>
          <w:rFonts w:ascii="Arial"/>
          <w:b/>
          <w:sz w:val="24"/>
        </w:rPr>
        <w:t>ESTIMACION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CONTABLE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08"/>
        <w:jc w:val="both"/>
      </w:pPr>
      <w:r>
        <w:t>El</w:t>
      </w:r>
      <w:r>
        <w:rPr>
          <w:spacing w:val="1"/>
        </w:rPr>
        <w:t xml:space="preserve"> </w:t>
      </w:r>
      <w:r>
        <w:t>uso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estimaciones</w:t>
      </w:r>
      <w:r>
        <w:rPr>
          <w:spacing w:val="1"/>
        </w:rPr>
        <w:t xml:space="preserve"> </w:t>
      </w:r>
      <w:r>
        <w:t>razonables</w:t>
      </w:r>
      <w:r>
        <w:rPr>
          <w:spacing w:val="1"/>
        </w:rPr>
        <w:t xml:space="preserve"> </w:t>
      </w:r>
      <w:r>
        <w:t>constituye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fundamental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proceso</w:t>
      </w:r>
      <w:r>
        <w:rPr>
          <w:spacing w:val="1"/>
        </w:rPr>
        <w:t xml:space="preserve"> </w:t>
      </w:r>
      <w:r>
        <w:rPr>
          <w:spacing w:val="-1"/>
        </w:rPr>
        <w:t>contable</w:t>
      </w:r>
      <w:r>
        <w:rPr>
          <w:spacing w:val="-16"/>
        </w:rPr>
        <w:t xml:space="preserve"> </w:t>
      </w:r>
      <w:r>
        <w:rPr>
          <w:spacing w:val="-1"/>
        </w:rPr>
        <w:t>y</w:t>
      </w:r>
      <w:r>
        <w:rPr>
          <w:spacing w:val="-19"/>
        </w:rPr>
        <w:t xml:space="preserve"> </w:t>
      </w:r>
      <w:r>
        <w:rPr>
          <w:spacing w:val="-1"/>
        </w:rPr>
        <w:t>no</w:t>
      </w:r>
      <w:r>
        <w:rPr>
          <w:spacing w:val="-15"/>
        </w:rPr>
        <w:t xml:space="preserve"> </w:t>
      </w:r>
      <w:r>
        <w:rPr>
          <w:spacing w:val="-1"/>
        </w:rPr>
        <w:t>disminuye</w:t>
      </w:r>
      <w:r>
        <w:rPr>
          <w:spacing w:val="-14"/>
        </w:rPr>
        <w:t xml:space="preserve"> </w:t>
      </w:r>
      <w:r>
        <w:rPr>
          <w:spacing w:val="-1"/>
        </w:rPr>
        <w:t>la</w:t>
      </w:r>
      <w:r>
        <w:rPr>
          <w:spacing w:val="-16"/>
        </w:rPr>
        <w:t xml:space="preserve"> </w:t>
      </w:r>
      <w:r>
        <w:t>confiabilidad</w:t>
      </w:r>
      <w:r>
        <w:rPr>
          <w:spacing w:val="-16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información</w:t>
      </w:r>
      <w:r>
        <w:rPr>
          <w:spacing w:val="-18"/>
        </w:rPr>
        <w:t xml:space="preserve"> </w:t>
      </w:r>
      <w:r>
        <w:t>financiera.</w:t>
      </w:r>
      <w:r>
        <w:rPr>
          <w:spacing w:val="-18"/>
        </w:rPr>
        <w:t xml:space="preserve"> </w:t>
      </w:r>
      <w:r>
        <w:t>No</w:t>
      </w:r>
      <w:r>
        <w:rPr>
          <w:spacing w:val="-15"/>
        </w:rPr>
        <w:t xml:space="preserve"> </w:t>
      </w:r>
      <w:r>
        <w:t>obstante,</w:t>
      </w:r>
      <w:r>
        <w:rPr>
          <w:spacing w:val="-16"/>
        </w:rPr>
        <w:t xml:space="preserve"> </w:t>
      </w:r>
      <w:r>
        <w:t>si</w:t>
      </w:r>
      <w:r>
        <w:rPr>
          <w:spacing w:val="-17"/>
        </w:rPr>
        <w:t xml:space="preserve"> </w:t>
      </w:r>
      <w:r>
        <w:t>como</w:t>
      </w:r>
      <w:r>
        <w:rPr>
          <w:spacing w:val="-65"/>
        </w:rPr>
        <w:t xml:space="preserve"> </w:t>
      </w:r>
      <w:r>
        <w:t>consecuencia de obtener nueva información o de poseer más experiencia, se producen</w:t>
      </w:r>
      <w:r>
        <w:rPr>
          <w:spacing w:val="1"/>
        </w:rPr>
        <w:t xml:space="preserve"> </w:t>
      </w:r>
      <w:r>
        <w:t>cambios en las circunstancias en que se basa la estimación, esta se revisará y, de ser</w:t>
      </w:r>
      <w:r>
        <w:rPr>
          <w:spacing w:val="1"/>
        </w:rPr>
        <w:t xml:space="preserve"> </w:t>
      </w:r>
      <w:r>
        <w:t>necesario, se ajustará. Lo anterior, no implica que esta se encuentre relacionada con</w:t>
      </w:r>
      <w:r>
        <w:rPr>
          <w:spacing w:val="1"/>
        </w:rPr>
        <w:t xml:space="preserve"> </w:t>
      </w:r>
      <w:r>
        <w:t>periodos anteriores ni tampoco que constituya la corrección de un error, por lo cual su</w:t>
      </w:r>
      <w:r>
        <w:rPr>
          <w:spacing w:val="1"/>
        </w:rPr>
        <w:t xml:space="preserve"> </w:t>
      </w:r>
      <w:r>
        <w:t>aplicación</w:t>
      </w:r>
      <w:r>
        <w:rPr>
          <w:spacing w:val="-2"/>
        </w:rPr>
        <w:t xml:space="preserve"> </w:t>
      </w:r>
      <w:r>
        <w:t>es prospectiva.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11"/>
        <w:jc w:val="both"/>
      </w:pPr>
      <w:r>
        <w:t>Un cambio en una estimación contable es el resultado de nueva información o nuevos</w:t>
      </w:r>
      <w:r>
        <w:rPr>
          <w:spacing w:val="1"/>
        </w:rPr>
        <w:t xml:space="preserve"> </w:t>
      </w:r>
      <w:r>
        <w:t>acontecimientos</w:t>
      </w:r>
      <w:r>
        <w:rPr>
          <w:spacing w:val="-7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afectan,</w:t>
      </w:r>
      <w:r>
        <w:rPr>
          <w:spacing w:val="-6"/>
        </w:rPr>
        <w:t xml:space="preserve"> </w:t>
      </w:r>
      <w:r>
        <w:t>bien</w:t>
      </w:r>
      <w:r>
        <w:rPr>
          <w:spacing w:val="-5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valor</w:t>
      </w:r>
      <w:r>
        <w:rPr>
          <w:spacing w:val="-6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libros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un</w:t>
      </w:r>
      <w:r>
        <w:rPr>
          <w:spacing w:val="-8"/>
        </w:rPr>
        <w:t xml:space="preserve"> </w:t>
      </w:r>
      <w:r>
        <w:t>activo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un</w:t>
      </w:r>
      <w:r>
        <w:rPr>
          <w:spacing w:val="-7"/>
        </w:rPr>
        <w:t xml:space="preserve"> </w:t>
      </w:r>
      <w:r>
        <w:t>pasivo,</w:t>
      </w:r>
      <w:r>
        <w:rPr>
          <w:spacing w:val="-6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bien</w:t>
      </w:r>
      <w:r>
        <w:rPr>
          <w:spacing w:val="-7"/>
        </w:rPr>
        <w:t xml:space="preserve"> </w:t>
      </w:r>
      <w:r>
        <w:t>el</w:t>
      </w:r>
      <w:r>
        <w:rPr>
          <w:spacing w:val="-65"/>
        </w:rPr>
        <w:t xml:space="preserve"> </w:t>
      </w:r>
      <w:r>
        <w:t>consumo periódico de un activo. Estos cambios se producen tras la evaluación de la</w:t>
      </w:r>
      <w:r>
        <w:rPr>
          <w:spacing w:val="1"/>
        </w:rPr>
        <w:t xml:space="preserve"> </w:t>
      </w:r>
      <w:r>
        <w:t>situación actual del elemento, de los beneficios económicos futuros o del potencial de</w:t>
      </w:r>
      <w:r>
        <w:rPr>
          <w:spacing w:val="1"/>
        </w:rPr>
        <w:t xml:space="preserve"> </w:t>
      </w:r>
      <w:r>
        <w:t>servicio</w:t>
      </w:r>
      <w:r>
        <w:rPr>
          <w:spacing w:val="1"/>
        </w:rPr>
        <w:t xml:space="preserve"> </w:t>
      </w:r>
      <w:r>
        <w:t>esperados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obligaciones</w:t>
      </w:r>
      <w:r>
        <w:rPr>
          <w:spacing w:val="1"/>
        </w:rPr>
        <w:t xml:space="preserve"> </w:t>
      </w:r>
      <w:r>
        <w:t>asociadas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activos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pasivos</w:t>
      </w:r>
      <w:r>
        <w:rPr>
          <w:spacing w:val="1"/>
        </w:rPr>
        <w:t xml:space="preserve"> </w:t>
      </w:r>
      <w:r>
        <w:t>correspondientes.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3"/>
        <w:jc w:val="both"/>
      </w:pPr>
      <w:r>
        <w:t>Un cambio en los criterios de medición aplicados implicará un cambio en una política</w:t>
      </w:r>
      <w:r>
        <w:rPr>
          <w:spacing w:val="1"/>
        </w:rPr>
        <w:t xml:space="preserve"> </w:t>
      </w:r>
      <w:r>
        <w:t>contable y no un cambio en una estimación contable. Cuando sea difícil distinguir entre</w:t>
      </w:r>
      <w:r>
        <w:rPr>
          <w:spacing w:val="1"/>
        </w:rPr>
        <w:t xml:space="preserve"> </w:t>
      </w:r>
      <w:r>
        <w:t>un cambio de política contable y un cambio en una estimación contable, se tratará como</w:t>
      </w:r>
      <w:r>
        <w:rPr>
          <w:spacing w:val="-64"/>
        </w:rPr>
        <w:t xml:space="preserve"> </w:t>
      </w:r>
      <w:r>
        <w:t>si</w:t>
      </w:r>
      <w:r>
        <w:rPr>
          <w:spacing w:val="-1"/>
        </w:rPr>
        <w:t xml:space="preserve"> </w:t>
      </w:r>
      <w:r>
        <w:t>fuera</w:t>
      </w:r>
      <w:r>
        <w:rPr>
          <w:spacing w:val="-2"/>
        </w:rPr>
        <w:t xml:space="preserve"> </w:t>
      </w:r>
      <w:r>
        <w:t>un cambio en</w:t>
      </w:r>
      <w:r>
        <w:rPr>
          <w:spacing w:val="-2"/>
        </w:rPr>
        <w:t xml:space="preserve"> </w:t>
      </w:r>
      <w:r>
        <w:t>una</w:t>
      </w:r>
      <w:r>
        <w:rPr>
          <w:spacing w:val="-2"/>
        </w:rPr>
        <w:t xml:space="preserve"> </w:t>
      </w:r>
      <w:r>
        <w:t>estimación</w:t>
      </w:r>
      <w:r>
        <w:rPr>
          <w:spacing w:val="-1"/>
        </w:rPr>
        <w:t xml:space="preserve"> </w:t>
      </w:r>
      <w:r>
        <w:t>contable.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 w:right="110"/>
        <w:jc w:val="both"/>
      </w:pPr>
      <w:r>
        <w:t>Los efectos que se deriven de un cambio en una estimación contable se aplicarán de</w:t>
      </w:r>
      <w:r>
        <w:rPr>
          <w:spacing w:val="1"/>
        </w:rPr>
        <w:t xml:space="preserve"> </w:t>
      </w:r>
      <w:r>
        <w:t>manera prospectiva afectando, bien el resultado del periodo en el que tenga lugar el</w:t>
      </w:r>
      <w:r>
        <w:rPr>
          <w:spacing w:val="1"/>
        </w:rPr>
        <w:t xml:space="preserve"> </w:t>
      </w:r>
      <w:r>
        <w:t>cambio si afecta solamente este periodo, o bien el resultado del periodo del cambio y de</w:t>
      </w:r>
      <w:r>
        <w:rPr>
          <w:spacing w:val="-64"/>
        </w:rPr>
        <w:t xml:space="preserve"> </w:t>
      </w:r>
      <w:r>
        <w:t>los periodos futuros que afecte. No obstante, si el cambio en una estimación contable</w:t>
      </w:r>
      <w:r>
        <w:rPr>
          <w:spacing w:val="1"/>
        </w:rPr>
        <w:t xml:space="preserve"> </w:t>
      </w:r>
      <w:r>
        <w:t>origina cambios en activos o pasivos o se relaciona con una partida del patrimonio, este</w:t>
      </w:r>
      <w:r>
        <w:rPr>
          <w:spacing w:val="-64"/>
        </w:rPr>
        <w:t xml:space="preserve"> </w:t>
      </w:r>
      <w:r>
        <w:t>se reconocerá a través de un ajuste en el valor en libros del activo, pasivo o patrimonio</w:t>
      </w:r>
      <w:r>
        <w:rPr>
          <w:spacing w:val="1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periodo en el que</w:t>
      </w:r>
      <w:r>
        <w:rPr>
          <w:spacing w:val="-3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presente el cambio.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/>
        <w:jc w:val="both"/>
      </w:pPr>
      <w:r>
        <w:t>Cuando</w:t>
      </w:r>
      <w:r>
        <w:rPr>
          <w:spacing w:val="-1"/>
        </w:rPr>
        <w:t xml:space="preserve"> </w:t>
      </w:r>
      <w:r>
        <w:t>se realice</w:t>
      </w:r>
      <w:r>
        <w:rPr>
          <w:spacing w:val="-2"/>
        </w:rPr>
        <w:t xml:space="preserve"> </w:t>
      </w:r>
      <w:r>
        <w:t>un</w:t>
      </w:r>
      <w:r>
        <w:rPr>
          <w:spacing w:val="-1"/>
        </w:rPr>
        <w:t xml:space="preserve"> </w:t>
      </w:r>
      <w:r>
        <w:t>cambio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estimación contable,</w:t>
      </w:r>
      <w:r>
        <w:rPr>
          <w:spacing w:val="-2"/>
        </w:rPr>
        <w:t xml:space="preserve"> </w:t>
      </w:r>
      <w:r>
        <w:t>revelará</w:t>
      </w:r>
      <w:r>
        <w:rPr>
          <w:spacing w:val="-1"/>
        </w:rPr>
        <w:t xml:space="preserve"> </w:t>
      </w:r>
      <w:r>
        <w:t>lo</w:t>
      </w:r>
      <w:r>
        <w:rPr>
          <w:spacing w:val="-1"/>
        </w:rPr>
        <w:t xml:space="preserve"> </w:t>
      </w:r>
      <w:r>
        <w:t>siguiente:</w:t>
      </w:r>
    </w:p>
    <w:p w:rsidR="00404D7A" w:rsidRDefault="00404D7A">
      <w:pPr>
        <w:jc w:val="both"/>
        <w:sectPr w:rsidR="00404D7A">
          <w:headerReference w:type="default" r:id="rId188"/>
          <w:footerReference w:type="default" r:id="rId189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0"/>
          <w:numId w:val="5"/>
        </w:numPr>
        <w:tabs>
          <w:tab w:val="left" w:pos="822"/>
        </w:tabs>
        <w:spacing w:before="93"/>
        <w:ind w:hanging="361"/>
        <w:rPr>
          <w:sz w:val="24"/>
        </w:rPr>
      </w:pP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naturaleza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cambio;</w:t>
      </w:r>
    </w:p>
    <w:p w:rsidR="00404D7A" w:rsidRDefault="00F64E16">
      <w:pPr>
        <w:pStyle w:val="Prrafodelista"/>
        <w:numPr>
          <w:ilvl w:val="0"/>
          <w:numId w:val="5"/>
        </w:numPr>
        <w:tabs>
          <w:tab w:val="left" w:pos="822"/>
        </w:tabs>
        <w:ind w:left="821" w:right="118"/>
        <w:rPr>
          <w:sz w:val="24"/>
        </w:rPr>
      </w:pPr>
      <w:r>
        <w:rPr>
          <w:sz w:val="24"/>
        </w:rPr>
        <w:t>El</w:t>
      </w:r>
      <w:r>
        <w:rPr>
          <w:spacing w:val="2"/>
          <w:sz w:val="24"/>
        </w:rPr>
        <w:t xml:space="preserve"> </w:t>
      </w:r>
      <w:r>
        <w:rPr>
          <w:sz w:val="24"/>
        </w:rPr>
        <w:t>valor</w:t>
      </w:r>
      <w:r>
        <w:rPr>
          <w:spacing w:val="2"/>
          <w:sz w:val="24"/>
        </w:rPr>
        <w:t xml:space="preserve"> </w:t>
      </w:r>
      <w:r>
        <w:rPr>
          <w:sz w:val="24"/>
        </w:rPr>
        <w:t>del</w:t>
      </w:r>
      <w:r>
        <w:rPr>
          <w:spacing w:val="2"/>
          <w:sz w:val="24"/>
        </w:rPr>
        <w:t xml:space="preserve"> </w:t>
      </w:r>
      <w:r>
        <w:rPr>
          <w:sz w:val="24"/>
        </w:rPr>
        <w:t>cambio</w:t>
      </w:r>
      <w:r>
        <w:rPr>
          <w:spacing w:val="4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estimación</w:t>
      </w:r>
      <w:r>
        <w:rPr>
          <w:spacing w:val="4"/>
          <w:sz w:val="24"/>
        </w:rPr>
        <w:t xml:space="preserve"> </w:t>
      </w:r>
      <w:r>
        <w:rPr>
          <w:sz w:val="24"/>
        </w:rPr>
        <w:t>contable</w:t>
      </w:r>
      <w:r>
        <w:rPr>
          <w:spacing w:val="4"/>
          <w:sz w:val="24"/>
        </w:rPr>
        <w:t xml:space="preserve"> </w:t>
      </w:r>
      <w:r>
        <w:rPr>
          <w:sz w:val="24"/>
        </w:rPr>
        <w:t>que</w:t>
      </w:r>
      <w:r>
        <w:rPr>
          <w:spacing w:val="3"/>
          <w:sz w:val="24"/>
        </w:rPr>
        <w:t xml:space="preserve"> </w:t>
      </w:r>
      <w:r>
        <w:rPr>
          <w:sz w:val="24"/>
        </w:rPr>
        <w:t>haya</w:t>
      </w:r>
      <w:r>
        <w:rPr>
          <w:spacing w:val="3"/>
          <w:sz w:val="24"/>
        </w:rPr>
        <w:t xml:space="preserve"> </w:t>
      </w:r>
      <w:r>
        <w:rPr>
          <w:sz w:val="24"/>
        </w:rPr>
        <w:t>producido</w:t>
      </w:r>
      <w:r>
        <w:rPr>
          <w:spacing w:val="1"/>
          <w:sz w:val="24"/>
        </w:rPr>
        <w:t xml:space="preserve"> </w:t>
      </w:r>
      <w:r>
        <w:rPr>
          <w:sz w:val="24"/>
        </w:rPr>
        <w:t>efectos</w:t>
      </w:r>
      <w:r>
        <w:rPr>
          <w:spacing w:val="4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-64"/>
          <w:sz w:val="24"/>
        </w:rPr>
        <w:t xml:space="preserve"> </w:t>
      </w:r>
      <w:r>
        <w:rPr>
          <w:sz w:val="24"/>
        </w:rPr>
        <w:t>periodo</w:t>
      </w:r>
      <w:r>
        <w:rPr>
          <w:spacing w:val="-3"/>
          <w:sz w:val="24"/>
        </w:rPr>
        <w:t xml:space="preserve"> </w:t>
      </w:r>
      <w:r>
        <w:rPr>
          <w:sz w:val="24"/>
        </w:rPr>
        <w:t>actual o</w:t>
      </w:r>
      <w:r>
        <w:rPr>
          <w:spacing w:val="-3"/>
          <w:sz w:val="24"/>
        </w:rPr>
        <w:t xml:space="preserve"> </w:t>
      </w:r>
      <w:r>
        <w:rPr>
          <w:sz w:val="24"/>
        </w:rPr>
        <w:t>que se</w:t>
      </w:r>
      <w:r>
        <w:rPr>
          <w:spacing w:val="-1"/>
          <w:sz w:val="24"/>
        </w:rPr>
        <w:t xml:space="preserve"> </w:t>
      </w:r>
      <w:r>
        <w:rPr>
          <w:sz w:val="24"/>
        </w:rPr>
        <w:t>espere los</w:t>
      </w:r>
      <w:r>
        <w:rPr>
          <w:spacing w:val="-2"/>
          <w:sz w:val="24"/>
        </w:rPr>
        <w:t xml:space="preserve"> </w:t>
      </w:r>
      <w:r>
        <w:rPr>
          <w:sz w:val="24"/>
        </w:rPr>
        <w:t>produzca</w:t>
      </w:r>
      <w:r>
        <w:rPr>
          <w:spacing w:val="-1"/>
          <w:sz w:val="24"/>
        </w:rPr>
        <w:t xml:space="preserve"> </w:t>
      </w:r>
      <w:r>
        <w:rPr>
          <w:sz w:val="24"/>
        </w:rPr>
        <w:t>en periodos</w:t>
      </w:r>
      <w:r>
        <w:rPr>
          <w:spacing w:val="-6"/>
          <w:sz w:val="24"/>
        </w:rPr>
        <w:t xml:space="preserve"> </w:t>
      </w:r>
      <w:r>
        <w:rPr>
          <w:sz w:val="24"/>
        </w:rPr>
        <w:t>futuros y</w:t>
      </w:r>
    </w:p>
    <w:p w:rsidR="00404D7A" w:rsidRDefault="00F64E16">
      <w:pPr>
        <w:pStyle w:val="Prrafodelista"/>
        <w:numPr>
          <w:ilvl w:val="0"/>
          <w:numId w:val="5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justificación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no</w:t>
      </w:r>
      <w:r>
        <w:rPr>
          <w:spacing w:val="-1"/>
          <w:sz w:val="24"/>
        </w:rPr>
        <w:t xml:space="preserve"> </w:t>
      </w:r>
      <w:r>
        <w:rPr>
          <w:sz w:val="24"/>
        </w:rPr>
        <w:t>revelación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efecto</w:t>
      </w:r>
      <w:r>
        <w:rPr>
          <w:spacing w:val="-2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periodos</w:t>
      </w:r>
      <w:r>
        <w:rPr>
          <w:spacing w:val="-3"/>
          <w:sz w:val="24"/>
        </w:rPr>
        <w:t xml:space="preserve"> </w:t>
      </w:r>
      <w:r>
        <w:rPr>
          <w:sz w:val="24"/>
        </w:rPr>
        <w:t>futuros.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spacing w:before="9"/>
        <w:rPr>
          <w:sz w:val="21"/>
        </w:rPr>
      </w:pPr>
    </w:p>
    <w:p w:rsidR="00404D7A" w:rsidRDefault="00F64E16">
      <w:pPr>
        <w:pStyle w:val="Prrafodelista"/>
        <w:numPr>
          <w:ilvl w:val="0"/>
          <w:numId w:val="8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CORRECCION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ERRORES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PERIODOS ANTERIORES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1"/>
        <w:jc w:val="both"/>
      </w:pPr>
      <w:r>
        <w:rPr>
          <w:spacing w:val="-1"/>
        </w:rPr>
        <w:t>Los</w:t>
      </w:r>
      <w:r>
        <w:rPr>
          <w:spacing w:val="-17"/>
        </w:rPr>
        <w:t xml:space="preserve"> </w:t>
      </w:r>
      <w:r>
        <w:rPr>
          <w:spacing w:val="-1"/>
        </w:rPr>
        <w:t>errores</w:t>
      </w:r>
      <w:r>
        <w:rPr>
          <w:spacing w:val="-17"/>
        </w:rPr>
        <w:t xml:space="preserve"> </w:t>
      </w:r>
      <w:r>
        <w:rPr>
          <w:spacing w:val="-1"/>
        </w:rPr>
        <w:t>son</w:t>
      </w:r>
      <w:r>
        <w:rPr>
          <w:spacing w:val="-16"/>
        </w:rPr>
        <w:t xml:space="preserve"> </w:t>
      </w:r>
      <w:r>
        <w:rPr>
          <w:spacing w:val="-1"/>
        </w:rPr>
        <w:t>las</w:t>
      </w:r>
      <w:r>
        <w:rPr>
          <w:spacing w:val="-16"/>
        </w:rPr>
        <w:t xml:space="preserve"> </w:t>
      </w:r>
      <w:r>
        <w:rPr>
          <w:spacing w:val="-1"/>
        </w:rPr>
        <w:t>omisiones</w:t>
      </w:r>
      <w:r>
        <w:rPr>
          <w:spacing w:val="-17"/>
        </w:rPr>
        <w:t xml:space="preserve"> </w:t>
      </w:r>
      <w:r>
        <w:t>e</w:t>
      </w:r>
      <w:r>
        <w:rPr>
          <w:spacing w:val="-16"/>
        </w:rPr>
        <w:t xml:space="preserve"> </w:t>
      </w:r>
      <w:r>
        <w:t>inexactitudes</w:t>
      </w:r>
      <w:r>
        <w:rPr>
          <w:spacing w:val="-19"/>
        </w:rPr>
        <w:t xml:space="preserve"> </w:t>
      </w:r>
      <w:r>
        <w:t>que</w:t>
      </w:r>
      <w:r>
        <w:rPr>
          <w:spacing w:val="-16"/>
        </w:rPr>
        <w:t xml:space="preserve"> </w:t>
      </w:r>
      <w:r>
        <w:t>se</w:t>
      </w:r>
      <w:r>
        <w:rPr>
          <w:spacing w:val="-16"/>
        </w:rPr>
        <w:t xml:space="preserve"> </w:t>
      </w:r>
      <w:r>
        <w:t>presentan</w:t>
      </w:r>
      <w:r>
        <w:rPr>
          <w:spacing w:val="-16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los</w:t>
      </w:r>
      <w:r>
        <w:rPr>
          <w:spacing w:val="-17"/>
        </w:rPr>
        <w:t xml:space="preserve"> </w:t>
      </w:r>
      <w:r>
        <w:t>estados</w:t>
      </w:r>
      <w:r>
        <w:rPr>
          <w:spacing w:val="-19"/>
        </w:rPr>
        <w:t xml:space="preserve"> </w:t>
      </w:r>
      <w:r>
        <w:t>financieros</w:t>
      </w:r>
      <w:r>
        <w:rPr>
          <w:spacing w:val="-64"/>
        </w:rPr>
        <w:t xml:space="preserve"> </w:t>
      </w:r>
      <w:r>
        <w:t>de la entidad, para uno o más periodos anteriores, como resultado de un fallo al utilizar</w:t>
      </w:r>
      <w:r>
        <w:rPr>
          <w:spacing w:val="1"/>
        </w:rPr>
        <w:t xml:space="preserve"> </w:t>
      </w:r>
      <w:r>
        <w:t>información fiable que</w:t>
      </w:r>
      <w:r>
        <w:rPr>
          <w:spacing w:val="1"/>
        </w:rPr>
        <w:t xml:space="preserve"> </w:t>
      </w:r>
      <w:r>
        <w:t>estaba</w:t>
      </w:r>
      <w:r>
        <w:rPr>
          <w:spacing w:val="1"/>
        </w:rPr>
        <w:t xml:space="preserve"> </w:t>
      </w:r>
      <w:r>
        <w:t>disponible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estados financieros para</w:t>
      </w:r>
      <w:r>
        <w:rPr>
          <w:spacing w:val="1"/>
        </w:rPr>
        <w:t xml:space="preserve"> </w:t>
      </w:r>
      <w:r>
        <w:t>tales</w:t>
      </w:r>
      <w:r>
        <w:rPr>
          <w:spacing w:val="1"/>
        </w:rPr>
        <w:t xml:space="preserve"> </w:t>
      </w:r>
      <w:r>
        <w:t>periodos fueron formulados y que podría esperarse razonablemente que se hubiera</w:t>
      </w:r>
      <w:r>
        <w:rPr>
          <w:spacing w:val="1"/>
        </w:rPr>
        <w:t xml:space="preserve"> </w:t>
      </w:r>
      <w:r>
        <w:t>conseguido y tenido en cuenta en la elaboración y presentación de aquellos estados</w:t>
      </w:r>
      <w:r>
        <w:rPr>
          <w:spacing w:val="1"/>
        </w:rPr>
        <w:t xml:space="preserve"> </w:t>
      </w:r>
      <w:r>
        <w:t>financieros. Se incluyen, entre otros, los efectos de errores aritméticos, errores en la</w:t>
      </w:r>
      <w:r>
        <w:rPr>
          <w:spacing w:val="1"/>
        </w:rPr>
        <w:t xml:space="preserve"> </w:t>
      </w:r>
      <w:r>
        <w:t>aplicación de políticas contables, la inadvertencia o mala interpretación de hechos y los</w:t>
      </w:r>
      <w:r>
        <w:rPr>
          <w:spacing w:val="1"/>
        </w:rPr>
        <w:t xml:space="preserve"> </w:t>
      </w:r>
      <w:r>
        <w:t>fraudes.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20"/>
        <w:jc w:val="both"/>
      </w:pPr>
      <w:r>
        <w:t>Los errores del periodo corriente, descubiertos en este mismo periodo, se corregirán</w:t>
      </w:r>
      <w:r>
        <w:rPr>
          <w:spacing w:val="1"/>
        </w:rPr>
        <w:t xml:space="preserve"> </w:t>
      </w:r>
      <w:r>
        <w:t>antes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autorice la</w:t>
      </w:r>
      <w:r>
        <w:rPr>
          <w:spacing w:val="3"/>
        </w:rPr>
        <w:t xml:space="preserve"> </w:t>
      </w:r>
      <w:r>
        <w:t>publicación de los</w:t>
      </w:r>
      <w:r>
        <w:rPr>
          <w:spacing w:val="-1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financieros.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2"/>
        <w:jc w:val="both"/>
      </w:pPr>
      <w:r>
        <w:t>Se corregirán los errores de periodos anteriores, sean materiales o no, en el periodo en</w:t>
      </w:r>
      <w:r>
        <w:rPr>
          <w:spacing w:val="1"/>
        </w:rPr>
        <w:t xml:space="preserve"> </w:t>
      </w:r>
      <w:r>
        <w:t>el que se descubra el error, ajustando el valor de las partidas de activos, pasivos y</w:t>
      </w:r>
      <w:r>
        <w:rPr>
          <w:spacing w:val="1"/>
        </w:rPr>
        <w:t xml:space="preserve"> </w:t>
      </w:r>
      <w:r>
        <w:t>patrimonio,</w:t>
      </w:r>
      <w:r>
        <w:rPr>
          <w:spacing w:val="-8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vieron</w:t>
      </w:r>
      <w:r>
        <w:rPr>
          <w:spacing w:val="-8"/>
        </w:rPr>
        <w:t xml:space="preserve"> </w:t>
      </w:r>
      <w:r>
        <w:t>afectadas</w:t>
      </w:r>
      <w:r>
        <w:rPr>
          <w:spacing w:val="-11"/>
        </w:rPr>
        <w:t xml:space="preserve"> </w:t>
      </w:r>
      <w:r>
        <w:t>por</w:t>
      </w:r>
      <w:r>
        <w:rPr>
          <w:spacing w:val="-10"/>
        </w:rPr>
        <w:t xml:space="preserve"> </w:t>
      </w:r>
      <w:r>
        <w:t>este.</w:t>
      </w:r>
      <w:r>
        <w:rPr>
          <w:spacing w:val="-11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consecuencia,</w:t>
      </w:r>
      <w:r>
        <w:rPr>
          <w:spacing w:val="-11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efecto</w:t>
      </w:r>
      <w:r>
        <w:rPr>
          <w:spacing w:val="-9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corrección</w:t>
      </w:r>
      <w:r>
        <w:rPr>
          <w:spacing w:val="-64"/>
        </w:rPr>
        <w:t xml:space="preserve"> </w:t>
      </w:r>
      <w:r>
        <w:t>de un error de periodos anteriores en ningún caso se incluirá en el resultado del periodo</w:t>
      </w:r>
      <w:r>
        <w:rPr>
          <w:spacing w:val="-64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 que</w:t>
      </w:r>
      <w:r>
        <w:rPr>
          <w:spacing w:val="-2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descubra</w:t>
      </w:r>
      <w:r>
        <w:rPr>
          <w:spacing w:val="-2"/>
        </w:rPr>
        <w:t xml:space="preserve"> </w:t>
      </w:r>
      <w:r>
        <w:t>el error.</w:t>
      </w:r>
    </w:p>
    <w:p w:rsidR="00404D7A" w:rsidRDefault="00F64E16">
      <w:pPr>
        <w:pStyle w:val="Textoindependiente"/>
        <w:ind w:left="102" w:right="108"/>
        <w:jc w:val="both"/>
      </w:pPr>
      <w:r>
        <w:t>En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errores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periodos</w:t>
      </w:r>
      <w:r>
        <w:rPr>
          <w:spacing w:val="1"/>
        </w:rPr>
        <w:t xml:space="preserve"> </w:t>
      </w:r>
      <w:r>
        <w:t>anteriores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sean</w:t>
      </w:r>
      <w:r>
        <w:rPr>
          <w:spacing w:val="1"/>
        </w:rPr>
        <w:t xml:space="preserve"> </w:t>
      </w:r>
      <w:r>
        <w:t>materiales,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efectos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presentación,</w:t>
      </w:r>
      <w:r>
        <w:rPr>
          <w:spacing w:val="-11"/>
        </w:rPr>
        <w:t xml:space="preserve"> </w:t>
      </w:r>
      <w:r>
        <w:t>se</w:t>
      </w:r>
      <w:r>
        <w:rPr>
          <w:spacing w:val="-12"/>
        </w:rPr>
        <w:t xml:space="preserve"> </w:t>
      </w:r>
      <w:r>
        <w:t>re</w:t>
      </w:r>
      <w:r>
        <w:rPr>
          <w:spacing w:val="-12"/>
        </w:rPr>
        <w:t xml:space="preserve"> </w:t>
      </w:r>
      <w:r>
        <w:t>expresará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manera</w:t>
      </w:r>
      <w:r>
        <w:rPr>
          <w:spacing w:val="-12"/>
        </w:rPr>
        <w:t xml:space="preserve"> </w:t>
      </w:r>
      <w:r>
        <w:t>retroactiva</w:t>
      </w:r>
      <w:r>
        <w:rPr>
          <w:spacing w:val="-12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información</w:t>
      </w:r>
      <w:r>
        <w:rPr>
          <w:spacing w:val="-13"/>
        </w:rPr>
        <w:t xml:space="preserve"> </w:t>
      </w:r>
      <w:r>
        <w:t>comparativa</w:t>
      </w:r>
      <w:r>
        <w:rPr>
          <w:spacing w:val="-12"/>
        </w:rPr>
        <w:t xml:space="preserve"> </w:t>
      </w:r>
      <w:r>
        <w:t>afectada</w:t>
      </w:r>
      <w:r>
        <w:rPr>
          <w:spacing w:val="-64"/>
        </w:rPr>
        <w:t xml:space="preserve"> </w:t>
      </w:r>
      <w:r>
        <w:t>por el error. Si el error ocurrió con antelación al periodo más antiguo para el que se</w:t>
      </w:r>
      <w:r>
        <w:rPr>
          <w:spacing w:val="1"/>
        </w:rPr>
        <w:t xml:space="preserve"> </w:t>
      </w:r>
      <w:r>
        <w:t>presente información, se re expresarán los saldos iniciales de los activos, pasivos y</w:t>
      </w:r>
      <w:r>
        <w:rPr>
          <w:spacing w:val="1"/>
        </w:rPr>
        <w:t xml:space="preserve"> </w:t>
      </w:r>
      <w:r>
        <w:t>patrimonio para el periodo más antiguo para el que se presente información, de forma</w:t>
      </w:r>
      <w:r>
        <w:rPr>
          <w:spacing w:val="1"/>
        </w:rPr>
        <w:t xml:space="preserve"> </w:t>
      </w:r>
      <w:r>
        <w:t>que los estados financieros se presenten como si los errores no se hubieran cometido</w:t>
      </w:r>
      <w:r>
        <w:rPr>
          <w:spacing w:val="1"/>
        </w:rPr>
        <w:t xml:space="preserve"> </w:t>
      </w:r>
      <w:r>
        <w:t>nunca.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07"/>
        <w:jc w:val="both"/>
      </w:pPr>
      <w:r>
        <w:t>Cuando,</w:t>
      </w:r>
      <w:r>
        <w:rPr>
          <w:spacing w:val="-5"/>
        </w:rPr>
        <w:t xml:space="preserve"> </w:t>
      </w:r>
      <w:r>
        <w:t>para</w:t>
      </w:r>
      <w:r>
        <w:rPr>
          <w:spacing w:val="-4"/>
        </w:rPr>
        <w:t xml:space="preserve"> </w:t>
      </w:r>
      <w:r>
        <w:t>efectos</w:t>
      </w:r>
      <w:r>
        <w:rPr>
          <w:spacing w:val="-8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presentación,</w:t>
      </w:r>
      <w:r>
        <w:rPr>
          <w:spacing w:val="-3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sea</w:t>
      </w:r>
      <w:r>
        <w:rPr>
          <w:spacing w:val="-3"/>
        </w:rPr>
        <w:t xml:space="preserve"> </w:t>
      </w:r>
      <w:r>
        <w:t>posible</w:t>
      </w:r>
      <w:r>
        <w:rPr>
          <w:spacing w:val="-4"/>
        </w:rPr>
        <w:t xml:space="preserve"> </w:t>
      </w:r>
      <w:r>
        <w:t>determinar</w:t>
      </w:r>
      <w:r>
        <w:rPr>
          <w:spacing w:val="-5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efecto</w:t>
      </w:r>
      <w:r>
        <w:rPr>
          <w:spacing w:val="-1"/>
        </w:rPr>
        <w:t xml:space="preserve"> </w:t>
      </w:r>
      <w:r>
        <w:t>acumulado</w:t>
      </w:r>
      <w:r>
        <w:rPr>
          <w:spacing w:val="-4"/>
        </w:rPr>
        <w:t xml:space="preserve"> </w:t>
      </w:r>
      <w:r>
        <w:t>al</w:t>
      </w:r>
      <w:r>
        <w:rPr>
          <w:spacing w:val="-65"/>
        </w:rPr>
        <w:t xml:space="preserve"> </w:t>
      </w:r>
      <w:r>
        <w:t>principio</w:t>
      </w:r>
      <w:r>
        <w:rPr>
          <w:spacing w:val="-6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periodo</w:t>
      </w:r>
      <w:r>
        <w:rPr>
          <w:spacing w:val="-8"/>
        </w:rPr>
        <w:t xml:space="preserve"> </w:t>
      </w:r>
      <w:r>
        <w:t>más</w:t>
      </w:r>
      <w:r>
        <w:rPr>
          <w:spacing w:val="-7"/>
        </w:rPr>
        <w:t xml:space="preserve"> </w:t>
      </w:r>
      <w:r>
        <w:t>antiguo</w:t>
      </w:r>
      <w:r>
        <w:rPr>
          <w:spacing w:val="-6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presente</w:t>
      </w:r>
      <w:r>
        <w:rPr>
          <w:spacing w:val="-6"/>
        </w:rPr>
        <w:t xml:space="preserve"> </w:t>
      </w:r>
      <w:r>
        <w:t>información,</w:t>
      </w:r>
      <w:r>
        <w:rPr>
          <w:spacing w:val="2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re</w:t>
      </w:r>
      <w:r>
        <w:rPr>
          <w:spacing w:val="-9"/>
        </w:rPr>
        <w:t xml:space="preserve"> </w:t>
      </w:r>
      <w:r>
        <w:t>expresará</w:t>
      </w:r>
      <w:r>
        <w:rPr>
          <w:spacing w:val="-7"/>
        </w:rPr>
        <w:t xml:space="preserve"> </w:t>
      </w:r>
      <w:r>
        <w:t>la</w:t>
      </w:r>
      <w:r>
        <w:rPr>
          <w:spacing w:val="-64"/>
        </w:rPr>
        <w:t xml:space="preserve"> </w:t>
      </w:r>
      <w:r>
        <w:t>información desde la fecha en la cual dicha re expresión sea practicable, o de forma</w:t>
      </w:r>
      <w:r>
        <w:rPr>
          <w:spacing w:val="1"/>
        </w:rPr>
        <w:t xml:space="preserve"> </w:t>
      </w:r>
      <w:r>
        <w:t>prospectiva</w:t>
      </w:r>
      <w:r>
        <w:rPr>
          <w:spacing w:val="-1"/>
        </w:rPr>
        <w:t xml:space="preserve"> </w:t>
      </w:r>
      <w:r>
        <w:t>si no es</w:t>
      </w:r>
      <w:r>
        <w:rPr>
          <w:spacing w:val="-2"/>
        </w:rPr>
        <w:t xml:space="preserve"> </w:t>
      </w:r>
      <w:r>
        <w:t>practicable</w:t>
      </w:r>
      <w:r>
        <w:rPr>
          <w:spacing w:val="-2"/>
        </w:rPr>
        <w:t xml:space="preserve"> </w:t>
      </w:r>
      <w:r>
        <w:t>hacer</w:t>
      </w:r>
      <w:r>
        <w:rPr>
          <w:spacing w:val="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</w:t>
      </w:r>
      <w:r>
        <w:rPr>
          <w:spacing w:val="-2"/>
        </w:rPr>
        <w:t xml:space="preserve"> </w:t>
      </w:r>
      <w:r>
        <w:t>expresión.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16"/>
        <w:jc w:val="both"/>
      </w:pPr>
      <w:r>
        <w:t>En caso de errores de periodos anteriores que sean inmateriales no se requerirá su re</w:t>
      </w:r>
      <w:r>
        <w:rPr>
          <w:spacing w:val="1"/>
        </w:rPr>
        <w:t xml:space="preserve"> </w:t>
      </w:r>
      <w:r>
        <w:t>expresión</w:t>
      </w:r>
      <w:r>
        <w:rPr>
          <w:spacing w:val="-1"/>
        </w:rPr>
        <w:t xml:space="preserve"> </w:t>
      </w:r>
      <w:r>
        <w:t>retroactiva.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7"/>
        <w:jc w:val="both"/>
      </w:pPr>
      <w:r>
        <w:t>De acuerdo con la Norma de Presentación de Estados Financieros, cuando se corrijan</w:t>
      </w:r>
      <w:r>
        <w:rPr>
          <w:spacing w:val="1"/>
        </w:rPr>
        <w:t xml:space="preserve"> </w:t>
      </w:r>
      <w:r>
        <w:t>errores</w:t>
      </w:r>
      <w:r>
        <w:rPr>
          <w:spacing w:val="-15"/>
        </w:rPr>
        <w:t xml:space="preserve"> </w:t>
      </w:r>
      <w:r>
        <w:t>materiales</w:t>
      </w:r>
      <w:r>
        <w:rPr>
          <w:spacing w:val="-15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periodos</w:t>
      </w:r>
      <w:r>
        <w:rPr>
          <w:spacing w:val="-16"/>
        </w:rPr>
        <w:t xml:space="preserve"> </w:t>
      </w:r>
      <w:r>
        <w:t>anteriores,</w:t>
      </w:r>
      <w:r>
        <w:rPr>
          <w:spacing w:val="-13"/>
        </w:rPr>
        <w:t xml:space="preserve"> </w:t>
      </w:r>
      <w:r>
        <w:t>presentará</w:t>
      </w:r>
      <w:r>
        <w:rPr>
          <w:spacing w:val="-16"/>
        </w:rPr>
        <w:t xml:space="preserve"> </w:t>
      </w:r>
      <w:r>
        <w:t>los</w:t>
      </w:r>
      <w:r>
        <w:rPr>
          <w:spacing w:val="-13"/>
        </w:rPr>
        <w:t xml:space="preserve"> </w:t>
      </w:r>
      <w:r>
        <w:t>efectos</w:t>
      </w:r>
      <w:r>
        <w:rPr>
          <w:spacing w:val="-14"/>
        </w:rPr>
        <w:t xml:space="preserve"> </w:t>
      </w:r>
      <w:r>
        <w:t>en</w:t>
      </w:r>
      <w:r>
        <w:rPr>
          <w:spacing w:val="-16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estado</w:t>
      </w:r>
      <w:r>
        <w:rPr>
          <w:spacing w:val="-15"/>
        </w:rPr>
        <w:t xml:space="preserve"> </w:t>
      </w:r>
      <w:r>
        <w:t>de</w:t>
      </w:r>
      <w:r>
        <w:rPr>
          <w:spacing w:val="-14"/>
        </w:rPr>
        <w:t xml:space="preserve"> </w:t>
      </w:r>
      <w:r>
        <w:t>cambios</w:t>
      </w:r>
      <w:r>
        <w:rPr>
          <w:spacing w:val="-64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patrimonio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periodo.</w:t>
      </w:r>
    </w:p>
    <w:p w:rsidR="00404D7A" w:rsidRDefault="00404D7A">
      <w:pPr>
        <w:jc w:val="both"/>
        <w:sectPr w:rsidR="00404D7A">
          <w:headerReference w:type="default" r:id="rId190"/>
          <w:footerReference w:type="default" r:id="rId191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Textoindependiente"/>
        <w:spacing w:before="93"/>
        <w:ind w:left="102"/>
        <w:jc w:val="both"/>
      </w:pPr>
      <w:r>
        <w:t>Cuando</w:t>
      </w:r>
      <w:r>
        <w:rPr>
          <w:spacing w:val="-13"/>
        </w:rPr>
        <w:t xml:space="preserve"> </w:t>
      </w:r>
      <w:r>
        <w:t>se</w:t>
      </w:r>
      <w:r>
        <w:rPr>
          <w:spacing w:val="-15"/>
        </w:rPr>
        <w:t xml:space="preserve"> </w:t>
      </w:r>
      <w:r>
        <w:t>efectúe</w:t>
      </w:r>
      <w:r>
        <w:rPr>
          <w:spacing w:val="-12"/>
        </w:rPr>
        <w:t xml:space="preserve"> </w:t>
      </w:r>
      <w:r>
        <w:t>una</w:t>
      </w:r>
      <w:r>
        <w:rPr>
          <w:spacing w:val="-15"/>
        </w:rPr>
        <w:t xml:space="preserve"> </w:t>
      </w:r>
      <w:r>
        <w:t>corrección</w:t>
      </w:r>
      <w:r>
        <w:rPr>
          <w:spacing w:val="-14"/>
        </w:rPr>
        <w:t xml:space="preserve"> </w:t>
      </w:r>
      <w:r>
        <w:t>de</w:t>
      </w:r>
      <w:r>
        <w:rPr>
          <w:spacing w:val="-16"/>
        </w:rPr>
        <w:t xml:space="preserve"> </w:t>
      </w:r>
      <w:r>
        <w:t>errores</w:t>
      </w:r>
      <w:r>
        <w:rPr>
          <w:spacing w:val="-15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periodos</w:t>
      </w:r>
      <w:r>
        <w:rPr>
          <w:spacing w:val="-15"/>
        </w:rPr>
        <w:t xml:space="preserve"> </w:t>
      </w:r>
      <w:r>
        <w:t>anteriores</w:t>
      </w:r>
      <w:r>
        <w:rPr>
          <w:spacing w:val="-16"/>
        </w:rPr>
        <w:t xml:space="preserve"> </w:t>
      </w:r>
      <w:r>
        <w:t>revelará</w:t>
      </w:r>
      <w:r>
        <w:rPr>
          <w:spacing w:val="-12"/>
        </w:rPr>
        <w:t xml:space="preserve"> </w:t>
      </w:r>
      <w:r>
        <w:t>lo</w:t>
      </w:r>
      <w:r>
        <w:rPr>
          <w:spacing w:val="-13"/>
        </w:rPr>
        <w:t xml:space="preserve"> </w:t>
      </w:r>
      <w:r>
        <w:t>siguiente: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Prrafodelista"/>
        <w:numPr>
          <w:ilvl w:val="0"/>
          <w:numId w:val="4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naturaleza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error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periodos</w:t>
      </w:r>
      <w:r>
        <w:rPr>
          <w:spacing w:val="-3"/>
          <w:sz w:val="24"/>
        </w:rPr>
        <w:t xml:space="preserve"> </w:t>
      </w:r>
      <w:r>
        <w:rPr>
          <w:sz w:val="24"/>
        </w:rPr>
        <w:t>anteriores;</w:t>
      </w:r>
    </w:p>
    <w:p w:rsidR="00404D7A" w:rsidRDefault="00F64E16">
      <w:pPr>
        <w:pStyle w:val="Prrafodelista"/>
        <w:numPr>
          <w:ilvl w:val="0"/>
          <w:numId w:val="4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valor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ajuste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5"/>
          <w:sz w:val="24"/>
        </w:rPr>
        <w:t xml:space="preserve"> </w:t>
      </w:r>
      <w:r>
        <w:rPr>
          <w:sz w:val="24"/>
        </w:rPr>
        <w:t>cada</w:t>
      </w:r>
      <w:r>
        <w:rPr>
          <w:spacing w:val="-3"/>
          <w:sz w:val="24"/>
        </w:rPr>
        <w:t xml:space="preserve"> </w:t>
      </w:r>
      <w:r>
        <w:rPr>
          <w:sz w:val="24"/>
        </w:rPr>
        <w:t>periodo</w:t>
      </w:r>
      <w:r>
        <w:rPr>
          <w:spacing w:val="-4"/>
          <w:sz w:val="24"/>
        </w:rPr>
        <w:t xml:space="preserve"> </w:t>
      </w:r>
      <w:r>
        <w:rPr>
          <w:sz w:val="24"/>
        </w:rPr>
        <w:t>anterior</w:t>
      </w:r>
      <w:r>
        <w:rPr>
          <w:spacing w:val="-2"/>
          <w:sz w:val="24"/>
        </w:rPr>
        <w:t xml:space="preserve"> </w:t>
      </w:r>
      <w:r>
        <w:rPr>
          <w:sz w:val="24"/>
        </w:rPr>
        <w:t>presentado,</w:t>
      </w:r>
      <w:r>
        <w:rPr>
          <w:spacing w:val="-1"/>
          <w:sz w:val="24"/>
        </w:rPr>
        <w:t xml:space="preserve"> </w:t>
      </w:r>
      <w:r>
        <w:rPr>
          <w:sz w:val="24"/>
        </w:rPr>
        <w:t>si</w:t>
      </w:r>
      <w:r>
        <w:rPr>
          <w:spacing w:val="-2"/>
          <w:sz w:val="24"/>
        </w:rPr>
        <w:t xml:space="preserve"> </w:t>
      </w:r>
      <w:r>
        <w:rPr>
          <w:sz w:val="24"/>
        </w:rPr>
        <w:t>es</w:t>
      </w:r>
      <w:r>
        <w:rPr>
          <w:spacing w:val="3"/>
          <w:sz w:val="24"/>
        </w:rPr>
        <w:t xml:space="preserve"> </w:t>
      </w:r>
      <w:r>
        <w:rPr>
          <w:sz w:val="24"/>
        </w:rPr>
        <w:t>posible;</w:t>
      </w:r>
    </w:p>
    <w:p w:rsidR="00404D7A" w:rsidRDefault="00F64E16">
      <w:pPr>
        <w:pStyle w:val="Prrafodelista"/>
        <w:numPr>
          <w:ilvl w:val="0"/>
          <w:numId w:val="4"/>
        </w:numPr>
        <w:tabs>
          <w:tab w:val="left" w:pos="822"/>
        </w:tabs>
        <w:spacing w:before="2" w:line="237" w:lineRule="auto"/>
        <w:ind w:left="821" w:right="115"/>
        <w:rPr>
          <w:sz w:val="24"/>
        </w:rPr>
      </w:pPr>
      <w:r>
        <w:rPr>
          <w:sz w:val="24"/>
        </w:rPr>
        <w:t>El</w:t>
      </w:r>
      <w:r>
        <w:rPr>
          <w:spacing w:val="24"/>
          <w:sz w:val="24"/>
        </w:rPr>
        <w:t xml:space="preserve"> </w:t>
      </w:r>
      <w:r>
        <w:rPr>
          <w:sz w:val="24"/>
        </w:rPr>
        <w:t>valor</w:t>
      </w:r>
      <w:r>
        <w:rPr>
          <w:spacing w:val="24"/>
          <w:sz w:val="24"/>
        </w:rPr>
        <w:t xml:space="preserve"> </w:t>
      </w:r>
      <w:r>
        <w:rPr>
          <w:sz w:val="24"/>
        </w:rPr>
        <w:t>del</w:t>
      </w:r>
      <w:r>
        <w:rPr>
          <w:spacing w:val="22"/>
          <w:sz w:val="24"/>
        </w:rPr>
        <w:t xml:space="preserve"> </w:t>
      </w:r>
      <w:r>
        <w:rPr>
          <w:sz w:val="24"/>
        </w:rPr>
        <w:t>ajuste</w:t>
      </w:r>
      <w:r>
        <w:rPr>
          <w:spacing w:val="23"/>
          <w:sz w:val="24"/>
        </w:rPr>
        <w:t xml:space="preserve"> </w:t>
      </w:r>
      <w:r>
        <w:rPr>
          <w:sz w:val="24"/>
        </w:rPr>
        <w:t>al</w:t>
      </w:r>
      <w:r>
        <w:rPr>
          <w:spacing w:val="22"/>
          <w:sz w:val="24"/>
        </w:rPr>
        <w:t xml:space="preserve"> </w:t>
      </w:r>
      <w:r>
        <w:rPr>
          <w:sz w:val="24"/>
        </w:rPr>
        <w:t>principio</w:t>
      </w:r>
      <w:r>
        <w:rPr>
          <w:spacing w:val="25"/>
          <w:sz w:val="24"/>
        </w:rPr>
        <w:t xml:space="preserve"> </w:t>
      </w:r>
      <w:r>
        <w:rPr>
          <w:sz w:val="24"/>
        </w:rPr>
        <w:t>del</w:t>
      </w:r>
      <w:r>
        <w:rPr>
          <w:spacing w:val="24"/>
          <w:sz w:val="24"/>
        </w:rPr>
        <w:t xml:space="preserve"> </w:t>
      </w:r>
      <w:r>
        <w:rPr>
          <w:sz w:val="24"/>
        </w:rPr>
        <w:t>periodo</w:t>
      </w:r>
      <w:r>
        <w:rPr>
          <w:spacing w:val="24"/>
          <w:sz w:val="24"/>
        </w:rPr>
        <w:t xml:space="preserve"> </w:t>
      </w:r>
      <w:r>
        <w:rPr>
          <w:sz w:val="24"/>
        </w:rPr>
        <w:t>anterior</w:t>
      </w:r>
      <w:r>
        <w:rPr>
          <w:spacing w:val="21"/>
          <w:sz w:val="24"/>
        </w:rPr>
        <w:t xml:space="preserve"> </w:t>
      </w:r>
      <w:r>
        <w:rPr>
          <w:sz w:val="24"/>
        </w:rPr>
        <w:t>más</w:t>
      </w:r>
      <w:r>
        <w:rPr>
          <w:spacing w:val="23"/>
          <w:sz w:val="24"/>
        </w:rPr>
        <w:t xml:space="preserve"> </w:t>
      </w:r>
      <w:r>
        <w:rPr>
          <w:sz w:val="24"/>
        </w:rPr>
        <w:t>antiguo</w:t>
      </w:r>
      <w:r>
        <w:rPr>
          <w:spacing w:val="23"/>
          <w:sz w:val="24"/>
        </w:rPr>
        <w:t xml:space="preserve"> </w:t>
      </w:r>
      <w:r>
        <w:rPr>
          <w:sz w:val="24"/>
        </w:rPr>
        <w:t>sobre</w:t>
      </w:r>
      <w:r>
        <w:rPr>
          <w:spacing w:val="25"/>
          <w:sz w:val="24"/>
        </w:rPr>
        <w:t xml:space="preserve"> </w:t>
      </w:r>
      <w:r>
        <w:rPr>
          <w:sz w:val="24"/>
        </w:rPr>
        <w:t>el</w:t>
      </w:r>
      <w:r>
        <w:rPr>
          <w:spacing w:val="24"/>
          <w:sz w:val="24"/>
        </w:rPr>
        <w:t xml:space="preserve"> </w:t>
      </w:r>
      <w:r>
        <w:rPr>
          <w:sz w:val="24"/>
        </w:rPr>
        <w:t>que</w:t>
      </w:r>
      <w:r>
        <w:rPr>
          <w:spacing w:val="25"/>
          <w:sz w:val="24"/>
        </w:rPr>
        <w:t xml:space="preserve"> </w:t>
      </w:r>
      <w:r>
        <w:rPr>
          <w:sz w:val="24"/>
        </w:rPr>
        <w:t>se</w:t>
      </w:r>
      <w:r>
        <w:rPr>
          <w:spacing w:val="-63"/>
          <w:sz w:val="24"/>
        </w:rPr>
        <w:t xml:space="preserve"> </w:t>
      </w:r>
      <w:r>
        <w:rPr>
          <w:sz w:val="24"/>
        </w:rPr>
        <w:t>presente</w:t>
      </w:r>
      <w:r>
        <w:rPr>
          <w:spacing w:val="-1"/>
          <w:sz w:val="24"/>
        </w:rPr>
        <w:t xml:space="preserve"> </w:t>
      </w:r>
      <w:r>
        <w:rPr>
          <w:sz w:val="24"/>
        </w:rPr>
        <w:t>información;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</w:p>
    <w:p w:rsidR="00404D7A" w:rsidRDefault="00F64E16">
      <w:pPr>
        <w:pStyle w:val="Prrafodelista"/>
        <w:numPr>
          <w:ilvl w:val="0"/>
          <w:numId w:val="4"/>
        </w:numPr>
        <w:tabs>
          <w:tab w:val="left" w:pos="822"/>
        </w:tabs>
        <w:spacing w:before="1"/>
        <w:ind w:left="821" w:right="117"/>
        <w:rPr>
          <w:sz w:val="24"/>
        </w:rPr>
      </w:pPr>
      <w:r>
        <w:rPr>
          <w:sz w:val="24"/>
        </w:rPr>
        <w:t>Una</w:t>
      </w:r>
      <w:r>
        <w:rPr>
          <w:spacing w:val="19"/>
          <w:sz w:val="24"/>
        </w:rPr>
        <w:t xml:space="preserve"> </w:t>
      </w:r>
      <w:r>
        <w:rPr>
          <w:sz w:val="24"/>
        </w:rPr>
        <w:t>justificación</w:t>
      </w:r>
      <w:r>
        <w:rPr>
          <w:spacing w:val="17"/>
          <w:sz w:val="24"/>
        </w:rPr>
        <w:t xml:space="preserve"> </w:t>
      </w:r>
      <w:r>
        <w:rPr>
          <w:sz w:val="24"/>
        </w:rPr>
        <w:t>de</w:t>
      </w:r>
      <w:r>
        <w:rPr>
          <w:spacing w:val="19"/>
          <w:sz w:val="24"/>
        </w:rPr>
        <w:t xml:space="preserve"> </w:t>
      </w:r>
      <w:r>
        <w:rPr>
          <w:sz w:val="24"/>
        </w:rPr>
        <w:t>las</w:t>
      </w:r>
      <w:r>
        <w:rPr>
          <w:spacing w:val="19"/>
          <w:sz w:val="24"/>
        </w:rPr>
        <w:t xml:space="preserve"> </w:t>
      </w:r>
      <w:r>
        <w:rPr>
          <w:sz w:val="24"/>
        </w:rPr>
        <w:t>razones</w:t>
      </w:r>
      <w:r>
        <w:rPr>
          <w:spacing w:val="16"/>
          <w:sz w:val="24"/>
        </w:rPr>
        <w:t xml:space="preserve"> </w:t>
      </w:r>
      <w:r>
        <w:rPr>
          <w:sz w:val="24"/>
        </w:rPr>
        <w:t>por</w:t>
      </w:r>
      <w:r>
        <w:rPr>
          <w:spacing w:val="18"/>
          <w:sz w:val="24"/>
        </w:rPr>
        <w:t xml:space="preserve"> </w:t>
      </w:r>
      <w:r>
        <w:rPr>
          <w:sz w:val="24"/>
        </w:rPr>
        <w:t>las</w:t>
      </w:r>
      <w:r>
        <w:rPr>
          <w:spacing w:val="18"/>
          <w:sz w:val="24"/>
        </w:rPr>
        <w:t xml:space="preserve"> </w:t>
      </w:r>
      <w:r>
        <w:rPr>
          <w:sz w:val="24"/>
        </w:rPr>
        <w:t>cuales</w:t>
      </w:r>
      <w:r>
        <w:rPr>
          <w:spacing w:val="19"/>
          <w:sz w:val="24"/>
        </w:rPr>
        <w:t xml:space="preserve"> </w:t>
      </w:r>
      <w:r>
        <w:rPr>
          <w:sz w:val="24"/>
        </w:rPr>
        <w:t>no</w:t>
      </w:r>
      <w:r>
        <w:rPr>
          <w:spacing w:val="19"/>
          <w:sz w:val="24"/>
        </w:rPr>
        <w:t xml:space="preserve"> </w:t>
      </w:r>
      <w:r>
        <w:rPr>
          <w:sz w:val="24"/>
        </w:rPr>
        <w:t>se</w:t>
      </w:r>
      <w:r>
        <w:rPr>
          <w:spacing w:val="19"/>
          <w:sz w:val="24"/>
        </w:rPr>
        <w:t xml:space="preserve"> </w:t>
      </w:r>
      <w:r>
        <w:rPr>
          <w:sz w:val="24"/>
        </w:rPr>
        <w:t>realizará</w:t>
      </w:r>
      <w:r>
        <w:rPr>
          <w:spacing w:val="19"/>
          <w:sz w:val="24"/>
        </w:rPr>
        <w:t xml:space="preserve"> </w:t>
      </w:r>
      <w:r>
        <w:rPr>
          <w:sz w:val="24"/>
        </w:rPr>
        <w:t>una</w:t>
      </w:r>
      <w:r>
        <w:rPr>
          <w:spacing w:val="18"/>
          <w:sz w:val="24"/>
        </w:rPr>
        <w:t xml:space="preserve"> </w:t>
      </w:r>
      <w:r>
        <w:rPr>
          <w:sz w:val="24"/>
        </w:rPr>
        <w:t>re</w:t>
      </w:r>
      <w:r>
        <w:rPr>
          <w:spacing w:val="16"/>
          <w:sz w:val="24"/>
        </w:rPr>
        <w:t xml:space="preserve"> </w:t>
      </w:r>
      <w:r>
        <w:rPr>
          <w:sz w:val="24"/>
        </w:rPr>
        <w:t>expresión</w:t>
      </w:r>
      <w:r>
        <w:rPr>
          <w:spacing w:val="-64"/>
          <w:sz w:val="24"/>
        </w:rPr>
        <w:t xml:space="preserve"> </w:t>
      </w:r>
      <w:r>
        <w:rPr>
          <w:sz w:val="24"/>
        </w:rPr>
        <w:t>retroactiva</w:t>
      </w:r>
      <w:r>
        <w:rPr>
          <w:spacing w:val="-1"/>
          <w:sz w:val="24"/>
        </w:rPr>
        <w:t xml:space="preserve"> </w:t>
      </w:r>
      <w:r>
        <w:rPr>
          <w:sz w:val="24"/>
        </w:rPr>
        <w:t>por efecto de la</w:t>
      </w:r>
      <w:r>
        <w:rPr>
          <w:spacing w:val="-1"/>
          <w:sz w:val="24"/>
        </w:rPr>
        <w:t xml:space="preserve"> </w:t>
      </w:r>
      <w:r>
        <w:rPr>
          <w:sz w:val="24"/>
        </w:rPr>
        <w:t>corrección del error.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8"/>
        </w:numPr>
        <w:tabs>
          <w:tab w:val="left" w:pos="822"/>
        </w:tabs>
        <w:ind w:hanging="361"/>
        <w:rPr>
          <w:rFonts w:ascii="Arial"/>
          <w:b/>
          <w:sz w:val="24"/>
        </w:rPr>
      </w:pPr>
      <w:r>
        <w:rPr>
          <w:rFonts w:ascii="Arial"/>
          <w:b/>
          <w:sz w:val="24"/>
        </w:rPr>
        <w:t>HECHOS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OCURRIDOS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DESPUES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DEL</w:t>
      </w:r>
      <w:r>
        <w:rPr>
          <w:rFonts w:ascii="Arial"/>
          <w:b/>
          <w:spacing w:val="-2"/>
          <w:sz w:val="24"/>
        </w:rPr>
        <w:t xml:space="preserve"> </w:t>
      </w:r>
      <w:r>
        <w:rPr>
          <w:rFonts w:ascii="Arial"/>
          <w:b/>
          <w:sz w:val="24"/>
        </w:rPr>
        <w:t>PERIODO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CONTABLE</w:t>
      </w:r>
    </w:p>
    <w:p w:rsidR="00404D7A" w:rsidRDefault="00404D7A">
      <w:pPr>
        <w:pStyle w:val="Textoindependiente"/>
        <w:spacing w:before="1"/>
        <w:rPr>
          <w:rFonts w:ascii="Arial"/>
          <w:b/>
        </w:rPr>
      </w:pPr>
    </w:p>
    <w:p w:rsidR="00404D7A" w:rsidRDefault="00F64E16">
      <w:pPr>
        <w:pStyle w:val="Textoindependiente"/>
        <w:ind w:left="102" w:right="118"/>
        <w:jc w:val="both"/>
      </w:pPr>
      <w:r>
        <w:t>Los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ocurridos</w:t>
      </w:r>
      <w:r>
        <w:rPr>
          <w:spacing w:val="1"/>
        </w:rPr>
        <w:t xml:space="preserve"> </w:t>
      </w:r>
      <w:r>
        <w:t>después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periodo</w:t>
      </w:r>
      <w:r>
        <w:rPr>
          <w:spacing w:val="1"/>
        </w:rPr>
        <w:t xml:space="preserve"> </w:t>
      </w:r>
      <w:r>
        <w:t>contable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aquellos</w:t>
      </w:r>
      <w:r>
        <w:rPr>
          <w:spacing w:val="1"/>
        </w:rPr>
        <w:t xml:space="preserve"> </w:t>
      </w:r>
      <w:r>
        <w:t>eventos,</w:t>
      </w:r>
      <w:r>
        <w:rPr>
          <w:spacing w:val="1"/>
        </w:rPr>
        <w:t xml:space="preserve"> </w:t>
      </w:r>
      <w:r>
        <w:t>favorables</w:t>
      </w:r>
      <w:r>
        <w:rPr>
          <w:spacing w:val="-10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desfavorables,</w:t>
      </w:r>
      <w:r>
        <w:rPr>
          <w:spacing w:val="-6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producen</w:t>
      </w:r>
      <w:r>
        <w:rPr>
          <w:spacing w:val="-12"/>
        </w:rPr>
        <w:t xml:space="preserve"> </w:t>
      </w:r>
      <w:r>
        <w:t>entre</w:t>
      </w:r>
      <w:r>
        <w:rPr>
          <w:spacing w:val="-8"/>
        </w:rPr>
        <w:t xml:space="preserve"> </w:t>
      </w:r>
      <w:r>
        <w:t>el</w:t>
      </w:r>
      <w:r>
        <w:rPr>
          <w:spacing w:val="-10"/>
        </w:rPr>
        <w:t xml:space="preserve"> </w:t>
      </w:r>
      <w:r>
        <w:t>final</w:t>
      </w:r>
      <w:r>
        <w:rPr>
          <w:spacing w:val="-10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periodo</w:t>
      </w:r>
      <w:r>
        <w:rPr>
          <w:spacing w:val="-6"/>
        </w:rPr>
        <w:t xml:space="preserve"> </w:t>
      </w:r>
      <w:r>
        <w:t>contable</w:t>
      </w:r>
      <w:r>
        <w:rPr>
          <w:spacing w:val="-6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fecha</w:t>
      </w:r>
      <w:r>
        <w:rPr>
          <w:spacing w:val="-6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autorización</w:t>
      </w:r>
      <w:r>
        <w:rPr>
          <w:spacing w:val="1"/>
        </w:rPr>
        <w:t xml:space="preserve"> </w:t>
      </w:r>
      <w:r>
        <w:t>para la</w:t>
      </w:r>
      <w:r>
        <w:rPr>
          <w:spacing w:val="-2"/>
        </w:rPr>
        <w:t xml:space="preserve"> </w:t>
      </w:r>
      <w:r>
        <w:t>publicación</w:t>
      </w:r>
      <w:r>
        <w:rPr>
          <w:spacing w:val="-1"/>
        </w:rPr>
        <w:t xml:space="preserve"> </w:t>
      </w:r>
      <w:r>
        <w:t>de los</w:t>
      </w:r>
      <w:r>
        <w:rPr>
          <w:spacing w:val="-2"/>
        </w:rPr>
        <w:t xml:space="preserve"> </w:t>
      </w:r>
      <w:r>
        <w:t>estados</w:t>
      </w:r>
      <w:r>
        <w:rPr>
          <w:spacing w:val="-2"/>
        </w:rPr>
        <w:t xml:space="preserve"> </w:t>
      </w:r>
      <w:r>
        <w:t>financieros.</w:t>
      </w:r>
    </w:p>
    <w:p w:rsidR="00404D7A" w:rsidRDefault="00F64E16">
      <w:pPr>
        <w:pStyle w:val="Textoindependiente"/>
        <w:ind w:left="102" w:right="109"/>
        <w:jc w:val="both"/>
      </w:pPr>
      <w:r>
        <w:t>El final del periodo contable se refiere al último día del periodo con el cual están</w:t>
      </w:r>
      <w:r>
        <w:rPr>
          <w:spacing w:val="1"/>
        </w:rPr>
        <w:t xml:space="preserve"> </w:t>
      </w:r>
      <w:r>
        <w:t>relacionados</w:t>
      </w:r>
      <w:r>
        <w:rPr>
          <w:spacing w:val="-7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estados</w:t>
      </w:r>
      <w:r>
        <w:rPr>
          <w:spacing w:val="-6"/>
        </w:rPr>
        <w:t xml:space="preserve"> </w:t>
      </w:r>
      <w:r>
        <w:t>financieros</w:t>
      </w:r>
      <w:r>
        <w:rPr>
          <w:spacing w:val="-7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corresponderá</w:t>
      </w:r>
      <w:r>
        <w:rPr>
          <w:spacing w:val="-6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31</w:t>
      </w:r>
      <w:r>
        <w:rPr>
          <w:spacing w:val="-5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diciembre.</w:t>
      </w:r>
      <w:r>
        <w:rPr>
          <w:spacing w:val="-7"/>
        </w:rPr>
        <w:t xml:space="preserve"> </w:t>
      </w:r>
      <w:r>
        <w:t>Por</w:t>
      </w:r>
      <w:r>
        <w:rPr>
          <w:spacing w:val="-7"/>
        </w:rPr>
        <w:t xml:space="preserve"> </w:t>
      </w:r>
      <w:r>
        <w:t>su</w:t>
      </w:r>
      <w:r>
        <w:rPr>
          <w:spacing w:val="-5"/>
        </w:rPr>
        <w:t xml:space="preserve"> </w:t>
      </w:r>
      <w:r>
        <w:t>parte,</w:t>
      </w:r>
      <w:r>
        <w:rPr>
          <w:spacing w:val="-6"/>
        </w:rPr>
        <w:t xml:space="preserve"> </w:t>
      </w:r>
      <w:r>
        <w:t>la</w:t>
      </w:r>
      <w:r>
        <w:rPr>
          <w:spacing w:val="-64"/>
        </w:rPr>
        <w:t xml:space="preserve"> </w:t>
      </w:r>
      <w:r>
        <w:t>fecha de autorización para la publicación de los estados financieros corresponderá a la</w:t>
      </w:r>
      <w:r>
        <w:rPr>
          <w:spacing w:val="1"/>
        </w:rPr>
        <w:t xml:space="preserve"> </w:t>
      </w:r>
      <w:r>
        <w:t>fecha</w:t>
      </w:r>
      <w:r>
        <w:rPr>
          <w:spacing w:val="-4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apruebe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diferentes</w:t>
      </w:r>
      <w:r>
        <w:rPr>
          <w:spacing w:val="-1"/>
        </w:rPr>
        <w:t xml:space="preserve"> </w:t>
      </w:r>
      <w:r>
        <w:t>usuarios</w:t>
      </w:r>
      <w:r>
        <w:rPr>
          <w:spacing w:val="-3"/>
        </w:rPr>
        <w:t xml:space="preserve"> </w:t>
      </w:r>
      <w:r>
        <w:t>tengan</w:t>
      </w:r>
      <w:r>
        <w:rPr>
          <w:spacing w:val="-1"/>
        </w:rPr>
        <w:t xml:space="preserve"> </w:t>
      </w:r>
      <w:r>
        <w:t>conocimiento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estos.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20"/>
        <w:jc w:val="both"/>
      </w:pPr>
      <w:r>
        <w:t>Pueden identificarse dos tipos de eventos: los que implican ajuste y los que no implican</w:t>
      </w:r>
      <w:r>
        <w:rPr>
          <w:spacing w:val="1"/>
        </w:rPr>
        <w:t xml:space="preserve"> </w:t>
      </w:r>
      <w:r>
        <w:t>ajuste.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Prrafodelista"/>
        <w:numPr>
          <w:ilvl w:val="1"/>
          <w:numId w:val="8"/>
        </w:numPr>
        <w:tabs>
          <w:tab w:val="left" w:pos="1181"/>
          <w:tab w:val="left" w:pos="1182"/>
          <w:tab w:val="left" w:pos="2417"/>
          <w:tab w:val="left" w:pos="4092"/>
          <w:tab w:val="left" w:pos="5447"/>
          <w:tab w:val="left" w:pos="6133"/>
          <w:tab w:val="left" w:pos="7447"/>
          <w:tab w:val="left" w:pos="8987"/>
        </w:tabs>
        <w:ind w:left="1181" w:right="106"/>
        <w:rPr>
          <w:rFonts w:ascii="Arial"/>
          <w:b/>
          <w:sz w:val="24"/>
        </w:rPr>
      </w:pPr>
      <w:r>
        <w:rPr>
          <w:rFonts w:ascii="Arial"/>
          <w:b/>
          <w:sz w:val="24"/>
        </w:rPr>
        <w:t>HECHOS</w:t>
      </w:r>
      <w:r>
        <w:rPr>
          <w:rFonts w:ascii="Arial"/>
          <w:b/>
          <w:sz w:val="24"/>
        </w:rPr>
        <w:tab/>
        <w:t>OCURRIDOS</w:t>
      </w:r>
      <w:r>
        <w:rPr>
          <w:rFonts w:ascii="Arial"/>
          <w:b/>
          <w:sz w:val="24"/>
        </w:rPr>
        <w:tab/>
        <w:t>DESPUES</w:t>
      </w:r>
      <w:r>
        <w:rPr>
          <w:rFonts w:ascii="Arial"/>
          <w:b/>
          <w:sz w:val="24"/>
        </w:rPr>
        <w:tab/>
        <w:t>DEL</w:t>
      </w:r>
      <w:r>
        <w:rPr>
          <w:rFonts w:ascii="Arial"/>
          <w:b/>
          <w:sz w:val="24"/>
        </w:rPr>
        <w:tab/>
        <w:t>PERIODO</w:t>
      </w:r>
      <w:r>
        <w:rPr>
          <w:rFonts w:ascii="Arial"/>
          <w:b/>
          <w:sz w:val="24"/>
        </w:rPr>
        <w:tab/>
        <w:t>CONTABLE</w:t>
      </w:r>
      <w:r>
        <w:rPr>
          <w:rFonts w:ascii="Arial"/>
          <w:b/>
          <w:sz w:val="24"/>
        </w:rPr>
        <w:tab/>
        <w:t>QUE</w:t>
      </w:r>
      <w:r>
        <w:rPr>
          <w:rFonts w:ascii="Arial"/>
          <w:b/>
          <w:spacing w:val="-64"/>
          <w:sz w:val="24"/>
        </w:rPr>
        <w:t xml:space="preserve"> </w:t>
      </w:r>
      <w:r>
        <w:rPr>
          <w:rFonts w:ascii="Arial"/>
          <w:b/>
          <w:sz w:val="24"/>
        </w:rPr>
        <w:t>IMPLICAN</w:t>
      </w:r>
      <w:r>
        <w:rPr>
          <w:rFonts w:ascii="Arial"/>
          <w:b/>
          <w:spacing w:val="3"/>
          <w:sz w:val="24"/>
        </w:rPr>
        <w:t xml:space="preserve"> </w:t>
      </w:r>
      <w:r>
        <w:rPr>
          <w:rFonts w:ascii="Arial"/>
          <w:b/>
          <w:sz w:val="24"/>
        </w:rPr>
        <w:t>AJUSTE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06"/>
        <w:jc w:val="both"/>
      </w:pPr>
      <w:r>
        <w:t>Los</w:t>
      </w:r>
      <w:r>
        <w:rPr>
          <w:spacing w:val="-10"/>
        </w:rPr>
        <w:t xml:space="preserve"> </w:t>
      </w:r>
      <w:r>
        <w:t>hechos</w:t>
      </w:r>
      <w:r>
        <w:rPr>
          <w:spacing w:val="-12"/>
        </w:rPr>
        <w:t xml:space="preserve"> </w:t>
      </w:r>
      <w:r>
        <w:t>ocurridos</w:t>
      </w:r>
      <w:r>
        <w:rPr>
          <w:spacing w:val="-12"/>
        </w:rPr>
        <w:t xml:space="preserve"> </w:t>
      </w:r>
      <w:r>
        <w:t>después</w:t>
      </w:r>
      <w:r>
        <w:rPr>
          <w:spacing w:val="-10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periodo</w:t>
      </w:r>
      <w:r>
        <w:rPr>
          <w:spacing w:val="-8"/>
        </w:rPr>
        <w:t xml:space="preserve"> </w:t>
      </w:r>
      <w:r>
        <w:t>contable</w:t>
      </w:r>
      <w:r>
        <w:rPr>
          <w:spacing w:val="-10"/>
        </w:rPr>
        <w:t xml:space="preserve"> </w:t>
      </w:r>
      <w:r>
        <w:t>que</w:t>
      </w:r>
      <w:r>
        <w:rPr>
          <w:spacing w:val="-8"/>
        </w:rPr>
        <w:t xml:space="preserve"> </w:t>
      </w:r>
      <w:r>
        <w:t>implican</w:t>
      </w:r>
      <w:r>
        <w:rPr>
          <w:spacing w:val="-11"/>
        </w:rPr>
        <w:t xml:space="preserve"> </w:t>
      </w:r>
      <w:r>
        <w:t>ajuste</w:t>
      </w:r>
      <w:r>
        <w:rPr>
          <w:spacing w:val="-9"/>
        </w:rPr>
        <w:t xml:space="preserve"> </w:t>
      </w:r>
      <w:r>
        <w:t>son</w:t>
      </w:r>
      <w:r>
        <w:rPr>
          <w:spacing w:val="-8"/>
        </w:rPr>
        <w:t xml:space="preserve"> </w:t>
      </w:r>
      <w:r>
        <w:t>aquellos</w:t>
      </w:r>
      <w:r>
        <w:rPr>
          <w:spacing w:val="-9"/>
        </w:rPr>
        <w:t xml:space="preserve"> </w:t>
      </w:r>
      <w:r>
        <w:t>que</w:t>
      </w:r>
      <w:r>
        <w:rPr>
          <w:spacing w:val="-65"/>
        </w:rPr>
        <w:t xml:space="preserve"> </w:t>
      </w:r>
      <w:r>
        <w:t>proporcionan evidencias de las condiciones existentes al final de dicho periodo. Se</w:t>
      </w:r>
      <w:r>
        <w:rPr>
          <w:spacing w:val="1"/>
        </w:rPr>
        <w:t xml:space="preserve"> </w:t>
      </w:r>
      <w:r>
        <w:t>ajustarán los valores reconocidos en sus estados financieros para reflejar la incidencia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hechos</w:t>
      </w:r>
      <w:r>
        <w:rPr>
          <w:spacing w:val="-1"/>
        </w:rPr>
        <w:t xml:space="preserve"> </w:t>
      </w:r>
      <w:r>
        <w:t>ocurridos</w:t>
      </w:r>
      <w:r>
        <w:rPr>
          <w:spacing w:val="-1"/>
        </w:rPr>
        <w:t xml:space="preserve"> </w:t>
      </w:r>
      <w:r>
        <w:t>después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periodo</w:t>
      </w:r>
      <w:r>
        <w:rPr>
          <w:spacing w:val="-5"/>
        </w:rPr>
        <w:t xml:space="preserve"> </w:t>
      </w:r>
      <w:r>
        <w:t>contable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impliquen ajuste.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ind w:left="102" w:right="109"/>
        <w:jc w:val="both"/>
      </w:pPr>
      <w:r>
        <w:t>Algunos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eventos</w:t>
      </w:r>
      <w:r>
        <w:rPr>
          <w:spacing w:val="-4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t>proporcionan</w:t>
      </w:r>
      <w:r>
        <w:rPr>
          <w:spacing w:val="-6"/>
        </w:rPr>
        <w:t xml:space="preserve"> </w:t>
      </w:r>
      <w:r>
        <w:t>evidencia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condiciones</w:t>
      </w:r>
      <w:r>
        <w:rPr>
          <w:spacing w:val="-7"/>
        </w:rPr>
        <w:t xml:space="preserve"> </w:t>
      </w:r>
      <w:r>
        <w:t>existentes</w:t>
      </w:r>
      <w:r>
        <w:rPr>
          <w:spacing w:val="-7"/>
        </w:rPr>
        <w:t xml:space="preserve"> </w:t>
      </w:r>
      <w:r>
        <w:t>al</w:t>
      </w:r>
      <w:r>
        <w:rPr>
          <w:spacing w:val="-7"/>
        </w:rPr>
        <w:t xml:space="preserve"> </w:t>
      </w:r>
      <w:r>
        <w:t>final</w:t>
      </w:r>
      <w:r>
        <w:rPr>
          <w:spacing w:val="-64"/>
        </w:rPr>
        <w:t xml:space="preserve"> </w:t>
      </w:r>
      <w:r>
        <w:t>del periodo contable y que implican el reconocimiento o el ajuste de los activos, pasivos,</w:t>
      </w:r>
      <w:r>
        <w:rPr>
          <w:spacing w:val="-64"/>
        </w:rPr>
        <w:t xml:space="preserve"> </w:t>
      </w:r>
      <w:r>
        <w:t>patrimonio,</w:t>
      </w:r>
      <w:r>
        <w:rPr>
          <w:spacing w:val="-1"/>
        </w:rPr>
        <w:t xml:space="preserve"> </w:t>
      </w:r>
      <w:r>
        <w:t>ingresos, gastos y</w:t>
      </w:r>
      <w:r>
        <w:rPr>
          <w:spacing w:val="-2"/>
        </w:rPr>
        <w:t xml:space="preserve"> </w:t>
      </w:r>
      <w:r>
        <w:t>costos</w:t>
      </w:r>
      <w:r>
        <w:rPr>
          <w:spacing w:val="-3"/>
        </w:rPr>
        <w:t xml:space="preserve"> </w:t>
      </w:r>
      <w:r>
        <w:t>son</w:t>
      </w:r>
      <w:r>
        <w:rPr>
          <w:spacing w:val="-2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3"/>
        </w:numPr>
        <w:tabs>
          <w:tab w:val="left" w:pos="822"/>
        </w:tabs>
        <w:spacing w:before="1"/>
        <w:ind w:left="821" w:right="115"/>
        <w:jc w:val="both"/>
        <w:rPr>
          <w:sz w:val="24"/>
        </w:rPr>
      </w:pPr>
      <w:r>
        <w:rPr>
          <w:sz w:val="24"/>
        </w:rPr>
        <w:t>La</w:t>
      </w:r>
      <w:r>
        <w:rPr>
          <w:spacing w:val="-7"/>
          <w:sz w:val="24"/>
        </w:rPr>
        <w:t xml:space="preserve"> </w:t>
      </w:r>
      <w:r>
        <w:rPr>
          <w:sz w:val="24"/>
        </w:rPr>
        <w:t>resolución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un</w:t>
      </w:r>
      <w:r>
        <w:rPr>
          <w:spacing w:val="-8"/>
          <w:sz w:val="24"/>
        </w:rPr>
        <w:t xml:space="preserve"> </w:t>
      </w:r>
      <w:r>
        <w:rPr>
          <w:sz w:val="24"/>
        </w:rPr>
        <w:t>litigio</w:t>
      </w:r>
      <w:r>
        <w:rPr>
          <w:spacing w:val="-6"/>
          <w:sz w:val="24"/>
        </w:rPr>
        <w:t xml:space="preserve"> </w:t>
      </w:r>
      <w:r>
        <w:rPr>
          <w:sz w:val="24"/>
        </w:rPr>
        <w:t>judicial</w:t>
      </w:r>
      <w:r>
        <w:rPr>
          <w:spacing w:val="-7"/>
          <w:sz w:val="24"/>
        </w:rPr>
        <w:t xml:space="preserve"> </w:t>
      </w:r>
      <w:r>
        <w:rPr>
          <w:sz w:val="24"/>
        </w:rPr>
        <w:t>que</w:t>
      </w:r>
      <w:r>
        <w:rPr>
          <w:spacing w:val="-6"/>
          <w:sz w:val="24"/>
        </w:rPr>
        <w:t xml:space="preserve"> </w:t>
      </w:r>
      <w:r>
        <w:rPr>
          <w:sz w:val="24"/>
        </w:rPr>
        <w:t>confirme</w:t>
      </w:r>
      <w:r>
        <w:rPr>
          <w:spacing w:val="-6"/>
          <w:sz w:val="24"/>
        </w:rPr>
        <w:t xml:space="preserve"> </w:t>
      </w:r>
      <w:r>
        <w:rPr>
          <w:sz w:val="24"/>
        </w:rPr>
        <w:t>que</w:t>
      </w:r>
      <w:r>
        <w:rPr>
          <w:spacing w:val="-7"/>
          <w:sz w:val="24"/>
        </w:rPr>
        <w:t xml:space="preserve"> </w:t>
      </w: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entidad</w:t>
      </w:r>
      <w:r>
        <w:rPr>
          <w:spacing w:val="-6"/>
          <w:sz w:val="24"/>
        </w:rPr>
        <w:t xml:space="preserve"> </w:t>
      </w:r>
      <w:r>
        <w:rPr>
          <w:sz w:val="24"/>
        </w:rPr>
        <w:t>tenía</w:t>
      </w:r>
      <w:r>
        <w:rPr>
          <w:spacing w:val="-8"/>
          <w:sz w:val="24"/>
        </w:rPr>
        <w:t xml:space="preserve"> </w:t>
      </w:r>
      <w:r>
        <w:rPr>
          <w:sz w:val="24"/>
        </w:rPr>
        <w:t>una</w:t>
      </w:r>
      <w:r>
        <w:rPr>
          <w:spacing w:val="-8"/>
          <w:sz w:val="24"/>
        </w:rPr>
        <w:t xml:space="preserve"> </w:t>
      </w:r>
      <w:r>
        <w:rPr>
          <w:sz w:val="24"/>
        </w:rPr>
        <w:t>obligación</w:t>
      </w:r>
      <w:r>
        <w:rPr>
          <w:spacing w:val="-65"/>
          <w:sz w:val="24"/>
        </w:rPr>
        <w:t xml:space="preserve"> </w:t>
      </w:r>
      <w:r>
        <w:rPr>
          <w:sz w:val="24"/>
        </w:rPr>
        <w:t>presente</w:t>
      </w:r>
      <w:r>
        <w:rPr>
          <w:spacing w:val="-1"/>
          <w:sz w:val="24"/>
        </w:rPr>
        <w:t xml:space="preserve"> </w:t>
      </w:r>
      <w:r>
        <w:rPr>
          <w:sz w:val="24"/>
        </w:rPr>
        <w:t>al</w:t>
      </w:r>
      <w:r>
        <w:rPr>
          <w:spacing w:val="-3"/>
          <w:sz w:val="24"/>
        </w:rPr>
        <w:t xml:space="preserve"> </w:t>
      </w:r>
      <w:r>
        <w:rPr>
          <w:sz w:val="24"/>
        </w:rPr>
        <w:t>final</w:t>
      </w:r>
      <w:r>
        <w:rPr>
          <w:spacing w:val="-3"/>
          <w:sz w:val="24"/>
        </w:rPr>
        <w:t xml:space="preserve"> </w:t>
      </w:r>
      <w:r>
        <w:rPr>
          <w:sz w:val="24"/>
        </w:rPr>
        <w:t>del periodo contable;</w:t>
      </w:r>
    </w:p>
    <w:p w:rsidR="00404D7A" w:rsidRDefault="00F64E16">
      <w:pPr>
        <w:pStyle w:val="Prrafodelista"/>
        <w:numPr>
          <w:ilvl w:val="0"/>
          <w:numId w:val="3"/>
        </w:numPr>
        <w:tabs>
          <w:tab w:val="left" w:pos="822"/>
        </w:tabs>
        <w:ind w:left="821" w:right="112"/>
        <w:jc w:val="both"/>
        <w:rPr>
          <w:sz w:val="24"/>
        </w:rPr>
      </w:pPr>
      <w:r>
        <w:rPr>
          <w:sz w:val="24"/>
        </w:rPr>
        <w:t>La recepción de información que indique el deterioro del valor de un activo al final</w:t>
      </w:r>
      <w:r>
        <w:rPr>
          <w:spacing w:val="-64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periodo</w:t>
      </w:r>
      <w:r>
        <w:rPr>
          <w:spacing w:val="1"/>
          <w:sz w:val="24"/>
        </w:rPr>
        <w:t xml:space="preserve"> </w:t>
      </w:r>
      <w:r>
        <w:rPr>
          <w:sz w:val="24"/>
        </w:rPr>
        <w:t>contable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necesidad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ajuste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un</w:t>
      </w:r>
      <w:r>
        <w:rPr>
          <w:spacing w:val="1"/>
          <w:sz w:val="24"/>
        </w:rPr>
        <w:t xml:space="preserve"> </w:t>
      </w:r>
      <w:r>
        <w:rPr>
          <w:sz w:val="24"/>
        </w:rPr>
        <w:t>deterioro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valor</w:t>
      </w:r>
      <w:r>
        <w:rPr>
          <w:spacing w:val="1"/>
          <w:sz w:val="24"/>
        </w:rPr>
        <w:t xml:space="preserve"> </w:t>
      </w:r>
      <w:r>
        <w:rPr>
          <w:sz w:val="24"/>
        </w:rPr>
        <w:t>anteriormente reconocido;</w:t>
      </w:r>
    </w:p>
    <w:p w:rsidR="00404D7A" w:rsidRDefault="00F64E16">
      <w:pPr>
        <w:pStyle w:val="Prrafodelista"/>
        <w:numPr>
          <w:ilvl w:val="0"/>
          <w:numId w:val="3"/>
        </w:numPr>
        <w:tabs>
          <w:tab w:val="left" w:pos="822"/>
        </w:tabs>
        <w:ind w:hanging="361"/>
        <w:jc w:val="both"/>
        <w:rPr>
          <w:sz w:val="24"/>
        </w:rPr>
      </w:pP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determinación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valor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transacciones</w:t>
      </w:r>
      <w:r>
        <w:rPr>
          <w:spacing w:val="-5"/>
          <w:sz w:val="24"/>
        </w:rPr>
        <w:t xml:space="preserve"> </w:t>
      </w:r>
      <w:r>
        <w:rPr>
          <w:sz w:val="24"/>
        </w:rPr>
        <w:t>realizadas</w:t>
      </w:r>
      <w:r>
        <w:rPr>
          <w:spacing w:val="-2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reconocidas;</w:t>
      </w:r>
    </w:p>
    <w:p w:rsidR="00404D7A" w:rsidRDefault="00F64E16">
      <w:pPr>
        <w:pStyle w:val="Prrafodelista"/>
        <w:numPr>
          <w:ilvl w:val="0"/>
          <w:numId w:val="3"/>
        </w:numPr>
        <w:tabs>
          <w:tab w:val="left" w:pos="822"/>
        </w:tabs>
        <w:ind w:left="821" w:right="114"/>
        <w:jc w:val="both"/>
        <w:rPr>
          <w:sz w:val="24"/>
        </w:rPr>
      </w:pPr>
      <w:r>
        <w:rPr>
          <w:sz w:val="24"/>
        </w:rPr>
        <w:t>La determinación del valor de los ingresos cobrados durante el periodo contable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-1"/>
          <w:sz w:val="24"/>
        </w:rPr>
        <w:t xml:space="preserve"> </w:t>
      </w:r>
      <w:r>
        <w:rPr>
          <w:sz w:val="24"/>
        </w:rPr>
        <w:t>serán</w:t>
      </w:r>
      <w:r>
        <w:rPr>
          <w:spacing w:val="1"/>
          <w:sz w:val="24"/>
        </w:rPr>
        <w:t xml:space="preserve"> </w:t>
      </w:r>
      <w:r>
        <w:rPr>
          <w:sz w:val="24"/>
        </w:rPr>
        <w:t>compartidos</w:t>
      </w:r>
      <w:r>
        <w:rPr>
          <w:spacing w:val="-3"/>
          <w:sz w:val="24"/>
        </w:rPr>
        <w:t xml:space="preserve"> </w:t>
      </w:r>
      <w:r>
        <w:rPr>
          <w:sz w:val="24"/>
        </w:rPr>
        <w:t>con</w:t>
      </w:r>
      <w:r>
        <w:rPr>
          <w:spacing w:val="-2"/>
          <w:sz w:val="24"/>
        </w:rPr>
        <w:t xml:space="preserve"> </w:t>
      </w:r>
      <w:r>
        <w:rPr>
          <w:sz w:val="24"/>
        </w:rPr>
        <w:t>otras entidades;</w:t>
      </w:r>
    </w:p>
    <w:p w:rsidR="00404D7A" w:rsidRDefault="00F64E16">
      <w:pPr>
        <w:pStyle w:val="Prrafodelista"/>
        <w:numPr>
          <w:ilvl w:val="0"/>
          <w:numId w:val="3"/>
        </w:numPr>
        <w:tabs>
          <w:tab w:val="left" w:pos="822"/>
        </w:tabs>
        <w:ind w:left="821" w:right="115"/>
        <w:jc w:val="both"/>
        <w:rPr>
          <w:sz w:val="24"/>
        </w:rPr>
      </w:pP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>determinación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11"/>
          <w:sz w:val="24"/>
        </w:rPr>
        <w:t xml:space="preserve"> </w:t>
      </w:r>
      <w:r>
        <w:rPr>
          <w:sz w:val="24"/>
        </w:rPr>
        <w:t>participación</w:t>
      </w:r>
      <w:r>
        <w:rPr>
          <w:spacing w:val="-8"/>
          <w:sz w:val="24"/>
        </w:rPr>
        <w:t xml:space="preserve"> </w:t>
      </w:r>
      <w:r>
        <w:rPr>
          <w:sz w:val="24"/>
        </w:rPr>
        <w:t>en</w:t>
      </w:r>
      <w:r>
        <w:rPr>
          <w:spacing w:val="-8"/>
          <w:sz w:val="24"/>
        </w:rPr>
        <w:t xml:space="preserve"> </w:t>
      </w:r>
      <w:r>
        <w:rPr>
          <w:sz w:val="24"/>
        </w:rPr>
        <w:t>el</w:t>
      </w:r>
      <w:r>
        <w:rPr>
          <w:spacing w:val="-12"/>
          <w:sz w:val="24"/>
        </w:rPr>
        <w:t xml:space="preserve"> </w:t>
      </w:r>
      <w:r>
        <w:rPr>
          <w:sz w:val="24"/>
        </w:rPr>
        <w:t>pago</w:t>
      </w:r>
      <w:r>
        <w:rPr>
          <w:spacing w:val="-8"/>
          <w:sz w:val="24"/>
        </w:rPr>
        <w:t xml:space="preserve"> </w:t>
      </w:r>
      <w:r>
        <w:rPr>
          <w:sz w:val="24"/>
        </w:rPr>
        <w:t>de</w:t>
      </w:r>
      <w:r>
        <w:rPr>
          <w:spacing w:val="-8"/>
          <w:sz w:val="24"/>
        </w:rPr>
        <w:t xml:space="preserve"> </w:t>
      </w:r>
      <w:r>
        <w:rPr>
          <w:sz w:val="24"/>
        </w:rPr>
        <w:t>incentivos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los</w:t>
      </w:r>
      <w:r>
        <w:rPr>
          <w:spacing w:val="-9"/>
          <w:sz w:val="24"/>
        </w:rPr>
        <w:t xml:space="preserve"> </w:t>
      </w:r>
      <w:r>
        <w:rPr>
          <w:sz w:val="24"/>
        </w:rPr>
        <w:t>empleados</w:t>
      </w:r>
      <w:r>
        <w:rPr>
          <w:spacing w:val="-12"/>
          <w:sz w:val="24"/>
        </w:rPr>
        <w:t xml:space="preserve"> </w:t>
      </w:r>
      <w:r>
        <w:rPr>
          <w:sz w:val="24"/>
        </w:rPr>
        <w:t>que</w:t>
      </w:r>
      <w:r>
        <w:rPr>
          <w:spacing w:val="-65"/>
          <w:sz w:val="24"/>
        </w:rPr>
        <w:t xml:space="preserve"> </w:t>
      </w: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FBSCGR deba</w:t>
      </w:r>
      <w:r>
        <w:rPr>
          <w:spacing w:val="-3"/>
          <w:sz w:val="24"/>
        </w:rPr>
        <w:t xml:space="preserve"> </w:t>
      </w:r>
      <w:r>
        <w:rPr>
          <w:sz w:val="24"/>
        </w:rPr>
        <w:t>realizar</w:t>
      </w:r>
      <w:r>
        <w:rPr>
          <w:spacing w:val="-1"/>
          <w:sz w:val="24"/>
        </w:rPr>
        <w:t xml:space="preserve"> </w:t>
      </w:r>
      <w:r>
        <w:rPr>
          <w:sz w:val="24"/>
        </w:rPr>
        <w:t>como</w:t>
      </w:r>
      <w:r>
        <w:rPr>
          <w:spacing w:val="-1"/>
          <w:sz w:val="24"/>
        </w:rPr>
        <w:t xml:space="preserve"> </w:t>
      </w:r>
      <w:r>
        <w:rPr>
          <w:sz w:val="24"/>
        </w:rPr>
        <w:t>resultado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hechos</w:t>
      </w:r>
      <w:r>
        <w:rPr>
          <w:spacing w:val="-1"/>
          <w:sz w:val="24"/>
        </w:rPr>
        <w:t xml:space="preserve"> </w:t>
      </w:r>
      <w:r>
        <w:rPr>
          <w:sz w:val="24"/>
        </w:rPr>
        <w:t>anteriores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esa</w:t>
      </w:r>
      <w:r>
        <w:rPr>
          <w:spacing w:val="-3"/>
          <w:sz w:val="24"/>
        </w:rPr>
        <w:t xml:space="preserve"> </w:t>
      </w:r>
      <w:r>
        <w:rPr>
          <w:sz w:val="24"/>
        </w:rPr>
        <w:t>fecha;</w:t>
      </w:r>
    </w:p>
    <w:p w:rsidR="00404D7A" w:rsidRDefault="00404D7A">
      <w:pPr>
        <w:jc w:val="both"/>
        <w:rPr>
          <w:sz w:val="24"/>
        </w:rPr>
        <w:sectPr w:rsidR="00404D7A">
          <w:headerReference w:type="default" r:id="rId192"/>
          <w:footerReference w:type="default" r:id="rId193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0"/>
          <w:numId w:val="3"/>
        </w:numPr>
        <w:tabs>
          <w:tab w:val="left" w:pos="821"/>
          <w:tab w:val="left" w:pos="822"/>
        </w:tabs>
        <w:spacing w:before="93"/>
        <w:ind w:left="821" w:right="115"/>
        <w:rPr>
          <w:sz w:val="24"/>
        </w:rPr>
      </w:pPr>
      <w:r>
        <w:rPr>
          <w:sz w:val="24"/>
        </w:rPr>
        <w:t>El</w:t>
      </w:r>
      <w:r>
        <w:rPr>
          <w:spacing w:val="32"/>
          <w:sz w:val="24"/>
        </w:rPr>
        <w:t xml:space="preserve"> </w:t>
      </w:r>
      <w:r>
        <w:rPr>
          <w:sz w:val="24"/>
        </w:rPr>
        <w:t>descubrimiento</w:t>
      </w:r>
      <w:r>
        <w:rPr>
          <w:spacing w:val="34"/>
          <w:sz w:val="24"/>
        </w:rPr>
        <w:t xml:space="preserve"> </w:t>
      </w:r>
      <w:r>
        <w:rPr>
          <w:sz w:val="24"/>
        </w:rPr>
        <w:t>de</w:t>
      </w:r>
      <w:r>
        <w:rPr>
          <w:spacing w:val="28"/>
          <w:sz w:val="24"/>
        </w:rPr>
        <w:t xml:space="preserve"> </w:t>
      </w:r>
      <w:r>
        <w:rPr>
          <w:sz w:val="24"/>
        </w:rPr>
        <w:t>fraudes</w:t>
      </w:r>
      <w:r>
        <w:rPr>
          <w:spacing w:val="30"/>
          <w:sz w:val="24"/>
        </w:rPr>
        <w:t xml:space="preserve"> </w:t>
      </w:r>
      <w:r>
        <w:rPr>
          <w:sz w:val="24"/>
        </w:rPr>
        <w:t>o</w:t>
      </w:r>
      <w:r>
        <w:rPr>
          <w:spacing w:val="30"/>
          <w:sz w:val="24"/>
        </w:rPr>
        <w:t xml:space="preserve"> </w:t>
      </w:r>
      <w:r>
        <w:rPr>
          <w:sz w:val="24"/>
        </w:rPr>
        <w:t>errores</w:t>
      </w:r>
      <w:r>
        <w:rPr>
          <w:spacing w:val="30"/>
          <w:sz w:val="24"/>
        </w:rPr>
        <w:t xml:space="preserve"> </w:t>
      </w:r>
      <w:r>
        <w:rPr>
          <w:sz w:val="24"/>
        </w:rPr>
        <w:t>que</w:t>
      </w:r>
      <w:r>
        <w:rPr>
          <w:spacing w:val="33"/>
          <w:sz w:val="24"/>
        </w:rPr>
        <w:t xml:space="preserve"> </w:t>
      </w:r>
      <w:r>
        <w:rPr>
          <w:sz w:val="24"/>
        </w:rPr>
        <w:t>demuestren</w:t>
      </w:r>
      <w:r>
        <w:rPr>
          <w:spacing w:val="30"/>
          <w:sz w:val="24"/>
        </w:rPr>
        <w:t xml:space="preserve"> </w:t>
      </w:r>
      <w:r>
        <w:rPr>
          <w:sz w:val="24"/>
        </w:rPr>
        <w:t>que</w:t>
      </w:r>
      <w:r>
        <w:rPr>
          <w:spacing w:val="30"/>
          <w:sz w:val="24"/>
        </w:rPr>
        <w:t xml:space="preserve"> </w:t>
      </w:r>
      <w:r>
        <w:rPr>
          <w:sz w:val="24"/>
        </w:rPr>
        <w:t>los</w:t>
      </w:r>
      <w:r>
        <w:rPr>
          <w:spacing w:val="33"/>
          <w:sz w:val="24"/>
        </w:rPr>
        <w:t xml:space="preserve"> </w:t>
      </w:r>
      <w:r>
        <w:rPr>
          <w:sz w:val="24"/>
        </w:rPr>
        <w:t>estados</w:t>
      </w:r>
      <w:r>
        <w:rPr>
          <w:spacing w:val="-64"/>
          <w:sz w:val="24"/>
        </w:rPr>
        <w:t xml:space="preserve"> </w:t>
      </w:r>
      <w:r>
        <w:rPr>
          <w:sz w:val="24"/>
        </w:rPr>
        <w:t>financieros</w:t>
      </w:r>
      <w:r>
        <w:rPr>
          <w:spacing w:val="-4"/>
          <w:sz w:val="24"/>
        </w:rPr>
        <w:t xml:space="preserve"> </w:t>
      </w:r>
      <w:r>
        <w:rPr>
          <w:sz w:val="24"/>
        </w:rPr>
        <w:t>eran</w:t>
      </w:r>
      <w:r>
        <w:rPr>
          <w:spacing w:val="-2"/>
          <w:sz w:val="24"/>
        </w:rPr>
        <w:t xml:space="preserve"> </w:t>
      </w:r>
      <w:r>
        <w:rPr>
          <w:sz w:val="24"/>
        </w:rPr>
        <w:t>incorrectos.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Prrafodelista"/>
        <w:numPr>
          <w:ilvl w:val="1"/>
          <w:numId w:val="8"/>
        </w:numPr>
        <w:tabs>
          <w:tab w:val="left" w:pos="1181"/>
          <w:tab w:val="left" w:pos="1182"/>
        </w:tabs>
        <w:ind w:left="1181" w:right="112"/>
        <w:rPr>
          <w:rFonts w:ascii="Arial"/>
          <w:b/>
          <w:sz w:val="24"/>
        </w:rPr>
      </w:pPr>
      <w:r>
        <w:rPr>
          <w:rFonts w:ascii="Arial"/>
          <w:b/>
          <w:sz w:val="24"/>
        </w:rPr>
        <w:t>HECHOS</w:t>
      </w:r>
      <w:r>
        <w:rPr>
          <w:rFonts w:ascii="Arial"/>
          <w:b/>
          <w:spacing w:val="57"/>
          <w:sz w:val="24"/>
        </w:rPr>
        <w:t xml:space="preserve"> </w:t>
      </w:r>
      <w:r>
        <w:rPr>
          <w:rFonts w:ascii="Arial"/>
          <w:b/>
          <w:sz w:val="24"/>
        </w:rPr>
        <w:t>OCURRIDOS</w:t>
      </w:r>
      <w:r>
        <w:rPr>
          <w:rFonts w:ascii="Arial"/>
          <w:b/>
          <w:spacing w:val="58"/>
          <w:sz w:val="24"/>
        </w:rPr>
        <w:t xml:space="preserve"> </w:t>
      </w:r>
      <w:r>
        <w:rPr>
          <w:rFonts w:ascii="Arial"/>
          <w:b/>
          <w:sz w:val="24"/>
        </w:rPr>
        <w:t>DESPUES</w:t>
      </w:r>
      <w:r>
        <w:rPr>
          <w:rFonts w:ascii="Arial"/>
          <w:b/>
          <w:spacing w:val="58"/>
          <w:sz w:val="24"/>
        </w:rPr>
        <w:t xml:space="preserve"> </w:t>
      </w:r>
      <w:r>
        <w:rPr>
          <w:rFonts w:ascii="Arial"/>
          <w:b/>
          <w:sz w:val="24"/>
        </w:rPr>
        <w:t>DEL</w:t>
      </w:r>
      <w:r>
        <w:rPr>
          <w:rFonts w:ascii="Arial"/>
          <w:b/>
          <w:spacing w:val="55"/>
          <w:sz w:val="24"/>
        </w:rPr>
        <w:t xml:space="preserve"> </w:t>
      </w:r>
      <w:r>
        <w:rPr>
          <w:rFonts w:ascii="Arial"/>
          <w:b/>
          <w:sz w:val="24"/>
        </w:rPr>
        <w:t>PERIODO</w:t>
      </w:r>
      <w:r>
        <w:rPr>
          <w:rFonts w:ascii="Arial"/>
          <w:b/>
          <w:spacing w:val="58"/>
          <w:sz w:val="24"/>
        </w:rPr>
        <w:t xml:space="preserve"> </w:t>
      </w:r>
      <w:r>
        <w:rPr>
          <w:rFonts w:ascii="Arial"/>
          <w:b/>
          <w:sz w:val="24"/>
        </w:rPr>
        <w:t>CONTABLE</w:t>
      </w:r>
      <w:r>
        <w:rPr>
          <w:rFonts w:ascii="Arial"/>
          <w:b/>
          <w:spacing w:val="58"/>
          <w:sz w:val="24"/>
        </w:rPr>
        <w:t xml:space="preserve"> </w:t>
      </w:r>
      <w:r>
        <w:rPr>
          <w:rFonts w:ascii="Arial"/>
          <w:b/>
          <w:sz w:val="24"/>
        </w:rPr>
        <w:t>QUE</w:t>
      </w:r>
      <w:r>
        <w:rPr>
          <w:rFonts w:ascii="Arial"/>
          <w:b/>
          <w:spacing w:val="58"/>
          <w:sz w:val="24"/>
        </w:rPr>
        <w:t xml:space="preserve"> </w:t>
      </w:r>
      <w:r>
        <w:rPr>
          <w:rFonts w:ascii="Arial"/>
          <w:b/>
          <w:sz w:val="24"/>
        </w:rPr>
        <w:t>NO</w:t>
      </w:r>
      <w:r>
        <w:rPr>
          <w:rFonts w:ascii="Arial"/>
          <w:b/>
          <w:spacing w:val="-64"/>
          <w:sz w:val="24"/>
        </w:rPr>
        <w:t xml:space="preserve"> </w:t>
      </w:r>
      <w:r>
        <w:rPr>
          <w:rFonts w:ascii="Arial"/>
          <w:b/>
          <w:sz w:val="24"/>
        </w:rPr>
        <w:t>IMPLICAN</w:t>
      </w:r>
      <w:r>
        <w:rPr>
          <w:rFonts w:ascii="Arial"/>
          <w:b/>
          <w:spacing w:val="3"/>
          <w:sz w:val="24"/>
        </w:rPr>
        <w:t xml:space="preserve"> </w:t>
      </w:r>
      <w:r>
        <w:rPr>
          <w:rFonts w:ascii="Arial"/>
          <w:b/>
          <w:sz w:val="24"/>
        </w:rPr>
        <w:t>AJUSTE</w:t>
      </w:r>
    </w:p>
    <w:p w:rsidR="00404D7A" w:rsidRDefault="00404D7A">
      <w:pPr>
        <w:pStyle w:val="Textoindependiente"/>
        <w:spacing w:before="9"/>
        <w:rPr>
          <w:rFonts w:ascii="Arial"/>
          <w:b/>
          <w:sz w:val="23"/>
        </w:rPr>
      </w:pPr>
    </w:p>
    <w:p w:rsidR="00404D7A" w:rsidRDefault="00F64E16">
      <w:pPr>
        <w:pStyle w:val="Textoindependiente"/>
        <w:ind w:left="102" w:right="118"/>
        <w:jc w:val="both"/>
      </w:pPr>
      <w:r>
        <w:t>Los hechos ocurridos después del periodo contable que no implican ajuste son aquellos</w:t>
      </w:r>
      <w:r>
        <w:rPr>
          <w:spacing w:val="-64"/>
        </w:rPr>
        <w:t xml:space="preserve"> </w:t>
      </w:r>
      <w:r>
        <w:t>que indican condiciones surgidas después este y que por su materialidad, serán objeto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revelación.</w:t>
      </w:r>
    </w:p>
    <w:p w:rsidR="00404D7A" w:rsidRDefault="00404D7A">
      <w:pPr>
        <w:pStyle w:val="Textoindependiente"/>
        <w:spacing w:before="1"/>
      </w:pPr>
    </w:p>
    <w:p w:rsidR="00404D7A" w:rsidRDefault="00F64E16">
      <w:pPr>
        <w:pStyle w:val="Textoindependiente"/>
        <w:ind w:left="102" w:right="107"/>
        <w:jc w:val="both"/>
      </w:pPr>
      <w:r>
        <w:t>Algunos de los eventos ocurridos después del periodo contable que indican condiciones</w:t>
      </w:r>
      <w:r>
        <w:rPr>
          <w:spacing w:val="-64"/>
        </w:rPr>
        <w:t xml:space="preserve"> </w:t>
      </w:r>
      <w:r>
        <w:t>surgidas después del periodo que no implican ajuste y que serán objeto de revelación</w:t>
      </w:r>
      <w:r>
        <w:rPr>
          <w:spacing w:val="1"/>
        </w:rPr>
        <w:t xml:space="preserve"> </w:t>
      </w:r>
      <w:r>
        <w:t>debido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materialidad son los</w:t>
      </w:r>
      <w:r>
        <w:rPr>
          <w:spacing w:val="-1"/>
        </w:rPr>
        <w:t xml:space="preserve"> </w:t>
      </w:r>
      <w:r>
        <w:t>siguientes: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2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reducción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valor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mercado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las</w:t>
      </w:r>
      <w:r>
        <w:rPr>
          <w:spacing w:val="-2"/>
          <w:sz w:val="24"/>
        </w:rPr>
        <w:t xml:space="preserve"> </w:t>
      </w:r>
      <w:r>
        <w:rPr>
          <w:sz w:val="24"/>
        </w:rPr>
        <w:t>inversiones;</w:t>
      </w:r>
    </w:p>
    <w:p w:rsidR="00404D7A" w:rsidRDefault="00F64E16">
      <w:pPr>
        <w:pStyle w:val="Prrafodelista"/>
        <w:numPr>
          <w:ilvl w:val="0"/>
          <w:numId w:val="2"/>
        </w:numPr>
        <w:tabs>
          <w:tab w:val="left" w:pos="822"/>
        </w:tabs>
        <w:ind w:left="821" w:right="116"/>
        <w:rPr>
          <w:sz w:val="24"/>
        </w:rPr>
      </w:pPr>
      <w:r>
        <w:rPr>
          <w:sz w:val="24"/>
        </w:rPr>
        <w:t>La</w:t>
      </w:r>
      <w:r>
        <w:rPr>
          <w:spacing w:val="57"/>
          <w:sz w:val="24"/>
        </w:rPr>
        <w:t xml:space="preserve"> </w:t>
      </w:r>
      <w:r>
        <w:rPr>
          <w:sz w:val="24"/>
        </w:rPr>
        <w:t>distribución</w:t>
      </w:r>
      <w:r>
        <w:rPr>
          <w:spacing w:val="55"/>
          <w:sz w:val="24"/>
        </w:rPr>
        <w:t xml:space="preserve"> </w:t>
      </w:r>
      <w:r>
        <w:rPr>
          <w:sz w:val="24"/>
        </w:rPr>
        <w:t>de</w:t>
      </w:r>
      <w:r>
        <w:rPr>
          <w:spacing w:val="55"/>
          <w:sz w:val="24"/>
        </w:rPr>
        <w:t xml:space="preserve"> </w:t>
      </w:r>
      <w:r>
        <w:rPr>
          <w:sz w:val="24"/>
        </w:rPr>
        <w:t>beneficios</w:t>
      </w:r>
      <w:r>
        <w:rPr>
          <w:spacing w:val="54"/>
          <w:sz w:val="24"/>
        </w:rPr>
        <w:t xml:space="preserve"> </w:t>
      </w:r>
      <w:r>
        <w:rPr>
          <w:sz w:val="24"/>
        </w:rPr>
        <w:t>adicionales,</w:t>
      </w:r>
      <w:r>
        <w:rPr>
          <w:spacing w:val="55"/>
          <w:sz w:val="24"/>
        </w:rPr>
        <w:t xml:space="preserve"> </w:t>
      </w:r>
      <w:r>
        <w:rPr>
          <w:sz w:val="24"/>
        </w:rPr>
        <w:t>directa</w:t>
      </w:r>
      <w:r>
        <w:rPr>
          <w:spacing w:val="55"/>
          <w:sz w:val="24"/>
        </w:rPr>
        <w:t xml:space="preserve"> </w:t>
      </w:r>
      <w:r>
        <w:rPr>
          <w:sz w:val="24"/>
        </w:rPr>
        <w:t>o</w:t>
      </w:r>
      <w:r>
        <w:rPr>
          <w:spacing w:val="57"/>
          <w:sz w:val="24"/>
        </w:rPr>
        <w:t xml:space="preserve"> </w:t>
      </w:r>
      <w:r>
        <w:rPr>
          <w:sz w:val="24"/>
        </w:rPr>
        <w:t>indirectamente</w:t>
      </w:r>
      <w:r>
        <w:rPr>
          <w:spacing w:val="55"/>
          <w:sz w:val="24"/>
        </w:rPr>
        <w:t xml:space="preserve"> </w:t>
      </w:r>
      <w:r>
        <w:rPr>
          <w:sz w:val="24"/>
        </w:rPr>
        <w:t>a</w:t>
      </w:r>
      <w:r>
        <w:rPr>
          <w:spacing w:val="57"/>
          <w:sz w:val="24"/>
        </w:rPr>
        <w:t xml:space="preserve"> </w:t>
      </w:r>
      <w:r>
        <w:rPr>
          <w:sz w:val="24"/>
        </w:rPr>
        <w:t>los</w:t>
      </w:r>
      <w:r>
        <w:rPr>
          <w:spacing w:val="-64"/>
          <w:sz w:val="24"/>
        </w:rPr>
        <w:t xml:space="preserve"> </w:t>
      </w:r>
      <w:r>
        <w:rPr>
          <w:sz w:val="24"/>
        </w:rPr>
        <w:t>participantes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programas</w:t>
      </w:r>
      <w:r>
        <w:rPr>
          <w:spacing w:val="-2"/>
          <w:sz w:val="24"/>
        </w:rPr>
        <w:t xml:space="preserve"> </w:t>
      </w:r>
      <w:r>
        <w:rPr>
          <w:sz w:val="24"/>
        </w:rPr>
        <w:t>de servicios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la comunidad;</w:t>
      </w:r>
    </w:p>
    <w:p w:rsidR="00404D7A" w:rsidRDefault="00F64E16">
      <w:pPr>
        <w:pStyle w:val="Prrafodelista"/>
        <w:numPr>
          <w:ilvl w:val="0"/>
          <w:numId w:val="2"/>
        </w:numPr>
        <w:tabs>
          <w:tab w:val="left" w:pos="822"/>
        </w:tabs>
        <w:ind w:left="821" w:right="113"/>
        <w:rPr>
          <w:sz w:val="24"/>
        </w:rPr>
      </w:pPr>
      <w:r>
        <w:rPr>
          <w:sz w:val="24"/>
        </w:rPr>
        <w:t>La</w:t>
      </w:r>
      <w:r>
        <w:rPr>
          <w:spacing w:val="-8"/>
          <w:sz w:val="24"/>
        </w:rPr>
        <w:t xml:space="preserve"> </w:t>
      </w:r>
      <w:r>
        <w:rPr>
          <w:sz w:val="24"/>
        </w:rPr>
        <w:t>adquisición</w:t>
      </w:r>
      <w:r>
        <w:rPr>
          <w:spacing w:val="-8"/>
          <w:sz w:val="24"/>
        </w:rPr>
        <w:t xml:space="preserve"> </w:t>
      </w:r>
      <w:r>
        <w:rPr>
          <w:sz w:val="24"/>
        </w:rPr>
        <w:t>o</w:t>
      </w:r>
      <w:r>
        <w:rPr>
          <w:spacing w:val="-8"/>
          <w:sz w:val="24"/>
        </w:rPr>
        <w:t xml:space="preserve"> </w:t>
      </w:r>
      <w:r>
        <w:rPr>
          <w:sz w:val="24"/>
        </w:rPr>
        <w:t>disposición</w:t>
      </w:r>
      <w:r>
        <w:rPr>
          <w:spacing w:val="-6"/>
          <w:sz w:val="24"/>
        </w:rPr>
        <w:t xml:space="preserve"> </w:t>
      </w:r>
      <w:r>
        <w:rPr>
          <w:sz w:val="24"/>
        </w:rPr>
        <w:t>de</w:t>
      </w:r>
      <w:r>
        <w:rPr>
          <w:spacing w:val="-6"/>
          <w:sz w:val="24"/>
        </w:rPr>
        <w:t xml:space="preserve"> </w:t>
      </w:r>
      <w:r>
        <w:rPr>
          <w:sz w:val="24"/>
        </w:rPr>
        <w:t>una</w:t>
      </w:r>
      <w:r>
        <w:rPr>
          <w:spacing w:val="-8"/>
          <w:sz w:val="24"/>
        </w:rPr>
        <w:t xml:space="preserve"> </w:t>
      </w:r>
      <w:r>
        <w:rPr>
          <w:sz w:val="24"/>
        </w:rPr>
        <w:t>controlada,</w:t>
      </w:r>
      <w:r>
        <w:rPr>
          <w:spacing w:val="-6"/>
          <w:sz w:val="24"/>
        </w:rPr>
        <w:t xml:space="preserve"> </w:t>
      </w:r>
      <w:r>
        <w:rPr>
          <w:sz w:val="24"/>
        </w:rPr>
        <w:t>o</w:t>
      </w:r>
      <w:r>
        <w:rPr>
          <w:spacing w:val="-8"/>
          <w:sz w:val="24"/>
        </w:rPr>
        <w:t xml:space="preserve"> </w:t>
      </w: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>subcontratación</w:t>
      </w:r>
      <w:r>
        <w:rPr>
          <w:spacing w:val="-8"/>
          <w:sz w:val="24"/>
        </w:rPr>
        <w:t xml:space="preserve"> </w:t>
      </w:r>
      <w:r>
        <w:rPr>
          <w:sz w:val="24"/>
        </w:rPr>
        <w:t>total</w:t>
      </w:r>
      <w:r>
        <w:rPr>
          <w:spacing w:val="-7"/>
          <w:sz w:val="24"/>
        </w:rPr>
        <w:t xml:space="preserve"> </w:t>
      </w:r>
      <w:r>
        <w:rPr>
          <w:sz w:val="24"/>
        </w:rPr>
        <w:t>o</w:t>
      </w:r>
      <w:r>
        <w:rPr>
          <w:spacing w:val="-8"/>
          <w:sz w:val="24"/>
        </w:rPr>
        <w:t xml:space="preserve"> </w:t>
      </w:r>
      <w:r>
        <w:rPr>
          <w:sz w:val="24"/>
        </w:rPr>
        <w:t>parcial</w:t>
      </w:r>
      <w:r>
        <w:rPr>
          <w:spacing w:val="-64"/>
          <w:sz w:val="24"/>
        </w:rPr>
        <w:t xml:space="preserve"> </w:t>
      </w:r>
      <w:r>
        <w:rPr>
          <w:sz w:val="24"/>
        </w:rPr>
        <w:t>de sus</w:t>
      </w:r>
      <w:r>
        <w:rPr>
          <w:spacing w:val="-3"/>
          <w:sz w:val="24"/>
        </w:rPr>
        <w:t xml:space="preserve"> </w:t>
      </w:r>
      <w:r>
        <w:rPr>
          <w:sz w:val="24"/>
        </w:rPr>
        <w:t>actividades;</w:t>
      </w:r>
    </w:p>
    <w:p w:rsidR="00404D7A" w:rsidRDefault="00F64E16">
      <w:pPr>
        <w:pStyle w:val="Prrafodelista"/>
        <w:numPr>
          <w:ilvl w:val="0"/>
          <w:numId w:val="2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Las</w:t>
      </w:r>
      <w:r>
        <w:rPr>
          <w:spacing w:val="-2"/>
          <w:sz w:val="24"/>
        </w:rPr>
        <w:t xml:space="preserve"> </w:t>
      </w:r>
      <w:r>
        <w:rPr>
          <w:sz w:val="24"/>
        </w:rPr>
        <w:t>compras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2"/>
          <w:sz w:val="24"/>
        </w:rPr>
        <w:t xml:space="preserve"> </w:t>
      </w:r>
      <w:r>
        <w:rPr>
          <w:sz w:val="24"/>
        </w:rPr>
        <w:t>disposiciones</w:t>
      </w:r>
      <w:r>
        <w:rPr>
          <w:spacing w:val="-1"/>
          <w:sz w:val="24"/>
        </w:rPr>
        <w:t xml:space="preserve"> </w:t>
      </w:r>
      <w:r>
        <w:rPr>
          <w:sz w:val="24"/>
        </w:rPr>
        <w:t>significativas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activos;</w:t>
      </w:r>
    </w:p>
    <w:p w:rsidR="00404D7A" w:rsidRDefault="00F64E16">
      <w:pPr>
        <w:pStyle w:val="Prrafodelista"/>
        <w:numPr>
          <w:ilvl w:val="0"/>
          <w:numId w:val="2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ocurrencia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siniestros;</w:t>
      </w:r>
    </w:p>
    <w:p w:rsidR="00404D7A" w:rsidRDefault="00F64E16">
      <w:pPr>
        <w:pStyle w:val="Prrafodelista"/>
        <w:numPr>
          <w:ilvl w:val="0"/>
          <w:numId w:val="2"/>
        </w:numPr>
        <w:tabs>
          <w:tab w:val="left" w:pos="821"/>
          <w:tab w:val="left" w:pos="822"/>
        </w:tabs>
        <w:spacing w:before="1"/>
        <w:ind w:hanging="361"/>
        <w:rPr>
          <w:sz w:val="24"/>
        </w:rPr>
      </w:pP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anuncio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comienzo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reestructuraciones;</w:t>
      </w:r>
    </w:p>
    <w:p w:rsidR="00404D7A" w:rsidRDefault="00F64E16">
      <w:pPr>
        <w:pStyle w:val="Prrafodelista"/>
        <w:numPr>
          <w:ilvl w:val="0"/>
          <w:numId w:val="2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decisión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liquidación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-1"/>
          <w:sz w:val="24"/>
        </w:rPr>
        <w:t xml:space="preserve"> </w:t>
      </w:r>
      <w:r>
        <w:rPr>
          <w:sz w:val="24"/>
        </w:rPr>
        <w:t>cese</w:t>
      </w:r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actividades</w:t>
      </w:r>
      <w:r>
        <w:rPr>
          <w:spacing w:val="-2"/>
          <w:sz w:val="24"/>
        </w:rPr>
        <w:t xml:space="preserve"> </w:t>
      </w:r>
      <w:r>
        <w:rPr>
          <w:sz w:val="24"/>
        </w:rPr>
        <w:t>del FBSCGR;</w:t>
      </w:r>
    </w:p>
    <w:p w:rsidR="00404D7A" w:rsidRDefault="00F64E16">
      <w:pPr>
        <w:pStyle w:val="Prrafodelista"/>
        <w:numPr>
          <w:ilvl w:val="0"/>
          <w:numId w:val="2"/>
        </w:numPr>
        <w:tabs>
          <w:tab w:val="left" w:pos="822"/>
        </w:tabs>
        <w:ind w:left="821" w:right="109"/>
        <w:rPr>
          <w:sz w:val="24"/>
        </w:rPr>
      </w:pPr>
      <w:r>
        <w:rPr>
          <w:sz w:val="24"/>
        </w:rPr>
        <w:t>La</w:t>
      </w:r>
      <w:r>
        <w:rPr>
          <w:spacing w:val="24"/>
          <w:sz w:val="24"/>
        </w:rPr>
        <w:t xml:space="preserve"> </w:t>
      </w:r>
      <w:r>
        <w:rPr>
          <w:sz w:val="24"/>
        </w:rPr>
        <w:t>introducción</w:t>
      </w:r>
      <w:r>
        <w:rPr>
          <w:spacing w:val="25"/>
          <w:sz w:val="24"/>
        </w:rPr>
        <w:t xml:space="preserve"> </w:t>
      </w:r>
      <w:r>
        <w:rPr>
          <w:sz w:val="24"/>
        </w:rPr>
        <w:t>de</w:t>
      </w:r>
      <w:r>
        <w:rPr>
          <w:spacing w:val="23"/>
          <w:sz w:val="24"/>
        </w:rPr>
        <w:t xml:space="preserve"> </w:t>
      </w:r>
      <w:r>
        <w:rPr>
          <w:sz w:val="24"/>
        </w:rPr>
        <w:t>una</w:t>
      </w:r>
      <w:r>
        <w:rPr>
          <w:spacing w:val="25"/>
          <w:sz w:val="24"/>
        </w:rPr>
        <w:t xml:space="preserve"> </w:t>
      </w:r>
      <w:r>
        <w:rPr>
          <w:sz w:val="24"/>
        </w:rPr>
        <w:t>ley</w:t>
      </w:r>
      <w:r>
        <w:rPr>
          <w:spacing w:val="22"/>
          <w:sz w:val="24"/>
        </w:rPr>
        <w:t xml:space="preserve"> </w:t>
      </w:r>
      <w:r>
        <w:rPr>
          <w:sz w:val="24"/>
        </w:rPr>
        <w:t>para</w:t>
      </w:r>
      <w:r>
        <w:rPr>
          <w:spacing w:val="24"/>
          <w:sz w:val="24"/>
        </w:rPr>
        <w:t xml:space="preserve"> </w:t>
      </w:r>
      <w:r>
        <w:rPr>
          <w:sz w:val="24"/>
        </w:rPr>
        <w:t>condonar</w:t>
      </w:r>
      <w:r>
        <w:rPr>
          <w:spacing w:val="29"/>
          <w:sz w:val="24"/>
        </w:rPr>
        <w:t xml:space="preserve"> </w:t>
      </w:r>
      <w:r>
        <w:rPr>
          <w:sz w:val="24"/>
        </w:rPr>
        <w:t>préstamos</w:t>
      </w:r>
      <w:r>
        <w:rPr>
          <w:spacing w:val="24"/>
          <w:sz w:val="24"/>
        </w:rPr>
        <w:t xml:space="preserve"> </w:t>
      </w:r>
      <w:r>
        <w:rPr>
          <w:sz w:val="24"/>
        </w:rPr>
        <w:t>concedidos</w:t>
      </w:r>
      <w:r>
        <w:rPr>
          <w:spacing w:val="25"/>
          <w:sz w:val="24"/>
        </w:rPr>
        <w:t xml:space="preserve"> </w:t>
      </w:r>
      <w:r>
        <w:rPr>
          <w:sz w:val="24"/>
        </w:rPr>
        <w:t>a</w:t>
      </w:r>
      <w:r>
        <w:rPr>
          <w:spacing w:val="25"/>
          <w:sz w:val="24"/>
        </w:rPr>
        <w:t xml:space="preserve"> </w:t>
      </w:r>
      <w:r>
        <w:rPr>
          <w:sz w:val="24"/>
        </w:rPr>
        <w:t>entidades</w:t>
      </w:r>
      <w:r>
        <w:rPr>
          <w:spacing w:val="24"/>
          <w:sz w:val="24"/>
        </w:rPr>
        <w:t xml:space="preserve"> </w:t>
      </w:r>
      <w:r>
        <w:rPr>
          <w:sz w:val="24"/>
        </w:rPr>
        <w:t>o</w:t>
      </w:r>
      <w:r>
        <w:rPr>
          <w:spacing w:val="-64"/>
          <w:sz w:val="24"/>
        </w:rPr>
        <w:t xml:space="preserve"> </w:t>
      </w:r>
      <w:r>
        <w:rPr>
          <w:sz w:val="24"/>
        </w:rPr>
        <w:t>particulares</w:t>
      </w:r>
      <w:r>
        <w:rPr>
          <w:spacing w:val="-1"/>
          <w:sz w:val="24"/>
        </w:rPr>
        <w:t xml:space="preserve"> </w:t>
      </w:r>
      <w:r>
        <w:rPr>
          <w:sz w:val="24"/>
        </w:rPr>
        <w:t>como parte de</w:t>
      </w:r>
      <w:r>
        <w:rPr>
          <w:spacing w:val="-2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programa;</w:t>
      </w:r>
    </w:p>
    <w:p w:rsidR="00404D7A" w:rsidRDefault="00F64E16">
      <w:pPr>
        <w:pStyle w:val="Prrafodelista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sz w:val="24"/>
        </w:rPr>
      </w:pPr>
      <w:r>
        <w:rPr>
          <w:sz w:val="24"/>
        </w:rPr>
        <w:t>Las</w:t>
      </w:r>
      <w:r>
        <w:rPr>
          <w:spacing w:val="-14"/>
          <w:sz w:val="24"/>
        </w:rPr>
        <w:t xml:space="preserve"> </w:t>
      </w:r>
      <w:r>
        <w:rPr>
          <w:sz w:val="24"/>
        </w:rPr>
        <w:t>variaciones</w:t>
      </w:r>
      <w:r>
        <w:rPr>
          <w:spacing w:val="-13"/>
          <w:sz w:val="24"/>
        </w:rPr>
        <w:t xml:space="preserve"> </w:t>
      </w:r>
      <w:r>
        <w:rPr>
          <w:sz w:val="24"/>
        </w:rPr>
        <w:t>importantes</w:t>
      </w:r>
      <w:r>
        <w:rPr>
          <w:spacing w:val="-16"/>
          <w:sz w:val="24"/>
        </w:rPr>
        <w:t xml:space="preserve"> </w:t>
      </w:r>
      <w:r>
        <w:rPr>
          <w:sz w:val="24"/>
        </w:rPr>
        <w:t>en</w:t>
      </w:r>
      <w:r>
        <w:rPr>
          <w:spacing w:val="-12"/>
          <w:sz w:val="24"/>
        </w:rPr>
        <w:t xml:space="preserve"> </w:t>
      </w:r>
      <w:r>
        <w:rPr>
          <w:sz w:val="24"/>
        </w:rPr>
        <w:t>los</w:t>
      </w:r>
      <w:r>
        <w:rPr>
          <w:spacing w:val="-12"/>
          <w:sz w:val="24"/>
        </w:rPr>
        <w:t xml:space="preserve"> </w:t>
      </w:r>
      <w:r>
        <w:rPr>
          <w:sz w:val="24"/>
        </w:rPr>
        <w:t>precios</w:t>
      </w:r>
      <w:r>
        <w:rPr>
          <w:spacing w:val="-14"/>
          <w:sz w:val="24"/>
        </w:rPr>
        <w:t xml:space="preserve"> </w:t>
      </w:r>
      <w:r>
        <w:rPr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z w:val="24"/>
        </w:rPr>
        <w:t>los</w:t>
      </w:r>
      <w:r>
        <w:rPr>
          <w:spacing w:val="-13"/>
          <w:sz w:val="24"/>
        </w:rPr>
        <w:t xml:space="preserve"> </w:t>
      </w:r>
      <w:r>
        <w:rPr>
          <w:sz w:val="24"/>
        </w:rPr>
        <w:t>activos</w:t>
      </w:r>
      <w:r>
        <w:rPr>
          <w:spacing w:val="-13"/>
          <w:sz w:val="24"/>
        </w:rPr>
        <w:t xml:space="preserve"> </w:t>
      </w:r>
      <w:r>
        <w:rPr>
          <w:sz w:val="24"/>
        </w:rPr>
        <w:t>o</w:t>
      </w:r>
      <w:r>
        <w:rPr>
          <w:spacing w:val="-12"/>
          <w:sz w:val="24"/>
        </w:rPr>
        <w:t xml:space="preserve"> </w:t>
      </w:r>
      <w:r>
        <w:rPr>
          <w:sz w:val="24"/>
        </w:rPr>
        <w:t>en</w:t>
      </w:r>
      <w:r>
        <w:rPr>
          <w:spacing w:val="-13"/>
          <w:sz w:val="24"/>
        </w:rPr>
        <w:t xml:space="preserve"> </w:t>
      </w:r>
      <w:r>
        <w:rPr>
          <w:sz w:val="24"/>
        </w:rPr>
        <w:t>las</w:t>
      </w:r>
      <w:r>
        <w:rPr>
          <w:spacing w:val="-12"/>
          <w:sz w:val="24"/>
        </w:rPr>
        <w:t xml:space="preserve"> </w:t>
      </w:r>
      <w:r>
        <w:rPr>
          <w:sz w:val="24"/>
        </w:rPr>
        <w:t>tasas</w:t>
      </w:r>
      <w:r>
        <w:rPr>
          <w:spacing w:val="-13"/>
          <w:sz w:val="24"/>
        </w:rPr>
        <w:t xml:space="preserve"> </w:t>
      </w:r>
      <w:r>
        <w:rPr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z w:val="24"/>
        </w:rPr>
        <w:t>cambio;</w:t>
      </w:r>
    </w:p>
    <w:p w:rsidR="00404D7A" w:rsidRDefault="00F64E16">
      <w:pPr>
        <w:pStyle w:val="Prrafodelista"/>
        <w:numPr>
          <w:ilvl w:val="0"/>
          <w:numId w:val="2"/>
        </w:numPr>
        <w:tabs>
          <w:tab w:val="left" w:pos="821"/>
          <w:tab w:val="left" w:pos="822"/>
        </w:tabs>
        <w:ind w:hanging="361"/>
        <w:rPr>
          <w:sz w:val="24"/>
        </w:rPr>
      </w:pPr>
      <w:r>
        <w:rPr>
          <w:sz w:val="24"/>
        </w:rPr>
        <w:t>El</w:t>
      </w:r>
      <w:r>
        <w:rPr>
          <w:spacing w:val="-2"/>
          <w:sz w:val="24"/>
        </w:rPr>
        <w:t xml:space="preserve"> </w:t>
      </w:r>
      <w:r>
        <w:rPr>
          <w:sz w:val="24"/>
        </w:rPr>
        <w:t>otorgamiento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garantías;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</w:p>
    <w:p w:rsidR="00404D7A" w:rsidRDefault="00F64E16">
      <w:pPr>
        <w:pStyle w:val="Prrafodelista"/>
        <w:numPr>
          <w:ilvl w:val="0"/>
          <w:numId w:val="2"/>
        </w:numPr>
        <w:tabs>
          <w:tab w:val="left" w:pos="822"/>
        </w:tabs>
        <w:ind w:hanging="361"/>
        <w:rPr>
          <w:sz w:val="24"/>
        </w:rPr>
      </w:pP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inicio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litigios.</w:t>
      </w:r>
    </w:p>
    <w:p w:rsidR="00404D7A" w:rsidRDefault="00404D7A">
      <w:pPr>
        <w:pStyle w:val="Textoindependiente"/>
        <w:rPr>
          <w:sz w:val="26"/>
        </w:rPr>
      </w:pPr>
    </w:p>
    <w:p w:rsidR="00404D7A" w:rsidRDefault="00404D7A">
      <w:pPr>
        <w:pStyle w:val="Textoindependiente"/>
        <w:rPr>
          <w:sz w:val="22"/>
        </w:rPr>
      </w:pPr>
    </w:p>
    <w:p w:rsidR="00404D7A" w:rsidRDefault="00F64E16">
      <w:pPr>
        <w:pStyle w:val="Prrafodelista"/>
        <w:numPr>
          <w:ilvl w:val="1"/>
          <w:numId w:val="8"/>
        </w:numPr>
        <w:tabs>
          <w:tab w:val="left" w:pos="1181"/>
          <w:tab w:val="left" w:pos="1182"/>
        </w:tabs>
        <w:ind w:hanging="721"/>
        <w:rPr>
          <w:rFonts w:ascii="Arial"/>
          <w:b/>
          <w:sz w:val="24"/>
        </w:rPr>
      </w:pPr>
      <w:r>
        <w:rPr>
          <w:rFonts w:ascii="Arial"/>
          <w:b/>
          <w:sz w:val="24"/>
        </w:rPr>
        <w:t>REVELACIONES</w:t>
      </w:r>
    </w:p>
    <w:p w:rsidR="00404D7A" w:rsidRDefault="00404D7A">
      <w:pPr>
        <w:pStyle w:val="Textoindependiente"/>
        <w:rPr>
          <w:rFonts w:ascii="Arial"/>
          <w:b/>
        </w:rPr>
      </w:pPr>
    </w:p>
    <w:p w:rsidR="00404D7A" w:rsidRDefault="00F64E16">
      <w:pPr>
        <w:pStyle w:val="Textoindependiente"/>
        <w:ind w:left="102" w:right="119"/>
        <w:jc w:val="both"/>
      </w:pPr>
      <w:r>
        <w:t>La información revelada en las notas a los estados financieros y relacionada con las</w:t>
      </w:r>
      <w:r>
        <w:rPr>
          <w:spacing w:val="1"/>
        </w:rPr>
        <w:t xml:space="preserve"> </w:t>
      </w:r>
      <w:r>
        <w:t>partidas</w:t>
      </w:r>
      <w:r>
        <w:rPr>
          <w:spacing w:val="-3"/>
        </w:rPr>
        <w:t xml:space="preserve"> </w:t>
      </w:r>
      <w:r>
        <w:t>objeto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ajuste</w:t>
      </w:r>
      <w:r>
        <w:rPr>
          <w:spacing w:val="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actualizará</w:t>
      </w:r>
      <w:r>
        <w:rPr>
          <w:spacing w:val="-1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función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información recibida.</w:t>
      </w:r>
    </w:p>
    <w:p w:rsidR="00404D7A" w:rsidRDefault="00404D7A">
      <w:pPr>
        <w:pStyle w:val="Textoindependiente"/>
      </w:pPr>
    </w:p>
    <w:p w:rsidR="00404D7A" w:rsidRDefault="00F64E16">
      <w:pPr>
        <w:pStyle w:val="Textoindependiente"/>
        <w:spacing w:before="1"/>
        <w:ind w:left="102"/>
        <w:jc w:val="both"/>
      </w:pPr>
      <w:r>
        <w:t>Así</w:t>
      </w:r>
      <w:r>
        <w:rPr>
          <w:spacing w:val="-4"/>
        </w:rPr>
        <w:t xml:space="preserve"> </w:t>
      </w:r>
      <w:r>
        <w:t>mismo,</w:t>
      </w:r>
      <w:r>
        <w:rPr>
          <w:spacing w:val="-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entidad</w:t>
      </w:r>
      <w:r>
        <w:rPr>
          <w:spacing w:val="-2"/>
        </w:rPr>
        <w:t xml:space="preserve"> </w:t>
      </w:r>
      <w:r>
        <w:t>revelará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siguiente</w:t>
      </w:r>
      <w:r>
        <w:rPr>
          <w:spacing w:val="4"/>
        </w:rPr>
        <w:t xml:space="preserve"> </w:t>
      </w:r>
      <w:r>
        <w:t>información:</w:t>
      </w:r>
    </w:p>
    <w:p w:rsidR="00404D7A" w:rsidRDefault="00F64E16">
      <w:pPr>
        <w:pStyle w:val="Prrafodelista"/>
        <w:numPr>
          <w:ilvl w:val="0"/>
          <w:numId w:val="1"/>
        </w:numPr>
        <w:tabs>
          <w:tab w:val="left" w:pos="383"/>
        </w:tabs>
        <w:rPr>
          <w:sz w:val="24"/>
        </w:rPr>
      </w:pP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fecha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autorización para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publicación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estados</w:t>
      </w:r>
      <w:r>
        <w:rPr>
          <w:spacing w:val="-3"/>
          <w:sz w:val="24"/>
        </w:rPr>
        <w:t xml:space="preserve"> </w:t>
      </w:r>
      <w:r>
        <w:rPr>
          <w:sz w:val="24"/>
        </w:rPr>
        <w:t>financieros,</w:t>
      </w:r>
    </w:p>
    <w:p w:rsidR="00404D7A" w:rsidRDefault="00404D7A">
      <w:pPr>
        <w:pStyle w:val="Textoindependiente"/>
        <w:spacing w:before="11"/>
        <w:rPr>
          <w:sz w:val="23"/>
        </w:rPr>
      </w:pPr>
    </w:p>
    <w:p w:rsidR="00404D7A" w:rsidRDefault="00F64E16">
      <w:pPr>
        <w:pStyle w:val="Prrafodelista"/>
        <w:numPr>
          <w:ilvl w:val="0"/>
          <w:numId w:val="1"/>
        </w:numPr>
        <w:tabs>
          <w:tab w:val="left" w:pos="383"/>
        </w:tabs>
        <w:rPr>
          <w:sz w:val="24"/>
        </w:rPr>
      </w:pPr>
      <w:r>
        <w:rPr>
          <w:sz w:val="24"/>
        </w:rPr>
        <w:t>el</w:t>
      </w:r>
      <w:r>
        <w:rPr>
          <w:spacing w:val="-3"/>
          <w:sz w:val="24"/>
        </w:rPr>
        <w:t xml:space="preserve"> </w:t>
      </w:r>
      <w:r>
        <w:rPr>
          <w:sz w:val="24"/>
        </w:rPr>
        <w:t>responsable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z w:val="24"/>
        </w:rPr>
        <w:t>autorización,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1"/>
        </w:numPr>
        <w:tabs>
          <w:tab w:val="left" w:pos="381"/>
        </w:tabs>
        <w:ind w:left="102" w:right="119" w:firstLine="0"/>
        <w:rPr>
          <w:sz w:val="24"/>
        </w:rPr>
      </w:pPr>
      <w:r>
        <w:rPr>
          <w:sz w:val="24"/>
        </w:rPr>
        <w:t>la</w:t>
      </w:r>
      <w:r>
        <w:rPr>
          <w:spacing w:val="10"/>
          <w:sz w:val="24"/>
        </w:rPr>
        <w:t xml:space="preserve"> </w:t>
      </w:r>
      <w:r>
        <w:rPr>
          <w:sz w:val="24"/>
        </w:rPr>
        <w:t>existencia</w:t>
      </w:r>
      <w:r>
        <w:rPr>
          <w:spacing w:val="10"/>
          <w:sz w:val="24"/>
        </w:rPr>
        <w:t xml:space="preserve"> </w:t>
      </w:r>
      <w:r>
        <w:rPr>
          <w:sz w:val="24"/>
        </w:rPr>
        <w:t>de</w:t>
      </w:r>
      <w:r>
        <w:rPr>
          <w:spacing w:val="11"/>
          <w:sz w:val="24"/>
        </w:rPr>
        <w:t xml:space="preserve"> </w:t>
      </w:r>
      <w:r>
        <w:rPr>
          <w:sz w:val="24"/>
        </w:rPr>
        <w:t>alguna</w:t>
      </w:r>
      <w:r>
        <w:rPr>
          <w:spacing w:val="12"/>
          <w:sz w:val="24"/>
        </w:rPr>
        <w:t xml:space="preserve"> </w:t>
      </w:r>
      <w:r>
        <w:rPr>
          <w:sz w:val="24"/>
        </w:rPr>
        <w:t>instancia</w:t>
      </w:r>
      <w:r>
        <w:rPr>
          <w:spacing w:val="10"/>
          <w:sz w:val="24"/>
        </w:rPr>
        <w:t xml:space="preserve"> </w:t>
      </w:r>
      <w:r>
        <w:rPr>
          <w:sz w:val="24"/>
        </w:rPr>
        <w:t>que</w:t>
      </w:r>
      <w:r>
        <w:rPr>
          <w:spacing w:val="11"/>
          <w:sz w:val="24"/>
        </w:rPr>
        <w:t xml:space="preserve"> </w:t>
      </w:r>
      <w:r>
        <w:rPr>
          <w:sz w:val="24"/>
        </w:rPr>
        <w:t>tenga</w:t>
      </w:r>
      <w:r>
        <w:rPr>
          <w:spacing w:val="12"/>
          <w:sz w:val="24"/>
        </w:rPr>
        <w:t xml:space="preserve"> </w:t>
      </w:r>
      <w:r>
        <w:rPr>
          <w:sz w:val="24"/>
        </w:rPr>
        <w:t>la</w:t>
      </w:r>
      <w:r>
        <w:rPr>
          <w:spacing w:val="8"/>
          <w:sz w:val="24"/>
        </w:rPr>
        <w:t xml:space="preserve"> </w:t>
      </w:r>
      <w:r>
        <w:rPr>
          <w:sz w:val="24"/>
        </w:rPr>
        <w:t>facultad</w:t>
      </w:r>
      <w:r>
        <w:rPr>
          <w:spacing w:val="8"/>
          <w:sz w:val="24"/>
        </w:rPr>
        <w:t xml:space="preserve"> </w:t>
      </w:r>
      <w:r>
        <w:rPr>
          <w:sz w:val="24"/>
        </w:rPr>
        <w:t>de</w:t>
      </w:r>
      <w:r>
        <w:rPr>
          <w:spacing w:val="9"/>
          <w:sz w:val="24"/>
        </w:rPr>
        <w:t xml:space="preserve"> </w:t>
      </w:r>
      <w:r>
        <w:rPr>
          <w:sz w:val="24"/>
        </w:rPr>
        <w:t>ordenar</w:t>
      </w:r>
      <w:r>
        <w:rPr>
          <w:spacing w:val="9"/>
          <w:sz w:val="24"/>
        </w:rPr>
        <w:t xml:space="preserve"> </w:t>
      </w:r>
      <w:r>
        <w:rPr>
          <w:sz w:val="24"/>
        </w:rPr>
        <w:t>la</w:t>
      </w:r>
      <w:r>
        <w:rPr>
          <w:spacing w:val="10"/>
          <w:sz w:val="24"/>
        </w:rPr>
        <w:t xml:space="preserve"> </w:t>
      </w:r>
      <w:r>
        <w:rPr>
          <w:sz w:val="24"/>
        </w:rPr>
        <w:t>modificación</w:t>
      </w:r>
      <w:r>
        <w:rPr>
          <w:spacing w:val="9"/>
          <w:sz w:val="24"/>
        </w:rPr>
        <w:t xml:space="preserve"> </w:t>
      </w:r>
      <w:r>
        <w:rPr>
          <w:sz w:val="24"/>
        </w:rPr>
        <w:t>de</w:t>
      </w:r>
      <w:r>
        <w:rPr>
          <w:spacing w:val="-64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estados</w:t>
      </w:r>
      <w:r>
        <w:rPr>
          <w:spacing w:val="-2"/>
          <w:sz w:val="24"/>
        </w:rPr>
        <w:t xml:space="preserve"> </w:t>
      </w:r>
      <w:r>
        <w:rPr>
          <w:sz w:val="24"/>
        </w:rPr>
        <w:t>financieros</w:t>
      </w:r>
      <w:r>
        <w:rPr>
          <w:spacing w:val="-3"/>
          <w:sz w:val="24"/>
        </w:rPr>
        <w:t xml:space="preserve"> </w:t>
      </w:r>
      <w:r>
        <w:rPr>
          <w:sz w:val="24"/>
        </w:rPr>
        <w:t>una</w:t>
      </w:r>
      <w:r>
        <w:rPr>
          <w:spacing w:val="-2"/>
          <w:sz w:val="24"/>
        </w:rPr>
        <w:t xml:space="preserve"> </w:t>
      </w:r>
      <w:r>
        <w:rPr>
          <w:sz w:val="24"/>
        </w:rPr>
        <w:t>vez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5"/>
          <w:sz w:val="24"/>
        </w:rPr>
        <w:t xml:space="preserve"> </w:t>
      </w:r>
      <w:r>
        <w:rPr>
          <w:sz w:val="24"/>
        </w:rPr>
        <w:t>hayan publicado,</w:t>
      </w:r>
    </w:p>
    <w:p w:rsidR="00404D7A" w:rsidRDefault="00404D7A">
      <w:pPr>
        <w:pStyle w:val="Textoindependiente"/>
      </w:pPr>
    </w:p>
    <w:p w:rsidR="00404D7A" w:rsidRDefault="00F64E16">
      <w:pPr>
        <w:pStyle w:val="Prrafodelista"/>
        <w:numPr>
          <w:ilvl w:val="0"/>
          <w:numId w:val="1"/>
        </w:numPr>
        <w:tabs>
          <w:tab w:val="left" w:pos="383"/>
        </w:tabs>
        <w:rPr>
          <w:sz w:val="24"/>
        </w:rPr>
      </w:pP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naturaleza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4"/>
          <w:sz w:val="24"/>
        </w:rPr>
        <w:t xml:space="preserve"> </w:t>
      </w:r>
      <w:r>
        <w:rPr>
          <w:sz w:val="24"/>
        </w:rPr>
        <w:t>eventos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impliquen</w:t>
      </w:r>
      <w:r>
        <w:rPr>
          <w:spacing w:val="-3"/>
          <w:sz w:val="24"/>
        </w:rPr>
        <w:t xml:space="preserve"> </w:t>
      </w:r>
      <w:r>
        <w:rPr>
          <w:sz w:val="24"/>
        </w:rPr>
        <w:t>ajuste,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</w:p>
    <w:p w:rsidR="00404D7A" w:rsidRDefault="00404D7A">
      <w:pPr>
        <w:rPr>
          <w:sz w:val="24"/>
        </w:rPr>
        <w:sectPr w:rsidR="00404D7A">
          <w:headerReference w:type="default" r:id="rId194"/>
          <w:footerReference w:type="default" r:id="rId195"/>
          <w:pgSz w:w="12250" w:h="15850"/>
          <w:pgMar w:top="1780" w:right="1020" w:bottom="880" w:left="1600" w:header="571" w:footer="686" w:gutter="0"/>
          <w:cols w:space="720"/>
        </w:sectPr>
      </w:pPr>
    </w:p>
    <w:p w:rsidR="00404D7A" w:rsidRDefault="00404D7A">
      <w:pPr>
        <w:pStyle w:val="Textoindependiente"/>
        <w:spacing w:before="2"/>
        <w:rPr>
          <w:sz w:val="16"/>
        </w:rPr>
      </w:pPr>
    </w:p>
    <w:p w:rsidR="00404D7A" w:rsidRDefault="00F64E16">
      <w:pPr>
        <w:pStyle w:val="Prrafodelista"/>
        <w:numPr>
          <w:ilvl w:val="0"/>
          <w:numId w:val="1"/>
        </w:numPr>
        <w:tabs>
          <w:tab w:val="left" w:pos="443"/>
        </w:tabs>
        <w:spacing w:before="93"/>
        <w:ind w:left="102" w:right="116" w:firstLine="0"/>
        <w:rPr>
          <w:sz w:val="24"/>
        </w:rPr>
      </w:pPr>
      <w:r>
        <w:rPr>
          <w:sz w:val="24"/>
        </w:rPr>
        <w:t>la</w:t>
      </w:r>
      <w:r>
        <w:rPr>
          <w:spacing w:val="59"/>
          <w:sz w:val="24"/>
        </w:rPr>
        <w:t xml:space="preserve"> </w:t>
      </w:r>
      <w:r>
        <w:rPr>
          <w:sz w:val="24"/>
        </w:rPr>
        <w:t>estimación</w:t>
      </w:r>
      <w:r>
        <w:rPr>
          <w:spacing w:val="59"/>
          <w:sz w:val="24"/>
        </w:rPr>
        <w:t xml:space="preserve"> </w:t>
      </w:r>
      <w:r>
        <w:rPr>
          <w:sz w:val="24"/>
        </w:rPr>
        <w:t>del</w:t>
      </w:r>
      <w:r>
        <w:rPr>
          <w:spacing w:val="55"/>
          <w:sz w:val="24"/>
        </w:rPr>
        <w:t xml:space="preserve"> </w:t>
      </w:r>
      <w:r>
        <w:rPr>
          <w:sz w:val="24"/>
        </w:rPr>
        <w:t>efecto</w:t>
      </w:r>
      <w:r>
        <w:rPr>
          <w:spacing w:val="57"/>
          <w:sz w:val="24"/>
        </w:rPr>
        <w:t xml:space="preserve"> </w:t>
      </w:r>
      <w:r>
        <w:rPr>
          <w:sz w:val="24"/>
        </w:rPr>
        <w:t>financiero</w:t>
      </w:r>
      <w:r>
        <w:rPr>
          <w:spacing w:val="56"/>
          <w:sz w:val="24"/>
        </w:rPr>
        <w:t xml:space="preserve"> </w:t>
      </w:r>
      <w:r>
        <w:rPr>
          <w:sz w:val="24"/>
        </w:rPr>
        <w:t>de</w:t>
      </w:r>
      <w:r>
        <w:rPr>
          <w:spacing w:val="59"/>
          <w:sz w:val="24"/>
        </w:rPr>
        <w:t xml:space="preserve"> </w:t>
      </w:r>
      <w:r>
        <w:rPr>
          <w:sz w:val="24"/>
        </w:rPr>
        <w:t>los</w:t>
      </w:r>
      <w:r>
        <w:rPr>
          <w:spacing w:val="58"/>
          <w:sz w:val="24"/>
        </w:rPr>
        <w:t xml:space="preserve"> </w:t>
      </w:r>
      <w:r>
        <w:rPr>
          <w:sz w:val="24"/>
        </w:rPr>
        <w:t>eventos</w:t>
      </w:r>
      <w:r>
        <w:rPr>
          <w:spacing w:val="59"/>
          <w:sz w:val="24"/>
        </w:rPr>
        <w:t xml:space="preserve"> </w:t>
      </w:r>
      <w:r>
        <w:rPr>
          <w:sz w:val="24"/>
        </w:rPr>
        <w:t>que</w:t>
      </w:r>
      <w:r>
        <w:rPr>
          <w:spacing w:val="59"/>
          <w:sz w:val="24"/>
        </w:rPr>
        <w:t xml:space="preserve"> </w:t>
      </w:r>
      <w:r>
        <w:rPr>
          <w:sz w:val="24"/>
        </w:rPr>
        <w:t>no</w:t>
      </w:r>
      <w:r>
        <w:rPr>
          <w:spacing w:val="57"/>
          <w:sz w:val="24"/>
        </w:rPr>
        <w:t xml:space="preserve"> </w:t>
      </w:r>
      <w:r>
        <w:rPr>
          <w:sz w:val="24"/>
        </w:rPr>
        <w:t>impliquen</w:t>
      </w:r>
      <w:r>
        <w:rPr>
          <w:spacing w:val="57"/>
          <w:sz w:val="24"/>
        </w:rPr>
        <w:t xml:space="preserve"> </w:t>
      </w:r>
      <w:r>
        <w:rPr>
          <w:sz w:val="24"/>
        </w:rPr>
        <w:t>ajuste</w:t>
      </w:r>
      <w:r>
        <w:rPr>
          <w:spacing w:val="57"/>
          <w:sz w:val="24"/>
        </w:rPr>
        <w:t xml:space="preserve"> </w:t>
      </w:r>
      <w:r>
        <w:rPr>
          <w:sz w:val="24"/>
        </w:rPr>
        <w:t>o</w:t>
      </w:r>
      <w:r>
        <w:rPr>
          <w:spacing w:val="59"/>
          <w:sz w:val="24"/>
        </w:rPr>
        <w:t xml:space="preserve"> </w:t>
      </w:r>
      <w:r>
        <w:rPr>
          <w:sz w:val="24"/>
        </w:rPr>
        <w:t>la</w:t>
      </w:r>
      <w:r>
        <w:rPr>
          <w:spacing w:val="-64"/>
          <w:sz w:val="24"/>
        </w:rPr>
        <w:t xml:space="preserve"> </w:t>
      </w:r>
      <w:r>
        <w:rPr>
          <w:sz w:val="24"/>
        </w:rPr>
        <w:t>aclaración</w:t>
      </w:r>
      <w:r>
        <w:rPr>
          <w:spacing w:val="-2"/>
          <w:sz w:val="24"/>
        </w:rPr>
        <w:t xml:space="preserve"> </w:t>
      </w:r>
      <w:r>
        <w:rPr>
          <w:sz w:val="24"/>
        </w:rPr>
        <w:t>de que</w:t>
      </w:r>
      <w:r>
        <w:rPr>
          <w:spacing w:val="-2"/>
          <w:sz w:val="24"/>
        </w:rPr>
        <w:t xml:space="preserve"> </w:t>
      </w:r>
      <w:r>
        <w:rPr>
          <w:sz w:val="24"/>
        </w:rPr>
        <w:t>no</w:t>
      </w:r>
      <w:r>
        <w:rPr>
          <w:spacing w:val="-2"/>
          <w:sz w:val="24"/>
        </w:rPr>
        <w:t xml:space="preserve"> </w:t>
      </w:r>
      <w:r>
        <w:rPr>
          <w:sz w:val="24"/>
        </w:rPr>
        <w:t>sea posible</w:t>
      </w:r>
      <w:r>
        <w:rPr>
          <w:spacing w:val="-2"/>
          <w:sz w:val="24"/>
        </w:rPr>
        <w:t xml:space="preserve"> </w:t>
      </w:r>
      <w:r>
        <w:rPr>
          <w:sz w:val="24"/>
        </w:rPr>
        <w:t>hacer</w:t>
      </w:r>
      <w:r>
        <w:rPr>
          <w:spacing w:val="-3"/>
          <w:sz w:val="24"/>
        </w:rPr>
        <w:t xml:space="preserve"> </w:t>
      </w:r>
      <w:r>
        <w:rPr>
          <w:sz w:val="24"/>
        </w:rPr>
        <w:t>tal estimación.</w:t>
      </w:r>
    </w:p>
    <w:sectPr w:rsidR="00404D7A">
      <w:headerReference w:type="default" r:id="rId196"/>
      <w:footerReference w:type="default" r:id="rId197"/>
      <w:pgSz w:w="12250" w:h="15850"/>
      <w:pgMar w:top="1780" w:right="1020" w:bottom="880" w:left="1600" w:header="571" w:footer="6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66D9" w:rsidRDefault="000A66D9">
      <w:r>
        <w:separator/>
      </w:r>
    </w:p>
  </w:endnote>
  <w:endnote w:type="continuationSeparator" w:id="0">
    <w:p w:rsidR="000A66D9" w:rsidRDefault="000A66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75136" behindDoc="1" locked="0" layoutInCell="1" allowOverlap="1">
              <wp:simplePos x="0" y="0"/>
              <wp:positionH relativeFrom="page">
                <wp:posOffset>6941820</wp:posOffset>
              </wp:positionH>
              <wp:positionV relativeFrom="page">
                <wp:posOffset>9484995</wp:posOffset>
              </wp:positionV>
              <wp:extent cx="152400" cy="194310"/>
              <wp:effectExtent l="0" t="0" r="0" b="0"/>
              <wp:wrapNone/>
              <wp:docPr id="284" name="Text Box 1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85" o:spid="_x0000_s1046" type="#_x0000_t202" style="position:absolute;margin-left:546.6pt;margin-top:746.85pt;width:12pt;height:15.3pt;z-index:-1964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76160" behindDoc="1" locked="0" layoutInCell="1" allowOverlap="1">
              <wp:simplePos x="0" y="0"/>
              <wp:positionH relativeFrom="page">
                <wp:posOffset>6941820</wp:posOffset>
              </wp:positionH>
              <wp:positionV relativeFrom="page">
                <wp:posOffset>9484995</wp:posOffset>
              </wp:positionV>
              <wp:extent cx="152400" cy="194310"/>
              <wp:effectExtent l="0" t="0" r="0" b="0"/>
              <wp:wrapNone/>
              <wp:docPr id="283" name="Text Box 1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83" o:spid="_x0000_s1047" type="#_x0000_t202" style="position:absolute;margin-left:546.6pt;margin-top:746.85pt;width:12pt;height:15.3pt;z-index:-19640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77184" behindDoc="1" locked="0" layoutInCell="1" allowOverlap="1">
              <wp:simplePos x="0" y="0"/>
              <wp:positionH relativeFrom="page">
                <wp:posOffset>6941820</wp:posOffset>
              </wp:positionH>
              <wp:positionV relativeFrom="page">
                <wp:posOffset>9484995</wp:posOffset>
              </wp:positionV>
              <wp:extent cx="152400" cy="194310"/>
              <wp:effectExtent l="0" t="0" r="0" b="0"/>
              <wp:wrapNone/>
              <wp:docPr id="282" name="Text Box 1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81" o:spid="_x0000_s1048" type="#_x0000_t202" style="position:absolute;margin-left:546.6pt;margin-top:746.85pt;width:12pt;height:15.3pt;z-index:-19639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78208" behindDoc="1" locked="0" layoutInCell="1" allowOverlap="1">
              <wp:simplePos x="0" y="0"/>
              <wp:positionH relativeFrom="page">
                <wp:posOffset>6941820</wp:posOffset>
              </wp:positionH>
              <wp:positionV relativeFrom="page">
                <wp:posOffset>9484995</wp:posOffset>
              </wp:positionV>
              <wp:extent cx="152400" cy="194310"/>
              <wp:effectExtent l="0" t="0" r="0" b="0"/>
              <wp:wrapNone/>
              <wp:docPr id="281" name="Text Box 1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9" o:spid="_x0000_s1049" type="#_x0000_t202" style="position:absolute;margin-left:546.6pt;margin-top:746.85pt;width:12pt;height:15.3pt;z-index:-19638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79232" behindDoc="1" locked="0" layoutInCell="1" allowOverlap="1">
              <wp:simplePos x="0" y="0"/>
              <wp:positionH relativeFrom="page">
                <wp:posOffset>6941820</wp:posOffset>
              </wp:positionH>
              <wp:positionV relativeFrom="page">
                <wp:posOffset>9484995</wp:posOffset>
              </wp:positionV>
              <wp:extent cx="152400" cy="194310"/>
              <wp:effectExtent l="0" t="0" r="0" b="0"/>
              <wp:wrapNone/>
              <wp:docPr id="280" name="Text Box 1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7" o:spid="_x0000_s1050" type="#_x0000_t202" style="position:absolute;margin-left:546.6pt;margin-top:746.85pt;width:12pt;height:15.3pt;z-index:-19637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80256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79" name="Text Box 1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5" o:spid="_x0000_s1051" type="#_x0000_t202" style="position:absolute;margin-left:540.6pt;margin-top:746.85pt;width:18pt;height:15.3pt;z-index:-19636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81280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78" name="Text Box 1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3" o:spid="_x0000_s1052" type="#_x0000_t202" style="position:absolute;margin-left:540.6pt;margin-top:746.85pt;width:18pt;height:15.3pt;z-index:-19635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xgac37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82304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77" name="Text Box 1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1" o:spid="_x0000_s1053" type="#_x0000_t202" style="position:absolute;margin-left:540.6pt;margin-top:746.85pt;width:18pt;height:15.3pt;z-index:-19634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sjLio7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83328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76" name="Text Box 1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69" o:spid="_x0000_s1054" type="#_x0000_t202" style="position:absolute;margin-left:540.6pt;margin-top:746.85pt;width:18pt;height:15.3pt;z-index:-19633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frE7Kr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84352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75" name="Text Box 1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67" o:spid="_x0000_s1055" type="#_x0000_t202" style="position:absolute;margin-left:540.6pt;margin-top:746.85pt;width:18pt;height:15.3pt;z-index:-19632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nVxOVL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85376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74" name="Text Box 1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65" o:spid="_x0000_s1056" type="#_x0000_t202" style="position:absolute;margin-left:540.6pt;margin-top:746.85pt;width:18pt;height:15.3pt;z-index:-1963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oXqOH7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86400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73" name="Text Box 1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63" o:spid="_x0000_s1057" type="#_x0000_t202" style="position:absolute;margin-left:540.6pt;margin-top:746.85pt;width:18pt;height:15.3pt;z-index:-19630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XNyaML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16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87424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72" name="Text Box 1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61" o:spid="_x0000_s1058" type="#_x0000_t202" style="position:absolute;margin-left:540.6pt;margin-top:746.85pt;width:18pt;height:15.3pt;z-index:-19629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sDzGvL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88448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71" name="Text Box 1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59" o:spid="_x0000_s1059" type="#_x0000_t202" style="position:absolute;margin-left:540.6pt;margin-top:746.85pt;width:18pt;height:15.3pt;z-index:-19628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89472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70" name="Text Box 1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57" o:spid="_x0000_s1060" type="#_x0000_t202" style="position:absolute;margin-left:540.6pt;margin-top:746.85pt;width:18pt;height:15.3pt;z-index:-19627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OT8GVL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90496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69" name="Text Box 1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55" o:spid="_x0000_s1061" type="#_x0000_t202" style="position:absolute;margin-left:540.6pt;margin-top:746.85pt;width:18pt;height:15.3pt;z-index:-19625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aM5Tg7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91520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68" name="Text Box 1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53" o:spid="_x0000_s1062" type="#_x0000_t202" style="position:absolute;margin-left:540.6pt;margin-top:746.85pt;width:18pt;height:15.3pt;z-index:-19624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92544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67" name="Text Box 1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51" o:spid="_x0000_s1063" type="#_x0000_t202" style="position:absolute;margin-left:540.6pt;margin-top:746.85pt;width:18pt;height:15.3pt;z-index:-19623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MhTeIb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22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93568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66" name="Text Box 1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49" o:spid="_x0000_s1064" type="#_x0000_t202" style="position:absolute;margin-left:540.6pt;margin-top:746.85pt;width:18pt;height:15.3pt;z-index:-19622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17femb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23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94592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65" name="Text Box 1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24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47" o:spid="_x0000_s1065" type="#_x0000_t202" style="position:absolute;margin-left:540.6pt;margin-top:746.85pt;width:18pt;height:15.3pt;z-index:-19621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j8s0p7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24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95616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64" name="Text Box 1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25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45" o:spid="_x0000_s1066" type="#_x0000_t202" style="position:absolute;margin-left:540.6pt;margin-top:746.85pt;width:18pt;height:15.3pt;z-index:-19620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Eoi+tr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25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96640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63" name="Text Box 1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26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43" o:spid="_x0000_s1067" type="#_x0000_t202" style="position:absolute;margin-left:540.6pt;margin-top:746.85pt;width:18pt;height:15.3pt;z-index:-19619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7y6qmb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26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97664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62" name="Text Box 1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27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41" o:spid="_x0000_s1068" type="#_x0000_t202" style="position:absolute;margin-left:540.6pt;margin-top:746.85pt;width:18pt;height:15.3pt;z-index:-19618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27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98688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61" name="Text Box 1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28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39" o:spid="_x0000_s1069" type="#_x0000_t202" style="position:absolute;margin-left:540.6pt;margin-top:746.85pt;width:18pt;height:15.3pt;z-index:-1961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BL3r+L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28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699712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60" name="Text Box 1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29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37" o:spid="_x0000_s1070" type="#_x0000_t202" style="position:absolute;margin-left:540.6pt;margin-top:746.85pt;width:18pt;height:15.3pt;z-index:-19616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FU2be7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29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00736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59" name="Text Box 1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30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35" o:spid="_x0000_s1071" type="#_x0000_t202" style="position:absolute;margin-left:540.6pt;margin-top:746.85pt;width:18pt;height:15.3pt;z-index:-1961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30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01760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58" name="Text Box 1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31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33" o:spid="_x0000_s1072" type="#_x0000_t202" style="position:absolute;margin-left:540.6pt;margin-top:746.85pt;width:18pt;height:15.3pt;z-index:-19614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GcCDZr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31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02784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57" name="Text Box 1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32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31" o:spid="_x0000_s1073" type="#_x0000_t202" style="position:absolute;margin-left:540.6pt;margin-top:746.85pt;width:18pt;height:15.3pt;z-index:-19613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f7EANr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32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03808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56" name="Text Box 1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33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9" o:spid="_x0000_s1074" type="#_x0000_t202" style="position:absolute;margin-left:540.6pt;margin-top:746.85pt;width:18pt;height:15.3pt;z-index:-19612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mhIAjr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33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04832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55" name="Text Box 1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34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7" o:spid="_x0000_s1075" type="#_x0000_t202" style="position:absolute;margin-left:540.6pt;margin-top:746.85pt;width:18pt;height:15.3pt;z-index:-19611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wm7qsL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34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05856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54" name="Text Box 1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35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5" o:spid="_x0000_s1076" type="#_x0000_t202" style="position:absolute;margin-left:540.6pt;margin-top:746.85pt;width:18pt;height:15.3pt;z-index:-19610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17waBb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35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06880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53" name="Text Box 1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36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3" o:spid="_x0000_s1077" type="#_x0000_t202" style="position:absolute;margin-left:540.6pt;margin-top:746.85pt;width:18pt;height:15.3pt;z-index:-1960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36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07904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52" name="Text Box 1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37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21" o:spid="_x0000_s1078" type="#_x0000_t202" style="position:absolute;margin-left:540.6pt;margin-top:746.85pt;width:18pt;height:15.3pt;z-index:-19608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xvpSpr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37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08928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51" name="Text Box 1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38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9" o:spid="_x0000_s1079" type="#_x0000_t202" style="position:absolute;margin-left:540.6pt;margin-top:746.85pt;width:18pt;height:15.3pt;z-index:-19607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38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09952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50" name="Text Box 1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39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7" o:spid="_x0000_s1080" type="#_x0000_t202" style="position:absolute;margin-left:540.6pt;margin-top:746.85pt;width:18pt;height:15.3pt;z-index:-19606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39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10976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49" name="Text Box 1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40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5" o:spid="_x0000_s1081" type="#_x0000_t202" style="position:absolute;margin-left:540.6pt;margin-top:746.85pt;width:18pt;height:15.3pt;z-index:-19605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HgjHmb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40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12000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48" name="Text Box 1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41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3" o:spid="_x0000_s1082" type="#_x0000_t202" style="position:absolute;margin-left:540.6pt;margin-top:746.85pt;width:18pt;height:15.3pt;z-index:-19604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IqPJa7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41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13024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47" name="Text Box 1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42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1" o:spid="_x0000_s1083" type="#_x0000_t202" style="position:absolute;margin-left:540.6pt;margin-top:746.85pt;width:18pt;height:15.3pt;z-index:-19603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42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14048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46" name="Text Box 1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43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9" o:spid="_x0000_s1084" type="#_x0000_t202" style="position:absolute;margin-left:540.6pt;margin-top:746.85pt;width:18pt;height:15.3pt;z-index:-19602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43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15072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45" name="Text Box 1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7" o:spid="_x0000_s1085" type="#_x0000_t202" style="position:absolute;margin-left:540.6pt;margin-top:746.85pt;width:18pt;height:15.3pt;z-index:-19601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44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16096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44" name="Text Box 10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45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5" o:spid="_x0000_s1086" type="#_x0000_t202" style="position:absolute;margin-left:540.6pt;margin-top:746.85pt;width:18pt;height:15.3pt;z-index:-19600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NWuuP7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45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17120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43" name="Text Box 10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3" o:spid="_x0000_s1087" type="#_x0000_t202" style="position:absolute;margin-left:540.6pt;margin-top:746.85pt;width:18pt;height:15.3pt;z-index:-19599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46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18144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42" name="Text Box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47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1" o:spid="_x0000_s1088" type="#_x0000_t202" style="position:absolute;margin-left:540.6pt;margin-top:746.85pt;width:18pt;height:15.3pt;z-index:-19598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JC3mnLQC&#10;AAC0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47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19168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41" name="Text Box 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48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9" o:spid="_x0000_s1089" type="#_x0000_t202" style="position:absolute;margin-left:540.6pt;margin-top:746.85pt;width:18pt;height:15.3pt;z-index:-19597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AQDeIb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48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20192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40" name="Text Box 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49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7" o:spid="_x0000_s1090" type="#_x0000_t202" style="position:absolute;margin-left:540.6pt;margin-top:746.85pt;width:18pt;height:15.3pt;z-index:-19596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oauX17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49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21216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39" name="Text Box 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50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5" o:spid="_x0000_s1091" type="#_x0000_t202" style="position:absolute;margin-left:540.6pt;margin-top:746.85pt;width:18pt;height:15.3pt;z-index:-19595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50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22240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38" name="Text Box 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51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3" o:spid="_x0000_s1092" type="#_x0000_t202" style="position:absolute;margin-left:540.6pt;margin-top:746.85pt;width:18pt;height:15.3pt;z-index:-19594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51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23264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37" name="Text Box 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52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1" o:spid="_x0000_s1093" type="#_x0000_t202" style="position:absolute;margin-left:540.6pt;margin-top:746.85pt;width:18pt;height:15.3pt;z-index:-19593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GlbM+L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52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24288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36" name="Text Box 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53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9" o:spid="_x0000_s1094" type="#_x0000_t202" style="position:absolute;margin-left:540.6pt;margin-top:746.85pt;width:18pt;height:15.3pt;z-index:-19592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Tq71Nb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53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25312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35" name="Text Box 8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54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7" o:spid="_x0000_s1095" type="#_x0000_t202" style="position:absolute;margin-left:540.6pt;margin-top:746.85pt;width:18pt;height:15.3pt;z-index:-19591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xT5UlL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54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26336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34" name="Text Box 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55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5" o:spid="_x0000_s1096" type="#_x0000_t202" style="position:absolute;margin-left:540.6pt;margin-top:746.85pt;width:18pt;height:15.3pt;z-index:-19590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51UtAIAALM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YbedVL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55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27360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33" name="Text Box 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56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3" o:spid="_x0000_s1097" type="#_x0000_t202" style="position:absolute;margin-left:540.6pt;margin-top:746.85pt;width:18pt;height:15.3pt;z-index:-19589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ypVW67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56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28384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32" name="Text Box 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57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1" o:spid="_x0000_s1098" type="#_x0000_t202" style="position:absolute;margin-left:540.6pt;margin-top:746.85pt;width:18pt;height:15.3pt;z-index:-19588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ly4zEr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57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29408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31" name="Text Box 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58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9" o:spid="_x0000_s1099" type="#_x0000_t202" style="position:absolute;margin-left:540.6pt;margin-top:746.85pt;width:18pt;height:15.3pt;z-index:-19587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58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30432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30" name="Text Box 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59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7" o:spid="_x0000_s1100" type="#_x0000_t202" style="position:absolute;margin-left:540.6pt;margin-top:746.85pt;width:18pt;height:15.3pt;z-index:-19586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59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31456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29" name="Text Box 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60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5" o:spid="_x0000_s1101" type="#_x0000_t202" style="position:absolute;margin-left:540.6pt;margin-top:746.85pt;width:18pt;height:15.3pt;z-index:-19585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60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32480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28" name="Text Box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61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3" o:spid="_x0000_s1102" type="#_x0000_t202" style="position:absolute;margin-left:540.6pt;margin-top:746.85pt;width:18pt;height:15.3pt;z-index:-19584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61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33504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27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62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1" o:spid="_x0000_s1103" type="#_x0000_t202" style="position:absolute;margin-left:540.6pt;margin-top:746.85pt;width:18pt;height:15.3pt;z-index:-1958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gAgSGb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62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34528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26" name="Text Box 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63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9" o:spid="_x0000_s1104" type="#_x0000_t202" style="position:absolute;margin-left:540.6pt;margin-top:746.85pt;width:18pt;height:15.3pt;z-index:-19581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1PAr1L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63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35552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25" name="Text Box 6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64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7" o:spid="_x0000_s1105" type="#_x0000_t202" style="position:absolute;margin-left:540.6pt;margin-top:746.85pt;width:18pt;height:15.3pt;z-index:-1958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64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36576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24" name="Text Box 6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65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5" o:spid="_x0000_s1106" type="#_x0000_t202" style="position:absolute;margin-left:540.6pt;margin-top:746.85pt;width:18pt;height:15.3pt;z-index:-19579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c3g5Eb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65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37600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23" name="Text Box 6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66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3" o:spid="_x0000_s1107" type="#_x0000_t202" style="position:absolute;margin-left:540.6pt;margin-top:746.85pt;width:18pt;height:15.3pt;z-index:-19578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2Fryrr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66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38624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22" name="Text Box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67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1" o:spid="_x0000_s1108" type="#_x0000_t202" style="position:absolute;margin-left:540.6pt;margin-top:746.85pt;width:18pt;height:15.3pt;z-index:-19577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67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39648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21" name="Text Box 5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75F3A">
                            <w:rPr>
                              <w:rFonts w:ascii="Times New Roman"/>
                              <w:noProof/>
                            </w:rPr>
                            <w:t>68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9" o:spid="_x0000_s1109" type="#_x0000_t202" style="position:absolute;margin-left:540.6pt;margin-top:746.85pt;width:18pt;height:15.3pt;z-index:-1957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zv5so7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E75F3A">
                      <w:rPr>
                        <w:rFonts w:ascii="Times New Roman"/>
                        <w:noProof/>
                      </w:rPr>
                      <w:t>68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40672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20" name="Text Box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69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7" o:spid="_x0000_s1110" type="#_x0000_t202" style="position:absolute;margin-left:540.6pt;margin-top:746.85pt;width:18pt;height:15.3pt;z-index:-19575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blUlVb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69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41696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19" name="Text Box 5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70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5" o:spid="_x0000_s1111" type="#_x0000_t202" style="position:absolute;margin-left:540.6pt;margin-top:746.85pt;width:18pt;height:15.3pt;z-index:-19574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70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42720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18" name="Text Box 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71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3" o:spid="_x0000_s1112" type="#_x0000_t202" style="position:absolute;margin-left:540.6pt;margin-top:746.85pt;width:18pt;height:15.3pt;z-index:-1957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71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43744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17" name="Text Box 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72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1" o:spid="_x0000_s1113" type="#_x0000_t202" style="position:absolute;margin-left:540.6pt;margin-top:746.85pt;width:18pt;height:15.3pt;z-index:-1957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0OUkl7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72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44768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16" name="Text Box 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73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9" o:spid="_x0000_s1114" type="#_x0000_t202" style="position:absolute;margin-left:540.6pt;margin-top:746.85pt;width:18pt;height:15.3pt;z-index:-19571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hB0dWr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73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45792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15" name="Text Box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74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7" o:spid="_x0000_s1115" type="#_x0000_t202" style="position:absolute;margin-left:540.6pt;margin-top:746.85pt;width:18pt;height:15.3pt;z-index:-1957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D428+7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74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46816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14" name="Text Box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75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5" o:spid="_x0000_s1116" type="#_x0000_t202" style="position:absolute;margin-left:540.6pt;margin-top:746.85pt;width:18pt;height:15.3pt;z-index:-1956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qwR1O7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75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47840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13" name="Text Box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76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3" o:spid="_x0000_s1117" type="#_x0000_t202" style="position:absolute;margin-left:540.6pt;margin-top:746.85pt;width:18pt;height:15.3pt;z-index:-1956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r6EtAIAALM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ACa+hL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76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48864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12" name="Text Box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77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1" o:spid="_x0000_s1118" type="#_x0000_t202" style="position:absolute;margin-left:540.6pt;margin-top:746.85pt;width:18pt;height:15.3pt;z-index:-19567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XZ3bfb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77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49888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11" name="Text Box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78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9" o:spid="_x0000_s1119" type="#_x0000_t202" style="position:absolute;margin-left:540.6pt;margin-top:746.85pt;width:18pt;height:15.3pt;z-index:-19566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iQKND7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78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50912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10" name="Text 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79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7" o:spid="_x0000_s1120" type="#_x0000_t202" style="position:absolute;margin-left:540.6pt;margin-top:746.85pt;width:18pt;height:15.3pt;z-index:-19565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79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51936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09" name="Text 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80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5" o:spid="_x0000_s1121" type="#_x0000_t202" style="position:absolute;margin-left:540.6pt;margin-top:746.85pt;width:18pt;height:15.3pt;z-index:-19564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gmiT+L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80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52960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08" name="Text 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81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3" o:spid="_x0000_s1122" type="#_x0000_t202" style="position:absolute;margin-left:540.6pt;margin-top:746.85pt;width:18pt;height:15.3pt;z-index:-19563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D5ikf7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81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53984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07" name="Text Box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82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1" o:spid="_x0000_s1123" type="#_x0000_t202" style="position:absolute;margin-left:540.6pt;margin-top:746.85pt;width:18pt;height:15.3pt;z-index:-19562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NbzQoL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82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55008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06" name="Text Box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83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9" o:spid="_x0000_s1124" type="#_x0000_t202" style="position:absolute;margin-left:540.6pt;margin-top:746.85pt;width:18pt;height:15.3pt;z-index:-19561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YUTpbb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83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56032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0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84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7" o:spid="_x0000_s1125" type="#_x0000_t202" style="position:absolute;margin-left:540.6pt;margin-top:746.85pt;width:18pt;height:15.3pt;z-index:-19560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6tRIzL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84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57056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04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85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5" o:spid="_x0000_s1126" type="#_x0000_t202" style="position:absolute;margin-left:540.6pt;margin-top:746.85pt;width:18pt;height:15.3pt;z-index:-19559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85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58080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0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86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3" o:spid="_x0000_s1127" type="#_x0000_t202" style="position:absolute;margin-left:540.6pt;margin-top:746.85pt;width:18pt;height:15.3pt;z-index:-19558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34fNeL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86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59104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02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87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1" o:spid="_x0000_s1128" type="#_x0000_t202" style="position:absolute;margin-left:540.6pt;margin-top:746.85pt;width:18pt;height:15.3pt;z-index:-19557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87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60128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01" name="Text Box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88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9" o:spid="_x0000_s1129" type="#_x0000_t202" style="position:absolute;margin-left:540.6pt;margin-top:746.85pt;width:18pt;height:15.3pt;z-index:-19556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88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61152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200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89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7" o:spid="_x0000_s1130" type="#_x0000_t202" style="position:absolute;margin-left:540.6pt;margin-top:746.85pt;width:18pt;height:15.3pt;z-index:-19555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89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62176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199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90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5" o:spid="_x0000_s1131" type="#_x0000_t202" style="position:absolute;margin-left:540.6pt;margin-top:746.85pt;width:18pt;height:15.3pt;z-index:-19554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90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63200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198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91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3" o:spid="_x0000_s1132" type="#_x0000_t202" style="position:absolute;margin-left:540.6pt;margin-top:746.85pt;width:18pt;height:15.3pt;z-index:-19553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91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64224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197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92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1" o:spid="_x0000_s1133" type="#_x0000_t202" style="position:absolute;margin-left:540.6pt;margin-top:746.85pt;width:18pt;height:15.3pt;z-index:-19552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92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65248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196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93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134" type="#_x0000_t202" style="position:absolute;margin-left:540.6pt;margin-top:746.85pt;width:18pt;height:15.3pt;z-index:-19551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93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66272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195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94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7" o:spid="_x0000_s1135" type="#_x0000_t202" style="position:absolute;margin-left:540.6pt;margin-top:746.85pt;width:18pt;height:15.3pt;z-index:-19550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94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67296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19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95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136" type="#_x0000_t202" style="position:absolute;margin-left:540.6pt;margin-top:746.85pt;width:18pt;height:15.3pt;z-index:-19549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95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68320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19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96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137" type="#_x0000_t202" style="position:absolute;margin-left:540.6pt;margin-top:746.85pt;width:18pt;height:15.3pt;z-index:-19548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96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E75F3A">
    <w:pPr>
      <w:pStyle w:val="Textoindependiente"/>
      <w:spacing w:line="14" w:lineRule="auto"/>
      <w:rPr>
        <w:sz w:val="20"/>
      </w:rPr>
    </w:pPr>
    <w:r>
      <w:rPr>
        <w:noProof/>
        <w:lang w:val="es-CO" w:eastAsia="es-CO"/>
      </w:rPr>
      <mc:AlternateContent>
        <mc:Choice Requires="wps">
          <w:drawing>
            <wp:anchor distT="0" distB="0" distL="114300" distR="114300" simplePos="0" relativeHeight="483769344" behindDoc="1" locked="0" layoutInCell="1" allowOverlap="1">
              <wp:simplePos x="0" y="0"/>
              <wp:positionH relativeFrom="page">
                <wp:posOffset>6865620</wp:posOffset>
              </wp:positionH>
              <wp:positionV relativeFrom="page">
                <wp:posOffset>9484995</wp:posOffset>
              </wp:positionV>
              <wp:extent cx="228600" cy="194310"/>
              <wp:effectExtent l="0" t="0" r="0" b="0"/>
              <wp:wrapNone/>
              <wp:docPr id="19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1716" w:rsidRDefault="00491716">
                          <w:pPr>
                            <w:pStyle w:val="Textoindependiente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97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138" type="#_x0000_t202" style="position:absolute;margin-left:540.6pt;margin-top:746.85pt;width:18pt;height:15.3pt;z-index:-19547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" filled="f" stroked="f">
              <v:textbox inset="0,0,0,0">
                <w:txbxContent>
                  <w:p w:rsidR="00491716" w:rsidRDefault="00491716">
                    <w:pPr>
                      <w:pStyle w:val="Textoindependiente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97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66D9" w:rsidRDefault="000A66D9">
      <w:r>
        <w:separator/>
      </w:r>
    </w:p>
  </w:footnote>
  <w:footnote w:type="continuationSeparator" w:id="0">
    <w:p w:rsidR="000A66D9" w:rsidRDefault="000A66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  <w:jc w:val="center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  <w:jc w:val="center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Pr="00491716" w:rsidRDefault="00491716" w:rsidP="0049171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491716">
    <w:pPr>
      <w:pStyle w:val="Textoindependiente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1716" w:rsidRDefault="00491716">
    <w:pPr>
      <w:pStyle w:val="Textoindependiente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  <w:jc w:val="center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  <w:jc w:val="center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Pr="00491716" w:rsidRDefault="00491716" w:rsidP="00491716">
    <w:pPr>
      <w:pStyle w:val="Encabezado"/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8" name="Imagen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0" name="Imagen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2" name="Imagen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Pr="00491716" w:rsidRDefault="00491716" w:rsidP="00491716">
    <w:pPr>
      <w:pStyle w:val="Encabezado"/>
    </w:pPr>
  </w:p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4" name="Imagen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6" name="Imagen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8" name="Imagen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20" name="Imagen 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22" name="Imagen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24" name="Imagen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26" name="Imagen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28" name="Imagen 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30" name="Imagen 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32" name="Imagen 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34" name="Imagen 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36" name="Imagen 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38" name="Imagen 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40" name="Imagen 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42" name="Imagen 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44" name="Imagen 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46" name="Imagen 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48" name="Imagen 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50" name="Imagen 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52" name="Imagen 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54" name="Imagen 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56" name="Imagen 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58" name="Imagen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60" name="Imagen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62" name="Imagen 6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64" name="Imagen 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66" name="Imagen 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68" name="Imagen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3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70" name="Imagen 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3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72" name="Imagen 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3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74" name="Imagen 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3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76" name="Imagen 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40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78" name="Imagen 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4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80" name="Imagen 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4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82" name="Imagen 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4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84" name="Imagen 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4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86" name="Imagen 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4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88" name="Imagen 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4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90" name="Imagen 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4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92" name="Imagen 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4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94" name="Imagen 9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4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96" name="Imagen 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50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98" name="Imagen 9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5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00" name="Imagen 10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5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02" name="Imagen 10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5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04" name="Imagen 10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5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06" name="Imagen 10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5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08" name="Imagen 1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5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10" name="Imagen 1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5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12" name="Imagen 1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5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14" name="Imagen 1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5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16" name="Imagen 1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60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18" name="Imagen 1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6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20" name="Imagen 12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6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22" name="Imagen 1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Pr="00491716" w:rsidRDefault="00491716" w:rsidP="00491716">
    <w:pPr>
      <w:pStyle w:val="Encabezado"/>
    </w:pPr>
  </w:p>
</w:hdr>
</file>

<file path=word/header6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24" name="Imagen 1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6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26" name="Imagen 1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6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28" name="Imagen 1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Pr="00491716" w:rsidRDefault="00491716" w:rsidP="00491716">
    <w:pPr>
      <w:pStyle w:val="Encabezado"/>
    </w:pPr>
  </w:p>
</w:hdr>
</file>

<file path=word/header6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30" name="Imagen 1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6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32" name="Imagen 1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6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34" name="Imagen 1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6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36" name="Imagen 1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70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38" name="Imagen 13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7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40" name="Imagen 14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7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42" name="Imagen 14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7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44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7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46" name="Imagen 14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7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48" name="Imagen 14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7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50" name="Imagen 15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7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52" name="Imagen 15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7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54" name="Imagen 15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7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56" name="Imagen 15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80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3ED0AE31" wp14:editId="66B762B2">
                <wp:extent cx="1499870" cy="351577"/>
                <wp:effectExtent l="0" t="0" r="5080" b="0"/>
                <wp:docPr id="158" name="Imagen 1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8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A788BDE" wp14:editId="5D9AB8E9">
                <wp:extent cx="1499870" cy="351577"/>
                <wp:effectExtent l="0" t="0" r="5080" b="0"/>
                <wp:docPr id="160" name="Imagen 1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8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A788BDE" wp14:editId="5D9AB8E9">
                <wp:extent cx="1499870" cy="351577"/>
                <wp:effectExtent l="0" t="0" r="5080" b="0"/>
                <wp:docPr id="162" name="Imagen 16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8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A788BDE" wp14:editId="5D9AB8E9">
                <wp:extent cx="1499870" cy="351577"/>
                <wp:effectExtent l="0" t="0" r="5080" b="0"/>
                <wp:docPr id="164" name="Imagen 16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8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A788BDE" wp14:editId="5D9AB8E9">
                <wp:extent cx="1499870" cy="351577"/>
                <wp:effectExtent l="0" t="0" r="5080" b="0"/>
                <wp:docPr id="166" name="Imagen 1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8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A788BDE" wp14:editId="5D9AB8E9">
                <wp:extent cx="1499870" cy="351577"/>
                <wp:effectExtent l="0" t="0" r="5080" b="0"/>
                <wp:docPr id="168" name="Imagen 1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8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A788BDE" wp14:editId="5D9AB8E9">
                <wp:extent cx="1499870" cy="351577"/>
                <wp:effectExtent l="0" t="0" r="5080" b="0"/>
                <wp:docPr id="170" name="Imagen 1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8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A788BDE" wp14:editId="5D9AB8E9">
                <wp:extent cx="1499870" cy="351577"/>
                <wp:effectExtent l="0" t="0" r="5080" b="0"/>
                <wp:docPr id="172" name="Imagen 17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8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A788BDE" wp14:editId="5D9AB8E9">
                <wp:extent cx="1499870" cy="351577"/>
                <wp:effectExtent l="0" t="0" r="5080" b="0"/>
                <wp:docPr id="174" name="Imagen 17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89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A788BDE" wp14:editId="5D9AB8E9">
                <wp:extent cx="1499870" cy="351577"/>
                <wp:effectExtent l="0" t="0" r="5080" b="0"/>
                <wp:docPr id="176" name="Imagen 1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90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A788BDE" wp14:editId="5D9AB8E9">
                <wp:extent cx="1499870" cy="351577"/>
                <wp:effectExtent l="0" t="0" r="5080" b="0"/>
                <wp:docPr id="178" name="Imagen 17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9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A788BDE" wp14:editId="5D9AB8E9">
                <wp:extent cx="1499870" cy="351577"/>
                <wp:effectExtent l="0" t="0" r="5080" b="0"/>
                <wp:docPr id="180" name="Imagen 18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9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A788BDE" wp14:editId="5D9AB8E9">
                <wp:extent cx="1499870" cy="351577"/>
                <wp:effectExtent l="0" t="0" r="5080" b="0"/>
                <wp:docPr id="182" name="Imagen 18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9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A788BDE" wp14:editId="5D9AB8E9">
                <wp:extent cx="1499870" cy="351577"/>
                <wp:effectExtent l="0" t="0" r="5080" b="0"/>
                <wp:docPr id="184" name="Imagen 18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9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A788BDE" wp14:editId="5D9AB8E9">
                <wp:extent cx="1499870" cy="351577"/>
                <wp:effectExtent l="0" t="0" r="5080" b="0"/>
                <wp:docPr id="186" name="Imagen 1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9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A788BDE" wp14:editId="5D9AB8E9">
                <wp:extent cx="1499870" cy="351577"/>
                <wp:effectExtent l="0" t="0" r="5080" b="0"/>
                <wp:docPr id="188" name="Imagen 1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header9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931" w:type="dxa"/>
      <w:tblInd w:w="-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2699"/>
      <w:gridCol w:w="3822"/>
      <w:gridCol w:w="992"/>
      <w:gridCol w:w="1418"/>
    </w:tblGrid>
    <w:tr w:rsidR="00491716" w:rsidRPr="00491716" w:rsidTr="00491716">
      <w:trPr>
        <w:trHeight w:val="354"/>
      </w:trPr>
      <w:tc>
        <w:tcPr>
          <w:tcW w:w="2699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491716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5A788BDE" wp14:editId="5D9AB8E9">
                <wp:extent cx="1499870" cy="351577"/>
                <wp:effectExtent l="0" t="0" r="5080" b="0"/>
                <wp:docPr id="190" name="Imagen 19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22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 xml:space="preserve">Proceso </w:t>
          </w:r>
          <w:r w:rsidRPr="00491716">
            <w:rPr>
              <w:rFonts w:ascii="Arial" w:eastAsia="Times New Roman" w:hAnsi="Arial" w:cs="Arial"/>
              <w:color w:val="000000"/>
              <w:sz w:val="16"/>
              <w:szCs w:val="16"/>
              <w:lang w:val="es-CO" w:eastAsia="es-CO"/>
            </w:rPr>
            <w:t>Gestión Financiera</w:t>
          </w:r>
        </w:p>
        <w:p w:rsidR="00491716" w:rsidRPr="00491716" w:rsidRDefault="00491716" w:rsidP="00491716">
          <w:pPr>
            <w:spacing w:line="175" w:lineRule="exact"/>
            <w:ind w:left="112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491716">
            <w:rPr>
              <w:rFonts w:ascii="Arial" w:eastAsia="Calibri" w:hAnsi="Arial" w:cs="Arial"/>
              <w:sz w:val="16"/>
              <w:szCs w:val="16"/>
            </w:rPr>
            <w:t>Manual de Políticas Contables</w:t>
          </w: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 xml:space="preserve">Código: 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MN-A-3031-01</w:t>
          </w:r>
        </w:p>
      </w:tc>
    </w:tr>
    <w:tr w:rsidR="00491716" w:rsidRPr="00491716" w:rsidTr="00491716">
      <w:trPr>
        <w:trHeight w:val="400"/>
      </w:trPr>
      <w:tc>
        <w:tcPr>
          <w:tcW w:w="2699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822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92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41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491716" w:rsidRPr="00491716" w:rsidRDefault="00491716" w:rsidP="0049171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491716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491716" w:rsidRDefault="00491716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F0465"/>
    <w:multiLevelType w:val="hybridMultilevel"/>
    <w:tmpl w:val="7102C4EA"/>
    <w:lvl w:ilvl="0" w:tplc="FC68E462">
      <w:start w:val="1"/>
      <w:numFmt w:val="decimal"/>
      <w:lvlText w:val="%1."/>
      <w:lvlJc w:val="left"/>
      <w:pPr>
        <w:ind w:left="822" w:hanging="360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2B386A1E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74DA406A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8E8ACA40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86F85ABE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85D25E26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4F96B33A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61883060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25B29F8C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02C32459"/>
    <w:multiLevelType w:val="hybridMultilevel"/>
    <w:tmpl w:val="3A76508E"/>
    <w:lvl w:ilvl="0" w:tplc="D952D53C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1A627AEE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A2E6E38C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04B62954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EFE8285A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816C881E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46D61268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5BB0DFB4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75E43FBC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03795697"/>
    <w:multiLevelType w:val="hybridMultilevel"/>
    <w:tmpl w:val="3B76A028"/>
    <w:lvl w:ilvl="0" w:tplc="91B08C88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C486034C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DBB2E01A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C4C44830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B46AD450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C28C1A80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E97C0220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0666BD54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D0946146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038126BA"/>
    <w:multiLevelType w:val="hybridMultilevel"/>
    <w:tmpl w:val="AC4EAF02"/>
    <w:lvl w:ilvl="0" w:tplc="6F64EE5E">
      <w:start w:val="1"/>
      <w:numFmt w:val="decimal"/>
      <w:lvlText w:val="%1.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 w:tplc="274619B0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FC8626D0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6D840098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1316B7E8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F9188FCA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CD8E582A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DBC81FF8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CE80895A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044446CF"/>
    <w:multiLevelType w:val="hybridMultilevel"/>
    <w:tmpl w:val="8CA66110"/>
    <w:lvl w:ilvl="0" w:tplc="05DAF3D4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95A0A480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5B9E527E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337C7666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90F68FE6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E6B8E122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50BE041C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25D49F7A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94C6FD0E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5" w15:restartNumberingAfterBreak="0">
    <w:nsid w:val="071C7A13"/>
    <w:multiLevelType w:val="hybridMultilevel"/>
    <w:tmpl w:val="F5C2BD20"/>
    <w:lvl w:ilvl="0" w:tplc="EE1401D8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33B0536C">
      <w:start w:val="1"/>
      <w:numFmt w:val="decimal"/>
      <w:lvlText w:val="%2."/>
      <w:lvlJc w:val="left"/>
      <w:pPr>
        <w:ind w:left="2284" w:hanging="361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2" w:tplc="C9045BE6">
      <w:numFmt w:val="bullet"/>
      <w:lvlText w:val="•"/>
      <w:lvlJc w:val="left"/>
      <w:pPr>
        <w:ind w:left="3095" w:hanging="361"/>
      </w:pPr>
      <w:rPr>
        <w:rFonts w:hint="default"/>
        <w:lang w:val="es-ES" w:eastAsia="en-US" w:bidi="ar-SA"/>
      </w:rPr>
    </w:lvl>
    <w:lvl w:ilvl="3" w:tplc="224E9668">
      <w:numFmt w:val="bullet"/>
      <w:lvlText w:val="•"/>
      <w:lvlJc w:val="left"/>
      <w:pPr>
        <w:ind w:left="3911" w:hanging="361"/>
      </w:pPr>
      <w:rPr>
        <w:rFonts w:hint="default"/>
        <w:lang w:val="es-ES" w:eastAsia="en-US" w:bidi="ar-SA"/>
      </w:rPr>
    </w:lvl>
    <w:lvl w:ilvl="4" w:tplc="A07A031A">
      <w:numFmt w:val="bullet"/>
      <w:lvlText w:val="•"/>
      <w:lvlJc w:val="left"/>
      <w:pPr>
        <w:ind w:left="4727" w:hanging="361"/>
      </w:pPr>
      <w:rPr>
        <w:rFonts w:hint="default"/>
        <w:lang w:val="es-ES" w:eastAsia="en-US" w:bidi="ar-SA"/>
      </w:rPr>
    </w:lvl>
    <w:lvl w:ilvl="5" w:tplc="5C0A7094">
      <w:numFmt w:val="bullet"/>
      <w:lvlText w:val="•"/>
      <w:lvlJc w:val="left"/>
      <w:pPr>
        <w:ind w:left="5543" w:hanging="361"/>
      </w:pPr>
      <w:rPr>
        <w:rFonts w:hint="default"/>
        <w:lang w:val="es-ES" w:eastAsia="en-US" w:bidi="ar-SA"/>
      </w:rPr>
    </w:lvl>
    <w:lvl w:ilvl="6" w:tplc="5CFA7A3A">
      <w:numFmt w:val="bullet"/>
      <w:lvlText w:val="•"/>
      <w:lvlJc w:val="left"/>
      <w:pPr>
        <w:ind w:left="6359" w:hanging="361"/>
      </w:pPr>
      <w:rPr>
        <w:rFonts w:hint="default"/>
        <w:lang w:val="es-ES" w:eastAsia="en-US" w:bidi="ar-SA"/>
      </w:rPr>
    </w:lvl>
    <w:lvl w:ilvl="7" w:tplc="5F4EAB48">
      <w:numFmt w:val="bullet"/>
      <w:lvlText w:val="•"/>
      <w:lvlJc w:val="left"/>
      <w:pPr>
        <w:ind w:left="7174" w:hanging="361"/>
      </w:pPr>
      <w:rPr>
        <w:rFonts w:hint="default"/>
        <w:lang w:val="es-ES" w:eastAsia="en-US" w:bidi="ar-SA"/>
      </w:rPr>
    </w:lvl>
    <w:lvl w:ilvl="8" w:tplc="6FB0482A">
      <w:numFmt w:val="bullet"/>
      <w:lvlText w:val="•"/>
      <w:lvlJc w:val="left"/>
      <w:pPr>
        <w:ind w:left="7990" w:hanging="361"/>
      </w:pPr>
      <w:rPr>
        <w:rFonts w:hint="default"/>
        <w:lang w:val="es-ES" w:eastAsia="en-US" w:bidi="ar-SA"/>
      </w:rPr>
    </w:lvl>
  </w:abstractNum>
  <w:abstractNum w:abstractNumId="6" w15:restartNumberingAfterBreak="0">
    <w:nsid w:val="073417A1"/>
    <w:multiLevelType w:val="multilevel"/>
    <w:tmpl w:val="C0225A1C"/>
    <w:lvl w:ilvl="0">
      <w:start w:val="1"/>
      <w:numFmt w:val="decimal"/>
      <w:lvlText w:val="%1.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671" w:hanging="720"/>
      </w:pPr>
      <w:rPr>
        <w:rFonts w:hint="default"/>
        <w:b/>
        <w:bCs/>
        <w:w w:val="99"/>
        <w:lang w:val="es-ES" w:eastAsia="en-US" w:bidi="ar-SA"/>
      </w:rPr>
    </w:lvl>
    <w:lvl w:ilvl="2">
      <w:start w:val="1"/>
      <w:numFmt w:val="lowerLetter"/>
      <w:lvlText w:val="%3)"/>
      <w:lvlJc w:val="left"/>
      <w:pPr>
        <w:ind w:left="1594" w:hanging="72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2672" w:hanging="7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665" w:hanging="7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658" w:hanging="7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651" w:hanging="7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644" w:hanging="7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636" w:hanging="720"/>
      </w:pPr>
      <w:rPr>
        <w:rFonts w:hint="default"/>
        <w:lang w:val="es-ES" w:eastAsia="en-US" w:bidi="ar-SA"/>
      </w:rPr>
    </w:lvl>
  </w:abstractNum>
  <w:abstractNum w:abstractNumId="7" w15:restartNumberingAfterBreak="0">
    <w:nsid w:val="074F1FEF"/>
    <w:multiLevelType w:val="hybridMultilevel"/>
    <w:tmpl w:val="B394CC14"/>
    <w:lvl w:ilvl="0" w:tplc="BC1C030E">
      <w:start w:val="1"/>
      <w:numFmt w:val="decimal"/>
      <w:lvlText w:val="%1.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 w:tplc="6B4CAD58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826A9E58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021E9CE8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E16A28F4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77F20CB2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5144F854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752A5F08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453C5FB0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8" w15:restartNumberingAfterBreak="0">
    <w:nsid w:val="09617ECC"/>
    <w:multiLevelType w:val="multilevel"/>
    <w:tmpl w:val="541E5E6C"/>
    <w:lvl w:ilvl="0">
      <w:start w:val="5"/>
      <w:numFmt w:val="decimal"/>
      <w:lvlText w:val="%1"/>
      <w:lvlJc w:val="left"/>
      <w:pPr>
        <w:ind w:left="1182" w:hanging="720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82" w:hanging="720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1182" w:hanging="720"/>
      </w:pPr>
      <w:rPr>
        <w:rFonts w:ascii="Arial" w:eastAsia="Arial" w:hAnsi="Arial" w:cs="Arial" w:hint="default"/>
        <w:b/>
        <w:bCs/>
        <w:spacing w:val="-2"/>
        <w:w w:val="99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712" w:hanging="7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556" w:hanging="7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401" w:hanging="7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245" w:hanging="7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89" w:hanging="7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933" w:hanging="720"/>
      </w:pPr>
      <w:rPr>
        <w:rFonts w:hint="default"/>
        <w:lang w:val="es-ES" w:eastAsia="en-US" w:bidi="ar-SA"/>
      </w:rPr>
    </w:lvl>
  </w:abstractNum>
  <w:abstractNum w:abstractNumId="9" w15:restartNumberingAfterBreak="0">
    <w:nsid w:val="09885B97"/>
    <w:multiLevelType w:val="hybridMultilevel"/>
    <w:tmpl w:val="DA5E0756"/>
    <w:lvl w:ilvl="0" w:tplc="D7BE5394">
      <w:start w:val="1"/>
      <w:numFmt w:val="lowerLetter"/>
      <w:lvlText w:val="%1)"/>
      <w:lvlJc w:val="left"/>
      <w:pPr>
        <w:ind w:left="382" w:hanging="281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C060C250">
      <w:numFmt w:val="bullet"/>
      <w:lvlText w:val="•"/>
      <w:lvlJc w:val="left"/>
      <w:pPr>
        <w:ind w:left="1304" w:hanging="281"/>
      </w:pPr>
      <w:rPr>
        <w:rFonts w:hint="default"/>
        <w:lang w:val="es-ES" w:eastAsia="en-US" w:bidi="ar-SA"/>
      </w:rPr>
    </w:lvl>
    <w:lvl w:ilvl="2" w:tplc="F24E23E0">
      <w:numFmt w:val="bullet"/>
      <w:lvlText w:val="•"/>
      <w:lvlJc w:val="left"/>
      <w:pPr>
        <w:ind w:left="2228" w:hanging="281"/>
      </w:pPr>
      <w:rPr>
        <w:rFonts w:hint="default"/>
        <w:lang w:val="es-ES" w:eastAsia="en-US" w:bidi="ar-SA"/>
      </w:rPr>
    </w:lvl>
    <w:lvl w:ilvl="3" w:tplc="9F400CAC">
      <w:numFmt w:val="bullet"/>
      <w:lvlText w:val="•"/>
      <w:lvlJc w:val="left"/>
      <w:pPr>
        <w:ind w:left="3152" w:hanging="281"/>
      </w:pPr>
      <w:rPr>
        <w:rFonts w:hint="default"/>
        <w:lang w:val="es-ES" w:eastAsia="en-US" w:bidi="ar-SA"/>
      </w:rPr>
    </w:lvl>
    <w:lvl w:ilvl="4" w:tplc="9356B26A">
      <w:numFmt w:val="bullet"/>
      <w:lvlText w:val="•"/>
      <w:lvlJc w:val="left"/>
      <w:pPr>
        <w:ind w:left="4076" w:hanging="281"/>
      </w:pPr>
      <w:rPr>
        <w:rFonts w:hint="default"/>
        <w:lang w:val="es-ES" w:eastAsia="en-US" w:bidi="ar-SA"/>
      </w:rPr>
    </w:lvl>
    <w:lvl w:ilvl="5" w:tplc="22A2F774">
      <w:numFmt w:val="bullet"/>
      <w:lvlText w:val="•"/>
      <w:lvlJc w:val="left"/>
      <w:pPr>
        <w:ind w:left="5001" w:hanging="281"/>
      </w:pPr>
      <w:rPr>
        <w:rFonts w:hint="default"/>
        <w:lang w:val="es-ES" w:eastAsia="en-US" w:bidi="ar-SA"/>
      </w:rPr>
    </w:lvl>
    <w:lvl w:ilvl="6" w:tplc="D39A4DDA">
      <w:numFmt w:val="bullet"/>
      <w:lvlText w:val="•"/>
      <w:lvlJc w:val="left"/>
      <w:pPr>
        <w:ind w:left="5925" w:hanging="281"/>
      </w:pPr>
      <w:rPr>
        <w:rFonts w:hint="default"/>
        <w:lang w:val="es-ES" w:eastAsia="en-US" w:bidi="ar-SA"/>
      </w:rPr>
    </w:lvl>
    <w:lvl w:ilvl="7" w:tplc="343C50C4">
      <w:numFmt w:val="bullet"/>
      <w:lvlText w:val="•"/>
      <w:lvlJc w:val="left"/>
      <w:pPr>
        <w:ind w:left="6849" w:hanging="281"/>
      </w:pPr>
      <w:rPr>
        <w:rFonts w:hint="default"/>
        <w:lang w:val="es-ES" w:eastAsia="en-US" w:bidi="ar-SA"/>
      </w:rPr>
    </w:lvl>
    <w:lvl w:ilvl="8" w:tplc="CF882232">
      <w:numFmt w:val="bullet"/>
      <w:lvlText w:val="•"/>
      <w:lvlJc w:val="left"/>
      <w:pPr>
        <w:ind w:left="7773" w:hanging="281"/>
      </w:pPr>
      <w:rPr>
        <w:rFonts w:hint="default"/>
        <w:lang w:val="es-ES" w:eastAsia="en-US" w:bidi="ar-SA"/>
      </w:rPr>
    </w:lvl>
  </w:abstractNum>
  <w:abstractNum w:abstractNumId="10" w15:restartNumberingAfterBreak="0">
    <w:nsid w:val="09BE6528"/>
    <w:multiLevelType w:val="hybridMultilevel"/>
    <w:tmpl w:val="0BE251A0"/>
    <w:lvl w:ilvl="0" w:tplc="C256EF6E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E9D4E640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B36815CE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D5BAEB6A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C7220E88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ECA40650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A088EB44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313E82B2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88A6F174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11" w15:restartNumberingAfterBreak="0">
    <w:nsid w:val="0CC46978"/>
    <w:multiLevelType w:val="hybridMultilevel"/>
    <w:tmpl w:val="BD7E1FD2"/>
    <w:lvl w:ilvl="0" w:tplc="FF6EC088">
      <w:start w:val="1"/>
      <w:numFmt w:val="lowerLetter"/>
      <w:lvlText w:val="%1)"/>
      <w:lvlJc w:val="left"/>
      <w:pPr>
        <w:ind w:left="822" w:hanging="360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1" w:tplc="974E222E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BE5C7EFC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14D826FC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E40652D2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B8261258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35EC1EC8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40E4C366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B16E7948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12" w15:restartNumberingAfterBreak="0">
    <w:nsid w:val="0F53248A"/>
    <w:multiLevelType w:val="hybridMultilevel"/>
    <w:tmpl w:val="F006C800"/>
    <w:lvl w:ilvl="0" w:tplc="2682CBD2">
      <w:start w:val="1"/>
      <w:numFmt w:val="lowerRoman"/>
      <w:lvlText w:val="%1."/>
      <w:lvlJc w:val="left"/>
      <w:pPr>
        <w:ind w:left="1542" w:hanging="480"/>
        <w:jc w:val="right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es-ES" w:eastAsia="en-US" w:bidi="ar-SA"/>
      </w:rPr>
    </w:lvl>
    <w:lvl w:ilvl="1" w:tplc="D64A8A2C">
      <w:numFmt w:val="bullet"/>
      <w:lvlText w:val="•"/>
      <w:lvlJc w:val="left"/>
      <w:pPr>
        <w:ind w:left="2348" w:hanging="480"/>
      </w:pPr>
      <w:rPr>
        <w:rFonts w:hint="default"/>
        <w:lang w:val="es-ES" w:eastAsia="en-US" w:bidi="ar-SA"/>
      </w:rPr>
    </w:lvl>
    <w:lvl w:ilvl="2" w:tplc="1B3E8E02">
      <w:numFmt w:val="bullet"/>
      <w:lvlText w:val="•"/>
      <w:lvlJc w:val="left"/>
      <w:pPr>
        <w:ind w:left="3156" w:hanging="480"/>
      </w:pPr>
      <w:rPr>
        <w:rFonts w:hint="default"/>
        <w:lang w:val="es-ES" w:eastAsia="en-US" w:bidi="ar-SA"/>
      </w:rPr>
    </w:lvl>
    <w:lvl w:ilvl="3" w:tplc="7D6C39EA">
      <w:numFmt w:val="bullet"/>
      <w:lvlText w:val="•"/>
      <w:lvlJc w:val="left"/>
      <w:pPr>
        <w:ind w:left="3964" w:hanging="480"/>
      </w:pPr>
      <w:rPr>
        <w:rFonts w:hint="default"/>
        <w:lang w:val="es-ES" w:eastAsia="en-US" w:bidi="ar-SA"/>
      </w:rPr>
    </w:lvl>
    <w:lvl w:ilvl="4" w:tplc="248C74BA">
      <w:numFmt w:val="bullet"/>
      <w:lvlText w:val="•"/>
      <w:lvlJc w:val="left"/>
      <w:pPr>
        <w:ind w:left="4772" w:hanging="480"/>
      </w:pPr>
      <w:rPr>
        <w:rFonts w:hint="default"/>
        <w:lang w:val="es-ES" w:eastAsia="en-US" w:bidi="ar-SA"/>
      </w:rPr>
    </w:lvl>
    <w:lvl w:ilvl="5" w:tplc="7602B8AC">
      <w:numFmt w:val="bullet"/>
      <w:lvlText w:val="•"/>
      <w:lvlJc w:val="left"/>
      <w:pPr>
        <w:ind w:left="5581" w:hanging="480"/>
      </w:pPr>
      <w:rPr>
        <w:rFonts w:hint="default"/>
        <w:lang w:val="es-ES" w:eastAsia="en-US" w:bidi="ar-SA"/>
      </w:rPr>
    </w:lvl>
    <w:lvl w:ilvl="6" w:tplc="4990B074">
      <w:numFmt w:val="bullet"/>
      <w:lvlText w:val="•"/>
      <w:lvlJc w:val="left"/>
      <w:pPr>
        <w:ind w:left="6389" w:hanging="480"/>
      </w:pPr>
      <w:rPr>
        <w:rFonts w:hint="default"/>
        <w:lang w:val="es-ES" w:eastAsia="en-US" w:bidi="ar-SA"/>
      </w:rPr>
    </w:lvl>
    <w:lvl w:ilvl="7" w:tplc="0324CFBC">
      <w:numFmt w:val="bullet"/>
      <w:lvlText w:val="•"/>
      <w:lvlJc w:val="left"/>
      <w:pPr>
        <w:ind w:left="7197" w:hanging="480"/>
      </w:pPr>
      <w:rPr>
        <w:rFonts w:hint="default"/>
        <w:lang w:val="es-ES" w:eastAsia="en-US" w:bidi="ar-SA"/>
      </w:rPr>
    </w:lvl>
    <w:lvl w:ilvl="8" w:tplc="0D8284D8">
      <w:numFmt w:val="bullet"/>
      <w:lvlText w:val="•"/>
      <w:lvlJc w:val="left"/>
      <w:pPr>
        <w:ind w:left="8005" w:hanging="480"/>
      </w:pPr>
      <w:rPr>
        <w:rFonts w:hint="default"/>
        <w:lang w:val="es-ES" w:eastAsia="en-US" w:bidi="ar-SA"/>
      </w:rPr>
    </w:lvl>
  </w:abstractNum>
  <w:abstractNum w:abstractNumId="13" w15:restartNumberingAfterBreak="0">
    <w:nsid w:val="107331CC"/>
    <w:multiLevelType w:val="hybridMultilevel"/>
    <w:tmpl w:val="1610E74E"/>
    <w:lvl w:ilvl="0" w:tplc="51CA1010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900C9818">
      <w:start w:val="1"/>
      <w:numFmt w:val="decimal"/>
      <w:lvlText w:val="%2."/>
      <w:lvlJc w:val="left"/>
      <w:pPr>
        <w:ind w:left="1923" w:hanging="406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2" w:tplc="4F2A7C68">
      <w:numFmt w:val="bullet"/>
      <w:lvlText w:val="•"/>
      <w:lvlJc w:val="left"/>
      <w:pPr>
        <w:ind w:left="2775" w:hanging="406"/>
      </w:pPr>
      <w:rPr>
        <w:rFonts w:hint="default"/>
        <w:lang w:val="es-ES" w:eastAsia="en-US" w:bidi="ar-SA"/>
      </w:rPr>
    </w:lvl>
    <w:lvl w:ilvl="3" w:tplc="09C8B5D8">
      <w:numFmt w:val="bullet"/>
      <w:lvlText w:val="•"/>
      <w:lvlJc w:val="left"/>
      <w:pPr>
        <w:ind w:left="3631" w:hanging="406"/>
      </w:pPr>
      <w:rPr>
        <w:rFonts w:hint="default"/>
        <w:lang w:val="es-ES" w:eastAsia="en-US" w:bidi="ar-SA"/>
      </w:rPr>
    </w:lvl>
    <w:lvl w:ilvl="4" w:tplc="BAC24560">
      <w:numFmt w:val="bullet"/>
      <w:lvlText w:val="•"/>
      <w:lvlJc w:val="left"/>
      <w:pPr>
        <w:ind w:left="4487" w:hanging="406"/>
      </w:pPr>
      <w:rPr>
        <w:rFonts w:hint="default"/>
        <w:lang w:val="es-ES" w:eastAsia="en-US" w:bidi="ar-SA"/>
      </w:rPr>
    </w:lvl>
    <w:lvl w:ilvl="5" w:tplc="F63ABB6E">
      <w:numFmt w:val="bullet"/>
      <w:lvlText w:val="•"/>
      <w:lvlJc w:val="left"/>
      <w:pPr>
        <w:ind w:left="5343" w:hanging="406"/>
      </w:pPr>
      <w:rPr>
        <w:rFonts w:hint="default"/>
        <w:lang w:val="es-ES" w:eastAsia="en-US" w:bidi="ar-SA"/>
      </w:rPr>
    </w:lvl>
    <w:lvl w:ilvl="6" w:tplc="E348E8F8">
      <w:numFmt w:val="bullet"/>
      <w:lvlText w:val="•"/>
      <w:lvlJc w:val="left"/>
      <w:pPr>
        <w:ind w:left="6199" w:hanging="406"/>
      </w:pPr>
      <w:rPr>
        <w:rFonts w:hint="default"/>
        <w:lang w:val="es-ES" w:eastAsia="en-US" w:bidi="ar-SA"/>
      </w:rPr>
    </w:lvl>
    <w:lvl w:ilvl="7" w:tplc="2FDEB9C8">
      <w:numFmt w:val="bullet"/>
      <w:lvlText w:val="•"/>
      <w:lvlJc w:val="left"/>
      <w:pPr>
        <w:ind w:left="7054" w:hanging="406"/>
      </w:pPr>
      <w:rPr>
        <w:rFonts w:hint="default"/>
        <w:lang w:val="es-ES" w:eastAsia="en-US" w:bidi="ar-SA"/>
      </w:rPr>
    </w:lvl>
    <w:lvl w:ilvl="8" w:tplc="AF8CF986">
      <w:numFmt w:val="bullet"/>
      <w:lvlText w:val="•"/>
      <w:lvlJc w:val="left"/>
      <w:pPr>
        <w:ind w:left="7910" w:hanging="406"/>
      </w:pPr>
      <w:rPr>
        <w:rFonts w:hint="default"/>
        <w:lang w:val="es-ES" w:eastAsia="en-US" w:bidi="ar-SA"/>
      </w:rPr>
    </w:lvl>
  </w:abstractNum>
  <w:abstractNum w:abstractNumId="14" w15:restartNumberingAfterBreak="0">
    <w:nsid w:val="11214725"/>
    <w:multiLevelType w:val="hybridMultilevel"/>
    <w:tmpl w:val="0F30F98A"/>
    <w:lvl w:ilvl="0" w:tplc="C17C2316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5DF4D2DC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E9B6A9BC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25FCB300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A56CC572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5AEEE23E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E6946CD6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CE484B0A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3DCC2452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15" w15:restartNumberingAfterBreak="0">
    <w:nsid w:val="1371105B"/>
    <w:multiLevelType w:val="hybridMultilevel"/>
    <w:tmpl w:val="28AA4C86"/>
    <w:lvl w:ilvl="0" w:tplc="04822A0C">
      <w:numFmt w:val="bullet"/>
      <w:lvlText w:val=""/>
      <w:lvlJc w:val="left"/>
      <w:pPr>
        <w:ind w:left="822" w:hanging="360"/>
      </w:pPr>
      <w:rPr>
        <w:rFonts w:ascii="Wingdings" w:eastAsia="Wingdings" w:hAnsi="Wingdings" w:cs="Wingdings" w:hint="default"/>
        <w:w w:val="100"/>
        <w:sz w:val="24"/>
        <w:szCs w:val="24"/>
        <w:lang w:val="es-ES" w:eastAsia="en-US" w:bidi="ar-SA"/>
      </w:rPr>
    </w:lvl>
    <w:lvl w:ilvl="1" w:tplc="721062CC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C074D5A0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F006AAC0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14F69DE8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3796F784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09EE47C8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13D41546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9CB0AF26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16" w15:restartNumberingAfterBreak="0">
    <w:nsid w:val="172A61E9"/>
    <w:multiLevelType w:val="hybridMultilevel"/>
    <w:tmpl w:val="09205954"/>
    <w:lvl w:ilvl="0" w:tplc="61C6717A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D8DE748E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DD3ABEFA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068C7CCA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CB9A4AAA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E05E093C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A864AD62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07B04B4E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452E7004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17" w15:restartNumberingAfterBreak="0">
    <w:nsid w:val="17AE2AB6"/>
    <w:multiLevelType w:val="hybridMultilevel"/>
    <w:tmpl w:val="7F241568"/>
    <w:lvl w:ilvl="0" w:tplc="BE7AE75A">
      <w:numFmt w:val="bullet"/>
      <w:lvlText w:val=""/>
      <w:lvlJc w:val="left"/>
      <w:pPr>
        <w:ind w:left="822" w:hanging="360"/>
      </w:pPr>
      <w:rPr>
        <w:rFonts w:ascii="Wingdings" w:eastAsia="Wingdings" w:hAnsi="Wingdings" w:cs="Wingdings" w:hint="default"/>
        <w:w w:val="100"/>
        <w:sz w:val="24"/>
        <w:szCs w:val="24"/>
        <w:lang w:val="es-ES" w:eastAsia="en-US" w:bidi="ar-SA"/>
      </w:rPr>
    </w:lvl>
    <w:lvl w:ilvl="1" w:tplc="E7FEB11A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E25685E2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C26ADF66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F7EEFDCA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C638E672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503438AC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8FFC5B9C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CC128646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18" w15:restartNumberingAfterBreak="0">
    <w:nsid w:val="1987184A"/>
    <w:multiLevelType w:val="hybridMultilevel"/>
    <w:tmpl w:val="F76C7A42"/>
    <w:lvl w:ilvl="0" w:tplc="AC28F116">
      <w:start w:val="1"/>
      <w:numFmt w:val="lowerLetter"/>
      <w:lvlText w:val="%1)"/>
      <w:lvlJc w:val="left"/>
      <w:pPr>
        <w:ind w:left="836" w:hanging="375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85F21F9E">
      <w:numFmt w:val="bullet"/>
      <w:lvlText w:val="•"/>
      <w:lvlJc w:val="left"/>
      <w:pPr>
        <w:ind w:left="1718" w:hanging="375"/>
      </w:pPr>
      <w:rPr>
        <w:rFonts w:hint="default"/>
        <w:lang w:val="es-ES" w:eastAsia="en-US" w:bidi="ar-SA"/>
      </w:rPr>
    </w:lvl>
    <w:lvl w:ilvl="2" w:tplc="6B062306">
      <w:numFmt w:val="bullet"/>
      <w:lvlText w:val="•"/>
      <w:lvlJc w:val="left"/>
      <w:pPr>
        <w:ind w:left="2596" w:hanging="375"/>
      </w:pPr>
      <w:rPr>
        <w:rFonts w:hint="default"/>
        <w:lang w:val="es-ES" w:eastAsia="en-US" w:bidi="ar-SA"/>
      </w:rPr>
    </w:lvl>
    <w:lvl w:ilvl="3" w:tplc="1778D4DC">
      <w:numFmt w:val="bullet"/>
      <w:lvlText w:val="•"/>
      <w:lvlJc w:val="left"/>
      <w:pPr>
        <w:ind w:left="3474" w:hanging="375"/>
      </w:pPr>
      <w:rPr>
        <w:rFonts w:hint="default"/>
        <w:lang w:val="es-ES" w:eastAsia="en-US" w:bidi="ar-SA"/>
      </w:rPr>
    </w:lvl>
    <w:lvl w:ilvl="4" w:tplc="888037E8">
      <w:numFmt w:val="bullet"/>
      <w:lvlText w:val="•"/>
      <w:lvlJc w:val="left"/>
      <w:pPr>
        <w:ind w:left="4352" w:hanging="375"/>
      </w:pPr>
      <w:rPr>
        <w:rFonts w:hint="default"/>
        <w:lang w:val="es-ES" w:eastAsia="en-US" w:bidi="ar-SA"/>
      </w:rPr>
    </w:lvl>
    <w:lvl w:ilvl="5" w:tplc="1E2E32A2">
      <w:numFmt w:val="bullet"/>
      <w:lvlText w:val="•"/>
      <w:lvlJc w:val="left"/>
      <w:pPr>
        <w:ind w:left="5231" w:hanging="375"/>
      </w:pPr>
      <w:rPr>
        <w:rFonts w:hint="default"/>
        <w:lang w:val="es-ES" w:eastAsia="en-US" w:bidi="ar-SA"/>
      </w:rPr>
    </w:lvl>
    <w:lvl w:ilvl="6" w:tplc="CAF82C1A">
      <w:numFmt w:val="bullet"/>
      <w:lvlText w:val="•"/>
      <w:lvlJc w:val="left"/>
      <w:pPr>
        <w:ind w:left="6109" w:hanging="375"/>
      </w:pPr>
      <w:rPr>
        <w:rFonts w:hint="default"/>
        <w:lang w:val="es-ES" w:eastAsia="en-US" w:bidi="ar-SA"/>
      </w:rPr>
    </w:lvl>
    <w:lvl w:ilvl="7" w:tplc="2C088FEE">
      <w:numFmt w:val="bullet"/>
      <w:lvlText w:val="•"/>
      <w:lvlJc w:val="left"/>
      <w:pPr>
        <w:ind w:left="6987" w:hanging="375"/>
      </w:pPr>
      <w:rPr>
        <w:rFonts w:hint="default"/>
        <w:lang w:val="es-ES" w:eastAsia="en-US" w:bidi="ar-SA"/>
      </w:rPr>
    </w:lvl>
    <w:lvl w:ilvl="8" w:tplc="0A3AB0AA">
      <w:numFmt w:val="bullet"/>
      <w:lvlText w:val="•"/>
      <w:lvlJc w:val="left"/>
      <w:pPr>
        <w:ind w:left="7865" w:hanging="375"/>
      </w:pPr>
      <w:rPr>
        <w:rFonts w:hint="default"/>
        <w:lang w:val="es-ES" w:eastAsia="en-US" w:bidi="ar-SA"/>
      </w:rPr>
    </w:lvl>
  </w:abstractNum>
  <w:abstractNum w:abstractNumId="19" w15:restartNumberingAfterBreak="0">
    <w:nsid w:val="1CF77198"/>
    <w:multiLevelType w:val="hybridMultilevel"/>
    <w:tmpl w:val="37681D20"/>
    <w:lvl w:ilvl="0" w:tplc="DF3C7FBC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D2B89302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4E0A6932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0C8CB37C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4A0C2A1A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6C965640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2D7EB2C8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27D4499A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302A3138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20" w15:restartNumberingAfterBreak="0">
    <w:nsid w:val="1F454BA6"/>
    <w:multiLevelType w:val="hybridMultilevel"/>
    <w:tmpl w:val="D0C6BECE"/>
    <w:lvl w:ilvl="0" w:tplc="84F4EA74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F314EC72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4E6E4C44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39FE1C88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14E85DA6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36CEE9AA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DEB8C844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86E0A416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7564179E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21" w15:restartNumberingAfterBreak="0">
    <w:nsid w:val="21560E06"/>
    <w:multiLevelType w:val="hybridMultilevel"/>
    <w:tmpl w:val="6D108600"/>
    <w:lvl w:ilvl="0" w:tplc="31D63BE0">
      <w:start w:val="1"/>
      <w:numFmt w:val="decimal"/>
      <w:lvlText w:val="%1."/>
      <w:lvlJc w:val="left"/>
      <w:pPr>
        <w:ind w:left="822" w:hanging="360"/>
      </w:pPr>
      <w:rPr>
        <w:rFonts w:ascii="Arial" w:eastAsia="Arial" w:hAnsi="Arial" w:cs="Arial" w:hint="default"/>
        <w:b/>
        <w:bCs/>
        <w:i/>
        <w:iCs/>
        <w:w w:val="100"/>
        <w:sz w:val="24"/>
        <w:szCs w:val="24"/>
        <w:lang w:val="es-ES" w:eastAsia="en-US" w:bidi="ar-SA"/>
      </w:rPr>
    </w:lvl>
    <w:lvl w:ilvl="1" w:tplc="597C803E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6B587C48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64768732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0B4A600C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25AC8060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4546058E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7F240FCA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2A402B0E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22" w15:restartNumberingAfterBreak="0">
    <w:nsid w:val="21AC7233"/>
    <w:multiLevelType w:val="multilevel"/>
    <w:tmpl w:val="CE96D9A0"/>
    <w:lvl w:ilvl="0">
      <w:start w:val="1"/>
      <w:numFmt w:val="decimal"/>
      <w:lvlText w:val="%1.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82" w:hanging="720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118" w:hanging="72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56" w:hanging="7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994" w:hanging="7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32" w:hanging="7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70" w:hanging="7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08" w:hanging="7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46" w:hanging="720"/>
      </w:pPr>
      <w:rPr>
        <w:rFonts w:hint="default"/>
        <w:lang w:val="es-ES" w:eastAsia="en-US" w:bidi="ar-SA"/>
      </w:rPr>
    </w:lvl>
  </w:abstractNum>
  <w:abstractNum w:abstractNumId="23" w15:restartNumberingAfterBreak="0">
    <w:nsid w:val="22432289"/>
    <w:multiLevelType w:val="hybridMultilevel"/>
    <w:tmpl w:val="37949D5C"/>
    <w:lvl w:ilvl="0" w:tplc="567AF5C6">
      <w:start w:val="1"/>
      <w:numFmt w:val="decimal"/>
      <w:lvlText w:val="%1.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 w:tplc="5D1C8E18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BAE8091E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088AE2D4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5A56EFF4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EDD80A28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EEE0A0FE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BB94A6BE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4B74328A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24" w15:restartNumberingAfterBreak="0">
    <w:nsid w:val="22E31095"/>
    <w:multiLevelType w:val="hybridMultilevel"/>
    <w:tmpl w:val="C6008D7E"/>
    <w:lvl w:ilvl="0" w:tplc="B9941BB8">
      <w:start w:val="1"/>
      <w:numFmt w:val="lowerLetter"/>
      <w:lvlText w:val="%1)"/>
      <w:lvlJc w:val="left"/>
      <w:pPr>
        <w:ind w:left="822" w:hanging="360"/>
      </w:pPr>
      <w:rPr>
        <w:rFonts w:hint="default"/>
        <w:w w:val="99"/>
        <w:lang w:val="es-ES" w:eastAsia="en-US" w:bidi="ar-SA"/>
      </w:rPr>
    </w:lvl>
    <w:lvl w:ilvl="1" w:tplc="A1EA3C66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74569674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471A418A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B6427B66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7C44B266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AA1EAF60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7F96393A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AD68E828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25" w15:restartNumberingAfterBreak="0">
    <w:nsid w:val="23BD3B4A"/>
    <w:multiLevelType w:val="multilevel"/>
    <w:tmpl w:val="7878347E"/>
    <w:lvl w:ilvl="0">
      <w:start w:val="1"/>
      <w:numFmt w:val="decimal"/>
      <w:lvlText w:val="%1.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954" w:hanging="720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120" w:hanging="72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520" w:hanging="7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534" w:hanging="7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549" w:hanging="7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563" w:hanging="7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578" w:hanging="7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593" w:hanging="720"/>
      </w:pPr>
      <w:rPr>
        <w:rFonts w:hint="default"/>
        <w:lang w:val="es-ES" w:eastAsia="en-US" w:bidi="ar-SA"/>
      </w:rPr>
    </w:lvl>
  </w:abstractNum>
  <w:abstractNum w:abstractNumId="26" w15:restartNumberingAfterBreak="0">
    <w:nsid w:val="27227BF7"/>
    <w:multiLevelType w:val="hybridMultilevel"/>
    <w:tmpl w:val="0CFEDA44"/>
    <w:lvl w:ilvl="0" w:tplc="F9165158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FCA2A0DC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B9766BF2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9C9C83DC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F21008EA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6CB4ADB8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0B8091B4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48204DA4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23EA099E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27" w15:restartNumberingAfterBreak="0">
    <w:nsid w:val="2C556437"/>
    <w:multiLevelType w:val="hybridMultilevel"/>
    <w:tmpl w:val="B9662A94"/>
    <w:lvl w:ilvl="0" w:tplc="F2CE84CE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5F34D026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D4AE923C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A6D61428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9B545A24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9E942B00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24508CAE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59AC83BA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0228F85C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28" w15:restartNumberingAfterBreak="0">
    <w:nsid w:val="2C5D2F6A"/>
    <w:multiLevelType w:val="hybridMultilevel"/>
    <w:tmpl w:val="4A6A4126"/>
    <w:lvl w:ilvl="0" w:tplc="A4B8D0D0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64FEF320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93686C80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DC429092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C10ED564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1AEA0100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BC20BD6C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79A4FD18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40FEC3C8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29" w15:restartNumberingAfterBreak="0">
    <w:nsid w:val="2C782C90"/>
    <w:multiLevelType w:val="multilevel"/>
    <w:tmpl w:val="431AA4C2"/>
    <w:lvl w:ilvl="0">
      <w:start w:val="4"/>
      <w:numFmt w:val="decimal"/>
      <w:lvlText w:val="%1"/>
      <w:lvlJc w:val="left"/>
      <w:pPr>
        <w:ind w:left="2382" w:hanging="721"/>
      </w:pPr>
      <w:rPr>
        <w:rFonts w:hint="default"/>
        <w:lang w:val="es-ES" w:eastAsia="en-US" w:bidi="ar-SA"/>
      </w:rPr>
    </w:lvl>
    <w:lvl w:ilvl="1">
      <w:start w:val="4"/>
      <w:numFmt w:val="decimal"/>
      <w:lvlText w:val="%1.%2."/>
      <w:lvlJc w:val="left"/>
      <w:pPr>
        <w:ind w:left="2382" w:hanging="721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3828" w:hanging="72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4552" w:hanging="72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5276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001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725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49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73" w:hanging="721"/>
      </w:pPr>
      <w:rPr>
        <w:rFonts w:hint="default"/>
        <w:lang w:val="es-ES" w:eastAsia="en-US" w:bidi="ar-SA"/>
      </w:rPr>
    </w:lvl>
  </w:abstractNum>
  <w:abstractNum w:abstractNumId="30" w15:restartNumberingAfterBreak="0">
    <w:nsid w:val="2C8E006C"/>
    <w:multiLevelType w:val="hybridMultilevel"/>
    <w:tmpl w:val="DB887D6C"/>
    <w:lvl w:ilvl="0" w:tplc="3362A16C">
      <w:start w:val="6"/>
      <w:numFmt w:val="lowerLetter"/>
      <w:lvlText w:val="%1)"/>
      <w:lvlJc w:val="left"/>
      <w:pPr>
        <w:ind w:left="102" w:hanging="209"/>
      </w:pPr>
      <w:rPr>
        <w:rFonts w:ascii="Arial MT" w:eastAsia="Arial MT" w:hAnsi="Arial MT" w:cs="Arial MT" w:hint="default"/>
        <w:spacing w:val="0"/>
        <w:w w:val="99"/>
        <w:sz w:val="24"/>
        <w:szCs w:val="24"/>
        <w:lang w:val="es-ES" w:eastAsia="en-US" w:bidi="ar-SA"/>
      </w:rPr>
    </w:lvl>
    <w:lvl w:ilvl="1" w:tplc="1478900E">
      <w:start w:val="1"/>
      <w:numFmt w:val="decimal"/>
      <w:lvlText w:val="%2.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2" w:tplc="03868608">
      <w:numFmt w:val="bullet"/>
      <w:lvlText w:val="•"/>
      <w:lvlJc w:val="left"/>
      <w:pPr>
        <w:ind w:left="1798" w:hanging="360"/>
      </w:pPr>
      <w:rPr>
        <w:rFonts w:hint="default"/>
        <w:lang w:val="es-ES" w:eastAsia="en-US" w:bidi="ar-SA"/>
      </w:rPr>
    </w:lvl>
    <w:lvl w:ilvl="3" w:tplc="443C02EA">
      <w:numFmt w:val="bullet"/>
      <w:lvlText w:val="•"/>
      <w:lvlJc w:val="left"/>
      <w:pPr>
        <w:ind w:left="2776" w:hanging="360"/>
      </w:pPr>
      <w:rPr>
        <w:rFonts w:hint="default"/>
        <w:lang w:val="es-ES" w:eastAsia="en-US" w:bidi="ar-SA"/>
      </w:rPr>
    </w:lvl>
    <w:lvl w:ilvl="4" w:tplc="3F1A231A">
      <w:numFmt w:val="bullet"/>
      <w:lvlText w:val="•"/>
      <w:lvlJc w:val="left"/>
      <w:pPr>
        <w:ind w:left="3754" w:hanging="360"/>
      </w:pPr>
      <w:rPr>
        <w:rFonts w:hint="default"/>
        <w:lang w:val="es-ES" w:eastAsia="en-US" w:bidi="ar-SA"/>
      </w:rPr>
    </w:lvl>
    <w:lvl w:ilvl="5" w:tplc="F0AA56A0">
      <w:numFmt w:val="bullet"/>
      <w:lvlText w:val="•"/>
      <w:lvlJc w:val="left"/>
      <w:pPr>
        <w:ind w:left="4732" w:hanging="360"/>
      </w:pPr>
      <w:rPr>
        <w:rFonts w:hint="default"/>
        <w:lang w:val="es-ES" w:eastAsia="en-US" w:bidi="ar-SA"/>
      </w:rPr>
    </w:lvl>
    <w:lvl w:ilvl="6" w:tplc="A15E24E4">
      <w:numFmt w:val="bullet"/>
      <w:lvlText w:val="•"/>
      <w:lvlJc w:val="left"/>
      <w:pPr>
        <w:ind w:left="5710" w:hanging="360"/>
      </w:pPr>
      <w:rPr>
        <w:rFonts w:hint="default"/>
        <w:lang w:val="es-ES" w:eastAsia="en-US" w:bidi="ar-SA"/>
      </w:rPr>
    </w:lvl>
    <w:lvl w:ilvl="7" w:tplc="8332975A">
      <w:numFmt w:val="bullet"/>
      <w:lvlText w:val="•"/>
      <w:lvlJc w:val="left"/>
      <w:pPr>
        <w:ind w:left="6688" w:hanging="360"/>
      </w:pPr>
      <w:rPr>
        <w:rFonts w:hint="default"/>
        <w:lang w:val="es-ES" w:eastAsia="en-US" w:bidi="ar-SA"/>
      </w:rPr>
    </w:lvl>
    <w:lvl w:ilvl="8" w:tplc="D9427AD8">
      <w:numFmt w:val="bullet"/>
      <w:lvlText w:val="•"/>
      <w:lvlJc w:val="left"/>
      <w:pPr>
        <w:ind w:left="7666" w:hanging="360"/>
      </w:pPr>
      <w:rPr>
        <w:rFonts w:hint="default"/>
        <w:lang w:val="es-ES" w:eastAsia="en-US" w:bidi="ar-SA"/>
      </w:rPr>
    </w:lvl>
  </w:abstractNum>
  <w:abstractNum w:abstractNumId="31" w15:restartNumberingAfterBreak="0">
    <w:nsid w:val="2CE21228"/>
    <w:multiLevelType w:val="hybridMultilevel"/>
    <w:tmpl w:val="642C742C"/>
    <w:lvl w:ilvl="0" w:tplc="36CC859C">
      <w:start w:val="1"/>
      <w:numFmt w:val="decimal"/>
      <w:lvlText w:val="%1."/>
      <w:lvlJc w:val="left"/>
      <w:pPr>
        <w:ind w:left="822" w:hanging="360"/>
      </w:pPr>
      <w:rPr>
        <w:rFonts w:hint="default"/>
        <w:w w:val="100"/>
        <w:lang w:val="es-ES" w:eastAsia="en-US" w:bidi="ar-SA"/>
      </w:rPr>
    </w:lvl>
    <w:lvl w:ilvl="1" w:tplc="49CA3A9C">
      <w:start w:val="1"/>
      <w:numFmt w:val="lowerLetter"/>
      <w:lvlText w:val="%2."/>
      <w:lvlJc w:val="left"/>
      <w:pPr>
        <w:ind w:left="1542" w:hanging="360"/>
      </w:pPr>
      <w:rPr>
        <w:rFonts w:ascii="Arial MT" w:eastAsia="Arial MT" w:hAnsi="Arial MT" w:cs="Arial MT" w:hint="default"/>
        <w:w w:val="100"/>
        <w:sz w:val="24"/>
        <w:szCs w:val="24"/>
        <w:lang w:val="es-ES" w:eastAsia="en-US" w:bidi="ar-SA"/>
      </w:rPr>
    </w:lvl>
    <w:lvl w:ilvl="2" w:tplc="0636C6F4">
      <w:numFmt w:val="bullet"/>
      <w:lvlText w:val="•"/>
      <w:lvlJc w:val="left"/>
      <w:pPr>
        <w:ind w:left="2438" w:hanging="360"/>
      </w:pPr>
      <w:rPr>
        <w:rFonts w:hint="default"/>
        <w:lang w:val="es-ES" w:eastAsia="en-US" w:bidi="ar-SA"/>
      </w:rPr>
    </w:lvl>
    <w:lvl w:ilvl="3" w:tplc="02B88E5C">
      <w:numFmt w:val="bullet"/>
      <w:lvlText w:val="•"/>
      <w:lvlJc w:val="left"/>
      <w:pPr>
        <w:ind w:left="3336" w:hanging="360"/>
      </w:pPr>
      <w:rPr>
        <w:rFonts w:hint="default"/>
        <w:lang w:val="es-ES" w:eastAsia="en-US" w:bidi="ar-SA"/>
      </w:rPr>
    </w:lvl>
    <w:lvl w:ilvl="4" w:tplc="E50C8B46">
      <w:numFmt w:val="bullet"/>
      <w:lvlText w:val="•"/>
      <w:lvlJc w:val="left"/>
      <w:pPr>
        <w:ind w:left="4234" w:hanging="360"/>
      </w:pPr>
      <w:rPr>
        <w:rFonts w:hint="default"/>
        <w:lang w:val="es-ES" w:eastAsia="en-US" w:bidi="ar-SA"/>
      </w:rPr>
    </w:lvl>
    <w:lvl w:ilvl="5" w:tplc="9E00CCB2">
      <w:numFmt w:val="bullet"/>
      <w:lvlText w:val="•"/>
      <w:lvlJc w:val="left"/>
      <w:pPr>
        <w:ind w:left="5132" w:hanging="360"/>
      </w:pPr>
      <w:rPr>
        <w:rFonts w:hint="default"/>
        <w:lang w:val="es-ES" w:eastAsia="en-US" w:bidi="ar-SA"/>
      </w:rPr>
    </w:lvl>
    <w:lvl w:ilvl="6" w:tplc="5CFA6016">
      <w:numFmt w:val="bullet"/>
      <w:lvlText w:val="•"/>
      <w:lvlJc w:val="left"/>
      <w:pPr>
        <w:ind w:left="6030" w:hanging="360"/>
      </w:pPr>
      <w:rPr>
        <w:rFonts w:hint="default"/>
        <w:lang w:val="es-ES" w:eastAsia="en-US" w:bidi="ar-SA"/>
      </w:rPr>
    </w:lvl>
    <w:lvl w:ilvl="7" w:tplc="87425012">
      <w:numFmt w:val="bullet"/>
      <w:lvlText w:val="•"/>
      <w:lvlJc w:val="left"/>
      <w:pPr>
        <w:ind w:left="6928" w:hanging="360"/>
      </w:pPr>
      <w:rPr>
        <w:rFonts w:hint="default"/>
        <w:lang w:val="es-ES" w:eastAsia="en-US" w:bidi="ar-SA"/>
      </w:rPr>
    </w:lvl>
    <w:lvl w:ilvl="8" w:tplc="4BF215F6">
      <w:numFmt w:val="bullet"/>
      <w:lvlText w:val="•"/>
      <w:lvlJc w:val="left"/>
      <w:pPr>
        <w:ind w:left="7826" w:hanging="360"/>
      </w:pPr>
      <w:rPr>
        <w:rFonts w:hint="default"/>
        <w:lang w:val="es-ES" w:eastAsia="en-US" w:bidi="ar-SA"/>
      </w:rPr>
    </w:lvl>
  </w:abstractNum>
  <w:abstractNum w:abstractNumId="32" w15:restartNumberingAfterBreak="0">
    <w:nsid w:val="2E123229"/>
    <w:multiLevelType w:val="multilevel"/>
    <w:tmpl w:val="395498F8"/>
    <w:lvl w:ilvl="0">
      <w:start w:val="1"/>
      <w:numFmt w:val="decimal"/>
      <w:lvlText w:val="%1."/>
      <w:lvlJc w:val="left"/>
      <w:pPr>
        <w:ind w:left="1878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2665" w:hanging="721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3433" w:hanging="72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4207" w:hanging="72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980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754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28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301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75" w:hanging="721"/>
      </w:pPr>
      <w:rPr>
        <w:rFonts w:hint="default"/>
        <w:lang w:val="es-ES" w:eastAsia="en-US" w:bidi="ar-SA"/>
      </w:rPr>
    </w:lvl>
  </w:abstractNum>
  <w:abstractNum w:abstractNumId="33" w15:restartNumberingAfterBreak="0">
    <w:nsid w:val="30F44931"/>
    <w:multiLevelType w:val="multilevel"/>
    <w:tmpl w:val="072208CE"/>
    <w:lvl w:ilvl="0">
      <w:start w:val="1"/>
      <w:numFmt w:val="decimal"/>
      <w:lvlText w:val="%1.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82" w:hanging="720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1182" w:hanging="720"/>
      </w:pPr>
      <w:rPr>
        <w:rFonts w:ascii="Arial" w:eastAsia="Arial" w:hAnsi="Arial" w:cs="Arial" w:hint="default"/>
        <w:b/>
        <w:bCs/>
        <w:spacing w:val="-2"/>
        <w:w w:val="99"/>
        <w:sz w:val="24"/>
        <w:szCs w:val="24"/>
        <w:lang w:val="es-ES" w:eastAsia="en-US" w:bidi="ar-SA"/>
      </w:rPr>
    </w:lvl>
    <w:lvl w:ilvl="3">
      <w:start w:val="1"/>
      <w:numFmt w:val="decimal"/>
      <w:lvlText w:val="%1.%2.%3.%4."/>
      <w:lvlJc w:val="left"/>
      <w:pPr>
        <w:ind w:left="1729" w:hanging="857"/>
        <w:jc w:val="right"/>
      </w:pPr>
      <w:rPr>
        <w:rFonts w:hint="default"/>
        <w:b/>
        <w:bCs/>
        <w:spacing w:val="-3"/>
        <w:w w:val="100"/>
        <w:lang w:val="es-ES" w:eastAsia="en-US" w:bidi="ar-SA"/>
      </w:rPr>
    </w:lvl>
    <w:lvl w:ilvl="4">
      <w:start w:val="1"/>
      <w:numFmt w:val="decimal"/>
      <w:lvlText w:val="%1.%2.%3.%4.%5."/>
      <w:lvlJc w:val="left"/>
      <w:pPr>
        <w:ind w:left="1974" w:hanging="1071"/>
        <w:jc w:val="right"/>
      </w:pPr>
      <w:rPr>
        <w:rFonts w:ascii="Arial" w:eastAsia="Arial" w:hAnsi="Arial" w:cs="Arial" w:hint="default"/>
        <w:b/>
        <w:bCs/>
        <w:spacing w:val="-2"/>
        <w:w w:val="99"/>
        <w:sz w:val="24"/>
        <w:szCs w:val="24"/>
        <w:lang w:val="es-ES" w:eastAsia="en-US" w:bidi="ar-SA"/>
      </w:rPr>
    </w:lvl>
    <w:lvl w:ilvl="5">
      <w:numFmt w:val="bullet"/>
      <w:lvlText w:val="•"/>
      <w:lvlJc w:val="left"/>
      <w:pPr>
        <w:ind w:left="4163" w:hanging="107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255" w:hanging="107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347" w:hanging="107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438" w:hanging="1071"/>
      </w:pPr>
      <w:rPr>
        <w:rFonts w:hint="default"/>
        <w:lang w:val="es-ES" w:eastAsia="en-US" w:bidi="ar-SA"/>
      </w:rPr>
    </w:lvl>
  </w:abstractNum>
  <w:abstractNum w:abstractNumId="34" w15:restartNumberingAfterBreak="0">
    <w:nsid w:val="34EE53AC"/>
    <w:multiLevelType w:val="multilevel"/>
    <w:tmpl w:val="264C9B7A"/>
    <w:lvl w:ilvl="0">
      <w:start w:val="1"/>
      <w:numFmt w:val="decimal"/>
      <w:lvlText w:val="%1."/>
      <w:lvlJc w:val="left"/>
      <w:pPr>
        <w:ind w:left="2598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3515" w:hanging="720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4198" w:hanging="72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4876" w:hanging="7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5554" w:hanging="7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232" w:hanging="7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910" w:hanging="7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88" w:hanging="7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266" w:hanging="720"/>
      </w:pPr>
      <w:rPr>
        <w:rFonts w:hint="default"/>
        <w:lang w:val="es-ES" w:eastAsia="en-US" w:bidi="ar-SA"/>
      </w:rPr>
    </w:lvl>
  </w:abstractNum>
  <w:abstractNum w:abstractNumId="35" w15:restartNumberingAfterBreak="0">
    <w:nsid w:val="357A3B74"/>
    <w:multiLevelType w:val="hybridMultilevel"/>
    <w:tmpl w:val="38E65EAC"/>
    <w:lvl w:ilvl="0" w:tplc="425E5BE6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1E9CBA3E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5B901056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0E8EC5D4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F15021DA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3286C15C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643A5B4C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CBA03502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15EAFF34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36" w15:restartNumberingAfterBreak="0">
    <w:nsid w:val="3653423C"/>
    <w:multiLevelType w:val="hybridMultilevel"/>
    <w:tmpl w:val="52B45D04"/>
    <w:lvl w:ilvl="0" w:tplc="DEBEB188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2CCA8DAC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6BAC10DC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2BF6F6EC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4F76E1AA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D68662B0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99CCCEBC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BF720F54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49966D90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37" w15:restartNumberingAfterBreak="0">
    <w:nsid w:val="3C333FD9"/>
    <w:multiLevelType w:val="hybridMultilevel"/>
    <w:tmpl w:val="36B404A0"/>
    <w:lvl w:ilvl="0" w:tplc="ACE20894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7BFA9446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D0FA92F4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1E006FAC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B85050FA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FC387882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A96E4E6E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4D064010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2BAE19A6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38" w15:restartNumberingAfterBreak="0">
    <w:nsid w:val="3D2619AE"/>
    <w:multiLevelType w:val="hybridMultilevel"/>
    <w:tmpl w:val="A66C1678"/>
    <w:lvl w:ilvl="0" w:tplc="44529358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03C4B978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C6786538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74A694D2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B9B4AC96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816C8324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829054D8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41D2802C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BB08B508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39" w15:restartNumberingAfterBreak="0">
    <w:nsid w:val="3DAA5F10"/>
    <w:multiLevelType w:val="hybridMultilevel"/>
    <w:tmpl w:val="84D8F3FA"/>
    <w:lvl w:ilvl="0" w:tplc="4126B626">
      <w:start w:val="1"/>
      <w:numFmt w:val="lowerRoman"/>
      <w:lvlText w:val="%1."/>
      <w:lvlJc w:val="left"/>
      <w:pPr>
        <w:ind w:left="1542" w:hanging="480"/>
        <w:jc w:val="right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es-ES" w:eastAsia="en-US" w:bidi="ar-SA"/>
      </w:rPr>
    </w:lvl>
    <w:lvl w:ilvl="1" w:tplc="72906BA6">
      <w:numFmt w:val="bullet"/>
      <w:lvlText w:val="•"/>
      <w:lvlJc w:val="left"/>
      <w:pPr>
        <w:ind w:left="2348" w:hanging="480"/>
      </w:pPr>
      <w:rPr>
        <w:rFonts w:hint="default"/>
        <w:lang w:val="es-ES" w:eastAsia="en-US" w:bidi="ar-SA"/>
      </w:rPr>
    </w:lvl>
    <w:lvl w:ilvl="2" w:tplc="5D28368E">
      <w:numFmt w:val="bullet"/>
      <w:lvlText w:val="•"/>
      <w:lvlJc w:val="left"/>
      <w:pPr>
        <w:ind w:left="3156" w:hanging="480"/>
      </w:pPr>
      <w:rPr>
        <w:rFonts w:hint="default"/>
        <w:lang w:val="es-ES" w:eastAsia="en-US" w:bidi="ar-SA"/>
      </w:rPr>
    </w:lvl>
    <w:lvl w:ilvl="3" w:tplc="6798CC4E">
      <w:numFmt w:val="bullet"/>
      <w:lvlText w:val="•"/>
      <w:lvlJc w:val="left"/>
      <w:pPr>
        <w:ind w:left="3964" w:hanging="480"/>
      </w:pPr>
      <w:rPr>
        <w:rFonts w:hint="default"/>
        <w:lang w:val="es-ES" w:eastAsia="en-US" w:bidi="ar-SA"/>
      </w:rPr>
    </w:lvl>
    <w:lvl w:ilvl="4" w:tplc="5FE2E1D0">
      <w:numFmt w:val="bullet"/>
      <w:lvlText w:val="•"/>
      <w:lvlJc w:val="left"/>
      <w:pPr>
        <w:ind w:left="4772" w:hanging="480"/>
      </w:pPr>
      <w:rPr>
        <w:rFonts w:hint="default"/>
        <w:lang w:val="es-ES" w:eastAsia="en-US" w:bidi="ar-SA"/>
      </w:rPr>
    </w:lvl>
    <w:lvl w:ilvl="5" w:tplc="9F807132">
      <w:numFmt w:val="bullet"/>
      <w:lvlText w:val="•"/>
      <w:lvlJc w:val="left"/>
      <w:pPr>
        <w:ind w:left="5581" w:hanging="480"/>
      </w:pPr>
      <w:rPr>
        <w:rFonts w:hint="default"/>
        <w:lang w:val="es-ES" w:eastAsia="en-US" w:bidi="ar-SA"/>
      </w:rPr>
    </w:lvl>
    <w:lvl w:ilvl="6" w:tplc="F6828568">
      <w:numFmt w:val="bullet"/>
      <w:lvlText w:val="•"/>
      <w:lvlJc w:val="left"/>
      <w:pPr>
        <w:ind w:left="6389" w:hanging="480"/>
      </w:pPr>
      <w:rPr>
        <w:rFonts w:hint="default"/>
        <w:lang w:val="es-ES" w:eastAsia="en-US" w:bidi="ar-SA"/>
      </w:rPr>
    </w:lvl>
    <w:lvl w:ilvl="7" w:tplc="63BA5F3C">
      <w:numFmt w:val="bullet"/>
      <w:lvlText w:val="•"/>
      <w:lvlJc w:val="left"/>
      <w:pPr>
        <w:ind w:left="7197" w:hanging="480"/>
      </w:pPr>
      <w:rPr>
        <w:rFonts w:hint="default"/>
        <w:lang w:val="es-ES" w:eastAsia="en-US" w:bidi="ar-SA"/>
      </w:rPr>
    </w:lvl>
    <w:lvl w:ilvl="8" w:tplc="EB104750">
      <w:numFmt w:val="bullet"/>
      <w:lvlText w:val="•"/>
      <w:lvlJc w:val="left"/>
      <w:pPr>
        <w:ind w:left="8005" w:hanging="480"/>
      </w:pPr>
      <w:rPr>
        <w:rFonts w:hint="default"/>
        <w:lang w:val="es-ES" w:eastAsia="en-US" w:bidi="ar-SA"/>
      </w:rPr>
    </w:lvl>
  </w:abstractNum>
  <w:abstractNum w:abstractNumId="40" w15:restartNumberingAfterBreak="0">
    <w:nsid w:val="3E84116D"/>
    <w:multiLevelType w:val="hybridMultilevel"/>
    <w:tmpl w:val="8E62E6A8"/>
    <w:lvl w:ilvl="0" w:tplc="472E2348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F044192A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A70AD61A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5DB2C97C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2ECCBB62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424A622A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5BCE6AEC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81AADCEC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F2DC66AE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41" w15:restartNumberingAfterBreak="0">
    <w:nsid w:val="405259F9"/>
    <w:multiLevelType w:val="hybridMultilevel"/>
    <w:tmpl w:val="FEA0D046"/>
    <w:lvl w:ilvl="0" w:tplc="B93E16EE">
      <w:start w:val="1"/>
      <w:numFmt w:val="decimal"/>
      <w:lvlText w:val="%1.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 w:tplc="1FF67C70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66FE8098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C400B7EA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1156831E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9320BEAA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0024B76E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B08800D2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B8F897AC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42" w15:restartNumberingAfterBreak="0">
    <w:nsid w:val="40ED783B"/>
    <w:multiLevelType w:val="hybridMultilevel"/>
    <w:tmpl w:val="922E58FE"/>
    <w:lvl w:ilvl="0" w:tplc="8DFA2AEC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FDAC56D2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19B0D2C6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974847A8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5178EC02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C0FE6EB6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A888108E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66A44306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992EEFD6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43" w15:restartNumberingAfterBreak="0">
    <w:nsid w:val="42782D01"/>
    <w:multiLevelType w:val="hybridMultilevel"/>
    <w:tmpl w:val="6F5EFAEA"/>
    <w:lvl w:ilvl="0" w:tplc="85E086CA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8F1CBCEA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F6640E3E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A6AA6368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04DE0330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89C86938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00E479FA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D2C2D3A6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09E61EEE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44" w15:restartNumberingAfterBreak="0">
    <w:nsid w:val="44343453"/>
    <w:multiLevelType w:val="hybridMultilevel"/>
    <w:tmpl w:val="3FEEF714"/>
    <w:lvl w:ilvl="0" w:tplc="6B7277B0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215AD05A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A48040E6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3F482986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794823DE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46E076A6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289A19D4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5CB4E3FC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CAC8F660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45" w15:restartNumberingAfterBreak="0">
    <w:nsid w:val="45CB3575"/>
    <w:multiLevelType w:val="hybridMultilevel"/>
    <w:tmpl w:val="F404FCE2"/>
    <w:lvl w:ilvl="0" w:tplc="F52411AA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FF503B76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AF9EE38A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CEFC1606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3B882148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4DC4CCE2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9F502754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332EF4FE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7A78CC82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46" w15:restartNumberingAfterBreak="0">
    <w:nsid w:val="45E227ED"/>
    <w:multiLevelType w:val="hybridMultilevel"/>
    <w:tmpl w:val="BB8448AC"/>
    <w:lvl w:ilvl="0" w:tplc="58C848A2">
      <w:start w:val="1"/>
      <w:numFmt w:val="lowerLetter"/>
      <w:lvlText w:val="%1)"/>
      <w:lvlJc w:val="left"/>
      <w:pPr>
        <w:ind w:left="382" w:hanging="281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E63C4682">
      <w:numFmt w:val="bullet"/>
      <w:lvlText w:val="•"/>
      <w:lvlJc w:val="left"/>
      <w:pPr>
        <w:ind w:left="1304" w:hanging="281"/>
      </w:pPr>
      <w:rPr>
        <w:rFonts w:hint="default"/>
        <w:lang w:val="es-ES" w:eastAsia="en-US" w:bidi="ar-SA"/>
      </w:rPr>
    </w:lvl>
    <w:lvl w:ilvl="2" w:tplc="3940946A">
      <w:numFmt w:val="bullet"/>
      <w:lvlText w:val="•"/>
      <w:lvlJc w:val="left"/>
      <w:pPr>
        <w:ind w:left="2228" w:hanging="281"/>
      </w:pPr>
      <w:rPr>
        <w:rFonts w:hint="default"/>
        <w:lang w:val="es-ES" w:eastAsia="en-US" w:bidi="ar-SA"/>
      </w:rPr>
    </w:lvl>
    <w:lvl w:ilvl="3" w:tplc="314EE008">
      <w:numFmt w:val="bullet"/>
      <w:lvlText w:val="•"/>
      <w:lvlJc w:val="left"/>
      <w:pPr>
        <w:ind w:left="3152" w:hanging="281"/>
      </w:pPr>
      <w:rPr>
        <w:rFonts w:hint="default"/>
        <w:lang w:val="es-ES" w:eastAsia="en-US" w:bidi="ar-SA"/>
      </w:rPr>
    </w:lvl>
    <w:lvl w:ilvl="4" w:tplc="435223FE">
      <w:numFmt w:val="bullet"/>
      <w:lvlText w:val="•"/>
      <w:lvlJc w:val="left"/>
      <w:pPr>
        <w:ind w:left="4076" w:hanging="281"/>
      </w:pPr>
      <w:rPr>
        <w:rFonts w:hint="default"/>
        <w:lang w:val="es-ES" w:eastAsia="en-US" w:bidi="ar-SA"/>
      </w:rPr>
    </w:lvl>
    <w:lvl w:ilvl="5" w:tplc="45F2CEB6">
      <w:numFmt w:val="bullet"/>
      <w:lvlText w:val="•"/>
      <w:lvlJc w:val="left"/>
      <w:pPr>
        <w:ind w:left="5001" w:hanging="281"/>
      </w:pPr>
      <w:rPr>
        <w:rFonts w:hint="default"/>
        <w:lang w:val="es-ES" w:eastAsia="en-US" w:bidi="ar-SA"/>
      </w:rPr>
    </w:lvl>
    <w:lvl w:ilvl="6" w:tplc="D4347368">
      <w:numFmt w:val="bullet"/>
      <w:lvlText w:val="•"/>
      <w:lvlJc w:val="left"/>
      <w:pPr>
        <w:ind w:left="5925" w:hanging="281"/>
      </w:pPr>
      <w:rPr>
        <w:rFonts w:hint="default"/>
        <w:lang w:val="es-ES" w:eastAsia="en-US" w:bidi="ar-SA"/>
      </w:rPr>
    </w:lvl>
    <w:lvl w:ilvl="7" w:tplc="EAA2EA1E">
      <w:numFmt w:val="bullet"/>
      <w:lvlText w:val="•"/>
      <w:lvlJc w:val="left"/>
      <w:pPr>
        <w:ind w:left="6849" w:hanging="281"/>
      </w:pPr>
      <w:rPr>
        <w:rFonts w:hint="default"/>
        <w:lang w:val="es-ES" w:eastAsia="en-US" w:bidi="ar-SA"/>
      </w:rPr>
    </w:lvl>
    <w:lvl w:ilvl="8" w:tplc="393C4564">
      <w:numFmt w:val="bullet"/>
      <w:lvlText w:val="•"/>
      <w:lvlJc w:val="left"/>
      <w:pPr>
        <w:ind w:left="7773" w:hanging="281"/>
      </w:pPr>
      <w:rPr>
        <w:rFonts w:hint="default"/>
        <w:lang w:val="es-ES" w:eastAsia="en-US" w:bidi="ar-SA"/>
      </w:rPr>
    </w:lvl>
  </w:abstractNum>
  <w:abstractNum w:abstractNumId="47" w15:restartNumberingAfterBreak="0">
    <w:nsid w:val="47570A3F"/>
    <w:multiLevelType w:val="hybridMultilevel"/>
    <w:tmpl w:val="754A295A"/>
    <w:lvl w:ilvl="0" w:tplc="BFAA5BCC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04B4B29E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D498868A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E0BE992E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E7D465CE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0774510E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D9C28412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3602524E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CA7800EE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48" w15:restartNumberingAfterBreak="0">
    <w:nsid w:val="47926C6E"/>
    <w:multiLevelType w:val="hybridMultilevel"/>
    <w:tmpl w:val="14988178"/>
    <w:lvl w:ilvl="0" w:tplc="712AEE42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0D8C32AC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69206260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86E45BB6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CC08D74E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76C27A1E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4734FA10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DED4F7AC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3C56FE40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49" w15:restartNumberingAfterBreak="0">
    <w:nsid w:val="484B2F24"/>
    <w:multiLevelType w:val="hybridMultilevel"/>
    <w:tmpl w:val="4B383AEA"/>
    <w:lvl w:ilvl="0" w:tplc="7E6C5BBC">
      <w:start w:val="1"/>
      <w:numFmt w:val="lowerLetter"/>
      <w:lvlText w:val="%1)"/>
      <w:lvlJc w:val="left"/>
      <w:pPr>
        <w:ind w:left="886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A4D4DEE2">
      <w:start w:val="1"/>
      <w:numFmt w:val="decimal"/>
      <w:lvlText w:val="%2."/>
      <w:lvlJc w:val="left"/>
      <w:pPr>
        <w:ind w:left="1920" w:hanging="403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2" w:tplc="4774A824">
      <w:numFmt w:val="bullet"/>
      <w:lvlText w:val="•"/>
      <w:lvlJc w:val="left"/>
      <w:pPr>
        <w:ind w:left="2775" w:hanging="403"/>
      </w:pPr>
      <w:rPr>
        <w:rFonts w:hint="default"/>
        <w:lang w:val="es-ES" w:eastAsia="en-US" w:bidi="ar-SA"/>
      </w:rPr>
    </w:lvl>
    <w:lvl w:ilvl="3" w:tplc="F5185392">
      <w:numFmt w:val="bullet"/>
      <w:lvlText w:val="•"/>
      <w:lvlJc w:val="left"/>
      <w:pPr>
        <w:ind w:left="3631" w:hanging="403"/>
      </w:pPr>
      <w:rPr>
        <w:rFonts w:hint="default"/>
        <w:lang w:val="es-ES" w:eastAsia="en-US" w:bidi="ar-SA"/>
      </w:rPr>
    </w:lvl>
    <w:lvl w:ilvl="4" w:tplc="74D8279E">
      <w:numFmt w:val="bullet"/>
      <w:lvlText w:val="•"/>
      <w:lvlJc w:val="left"/>
      <w:pPr>
        <w:ind w:left="4487" w:hanging="403"/>
      </w:pPr>
      <w:rPr>
        <w:rFonts w:hint="default"/>
        <w:lang w:val="es-ES" w:eastAsia="en-US" w:bidi="ar-SA"/>
      </w:rPr>
    </w:lvl>
    <w:lvl w:ilvl="5" w:tplc="30AE0002">
      <w:numFmt w:val="bullet"/>
      <w:lvlText w:val="•"/>
      <w:lvlJc w:val="left"/>
      <w:pPr>
        <w:ind w:left="5343" w:hanging="403"/>
      </w:pPr>
      <w:rPr>
        <w:rFonts w:hint="default"/>
        <w:lang w:val="es-ES" w:eastAsia="en-US" w:bidi="ar-SA"/>
      </w:rPr>
    </w:lvl>
    <w:lvl w:ilvl="6" w:tplc="994EB12E">
      <w:numFmt w:val="bullet"/>
      <w:lvlText w:val="•"/>
      <w:lvlJc w:val="left"/>
      <w:pPr>
        <w:ind w:left="6199" w:hanging="403"/>
      </w:pPr>
      <w:rPr>
        <w:rFonts w:hint="default"/>
        <w:lang w:val="es-ES" w:eastAsia="en-US" w:bidi="ar-SA"/>
      </w:rPr>
    </w:lvl>
    <w:lvl w:ilvl="7" w:tplc="B1DE019E">
      <w:numFmt w:val="bullet"/>
      <w:lvlText w:val="•"/>
      <w:lvlJc w:val="left"/>
      <w:pPr>
        <w:ind w:left="7054" w:hanging="403"/>
      </w:pPr>
      <w:rPr>
        <w:rFonts w:hint="default"/>
        <w:lang w:val="es-ES" w:eastAsia="en-US" w:bidi="ar-SA"/>
      </w:rPr>
    </w:lvl>
    <w:lvl w:ilvl="8" w:tplc="650C1A84">
      <w:numFmt w:val="bullet"/>
      <w:lvlText w:val="•"/>
      <w:lvlJc w:val="left"/>
      <w:pPr>
        <w:ind w:left="7910" w:hanging="403"/>
      </w:pPr>
      <w:rPr>
        <w:rFonts w:hint="default"/>
        <w:lang w:val="es-ES" w:eastAsia="en-US" w:bidi="ar-SA"/>
      </w:rPr>
    </w:lvl>
  </w:abstractNum>
  <w:abstractNum w:abstractNumId="50" w15:restartNumberingAfterBreak="0">
    <w:nsid w:val="4BB52771"/>
    <w:multiLevelType w:val="hybridMultilevel"/>
    <w:tmpl w:val="A962AB9C"/>
    <w:lvl w:ilvl="0" w:tplc="1A2C7858">
      <w:start w:val="1"/>
      <w:numFmt w:val="lowerRoman"/>
      <w:lvlText w:val="%1."/>
      <w:lvlJc w:val="left"/>
      <w:pPr>
        <w:ind w:left="822" w:hanging="480"/>
        <w:jc w:val="right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es-ES" w:eastAsia="en-US" w:bidi="ar-SA"/>
      </w:rPr>
    </w:lvl>
    <w:lvl w:ilvl="1" w:tplc="6436DEEC">
      <w:numFmt w:val="bullet"/>
      <w:lvlText w:val=""/>
      <w:lvlJc w:val="left"/>
      <w:pPr>
        <w:ind w:left="822" w:hanging="360"/>
      </w:pPr>
      <w:rPr>
        <w:rFonts w:ascii="Wingdings" w:eastAsia="Wingdings" w:hAnsi="Wingdings" w:cs="Wingdings" w:hint="default"/>
        <w:w w:val="100"/>
        <w:sz w:val="24"/>
        <w:szCs w:val="24"/>
        <w:lang w:val="es-ES" w:eastAsia="en-US" w:bidi="ar-SA"/>
      </w:rPr>
    </w:lvl>
    <w:lvl w:ilvl="2" w:tplc="8C2ACBB6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7BD06EB4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8C8672B0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2E609F86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4AF8A024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11CE5A86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2AB6DAC8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51" w15:restartNumberingAfterBreak="0">
    <w:nsid w:val="4C2437A1"/>
    <w:multiLevelType w:val="multilevel"/>
    <w:tmpl w:val="12C8E75C"/>
    <w:lvl w:ilvl="0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1736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2.%3."/>
      <w:lvlJc w:val="left"/>
      <w:pPr>
        <w:ind w:left="2097" w:hanging="721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3">
      <w:start w:val="1"/>
      <w:numFmt w:val="decimal"/>
      <w:lvlText w:val="%2.%3.%4."/>
      <w:lvlJc w:val="left"/>
      <w:pPr>
        <w:ind w:left="2097" w:hanging="721"/>
      </w:pPr>
      <w:rPr>
        <w:rFonts w:ascii="Arial" w:eastAsia="Arial" w:hAnsi="Arial" w:cs="Arial" w:hint="default"/>
        <w:b/>
        <w:bCs/>
        <w:spacing w:val="-2"/>
        <w:w w:val="99"/>
        <w:sz w:val="24"/>
        <w:szCs w:val="24"/>
        <w:lang w:val="es-ES" w:eastAsia="en-US" w:bidi="ar-SA"/>
      </w:rPr>
    </w:lvl>
    <w:lvl w:ilvl="4">
      <w:numFmt w:val="bullet"/>
      <w:lvlText w:val="•"/>
      <w:lvlJc w:val="left"/>
      <w:pPr>
        <w:ind w:left="3980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20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61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01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41" w:hanging="721"/>
      </w:pPr>
      <w:rPr>
        <w:rFonts w:hint="default"/>
        <w:lang w:val="es-ES" w:eastAsia="en-US" w:bidi="ar-SA"/>
      </w:rPr>
    </w:lvl>
  </w:abstractNum>
  <w:abstractNum w:abstractNumId="52" w15:restartNumberingAfterBreak="0">
    <w:nsid w:val="4C7743E3"/>
    <w:multiLevelType w:val="multilevel"/>
    <w:tmpl w:val="74D8ED70"/>
    <w:lvl w:ilvl="0">
      <w:start w:val="1"/>
      <w:numFmt w:val="decimal"/>
      <w:lvlText w:val="%1.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82" w:hanging="720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2">
      <w:start w:val="1"/>
      <w:numFmt w:val="decimal"/>
      <w:lvlText w:val="%1.%2.%3."/>
      <w:lvlJc w:val="left"/>
      <w:pPr>
        <w:ind w:left="1182" w:hanging="720"/>
      </w:pPr>
      <w:rPr>
        <w:rFonts w:hint="default"/>
        <w:b/>
        <w:bCs/>
        <w:spacing w:val="-2"/>
        <w:w w:val="99"/>
        <w:lang w:val="es-ES" w:eastAsia="en-US" w:bidi="ar-SA"/>
      </w:rPr>
    </w:lvl>
    <w:lvl w:ilvl="3">
      <w:numFmt w:val="bullet"/>
      <w:lvlText w:val="•"/>
      <w:lvlJc w:val="left"/>
      <w:pPr>
        <w:ind w:left="3056" w:hanging="7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994" w:hanging="7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32" w:hanging="7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70" w:hanging="7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08" w:hanging="7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46" w:hanging="720"/>
      </w:pPr>
      <w:rPr>
        <w:rFonts w:hint="default"/>
        <w:lang w:val="es-ES" w:eastAsia="en-US" w:bidi="ar-SA"/>
      </w:rPr>
    </w:lvl>
  </w:abstractNum>
  <w:abstractNum w:abstractNumId="53" w15:restartNumberingAfterBreak="0">
    <w:nsid w:val="4C8F4995"/>
    <w:multiLevelType w:val="hybridMultilevel"/>
    <w:tmpl w:val="3AEA9736"/>
    <w:lvl w:ilvl="0" w:tplc="887A47FE">
      <w:start w:val="1"/>
      <w:numFmt w:val="lowerLetter"/>
      <w:lvlText w:val="%1)"/>
      <w:lvlJc w:val="left"/>
      <w:pPr>
        <w:ind w:left="822" w:hanging="360"/>
        <w:jc w:val="right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72ACB0E2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78DE613A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457E8806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BC14DE3C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67105600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BCF83060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4E7C55A8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742E6E2E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54" w15:restartNumberingAfterBreak="0">
    <w:nsid w:val="4F22144A"/>
    <w:multiLevelType w:val="hybridMultilevel"/>
    <w:tmpl w:val="2654B9BE"/>
    <w:lvl w:ilvl="0" w:tplc="20B41CF4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2C7AC2F4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83EEA482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82160682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FBF68E48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007A8864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FACCF642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FA30CA12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C820135C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55" w15:restartNumberingAfterBreak="0">
    <w:nsid w:val="53647AB1"/>
    <w:multiLevelType w:val="hybridMultilevel"/>
    <w:tmpl w:val="329E61E4"/>
    <w:lvl w:ilvl="0" w:tplc="CB6A1BC0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EE28F28C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6F22E900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582636F4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B164E6E4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6F126B88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A73E8502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44781CAA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F6C45F0C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56" w15:restartNumberingAfterBreak="0">
    <w:nsid w:val="543A74B6"/>
    <w:multiLevelType w:val="hybridMultilevel"/>
    <w:tmpl w:val="63C27F1A"/>
    <w:lvl w:ilvl="0" w:tplc="99F82DD6">
      <w:start w:val="1"/>
      <w:numFmt w:val="decimal"/>
      <w:lvlText w:val="%1."/>
      <w:lvlJc w:val="left"/>
      <w:pPr>
        <w:ind w:left="822" w:hanging="360"/>
      </w:pPr>
      <w:rPr>
        <w:rFonts w:hint="default"/>
        <w:b/>
        <w:bCs/>
        <w:w w:val="100"/>
        <w:lang w:val="es-ES" w:eastAsia="en-US" w:bidi="ar-SA"/>
      </w:rPr>
    </w:lvl>
    <w:lvl w:ilvl="1" w:tplc="D0223188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AB06B198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BCD24C04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A258ADDC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82C0A294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9A3EA144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1EE0DAE2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B6A67580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57" w15:restartNumberingAfterBreak="0">
    <w:nsid w:val="54CD0121"/>
    <w:multiLevelType w:val="hybridMultilevel"/>
    <w:tmpl w:val="E8DA71BE"/>
    <w:lvl w:ilvl="0" w:tplc="0D90C080">
      <w:start w:val="5"/>
      <w:numFmt w:val="decimal"/>
      <w:lvlText w:val="%1."/>
      <w:lvlJc w:val="left"/>
      <w:pPr>
        <w:ind w:left="1920" w:hanging="403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1" w:tplc="94DE975A">
      <w:numFmt w:val="bullet"/>
      <w:lvlText w:val="•"/>
      <w:lvlJc w:val="left"/>
      <w:pPr>
        <w:ind w:left="2690" w:hanging="403"/>
      </w:pPr>
      <w:rPr>
        <w:rFonts w:hint="default"/>
        <w:lang w:val="es-ES" w:eastAsia="en-US" w:bidi="ar-SA"/>
      </w:rPr>
    </w:lvl>
    <w:lvl w:ilvl="2" w:tplc="CC789F66">
      <w:numFmt w:val="bullet"/>
      <w:lvlText w:val="•"/>
      <w:lvlJc w:val="left"/>
      <w:pPr>
        <w:ind w:left="3460" w:hanging="403"/>
      </w:pPr>
      <w:rPr>
        <w:rFonts w:hint="default"/>
        <w:lang w:val="es-ES" w:eastAsia="en-US" w:bidi="ar-SA"/>
      </w:rPr>
    </w:lvl>
    <w:lvl w:ilvl="3" w:tplc="A8FC4BBA">
      <w:numFmt w:val="bullet"/>
      <w:lvlText w:val="•"/>
      <w:lvlJc w:val="left"/>
      <w:pPr>
        <w:ind w:left="4230" w:hanging="403"/>
      </w:pPr>
      <w:rPr>
        <w:rFonts w:hint="default"/>
        <w:lang w:val="es-ES" w:eastAsia="en-US" w:bidi="ar-SA"/>
      </w:rPr>
    </w:lvl>
    <w:lvl w:ilvl="4" w:tplc="863A0722">
      <w:numFmt w:val="bullet"/>
      <w:lvlText w:val="•"/>
      <w:lvlJc w:val="left"/>
      <w:pPr>
        <w:ind w:left="5000" w:hanging="403"/>
      </w:pPr>
      <w:rPr>
        <w:rFonts w:hint="default"/>
        <w:lang w:val="es-ES" w:eastAsia="en-US" w:bidi="ar-SA"/>
      </w:rPr>
    </w:lvl>
    <w:lvl w:ilvl="5" w:tplc="DE20F76E">
      <w:numFmt w:val="bullet"/>
      <w:lvlText w:val="•"/>
      <w:lvlJc w:val="left"/>
      <w:pPr>
        <w:ind w:left="5771" w:hanging="403"/>
      </w:pPr>
      <w:rPr>
        <w:rFonts w:hint="default"/>
        <w:lang w:val="es-ES" w:eastAsia="en-US" w:bidi="ar-SA"/>
      </w:rPr>
    </w:lvl>
    <w:lvl w:ilvl="6" w:tplc="DA5A2BC4">
      <w:numFmt w:val="bullet"/>
      <w:lvlText w:val="•"/>
      <w:lvlJc w:val="left"/>
      <w:pPr>
        <w:ind w:left="6541" w:hanging="403"/>
      </w:pPr>
      <w:rPr>
        <w:rFonts w:hint="default"/>
        <w:lang w:val="es-ES" w:eastAsia="en-US" w:bidi="ar-SA"/>
      </w:rPr>
    </w:lvl>
    <w:lvl w:ilvl="7" w:tplc="5FE418F4">
      <w:numFmt w:val="bullet"/>
      <w:lvlText w:val="•"/>
      <w:lvlJc w:val="left"/>
      <w:pPr>
        <w:ind w:left="7311" w:hanging="403"/>
      </w:pPr>
      <w:rPr>
        <w:rFonts w:hint="default"/>
        <w:lang w:val="es-ES" w:eastAsia="en-US" w:bidi="ar-SA"/>
      </w:rPr>
    </w:lvl>
    <w:lvl w:ilvl="8" w:tplc="AC2A67AC">
      <w:numFmt w:val="bullet"/>
      <w:lvlText w:val="•"/>
      <w:lvlJc w:val="left"/>
      <w:pPr>
        <w:ind w:left="8081" w:hanging="403"/>
      </w:pPr>
      <w:rPr>
        <w:rFonts w:hint="default"/>
        <w:lang w:val="es-ES" w:eastAsia="en-US" w:bidi="ar-SA"/>
      </w:rPr>
    </w:lvl>
  </w:abstractNum>
  <w:abstractNum w:abstractNumId="58" w15:restartNumberingAfterBreak="0">
    <w:nsid w:val="558A4EB3"/>
    <w:multiLevelType w:val="hybridMultilevel"/>
    <w:tmpl w:val="F78092F8"/>
    <w:lvl w:ilvl="0" w:tplc="A44A4370">
      <w:start w:val="1"/>
      <w:numFmt w:val="decimal"/>
      <w:lvlText w:val="%1.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 w:tplc="ADC4E294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F5D6BFCE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DBE433BE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58E6D116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F3DABD60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C226BB0A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EBF6F918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B1E8A060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59" w15:restartNumberingAfterBreak="0">
    <w:nsid w:val="572C6E75"/>
    <w:multiLevelType w:val="hybridMultilevel"/>
    <w:tmpl w:val="98AC69AC"/>
    <w:lvl w:ilvl="0" w:tplc="5992B630">
      <w:start w:val="1"/>
      <w:numFmt w:val="decimal"/>
      <w:lvlText w:val="%1.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 w:tplc="C5F28BEC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4B0A2894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1316B7C6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A78C3714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4EA6C47E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89200AD6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F588EEA2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4FE20C44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60" w15:restartNumberingAfterBreak="0">
    <w:nsid w:val="577038A6"/>
    <w:multiLevelType w:val="multilevel"/>
    <w:tmpl w:val="687485AC"/>
    <w:lvl w:ilvl="0">
      <w:start w:val="1"/>
      <w:numFmt w:val="decimal"/>
      <w:lvlText w:val="%1.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1182" w:hanging="720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118" w:hanging="72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056" w:hanging="72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994" w:hanging="72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32" w:hanging="72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70" w:hanging="72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08" w:hanging="72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746" w:hanging="720"/>
      </w:pPr>
      <w:rPr>
        <w:rFonts w:hint="default"/>
        <w:lang w:val="es-ES" w:eastAsia="en-US" w:bidi="ar-SA"/>
      </w:rPr>
    </w:lvl>
  </w:abstractNum>
  <w:abstractNum w:abstractNumId="61" w15:restartNumberingAfterBreak="0">
    <w:nsid w:val="577F5FB9"/>
    <w:multiLevelType w:val="hybridMultilevel"/>
    <w:tmpl w:val="07023088"/>
    <w:lvl w:ilvl="0" w:tplc="362A67A0">
      <w:start w:val="1"/>
      <w:numFmt w:val="decimal"/>
      <w:lvlText w:val="%1.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 w:tplc="F8AC6572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390866E8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3B42DC02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C096BA1C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53E63312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A8D8D02A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781E795A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F27E4B4C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62" w15:restartNumberingAfterBreak="0">
    <w:nsid w:val="57B2001C"/>
    <w:multiLevelType w:val="hybridMultilevel"/>
    <w:tmpl w:val="C212DDE4"/>
    <w:lvl w:ilvl="0" w:tplc="074A25FC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97D8A9C8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0A5012E8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8D962BF0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F4668784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79D6AB52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1E2C068A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3FAC1DD0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038A321E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63" w15:restartNumberingAfterBreak="0">
    <w:nsid w:val="59DC118F"/>
    <w:multiLevelType w:val="hybridMultilevel"/>
    <w:tmpl w:val="B3425F80"/>
    <w:lvl w:ilvl="0" w:tplc="2376ED90">
      <w:start w:val="1"/>
      <w:numFmt w:val="lowerLetter"/>
      <w:lvlText w:val="%1)"/>
      <w:lvlJc w:val="left"/>
      <w:pPr>
        <w:ind w:left="822" w:hanging="360"/>
        <w:jc w:val="right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4926CF08">
      <w:start w:val="1"/>
      <w:numFmt w:val="lowerLetter"/>
      <w:lvlText w:val="%2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2" w:tplc="0510A652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3FFE8416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B940846A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6EE6E936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5688F880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DD3E12F4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65EEDA02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64" w15:restartNumberingAfterBreak="0">
    <w:nsid w:val="5BA63200"/>
    <w:multiLevelType w:val="hybridMultilevel"/>
    <w:tmpl w:val="C5A4C5D8"/>
    <w:lvl w:ilvl="0" w:tplc="86C0F2A4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48DC9BB8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8E0A8D18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5DEA6FF2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0F44F3BA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B9D49CA6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FE1AC0E6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CE8419F8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BA3E85E2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65" w15:restartNumberingAfterBreak="0">
    <w:nsid w:val="5DAB24B3"/>
    <w:multiLevelType w:val="hybridMultilevel"/>
    <w:tmpl w:val="24AEA1D4"/>
    <w:lvl w:ilvl="0" w:tplc="D83C2664">
      <w:start w:val="1"/>
      <w:numFmt w:val="decimal"/>
      <w:lvlText w:val="%1."/>
      <w:lvlJc w:val="left"/>
      <w:pPr>
        <w:ind w:left="822" w:hanging="360"/>
      </w:pPr>
      <w:rPr>
        <w:rFonts w:ascii="Arial MT" w:eastAsia="Arial MT" w:hAnsi="Arial MT" w:cs="Arial MT" w:hint="default"/>
        <w:w w:val="100"/>
        <w:sz w:val="24"/>
        <w:szCs w:val="24"/>
        <w:lang w:val="es-ES" w:eastAsia="en-US" w:bidi="ar-SA"/>
      </w:rPr>
    </w:lvl>
    <w:lvl w:ilvl="1" w:tplc="0EC60DDE">
      <w:start w:val="1"/>
      <w:numFmt w:val="decimal"/>
      <w:lvlText w:val="%2."/>
      <w:lvlJc w:val="left"/>
      <w:pPr>
        <w:ind w:left="2238" w:hanging="361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2" w:tplc="42A6499E">
      <w:numFmt w:val="bullet"/>
      <w:lvlText w:val="•"/>
      <w:lvlJc w:val="left"/>
      <w:pPr>
        <w:ind w:left="3060" w:hanging="361"/>
      </w:pPr>
      <w:rPr>
        <w:rFonts w:hint="default"/>
        <w:lang w:val="es-ES" w:eastAsia="en-US" w:bidi="ar-SA"/>
      </w:rPr>
    </w:lvl>
    <w:lvl w:ilvl="3" w:tplc="96BC523E">
      <w:numFmt w:val="bullet"/>
      <w:lvlText w:val="•"/>
      <w:lvlJc w:val="left"/>
      <w:pPr>
        <w:ind w:left="3880" w:hanging="361"/>
      </w:pPr>
      <w:rPr>
        <w:rFonts w:hint="default"/>
        <w:lang w:val="es-ES" w:eastAsia="en-US" w:bidi="ar-SA"/>
      </w:rPr>
    </w:lvl>
    <w:lvl w:ilvl="4" w:tplc="9FE49FE4">
      <w:numFmt w:val="bullet"/>
      <w:lvlText w:val="•"/>
      <w:lvlJc w:val="left"/>
      <w:pPr>
        <w:ind w:left="4700" w:hanging="361"/>
      </w:pPr>
      <w:rPr>
        <w:rFonts w:hint="default"/>
        <w:lang w:val="es-ES" w:eastAsia="en-US" w:bidi="ar-SA"/>
      </w:rPr>
    </w:lvl>
    <w:lvl w:ilvl="5" w:tplc="9BB4EBDC">
      <w:numFmt w:val="bullet"/>
      <w:lvlText w:val="•"/>
      <w:lvlJc w:val="left"/>
      <w:pPr>
        <w:ind w:left="5521" w:hanging="361"/>
      </w:pPr>
      <w:rPr>
        <w:rFonts w:hint="default"/>
        <w:lang w:val="es-ES" w:eastAsia="en-US" w:bidi="ar-SA"/>
      </w:rPr>
    </w:lvl>
    <w:lvl w:ilvl="6" w:tplc="20303EB0">
      <w:numFmt w:val="bullet"/>
      <w:lvlText w:val="•"/>
      <w:lvlJc w:val="left"/>
      <w:pPr>
        <w:ind w:left="6341" w:hanging="361"/>
      </w:pPr>
      <w:rPr>
        <w:rFonts w:hint="default"/>
        <w:lang w:val="es-ES" w:eastAsia="en-US" w:bidi="ar-SA"/>
      </w:rPr>
    </w:lvl>
    <w:lvl w:ilvl="7" w:tplc="462211FC">
      <w:numFmt w:val="bullet"/>
      <w:lvlText w:val="•"/>
      <w:lvlJc w:val="left"/>
      <w:pPr>
        <w:ind w:left="7161" w:hanging="361"/>
      </w:pPr>
      <w:rPr>
        <w:rFonts w:hint="default"/>
        <w:lang w:val="es-ES" w:eastAsia="en-US" w:bidi="ar-SA"/>
      </w:rPr>
    </w:lvl>
    <w:lvl w:ilvl="8" w:tplc="6BC4B660">
      <w:numFmt w:val="bullet"/>
      <w:lvlText w:val="•"/>
      <w:lvlJc w:val="left"/>
      <w:pPr>
        <w:ind w:left="7981" w:hanging="361"/>
      </w:pPr>
      <w:rPr>
        <w:rFonts w:hint="default"/>
        <w:lang w:val="es-ES" w:eastAsia="en-US" w:bidi="ar-SA"/>
      </w:rPr>
    </w:lvl>
  </w:abstractNum>
  <w:abstractNum w:abstractNumId="66" w15:restartNumberingAfterBreak="0">
    <w:nsid w:val="5F9C2911"/>
    <w:multiLevelType w:val="hybridMultilevel"/>
    <w:tmpl w:val="68365B1A"/>
    <w:lvl w:ilvl="0" w:tplc="469C54B8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897C0470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AD06410A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7FF66340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E6608270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9670B892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299CAA4A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59348EEC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6D165FEA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67" w15:restartNumberingAfterBreak="0">
    <w:nsid w:val="63615546"/>
    <w:multiLevelType w:val="multilevel"/>
    <w:tmpl w:val="99E674B8"/>
    <w:lvl w:ilvl="0">
      <w:start w:val="4"/>
      <w:numFmt w:val="decimal"/>
      <w:lvlText w:val="%1"/>
      <w:lvlJc w:val="left"/>
      <w:pPr>
        <w:ind w:left="1558" w:hanging="466"/>
      </w:pPr>
      <w:rPr>
        <w:rFonts w:hint="default"/>
        <w:lang w:val="es-ES" w:eastAsia="en-US" w:bidi="ar-SA"/>
      </w:rPr>
    </w:lvl>
    <w:lvl w:ilvl="1">
      <w:start w:val="2"/>
      <w:numFmt w:val="decimal"/>
      <w:lvlText w:val="%1.%2"/>
      <w:lvlJc w:val="left"/>
      <w:pPr>
        <w:ind w:left="1558" w:hanging="466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3172" w:hanging="46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978" w:hanging="46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784" w:hanging="46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591" w:hanging="46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397" w:hanging="46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03" w:hanging="46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09" w:hanging="466"/>
      </w:pPr>
      <w:rPr>
        <w:rFonts w:hint="default"/>
        <w:lang w:val="es-ES" w:eastAsia="en-US" w:bidi="ar-SA"/>
      </w:rPr>
    </w:lvl>
  </w:abstractNum>
  <w:abstractNum w:abstractNumId="68" w15:restartNumberingAfterBreak="0">
    <w:nsid w:val="688F75D0"/>
    <w:multiLevelType w:val="hybridMultilevel"/>
    <w:tmpl w:val="E8D251E0"/>
    <w:lvl w:ilvl="0" w:tplc="4EA0B5C4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AD88C470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91B08EA0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25EA0B02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A8BE300A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35DA7A30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125259EE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63B49030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17F46148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69" w15:restartNumberingAfterBreak="0">
    <w:nsid w:val="68E447ED"/>
    <w:multiLevelType w:val="multilevel"/>
    <w:tmpl w:val="1A2A0038"/>
    <w:lvl w:ilvl="0">
      <w:start w:val="2"/>
      <w:numFmt w:val="decimal"/>
      <w:lvlText w:val="%1"/>
      <w:lvlJc w:val="left"/>
      <w:pPr>
        <w:ind w:left="2347" w:hanging="470"/>
      </w:pPr>
      <w:rPr>
        <w:rFonts w:hint="default"/>
        <w:lang w:val="es-ES" w:eastAsia="en-US" w:bidi="ar-SA"/>
      </w:rPr>
    </w:lvl>
    <w:lvl w:ilvl="1">
      <w:start w:val="2"/>
      <w:numFmt w:val="decimal"/>
      <w:lvlText w:val="%1.%2."/>
      <w:lvlJc w:val="left"/>
      <w:pPr>
        <w:ind w:left="2347" w:hanging="470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3796" w:hanging="470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4524" w:hanging="47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5252" w:hanging="47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981" w:hanging="47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709" w:hanging="47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437" w:hanging="47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65" w:hanging="470"/>
      </w:pPr>
      <w:rPr>
        <w:rFonts w:hint="default"/>
        <w:lang w:val="es-ES" w:eastAsia="en-US" w:bidi="ar-SA"/>
      </w:rPr>
    </w:lvl>
  </w:abstractNum>
  <w:abstractNum w:abstractNumId="70" w15:restartNumberingAfterBreak="0">
    <w:nsid w:val="693F6553"/>
    <w:multiLevelType w:val="hybridMultilevel"/>
    <w:tmpl w:val="BDE827CE"/>
    <w:lvl w:ilvl="0" w:tplc="7DA833FE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E3803A38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D9C035B4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C0D41F64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97BEC8BA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016CED8A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880CD2DE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3D8EDBEA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20E6720A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71" w15:restartNumberingAfterBreak="0">
    <w:nsid w:val="6A562BCA"/>
    <w:multiLevelType w:val="hybridMultilevel"/>
    <w:tmpl w:val="2062D468"/>
    <w:lvl w:ilvl="0" w:tplc="48822D86">
      <w:start w:val="1"/>
      <w:numFmt w:val="decimal"/>
      <w:lvlText w:val="%1.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 w:tplc="BEB6FB76">
      <w:start w:val="1"/>
      <w:numFmt w:val="lowerLetter"/>
      <w:lvlText w:val="%2."/>
      <w:lvlJc w:val="left"/>
      <w:pPr>
        <w:ind w:left="1542" w:hanging="360"/>
      </w:pPr>
      <w:rPr>
        <w:rFonts w:ascii="Arial MT" w:eastAsia="Arial MT" w:hAnsi="Arial MT" w:cs="Arial MT" w:hint="default"/>
        <w:w w:val="100"/>
        <w:sz w:val="24"/>
        <w:szCs w:val="24"/>
        <w:lang w:val="es-ES" w:eastAsia="en-US" w:bidi="ar-SA"/>
      </w:rPr>
    </w:lvl>
    <w:lvl w:ilvl="2" w:tplc="6A9ECA8E">
      <w:numFmt w:val="bullet"/>
      <w:lvlText w:val="•"/>
      <w:lvlJc w:val="left"/>
      <w:pPr>
        <w:ind w:left="2438" w:hanging="360"/>
      </w:pPr>
      <w:rPr>
        <w:rFonts w:hint="default"/>
        <w:lang w:val="es-ES" w:eastAsia="en-US" w:bidi="ar-SA"/>
      </w:rPr>
    </w:lvl>
    <w:lvl w:ilvl="3" w:tplc="1F0A1A5C">
      <w:numFmt w:val="bullet"/>
      <w:lvlText w:val="•"/>
      <w:lvlJc w:val="left"/>
      <w:pPr>
        <w:ind w:left="3336" w:hanging="360"/>
      </w:pPr>
      <w:rPr>
        <w:rFonts w:hint="default"/>
        <w:lang w:val="es-ES" w:eastAsia="en-US" w:bidi="ar-SA"/>
      </w:rPr>
    </w:lvl>
    <w:lvl w:ilvl="4" w:tplc="8F16C2E0">
      <w:numFmt w:val="bullet"/>
      <w:lvlText w:val="•"/>
      <w:lvlJc w:val="left"/>
      <w:pPr>
        <w:ind w:left="4234" w:hanging="360"/>
      </w:pPr>
      <w:rPr>
        <w:rFonts w:hint="default"/>
        <w:lang w:val="es-ES" w:eastAsia="en-US" w:bidi="ar-SA"/>
      </w:rPr>
    </w:lvl>
    <w:lvl w:ilvl="5" w:tplc="93B2A9F4">
      <w:numFmt w:val="bullet"/>
      <w:lvlText w:val="•"/>
      <w:lvlJc w:val="left"/>
      <w:pPr>
        <w:ind w:left="5132" w:hanging="360"/>
      </w:pPr>
      <w:rPr>
        <w:rFonts w:hint="default"/>
        <w:lang w:val="es-ES" w:eastAsia="en-US" w:bidi="ar-SA"/>
      </w:rPr>
    </w:lvl>
    <w:lvl w:ilvl="6" w:tplc="87BE20D6">
      <w:numFmt w:val="bullet"/>
      <w:lvlText w:val="•"/>
      <w:lvlJc w:val="left"/>
      <w:pPr>
        <w:ind w:left="6030" w:hanging="360"/>
      </w:pPr>
      <w:rPr>
        <w:rFonts w:hint="default"/>
        <w:lang w:val="es-ES" w:eastAsia="en-US" w:bidi="ar-SA"/>
      </w:rPr>
    </w:lvl>
    <w:lvl w:ilvl="7" w:tplc="298C3A5A">
      <w:numFmt w:val="bullet"/>
      <w:lvlText w:val="•"/>
      <w:lvlJc w:val="left"/>
      <w:pPr>
        <w:ind w:left="6928" w:hanging="360"/>
      </w:pPr>
      <w:rPr>
        <w:rFonts w:hint="default"/>
        <w:lang w:val="es-ES" w:eastAsia="en-US" w:bidi="ar-SA"/>
      </w:rPr>
    </w:lvl>
    <w:lvl w:ilvl="8" w:tplc="02106CCE">
      <w:numFmt w:val="bullet"/>
      <w:lvlText w:val="•"/>
      <w:lvlJc w:val="left"/>
      <w:pPr>
        <w:ind w:left="7826" w:hanging="360"/>
      </w:pPr>
      <w:rPr>
        <w:rFonts w:hint="default"/>
        <w:lang w:val="es-ES" w:eastAsia="en-US" w:bidi="ar-SA"/>
      </w:rPr>
    </w:lvl>
  </w:abstractNum>
  <w:abstractNum w:abstractNumId="72" w15:restartNumberingAfterBreak="0">
    <w:nsid w:val="6A96410E"/>
    <w:multiLevelType w:val="multilevel"/>
    <w:tmpl w:val="CB5C0D18"/>
    <w:lvl w:ilvl="0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1878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2.%3."/>
      <w:lvlJc w:val="left"/>
      <w:pPr>
        <w:ind w:left="2665" w:hanging="721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530" w:hanging="72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400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70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41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11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81" w:hanging="721"/>
      </w:pPr>
      <w:rPr>
        <w:rFonts w:hint="default"/>
        <w:lang w:val="es-ES" w:eastAsia="en-US" w:bidi="ar-SA"/>
      </w:rPr>
    </w:lvl>
  </w:abstractNum>
  <w:abstractNum w:abstractNumId="73" w15:restartNumberingAfterBreak="0">
    <w:nsid w:val="6BBC68C3"/>
    <w:multiLevelType w:val="hybridMultilevel"/>
    <w:tmpl w:val="C1E604E2"/>
    <w:lvl w:ilvl="0" w:tplc="CFAEDF06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9334B62C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452AE4BC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89B8E1DA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2D02EC26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F96C53EA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CEAAF912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F2D8D524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3DEE603E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74" w15:restartNumberingAfterBreak="0">
    <w:nsid w:val="6E921D62"/>
    <w:multiLevelType w:val="hybridMultilevel"/>
    <w:tmpl w:val="CC5A178C"/>
    <w:lvl w:ilvl="0" w:tplc="C9D44372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FDE62116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A7DE91EE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C400E924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A19424E8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62B0582C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F59CFFC6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183AE08C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EA4E5986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75" w15:restartNumberingAfterBreak="0">
    <w:nsid w:val="6F027511"/>
    <w:multiLevelType w:val="hybridMultilevel"/>
    <w:tmpl w:val="A5F89542"/>
    <w:lvl w:ilvl="0" w:tplc="A1AA7480">
      <w:start w:val="4"/>
      <w:numFmt w:val="decimal"/>
      <w:lvlText w:val="%1.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 w:tplc="DB946F14">
      <w:numFmt w:val="bullet"/>
      <w:lvlText w:val=""/>
      <w:lvlJc w:val="left"/>
      <w:pPr>
        <w:ind w:left="1170" w:hanging="360"/>
      </w:pPr>
      <w:rPr>
        <w:rFonts w:ascii="Wingdings" w:eastAsia="Wingdings" w:hAnsi="Wingdings" w:cs="Wingdings" w:hint="default"/>
        <w:w w:val="100"/>
        <w:sz w:val="24"/>
        <w:szCs w:val="24"/>
        <w:lang w:val="es-ES" w:eastAsia="en-US" w:bidi="ar-SA"/>
      </w:rPr>
    </w:lvl>
    <w:lvl w:ilvl="2" w:tplc="CD34EA60">
      <w:numFmt w:val="bullet"/>
      <w:lvlText w:val="•"/>
      <w:lvlJc w:val="left"/>
      <w:pPr>
        <w:ind w:left="2118" w:hanging="360"/>
      </w:pPr>
      <w:rPr>
        <w:rFonts w:hint="default"/>
        <w:lang w:val="es-ES" w:eastAsia="en-US" w:bidi="ar-SA"/>
      </w:rPr>
    </w:lvl>
    <w:lvl w:ilvl="3" w:tplc="2820DFA4">
      <w:numFmt w:val="bullet"/>
      <w:lvlText w:val="•"/>
      <w:lvlJc w:val="left"/>
      <w:pPr>
        <w:ind w:left="3056" w:hanging="360"/>
      </w:pPr>
      <w:rPr>
        <w:rFonts w:hint="default"/>
        <w:lang w:val="es-ES" w:eastAsia="en-US" w:bidi="ar-SA"/>
      </w:rPr>
    </w:lvl>
    <w:lvl w:ilvl="4" w:tplc="36047EA4">
      <w:numFmt w:val="bullet"/>
      <w:lvlText w:val="•"/>
      <w:lvlJc w:val="left"/>
      <w:pPr>
        <w:ind w:left="3994" w:hanging="360"/>
      </w:pPr>
      <w:rPr>
        <w:rFonts w:hint="default"/>
        <w:lang w:val="es-ES" w:eastAsia="en-US" w:bidi="ar-SA"/>
      </w:rPr>
    </w:lvl>
    <w:lvl w:ilvl="5" w:tplc="DD0CC7C8">
      <w:numFmt w:val="bullet"/>
      <w:lvlText w:val="•"/>
      <w:lvlJc w:val="left"/>
      <w:pPr>
        <w:ind w:left="4932" w:hanging="360"/>
      </w:pPr>
      <w:rPr>
        <w:rFonts w:hint="default"/>
        <w:lang w:val="es-ES" w:eastAsia="en-US" w:bidi="ar-SA"/>
      </w:rPr>
    </w:lvl>
    <w:lvl w:ilvl="6" w:tplc="E5E2C51A">
      <w:numFmt w:val="bullet"/>
      <w:lvlText w:val="•"/>
      <w:lvlJc w:val="left"/>
      <w:pPr>
        <w:ind w:left="5870" w:hanging="360"/>
      </w:pPr>
      <w:rPr>
        <w:rFonts w:hint="default"/>
        <w:lang w:val="es-ES" w:eastAsia="en-US" w:bidi="ar-SA"/>
      </w:rPr>
    </w:lvl>
    <w:lvl w:ilvl="7" w:tplc="2FC4E31E">
      <w:numFmt w:val="bullet"/>
      <w:lvlText w:val="•"/>
      <w:lvlJc w:val="left"/>
      <w:pPr>
        <w:ind w:left="6808" w:hanging="360"/>
      </w:pPr>
      <w:rPr>
        <w:rFonts w:hint="default"/>
        <w:lang w:val="es-ES" w:eastAsia="en-US" w:bidi="ar-SA"/>
      </w:rPr>
    </w:lvl>
    <w:lvl w:ilvl="8" w:tplc="769A62E0">
      <w:numFmt w:val="bullet"/>
      <w:lvlText w:val="•"/>
      <w:lvlJc w:val="left"/>
      <w:pPr>
        <w:ind w:left="7746" w:hanging="360"/>
      </w:pPr>
      <w:rPr>
        <w:rFonts w:hint="default"/>
        <w:lang w:val="es-ES" w:eastAsia="en-US" w:bidi="ar-SA"/>
      </w:rPr>
    </w:lvl>
  </w:abstractNum>
  <w:abstractNum w:abstractNumId="76" w15:restartNumberingAfterBreak="0">
    <w:nsid w:val="72805622"/>
    <w:multiLevelType w:val="hybridMultilevel"/>
    <w:tmpl w:val="2572FFD2"/>
    <w:lvl w:ilvl="0" w:tplc="DFFA02D2">
      <w:start w:val="1"/>
      <w:numFmt w:val="decimal"/>
      <w:lvlText w:val="%1.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 w:tplc="AA3090D8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411E8126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279C0F50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BAC6DF18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3D820C3C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B5F87574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44C224D0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8BD2660C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77" w15:restartNumberingAfterBreak="0">
    <w:nsid w:val="73623E62"/>
    <w:multiLevelType w:val="hybridMultilevel"/>
    <w:tmpl w:val="127C8A70"/>
    <w:lvl w:ilvl="0" w:tplc="8DB616EA">
      <w:start w:val="1"/>
      <w:numFmt w:val="decimal"/>
      <w:lvlText w:val="%1.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 w:tplc="856C2714">
      <w:numFmt w:val="bullet"/>
      <w:lvlText w:val=""/>
      <w:lvlJc w:val="left"/>
      <w:pPr>
        <w:ind w:left="1170" w:hanging="360"/>
      </w:pPr>
      <w:rPr>
        <w:rFonts w:ascii="Wingdings" w:eastAsia="Wingdings" w:hAnsi="Wingdings" w:cs="Wingdings" w:hint="default"/>
        <w:w w:val="100"/>
        <w:sz w:val="24"/>
        <w:szCs w:val="24"/>
        <w:lang w:val="es-ES" w:eastAsia="en-US" w:bidi="ar-SA"/>
      </w:rPr>
    </w:lvl>
    <w:lvl w:ilvl="2" w:tplc="94C603AA">
      <w:numFmt w:val="bullet"/>
      <w:lvlText w:val="•"/>
      <w:lvlJc w:val="left"/>
      <w:pPr>
        <w:ind w:left="2118" w:hanging="360"/>
      </w:pPr>
      <w:rPr>
        <w:rFonts w:hint="default"/>
        <w:lang w:val="es-ES" w:eastAsia="en-US" w:bidi="ar-SA"/>
      </w:rPr>
    </w:lvl>
    <w:lvl w:ilvl="3" w:tplc="DC5427EE">
      <w:numFmt w:val="bullet"/>
      <w:lvlText w:val="•"/>
      <w:lvlJc w:val="left"/>
      <w:pPr>
        <w:ind w:left="3056" w:hanging="360"/>
      </w:pPr>
      <w:rPr>
        <w:rFonts w:hint="default"/>
        <w:lang w:val="es-ES" w:eastAsia="en-US" w:bidi="ar-SA"/>
      </w:rPr>
    </w:lvl>
    <w:lvl w:ilvl="4" w:tplc="379253DE">
      <w:numFmt w:val="bullet"/>
      <w:lvlText w:val="•"/>
      <w:lvlJc w:val="left"/>
      <w:pPr>
        <w:ind w:left="3994" w:hanging="360"/>
      </w:pPr>
      <w:rPr>
        <w:rFonts w:hint="default"/>
        <w:lang w:val="es-ES" w:eastAsia="en-US" w:bidi="ar-SA"/>
      </w:rPr>
    </w:lvl>
    <w:lvl w:ilvl="5" w:tplc="BCCC8D7A">
      <w:numFmt w:val="bullet"/>
      <w:lvlText w:val="•"/>
      <w:lvlJc w:val="left"/>
      <w:pPr>
        <w:ind w:left="4932" w:hanging="360"/>
      </w:pPr>
      <w:rPr>
        <w:rFonts w:hint="default"/>
        <w:lang w:val="es-ES" w:eastAsia="en-US" w:bidi="ar-SA"/>
      </w:rPr>
    </w:lvl>
    <w:lvl w:ilvl="6" w:tplc="034E0788">
      <w:numFmt w:val="bullet"/>
      <w:lvlText w:val="•"/>
      <w:lvlJc w:val="left"/>
      <w:pPr>
        <w:ind w:left="5870" w:hanging="360"/>
      </w:pPr>
      <w:rPr>
        <w:rFonts w:hint="default"/>
        <w:lang w:val="es-ES" w:eastAsia="en-US" w:bidi="ar-SA"/>
      </w:rPr>
    </w:lvl>
    <w:lvl w:ilvl="7" w:tplc="25D48CE2">
      <w:numFmt w:val="bullet"/>
      <w:lvlText w:val="•"/>
      <w:lvlJc w:val="left"/>
      <w:pPr>
        <w:ind w:left="6808" w:hanging="360"/>
      </w:pPr>
      <w:rPr>
        <w:rFonts w:hint="default"/>
        <w:lang w:val="es-ES" w:eastAsia="en-US" w:bidi="ar-SA"/>
      </w:rPr>
    </w:lvl>
    <w:lvl w:ilvl="8" w:tplc="598013F0">
      <w:numFmt w:val="bullet"/>
      <w:lvlText w:val="•"/>
      <w:lvlJc w:val="left"/>
      <w:pPr>
        <w:ind w:left="7746" w:hanging="360"/>
      </w:pPr>
      <w:rPr>
        <w:rFonts w:hint="default"/>
        <w:lang w:val="es-ES" w:eastAsia="en-US" w:bidi="ar-SA"/>
      </w:rPr>
    </w:lvl>
  </w:abstractNum>
  <w:abstractNum w:abstractNumId="78" w15:restartNumberingAfterBreak="0">
    <w:nsid w:val="73C50E79"/>
    <w:multiLevelType w:val="hybridMultilevel"/>
    <w:tmpl w:val="B65095EE"/>
    <w:lvl w:ilvl="0" w:tplc="32A2EDC4">
      <w:numFmt w:val="bullet"/>
      <w:lvlText w:val=""/>
      <w:lvlJc w:val="left"/>
      <w:pPr>
        <w:ind w:left="1170" w:hanging="360"/>
      </w:pPr>
      <w:rPr>
        <w:rFonts w:ascii="Wingdings" w:eastAsia="Wingdings" w:hAnsi="Wingdings" w:cs="Wingdings" w:hint="default"/>
        <w:w w:val="100"/>
        <w:sz w:val="24"/>
        <w:szCs w:val="24"/>
        <w:lang w:val="es-ES" w:eastAsia="en-US" w:bidi="ar-SA"/>
      </w:rPr>
    </w:lvl>
    <w:lvl w:ilvl="1" w:tplc="37E0E6A6">
      <w:numFmt w:val="bullet"/>
      <w:lvlText w:val="•"/>
      <w:lvlJc w:val="left"/>
      <w:pPr>
        <w:ind w:left="2024" w:hanging="360"/>
      </w:pPr>
      <w:rPr>
        <w:rFonts w:hint="default"/>
        <w:lang w:val="es-ES" w:eastAsia="en-US" w:bidi="ar-SA"/>
      </w:rPr>
    </w:lvl>
    <w:lvl w:ilvl="2" w:tplc="042416EC">
      <w:numFmt w:val="bullet"/>
      <w:lvlText w:val="•"/>
      <w:lvlJc w:val="left"/>
      <w:pPr>
        <w:ind w:left="2868" w:hanging="360"/>
      </w:pPr>
      <w:rPr>
        <w:rFonts w:hint="default"/>
        <w:lang w:val="es-ES" w:eastAsia="en-US" w:bidi="ar-SA"/>
      </w:rPr>
    </w:lvl>
    <w:lvl w:ilvl="3" w:tplc="C8E2289C">
      <w:numFmt w:val="bullet"/>
      <w:lvlText w:val="•"/>
      <w:lvlJc w:val="left"/>
      <w:pPr>
        <w:ind w:left="3712" w:hanging="360"/>
      </w:pPr>
      <w:rPr>
        <w:rFonts w:hint="default"/>
        <w:lang w:val="es-ES" w:eastAsia="en-US" w:bidi="ar-SA"/>
      </w:rPr>
    </w:lvl>
    <w:lvl w:ilvl="4" w:tplc="6D7C866A">
      <w:numFmt w:val="bullet"/>
      <w:lvlText w:val="•"/>
      <w:lvlJc w:val="left"/>
      <w:pPr>
        <w:ind w:left="4556" w:hanging="360"/>
      </w:pPr>
      <w:rPr>
        <w:rFonts w:hint="default"/>
        <w:lang w:val="es-ES" w:eastAsia="en-US" w:bidi="ar-SA"/>
      </w:rPr>
    </w:lvl>
    <w:lvl w:ilvl="5" w:tplc="0EA8BE4C">
      <w:numFmt w:val="bullet"/>
      <w:lvlText w:val="•"/>
      <w:lvlJc w:val="left"/>
      <w:pPr>
        <w:ind w:left="5401" w:hanging="360"/>
      </w:pPr>
      <w:rPr>
        <w:rFonts w:hint="default"/>
        <w:lang w:val="es-ES" w:eastAsia="en-US" w:bidi="ar-SA"/>
      </w:rPr>
    </w:lvl>
    <w:lvl w:ilvl="6" w:tplc="FA16B18C">
      <w:numFmt w:val="bullet"/>
      <w:lvlText w:val="•"/>
      <w:lvlJc w:val="left"/>
      <w:pPr>
        <w:ind w:left="6245" w:hanging="360"/>
      </w:pPr>
      <w:rPr>
        <w:rFonts w:hint="default"/>
        <w:lang w:val="es-ES" w:eastAsia="en-US" w:bidi="ar-SA"/>
      </w:rPr>
    </w:lvl>
    <w:lvl w:ilvl="7" w:tplc="D9C2A8FE">
      <w:numFmt w:val="bullet"/>
      <w:lvlText w:val="•"/>
      <w:lvlJc w:val="left"/>
      <w:pPr>
        <w:ind w:left="7089" w:hanging="360"/>
      </w:pPr>
      <w:rPr>
        <w:rFonts w:hint="default"/>
        <w:lang w:val="es-ES" w:eastAsia="en-US" w:bidi="ar-SA"/>
      </w:rPr>
    </w:lvl>
    <w:lvl w:ilvl="8" w:tplc="C3DED4D8">
      <w:numFmt w:val="bullet"/>
      <w:lvlText w:val="•"/>
      <w:lvlJc w:val="left"/>
      <w:pPr>
        <w:ind w:left="7933" w:hanging="360"/>
      </w:pPr>
      <w:rPr>
        <w:rFonts w:hint="default"/>
        <w:lang w:val="es-ES" w:eastAsia="en-US" w:bidi="ar-SA"/>
      </w:rPr>
    </w:lvl>
  </w:abstractNum>
  <w:abstractNum w:abstractNumId="79" w15:restartNumberingAfterBreak="0">
    <w:nsid w:val="77281623"/>
    <w:multiLevelType w:val="hybridMultilevel"/>
    <w:tmpl w:val="019ABDA2"/>
    <w:lvl w:ilvl="0" w:tplc="6152209C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62F6D4F0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AD983CFA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BB6E1712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51D6F8AC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7A80EE82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B6EC0AD6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0BC86BF4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D4ECF044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80" w15:restartNumberingAfterBreak="0">
    <w:nsid w:val="774A2FF3"/>
    <w:multiLevelType w:val="hybridMultilevel"/>
    <w:tmpl w:val="779878E4"/>
    <w:lvl w:ilvl="0" w:tplc="28B61C22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8500D232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3DEE32E4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A1BC2904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C9C2AA2A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B0F66380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7F38E3F6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0BA2C2EE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D80E1D4A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81" w15:restartNumberingAfterBreak="0">
    <w:nsid w:val="7768121B"/>
    <w:multiLevelType w:val="multilevel"/>
    <w:tmpl w:val="AF3AAFB0"/>
    <w:lvl w:ilvl="0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1878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2">
      <w:start w:val="1"/>
      <w:numFmt w:val="decimal"/>
      <w:lvlText w:val="%2.%3."/>
      <w:lvlJc w:val="left"/>
      <w:pPr>
        <w:ind w:left="2598" w:hanging="721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3">
      <w:numFmt w:val="bullet"/>
      <w:lvlText w:val="•"/>
      <w:lvlJc w:val="left"/>
      <w:pPr>
        <w:ind w:left="3477" w:hanging="72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355" w:hanging="72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33" w:hanging="72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111" w:hanging="72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989" w:hanging="72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66" w:hanging="721"/>
      </w:pPr>
      <w:rPr>
        <w:rFonts w:hint="default"/>
        <w:lang w:val="es-ES" w:eastAsia="en-US" w:bidi="ar-SA"/>
      </w:rPr>
    </w:lvl>
  </w:abstractNum>
  <w:abstractNum w:abstractNumId="82" w15:restartNumberingAfterBreak="0">
    <w:nsid w:val="783B4572"/>
    <w:multiLevelType w:val="hybridMultilevel"/>
    <w:tmpl w:val="B26085E8"/>
    <w:lvl w:ilvl="0" w:tplc="A2A870BC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676C138C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458459E0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61988CDA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007A965C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C98442A0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759AFA7A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BB48676C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0992727E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83" w15:restartNumberingAfterBreak="0">
    <w:nsid w:val="79EC1355"/>
    <w:multiLevelType w:val="hybridMultilevel"/>
    <w:tmpl w:val="B1524E6C"/>
    <w:lvl w:ilvl="0" w:tplc="E6E44F42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084ED8A8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307AFEFE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102249A0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0A0CBFAA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5F2A62C4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5ADE62DE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578876DC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3D4CD786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84" w15:restartNumberingAfterBreak="0">
    <w:nsid w:val="7B0E1D04"/>
    <w:multiLevelType w:val="hybridMultilevel"/>
    <w:tmpl w:val="C518A2DC"/>
    <w:lvl w:ilvl="0" w:tplc="540E33FA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4ADE8BFA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8FD0BC26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A3D0E080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2B64165E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68526E88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C8027962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11C4FB2A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1B48EEFC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85" w15:restartNumberingAfterBreak="0">
    <w:nsid w:val="7BB46AA5"/>
    <w:multiLevelType w:val="hybridMultilevel"/>
    <w:tmpl w:val="016CE0CC"/>
    <w:lvl w:ilvl="0" w:tplc="9EEE9FA8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93C45438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4DD8D43E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D3FAB1D4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904C3860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17243FA2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7AACAAEE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02F4C812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E16C6BDA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86" w15:restartNumberingAfterBreak="0">
    <w:nsid w:val="7CE5231B"/>
    <w:multiLevelType w:val="hybridMultilevel"/>
    <w:tmpl w:val="D65E63C6"/>
    <w:lvl w:ilvl="0" w:tplc="374E2958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90DCD2F0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F4D2DE12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E9003236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8E18C5A0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4274E0B4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FB98BCEE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67161CE8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7B40DB44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87" w15:restartNumberingAfterBreak="0">
    <w:nsid w:val="7E6119D4"/>
    <w:multiLevelType w:val="multilevel"/>
    <w:tmpl w:val="91A4D21C"/>
    <w:lvl w:ilvl="0">
      <w:start w:val="1"/>
      <w:numFmt w:val="decimal"/>
      <w:lvlText w:val="%1."/>
      <w:lvlJc w:val="left"/>
      <w:pPr>
        <w:ind w:left="822" w:hanging="360"/>
      </w:pPr>
      <w:rPr>
        <w:rFonts w:ascii="Arial" w:eastAsia="Arial" w:hAnsi="Arial" w:cs="Arial" w:hint="default"/>
        <w:b/>
        <w:bCs/>
        <w:w w:val="100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2593" w:hanging="791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3380" w:hanging="79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4160" w:hanging="79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940" w:hanging="79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721" w:hanging="79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501" w:hanging="79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81" w:hanging="79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061" w:hanging="791"/>
      </w:pPr>
      <w:rPr>
        <w:rFonts w:hint="default"/>
        <w:lang w:val="es-ES" w:eastAsia="en-US" w:bidi="ar-SA"/>
      </w:rPr>
    </w:lvl>
  </w:abstractNum>
  <w:abstractNum w:abstractNumId="88" w15:restartNumberingAfterBreak="0">
    <w:nsid w:val="7EC22E84"/>
    <w:multiLevelType w:val="hybridMultilevel"/>
    <w:tmpl w:val="86C0E93A"/>
    <w:lvl w:ilvl="0" w:tplc="177C3F76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E272DBD6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1E0AB3B4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893C3DC6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64F2F1B8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B25A9538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003A07F6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B85AECDA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F2E258D4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89" w15:restartNumberingAfterBreak="0">
    <w:nsid w:val="7F3453BC"/>
    <w:multiLevelType w:val="hybridMultilevel"/>
    <w:tmpl w:val="253E3FC4"/>
    <w:lvl w:ilvl="0" w:tplc="B2CCC036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870447A4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AFF4D0C6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D0CE1F02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DE30819C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A1ACE09A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FC5AAB1E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4C1C631A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4E347E7A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abstractNum w:abstractNumId="90" w15:restartNumberingAfterBreak="0">
    <w:nsid w:val="7FF9399B"/>
    <w:multiLevelType w:val="hybridMultilevel"/>
    <w:tmpl w:val="7AFC746C"/>
    <w:lvl w:ilvl="0" w:tplc="F6060628">
      <w:start w:val="1"/>
      <w:numFmt w:val="lowerLetter"/>
      <w:lvlText w:val="%1)"/>
      <w:lvlJc w:val="left"/>
      <w:pPr>
        <w:ind w:left="822" w:hanging="360"/>
      </w:pPr>
      <w:rPr>
        <w:rFonts w:ascii="Arial MT" w:eastAsia="Arial MT" w:hAnsi="Arial MT" w:cs="Arial MT" w:hint="default"/>
        <w:w w:val="99"/>
        <w:sz w:val="24"/>
        <w:szCs w:val="24"/>
        <w:lang w:val="es-ES" w:eastAsia="en-US" w:bidi="ar-SA"/>
      </w:rPr>
    </w:lvl>
    <w:lvl w:ilvl="1" w:tplc="6FA2F468">
      <w:numFmt w:val="bullet"/>
      <w:lvlText w:val="•"/>
      <w:lvlJc w:val="left"/>
      <w:pPr>
        <w:ind w:left="1700" w:hanging="360"/>
      </w:pPr>
      <w:rPr>
        <w:rFonts w:hint="default"/>
        <w:lang w:val="es-ES" w:eastAsia="en-US" w:bidi="ar-SA"/>
      </w:rPr>
    </w:lvl>
    <w:lvl w:ilvl="2" w:tplc="CEBEE126">
      <w:numFmt w:val="bullet"/>
      <w:lvlText w:val="•"/>
      <w:lvlJc w:val="left"/>
      <w:pPr>
        <w:ind w:left="2580" w:hanging="360"/>
      </w:pPr>
      <w:rPr>
        <w:rFonts w:hint="default"/>
        <w:lang w:val="es-ES" w:eastAsia="en-US" w:bidi="ar-SA"/>
      </w:rPr>
    </w:lvl>
    <w:lvl w:ilvl="3" w:tplc="0EF8AE0C">
      <w:numFmt w:val="bullet"/>
      <w:lvlText w:val="•"/>
      <w:lvlJc w:val="left"/>
      <w:pPr>
        <w:ind w:left="3460" w:hanging="360"/>
      </w:pPr>
      <w:rPr>
        <w:rFonts w:hint="default"/>
        <w:lang w:val="es-ES" w:eastAsia="en-US" w:bidi="ar-SA"/>
      </w:rPr>
    </w:lvl>
    <w:lvl w:ilvl="4" w:tplc="7B2AA144">
      <w:numFmt w:val="bullet"/>
      <w:lvlText w:val="•"/>
      <w:lvlJc w:val="left"/>
      <w:pPr>
        <w:ind w:left="4340" w:hanging="360"/>
      </w:pPr>
      <w:rPr>
        <w:rFonts w:hint="default"/>
        <w:lang w:val="es-ES" w:eastAsia="en-US" w:bidi="ar-SA"/>
      </w:rPr>
    </w:lvl>
    <w:lvl w:ilvl="5" w:tplc="15AA8340">
      <w:numFmt w:val="bullet"/>
      <w:lvlText w:val="•"/>
      <w:lvlJc w:val="left"/>
      <w:pPr>
        <w:ind w:left="5221" w:hanging="360"/>
      </w:pPr>
      <w:rPr>
        <w:rFonts w:hint="default"/>
        <w:lang w:val="es-ES" w:eastAsia="en-US" w:bidi="ar-SA"/>
      </w:rPr>
    </w:lvl>
    <w:lvl w:ilvl="6" w:tplc="B510B366">
      <w:numFmt w:val="bullet"/>
      <w:lvlText w:val="•"/>
      <w:lvlJc w:val="left"/>
      <w:pPr>
        <w:ind w:left="6101" w:hanging="360"/>
      </w:pPr>
      <w:rPr>
        <w:rFonts w:hint="default"/>
        <w:lang w:val="es-ES" w:eastAsia="en-US" w:bidi="ar-SA"/>
      </w:rPr>
    </w:lvl>
    <w:lvl w:ilvl="7" w:tplc="D5863694">
      <w:numFmt w:val="bullet"/>
      <w:lvlText w:val="•"/>
      <w:lvlJc w:val="left"/>
      <w:pPr>
        <w:ind w:left="6981" w:hanging="360"/>
      </w:pPr>
      <w:rPr>
        <w:rFonts w:hint="default"/>
        <w:lang w:val="es-ES" w:eastAsia="en-US" w:bidi="ar-SA"/>
      </w:rPr>
    </w:lvl>
    <w:lvl w:ilvl="8" w:tplc="26A011AC">
      <w:numFmt w:val="bullet"/>
      <w:lvlText w:val="•"/>
      <w:lvlJc w:val="left"/>
      <w:pPr>
        <w:ind w:left="7861" w:hanging="360"/>
      </w:pPr>
      <w:rPr>
        <w:rFonts w:hint="default"/>
        <w:lang w:val="es-ES" w:eastAsia="en-US" w:bidi="ar-SA"/>
      </w:rPr>
    </w:lvl>
  </w:abstractNum>
  <w:num w:numId="1">
    <w:abstractNumId w:val="46"/>
  </w:num>
  <w:num w:numId="2">
    <w:abstractNumId w:val="37"/>
  </w:num>
  <w:num w:numId="3">
    <w:abstractNumId w:val="28"/>
  </w:num>
  <w:num w:numId="4">
    <w:abstractNumId w:val="27"/>
  </w:num>
  <w:num w:numId="5">
    <w:abstractNumId w:val="47"/>
  </w:num>
  <w:num w:numId="6">
    <w:abstractNumId w:val="89"/>
  </w:num>
  <w:num w:numId="7">
    <w:abstractNumId w:val="36"/>
  </w:num>
  <w:num w:numId="8">
    <w:abstractNumId w:val="60"/>
  </w:num>
  <w:num w:numId="9">
    <w:abstractNumId w:val="72"/>
  </w:num>
  <w:num w:numId="10">
    <w:abstractNumId w:val="79"/>
  </w:num>
  <w:num w:numId="11">
    <w:abstractNumId w:val="83"/>
  </w:num>
  <w:num w:numId="12">
    <w:abstractNumId w:val="70"/>
  </w:num>
  <w:num w:numId="13">
    <w:abstractNumId w:val="40"/>
  </w:num>
  <w:num w:numId="14">
    <w:abstractNumId w:val="44"/>
  </w:num>
  <w:num w:numId="15">
    <w:abstractNumId w:val="33"/>
  </w:num>
  <w:num w:numId="16">
    <w:abstractNumId w:val="34"/>
  </w:num>
  <w:num w:numId="17">
    <w:abstractNumId w:val="78"/>
  </w:num>
  <w:num w:numId="18">
    <w:abstractNumId w:val="1"/>
  </w:num>
  <w:num w:numId="19">
    <w:abstractNumId w:val="53"/>
  </w:num>
  <w:num w:numId="20">
    <w:abstractNumId w:val="26"/>
  </w:num>
  <w:num w:numId="21">
    <w:abstractNumId w:val="35"/>
  </w:num>
  <w:num w:numId="22">
    <w:abstractNumId w:val="4"/>
  </w:num>
  <w:num w:numId="23">
    <w:abstractNumId w:val="52"/>
  </w:num>
  <w:num w:numId="24">
    <w:abstractNumId w:val="51"/>
  </w:num>
  <w:num w:numId="25">
    <w:abstractNumId w:val="6"/>
  </w:num>
  <w:num w:numId="26">
    <w:abstractNumId w:val="69"/>
  </w:num>
  <w:num w:numId="27">
    <w:abstractNumId w:val="81"/>
  </w:num>
  <w:num w:numId="28">
    <w:abstractNumId w:val="85"/>
  </w:num>
  <w:num w:numId="29">
    <w:abstractNumId w:val="15"/>
  </w:num>
  <w:num w:numId="30">
    <w:abstractNumId w:val="63"/>
  </w:num>
  <w:num w:numId="31">
    <w:abstractNumId w:val="16"/>
  </w:num>
  <w:num w:numId="32">
    <w:abstractNumId w:val="71"/>
  </w:num>
  <w:num w:numId="33">
    <w:abstractNumId w:val="59"/>
  </w:num>
  <w:num w:numId="34">
    <w:abstractNumId w:val="82"/>
  </w:num>
  <w:num w:numId="35">
    <w:abstractNumId w:val="62"/>
  </w:num>
  <w:num w:numId="36">
    <w:abstractNumId w:val="10"/>
  </w:num>
  <w:num w:numId="37">
    <w:abstractNumId w:val="48"/>
  </w:num>
  <w:num w:numId="38">
    <w:abstractNumId w:val="42"/>
  </w:num>
  <w:num w:numId="39">
    <w:abstractNumId w:val="38"/>
  </w:num>
  <w:num w:numId="40">
    <w:abstractNumId w:val="54"/>
  </w:num>
  <w:num w:numId="41">
    <w:abstractNumId w:val="88"/>
  </w:num>
  <w:num w:numId="42">
    <w:abstractNumId w:val="22"/>
  </w:num>
  <w:num w:numId="43">
    <w:abstractNumId w:val="32"/>
  </w:num>
  <w:num w:numId="44">
    <w:abstractNumId w:val="84"/>
  </w:num>
  <w:num w:numId="45">
    <w:abstractNumId w:val="77"/>
  </w:num>
  <w:num w:numId="46">
    <w:abstractNumId w:val="30"/>
  </w:num>
  <w:num w:numId="47">
    <w:abstractNumId w:val="9"/>
  </w:num>
  <w:num w:numId="48">
    <w:abstractNumId w:val="14"/>
  </w:num>
  <w:num w:numId="49">
    <w:abstractNumId w:val="74"/>
  </w:num>
  <w:num w:numId="50">
    <w:abstractNumId w:val="87"/>
  </w:num>
  <w:num w:numId="51">
    <w:abstractNumId w:val="65"/>
  </w:num>
  <w:num w:numId="52">
    <w:abstractNumId w:val="86"/>
  </w:num>
  <w:num w:numId="53">
    <w:abstractNumId w:val="39"/>
  </w:num>
  <w:num w:numId="54">
    <w:abstractNumId w:val="12"/>
  </w:num>
  <w:num w:numId="55">
    <w:abstractNumId w:val="64"/>
  </w:num>
  <w:num w:numId="56">
    <w:abstractNumId w:val="66"/>
  </w:num>
  <w:num w:numId="57">
    <w:abstractNumId w:val="8"/>
  </w:num>
  <w:num w:numId="58">
    <w:abstractNumId w:val="75"/>
  </w:num>
  <w:num w:numId="59">
    <w:abstractNumId w:val="61"/>
  </w:num>
  <w:num w:numId="60">
    <w:abstractNumId w:val="11"/>
  </w:num>
  <w:num w:numId="61">
    <w:abstractNumId w:val="31"/>
  </w:num>
  <w:num w:numId="62">
    <w:abstractNumId w:val="90"/>
  </w:num>
  <w:num w:numId="63">
    <w:abstractNumId w:val="24"/>
  </w:num>
  <w:num w:numId="64">
    <w:abstractNumId w:val="3"/>
  </w:num>
  <w:num w:numId="65">
    <w:abstractNumId w:val="57"/>
  </w:num>
  <w:num w:numId="66">
    <w:abstractNumId w:val="49"/>
  </w:num>
  <w:num w:numId="67">
    <w:abstractNumId w:val="55"/>
  </w:num>
  <w:num w:numId="68">
    <w:abstractNumId w:val="68"/>
  </w:num>
  <w:num w:numId="69">
    <w:abstractNumId w:val="50"/>
  </w:num>
  <w:num w:numId="70">
    <w:abstractNumId w:val="58"/>
  </w:num>
  <w:num w:numId="71">
    <w:abstractNumId w:val="5"/>
  </w:num>
  <w:num w:numId="72">
    <w:abstractNumId w:val="73"/>
  </w:num>
  <w:num w:numId="73">
    <w:abstractNumId w:val="56"/>
  </w:num>
  <w:num w:numId="74">
    <w:abstractNumId w:val="13"/>
  </w:num>
  <w:num w:numId="75">
    <w:abstractNumId w:val="20"/>
  </w:num>
  <w:num w:numId="76">
    <w:abstractNumId w:val="43"/>
  </w:num>
  <w:num w:numId="77">
    <w:abstractNumId w:val="80"/>
  </w:num>
  <w:num w:numId="78">
    <w:abstractNumId w:val="2"/>
  </w:num>
  <w:num w:numId="79">
    <w:abstractNumId w:val="29"/>
  </w:num>
  <w:num w:numId="80">
    <w:abstractNumId w:val="67"/>
  </w:num>
  <w:num w:numId="81">
    <w:abstractNumId w:val="45"/>
  </w:num>
  <w:num w:numId="82">
    <w:abstractNumId w:val="25"/>
  </w:num>
  <w:num w:numId="83">
    <w:abstractNumId w:val="76"/>
  </w:num>
  <w:num w:numId="84">
    <w:abstractNumId w:val="19"/>
  </w:num>
  <w:num w:numId="85">
    <w:abstractNumId w:val="41"/>
  </w:num>
  <w:num w:numId="86">
    <w:abstractNumId w:val="7"/>
  </w:num>
  <w:num w:numId="87">
    <w:abstractNumId w:val="21"/>
  </w:num>
  <w:num w:numId="88">
    <w:abstractNumId w:val="23"/>
  </w:num>
  <w:num w:numId="89">
    <w:abstractNumId w:val="18"/>
  </w:num>
  <w:num w:numId="90">
    <w:abstractNumId w:val="0"/>
  </w:num>
  <w:num w:numId="91">
    <w:abstractNumId w:val="17"/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D7A"/>
    <w:rsid w:val="000A66D9"/>
    <w:rsid w:val="002E12DA"/>
    <w:rsid w:val="00404D7A"/>
    <w:rsid w:val="00491716"/>
    <w:rsid w:val="00E75F3A"/>
    <w:rsid w:val="00F64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24879A-99AB-4E3F-8776-6C269AF3A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822" w:hanging="361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DC1">
    <w:name w:val="toc 1"/>
    <w:basedOn w:val="Normal"/>
    <w:uiPriority w:val="1"/>
    <w:qFormat/>
    <w:pPr>
      <w:spacing w:before="146"/>
      <w:ind w:left="102"/>
    </w:pPr>
    <w:rPr>
      <w:rFonts w:ascii="Calibri" w:eastAsia="Calibri" w:hAnsi="Calibri" w:cs="Calibri"/>
      <w:sz w:val="24"/>
      <w:szCs w:val="24"/>
    </w:r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101"/>
      <w:ind w:left="3119" w:right="1695" w:hanging="1587"/>
    </w:pPr>
    <w:rPr>
      <w:rFonts w:ascii="Cambria" w:eastAsia="Cambria" w:hAnsi="Cambria" w:cs="Cambria"/>
      <w:sz w:val="64"/>
      <w:szCs w:val="64"/>
    </w:rPr>
  </w:style>
  <w:style w:type="paragraph" w:styleId="Prrafodelista">
    <w:name w:val="List Paragraph"/>
    <w:basedOn w:val="Normal"/>
    <w:uiPriority w:val="1"/>
    <w:qFormat/>
    <w:pPr>
      <w:ind w:left="822" w:hanging="361"/>
    </w:p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Calibri" w:eastAsia="Calibri" w:hAnsi="Calibri" w:cs="Calibri"/>
    </w:rPr>
  </w:style>
  <w:style w:type="paragraph" w:styleId="Encabezado">
    <w:name w:val="header"/>
    <w:basedOn w:val="Normal"/>
    <w:link w:val="EncabezadoCar"/>
    <w:uiPriority w:val="99"/>
    <w:unhideWhenUsed/>
    <w:rsid w:val="00F64E1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64E16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F64E1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64E16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footer" Target="footer53.xml"/><Relationship Id="rId21" Type="http://schemas.openxmlformats.org/officeDocument/2006/relationships/footer" Target="footer5.xml"/><Relationship Id="rId42" Type="http://schemas.openxmlformats.org/officeDocument/2006/relationships/header" Target="header19.xml"/><Relationship Id="rId63" Type="http://schemas.openxmlformats.org/officeDocument/2006/relationships/footer" Target="footer26.xml"/><Relationship Id="rId84" Type="http://schemas.openxmlformats.org/officeDocument/2006/relationships/header" Target="header40.xml"/><Relationship Id="rId138" Type="http://schemas.openxmlformats.org/officeDocument/2006/relationships/header" Target="header67.xml"/><Relationship Id="rId159" Type="http://schemas.openxmlformats.org/officeDocument/2006/relationships/footer" Target="footer74.xml"/><Relationship Id="rId170" Type="http://schemas.openxmlformats.org/officeDocument/2006/relationships/header" Target="header83.xml"/><Relationship Id="rId191" Type="http://schemas.openxmlformats.org/officeDocument/2006/relationships/footer" Target="footer90.xml"/><Relationship Id="rId107" Type="http://schemas.openxmlformats.org/officeDocument/2006/relationships/footer" Target="footer48.xml"/><Relationship Id="rId11" Type="http://schemas.openxmlformats.org/officeDocument/2006/relationships/header" Target="header3.xml"/><Relationship Id="rId32" Type="http://schemas.openxmlformats.org/officeDocument/2006/relationships/header" Target="header14.xml"/><Relationship Id="rId53" Type="http://schemas.openxmlformats.org/officeDocument/2006/relationships/footer" Target="footer21.xml"/><Relationship Id="rId74" Type="http://schemas.openxmlformats.org/officeDocument/2006/relationships/header" Target="header35.xml"/><Relationship Id="rId128" Type="http://schemas.openxmlformats.org/officeDocument/2006/relationships/header" Target="header62.xml"/><Relationship Id="rId149" Type="http://schemas.openxmlformats.org/officeDocument/2006/relationships/footer" Target="footer69.xml"/><Relationship Id="rId5" Type="http://schemas.openxmlformats.org/officeDocument/2006/relationships/footnotes" Target="footnotes.xml"/><Relationship Id="rId95" Type="http://schemas.openxmlformats.org/officeDocument/2006/relationships/footer" Target="footer42.xml"/><Relationship Id="rId160" Type="http://schemas.openxmlformats.org/officeDocument/2006/relationships/header" Target="header78.xml"/><Relationship Id="rId181" Type="http://schemas.openxmlformats.org/officeDocument/2006/relationships/footer" Target="footer85.xml"/><Relationship Id="rId22" Type="http://schemas.openxmlformats.org/officeDocument/2006/relationships/header" Target="header9.xml"/><Relationship Id="rId43" Type="http://schemas.openxmlformats.org/officeDocument/2006/relationships/footer" Target="footer16.xml"/><Relationship Id="rId64" Type="http://schemas.openxmlformats.org/officeDocument/2006/relationships/header" Target="header30.xml"/><Relationship Id="rId118" Type="http://schemas.openxmlformats.org/officeDocument/2006/relationships/header" Target="header57.xml"/><Relationship Id="rId139" Type="http://schemas.openxmlformats.org/officeDocument/2006/relationships/footer" Target="footer64.xml"/><Relationship Id="rId85" Type="http://schemas.openxmlformats.org/officeDocument/2006/relationships/footer" Target="footer37.xml"/><Relationship Id="rId150" Type="http://schemas.openxmlformats.org/officeDocument/2006/relationships/header" Target="header73.xml"/><Relationship Id="rId171" Type="http://schemas.openxmlformats.org/officeDocument/2006/relationships/footer" Target="footer80.xml"/><Relationship Id="rId192" Type="http://schemas.openxmlformats.org/officeDocument/2006/relationships/header" Target="header94.xml"/><Relationship Id="rId12" Type="http://schemas.openxmlformats.org/officeDocument/2006/relationships/header" Target="header4.xml"/><Relationship Id="rId33" Type="http://schemas.openxmlformats.org/officeDocument/2006/relationships/footer" Target="footer11.xml"/><Relationship Id="rId108" Type="http://schemas.openxmlformats.org/officeDocument/2006/relationships/header" Target="header52.xml"/><Relationship Id="rId129" Type="http://schemas.openxmlformats.org/officeDocument/2006/relationships/footer" Target="footer59.xml"/><Relationship Id="rId54" Type="http://schemas.openxmlformats.org/officeDocument/2006/relationships/header" Target="header25.xml"/><Relationship Id="rId75" Type="http://schemas.openxmlformats.org/officeDocument/2006/relationships/footer" Target="footer32.xml"/><Relationship Id="rId96" Type="http://schemas.openxmlformats.org/officeDocument/2006/relationships/header" Target="header46.xml"/><Relationship Id="rId140" Type="http://schemas.openxmlformats.org/officeDocument/2006/relationships/header" Target="header68.xml"/><Relationship Id="rId161" Type="http://schemas.openxmlformats.org/officeDocument/2006/relationships/footer" Target="footer75.xml"/><Relationship Id="rId182" Type="http://schemas.openxmlformats.org/officeDocument/2006/relationships/header" Target="header89.xml"/><Relationship Id="rId6" Type="http://schemas.openxmlformats.org/officeDocument/2006/relationships/endnotes" Target="endnotes.xml"/><Relationship Id="rId23" Type="http://schemas.openxmlformats.org/officeDocument/2006/relationships/footer" Target="footer6.xml"/><Relationship Id="rId119" Type="http://schemas.openxmlformats.org/officeDocument/2006/relationships/footer" Target="footer54.xml"/><Relationship Id="rId44" Type="http://schemas.openxmlformats.org/officeDocument/2006/relationships/header" Target="header20.xml"/><Relationship Id="rId65" Type="http://schemas.openxmlformats.org/officeDocument/2006/relationships/footer" Target="footer27.xml"/><Relationship Id="rId86" Type="http://schemas.openxmlformats.org/officeDocument/2006/relationships/header" Target="header41.xml"/><Relationship Id="rId130" Type="http://schemas.openxmlformats.org/officeDocument/2006/relationships/header" Target="header63.xml"/><Relationship Id="rId151" Type="http://schemas.openxmlformats.org/officeDocument/2006/relationships/footer" Target="footer70.xml"/><Relationship Id="rId172" Type="http://schemas.openxmlformats.org/officeDocument/2006/relationships/header" Target="header84.xml"/><Relationship Id="rId193" Type="http://schemas.openxmlformats.org/officeDocument/2006/relationships/footer" Target="footer91.xml"/><Relationship Id="rId13" Type="http://schemas.openxmlformats.org/officeDocument/2006/relationships/footer" Target="footer1.xml"/><Relationship Id="rId109" Type="http://schemas.openxmlformats.org/officeDocument/2006/relationships/footer" Target="footer49.xml"/><Relationship Id="rId34" Type="http://schemas.openxmlformats.org/officeDocument/2006/relationships/header" Target="header15.xml"/><Relationship Id="rId55" Type="http://schemas.openxmlformats.org/officeDocument/2006/relationships/footer" Target="footer22.xml"/><Relationship Id="rId76" Type="http://schemas.openxmlformats.org/officeDocument/2006/relationships/header" Target="header36.xml"/><Relationship Id="rId97" Type="http://schemas.openxmlformats.org/officeDocument/2006/relationships/footer" Target="footer43.xml"/><Relationship Id="rId120" Type="http://schemas.openxmlformats.org/officeDocument/2006/relationships/header" Target="header58.xml"/><Relationship Id="rId141" Type="http://schemas.openxmlformats.org/officeDocument/2006/relationships/footer" Target="footer65.xml"/><Relationship Id="rId7" Type="http://schemas.openxmlformats.org/officeDocument/2006/relationships/header" Target="header1.xml"/><Relationship Id="rId71" Type="http://schemas.openxmlformats.org/officeDocument/2006/relationships/footer" Target="footer30.xml"/><Relationship Id="rId92" Type="http://schemas.openxmlformats.org/officeDocument/2006/relationships/header" Target="header44.xml"/><Relationship Id="rId162" Type="http://schemas.openxmlformats.org/officeDocument/2006/relationships/header" Target="header79.xml"/><Relationship Id="rId183" Type="http://schemas.openxmlformats.org/officeDocument/2006/relationships/footer" Target="footer86.xml"/><Relationship Id="rId2" Type="http://schemas.openxmlformats.org/officeDocument/2006/relationships/styles" Target="styles.xml"/><Relationship Id="rId29" Type="http://schemas.openxmlformats.org/officeDocument/2006/relationships/footer" Target="footer9.xml"/><Relationship Id="rId24" Type="http://schemas.openxmlformats.org/officeDocument/2006/relationships/header" Target="header10.xml"/><Relationship Id="rId40" Type="http://schemas.openxmlformats.org/officeDocument/2006/relationships/header" Target="header18.xml"/><Relationship Id="rId45" Type="http://schemas.openxmlformats.org/officeDocument/2006/relationships/footer" Target="footer17.xml"/><Relationship Id="rId66" Type="http://schemas.openxmlformats.org/officeDocument/2006/relationships/header" Target="header31.xml"/><Relationship Id="rId87" Type="http://schemas.openxmlformats.org/officeDocument/2006/relationships/footer" Target="footer38.xml"/><Relationship Id="rId110" Type="http://schemas.openxmlformats.org/officeDocument/2006/relationships/header" Target="header53.xml"/><Relationship Id="rId115" Type="http://schemas.openxmlformats.org/officeDocument/2006/relationships/footer" Target="footer52.xml"/><Relationship Id="rId131" Type="http://schemas.openxmlformats.org/officeDocument/2006/relationships/footer" Target="footer60.xml"/><Relationship Id="rId136" Type="http://schemas.openxmlformats.org/officeDocument/2006/relationships/header" Target="header66.xml"/><Relationship Id="rId157" Type="http://schemas.openxmlformats.org/officeDocument/2006/relationships/footer" Target="footer73.xml"/><Relationship Id="rId178" Type="http://schemas.openxmlformats.org/officeDocument/2006/relationships/header" Target="header87.xml"/><Relationship Id="rId61" Type="http://schemas.openxmlformats.org/officeDocument/2006/relationships/footer" Target="footer25.xml"/><Relationship Id="rId82" Type="http://schemas.openxmlformats.org/officeDocument/2006/relationships/header" Target="header39.xml"/><Relationship Id="rId152" Type="http://schemas.openxmlformats.org/officeDocument/2006/relationships/header" Target="header74.xml"/><Relationship Id="rId173" Type="http://schemas.openxmlformats.org/officeDocument/2006/relationships/footer" Target="footer81.xml"/><Relationship Id="rId194" Type="http://schemas.openxmlformats.org/officeDocument/2006/relationships/header" Target="header95.xml"/><Relationship Id="rId199" Type="http://schemas.openxmlformats.org/officeDocument/2006/relationships/theme" Target="theme/theme1.xml"/><Relationship Id="rId19" Type="http://schemas.openxmlformats.org/officeDocument/2006/relationships/footer" Target="footer4.xml"/><Relationship Id="rId14" Type="http://schemas.openxmlformats.org/officeDocument/2006/relationships/header" Target="header5.xml"/><Relationship Id="rId30" Type="http://schemas.openxmlformats.org/officeDocument/2006/relationships/header" Target="header13.xml"/><Relationship Id="rId35" Type="http://schemas.openxmlformats.org/officeDocument/2006/relationships/footer" Target="footer12.xml"/><Relationship Id="rId56" Type="http://schemas.openxmlformats.org/officeDocument/2006/relationships/header" Target="header26.xml"/><Relationship Id="rId77" Type="http://schemas.openxmlformats.org/officeDocument/2006/relationships/footer" Target="footer33.xml"/><Relationship Id="rId100" Type="http://schemas.openxmlformats.org/officeDocument/2006/relationships/header" Target="header48.xml"/><Relationship Id="rId105" Type="http://schemas.openxmlformats.org/officeDocument/2006/relationships/footer" Target="footer47.xml"/><Relationship Id="rId126" Type="http://schemas.openxmlformats.org/officeDocument/2006/relationships/header" Target="header61.xml"/><Relationship Id="rId147" Type="http://schemas.openxmlformats.org/officeDocument/2006/relationships/footer" Target="footer68.xml"/><Relationship Id="rId168" Type="http://schemas.openxmlformats.org/officeDocument/2006/relationships/header" Target="header82.xml"/><Relationship Id="rId8" Type="http://schemas.openxmlformats.org/officeDocument/2006/relationships/image" Target="media/image2.png"/><Relationship Id="rId51" Type="http://schemas.openxmlformats.org/officeDocument/2006/relationships/footer" Target="footer20.xml"/><Relationship Id="rId72" Type="http://schemas.openxmlformats.org/officeDocument/2006/relationships/header" Target="header34.xml"/><Relationship Id="rId93" Type="http://schemas.openxmlformats.org/officeDocument/2006/relationships/footer" Target="footer41.xml"/><Relationship Id="rId98" Type="http://schemas.openxmlformats.org/officeDocument/2006/relationships/header" Target="header47.xml"/><Relationship Id="rId121" Type="http://schemas.openxmlformats.org/officeDocument/2006/relationships/footer" Target="footer55.xml"/><Relationship Id="rId142" Type="http://schemas.openxmlformats.org/officeDocument/2006/relationships/header" Target="header69.xml"/><Relationship Id="rId163" Type="http://schemas.openxmlformats.org/officeDocument/2006/relationships/footer" Target="footer76.xml"/><Relationship Id="rId184" Type="http://schemas.openxmlformats.org/officeDocument/2006/relationships/header" Target="header90.xml"/><Relationship Id="rId189" Type="http://schemas.openxmlformats.org/officeDocument/2006/relationships/footer" Target="footer89.xml"/><Relationship Id="rId3" Type="http://schemas.openxmlformats.org/officeDocument/2006/relationships/settings" Target="settings.xml"/><Relationship Id="rId25" Type="http://schemas.openxmlformats.org/officeDocument/2006/relationships/footer" Target="footer7.xml"/><Relationship Id="rId46" Type="http://schemas.openxmlformats.org/officeDocument/2006/relationships/header" Target="header21.xml"/><Relationship Id="rId67" Type="http://schemas.openxmlformats.org/officeDocument/2006/relationships/footer" Target="footer28.xml"/><Relationship Id="rId116" Type="http://schemas.openxmlformats.org/officeDocument/2006/relationships/header" Target="header56.xml"/><Relationship Id="rId137" Type="http://schemas.openxmlformats.org/officeDocument/2006/relationships/footer" Target="footer63.xml"/><Relationship Id="rId158" Type="http://schemas.openxmlformats.org/officeDocument/2006/relationships/header" Target="header77.xml"/><Relationship Id="rId20" Type="http://schemas.openxmlformats.org/officeDocument/2006/relationships/header" Target="header8.xml"/><Relationship Id="rId41" Type="http://schemas.openxmlformats.org/officeDocument/2006/relationships/footer" Target="footer15.xml"/><Relationship Id="rId62" Type="http://schemas.openxmlformats.org/officeDocument/2006/relationships/header" Target="header29.xml"/><Relationship Id="rId83" Type="http://schemas.openxmlformats.org/officeDocument/2006/relationships/footer" Target="footer36.xml"/><Relationship Id="rId88" Type="http://schemas.openxmlformats.org/officeDocument/2006/relationships/header" Target="header42.xml"/><Relationship Id="rId111" Type="http://schemas.openxmlformats.org/officeDocument/2006/relationships/footer" Target="footer50.xml"/><Relationship Id="rId132" Type="http://schemas.openxmlformats.org/officeDocument/2006/relationships/header" Target="header64.xml"/><Relationship Id="rId153" Type="http://schemas.openxmlformats.org/officeDocument/2006/relationships/footer" Target="footer71.xml"/><Relationship Id="rId174" Type="http://schemas.openxmlformats.org/officeDocument/2006/relationships/header" Target="header85.xml"/><Relationship Id="rId179" Type="http://schemas.openxmlformats.org/officeDocument/2006/relationships/footer" Target="footer84.xml"/><Relationship Id="rId195" Type="http://schemas.openxmlformats.org/officeDocument/2006/relationships/footer" Target="footer92.xml"/><Relationship Id="rId190" Type="http://schemas.openxmlformats.org/officeDocument/2006/relationships/header" Target="header93.xml"/><Relationship Id="rId15" Type="http://schemas.openxmlformats.org/officeDocument/2006/relationships/footer" Target="footer2.xml"/><Relationship Id="rId36" Type="http://schemas.openxmlformats.org/officeDocument/2006/relationships/header" Target="header16.xml"/><Relationship Id="rId57" Type="http://schemas.openxmlformats.org/officeDocument/2006/relationships/footer" Target="footer23.xml"/><Relationship Id="rId106" Type="http://schemas.openxmlformats.org/officeDocument/2006/relationships/header" Target="header51.xml"/><Relationship Id="rId127" Type="http://schemas.openxmlformats.org/officeDocument/2006/relationships/footer" Target="footer58.xml"/><Relationship Id="rId10" Type="http://schemas.openxmlformats.org/officeDocument/2006/relationships/image" Target="media/image3.png"/><Relationship Id="rId31" Type="http://schemas.openxmlformats.org/officeDocument/2006/relationships/footer" Target="footer10.xml"/><Relationship Id="rId52" Type="http://schemas.openxmlformats.org/officeDocument/2006/relationships/header" Target="header24.xml"/><Relationship Id="rId73" Type="http://schemas.openxmlformats.org/officeDocument/2006/relationships/footer" Target="footer31.xml"/><Relationship Id="rId78" Type="http://schemas.openxmlformats.org/officeDocument/2006/relationships/header" Target="header37.xml"/><Relationship Id="rId94" Type="http://schemas.openxmlformats.org/officeDocument/2006/relationships/header" Target="header45.xml"/><Relationship Id="rId99" Type="http://schemas.openxmlformats.org/officeDocument/2006/relationships/footer" Target="footer44.xml"/><Relationship Id="rId101" Type="http://schemas.openxmlformats.org/officeDocument/2006/relationships/footer" Target="footer45.xml"/><Relationship Id="rId122" Type="http://schemas.openxmlformats.org/officeDocument/2006/relationships/header" Target="header59.xml"/><Relationship Id="rId143" Type="http://schemas.openxmlformats.org/officeDocument/2006/relationships/footer" Target="footer66.xml"/><Relationship Id="rId148" Type="http://schemas.openxmlformats.org/officeDocument/2006/relationships/header" Target="header72.xml"/><Relationship Id="rId164" Type="http://schemas.openxmlformats.org/officeDocument/2006/relationships/header" Target="header80.xml"/><Relationship Id="rId169" Type="http://schemas.openxmlformats.org/officeDocument/2006/relationships/footer" Target="footer79.xml"/><Relationship Id="rId185" Type="http://schemas.openxmlformats.org/officeDocument/2006/relationships/footer" Target="footer87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80" Type="http://schemas.openxmlformats.org/officeDocument/2006/relationships/header" Target="header88.xml"/><Relationship Id="rId26" Type="http://schemas.openxmlformats.org/officeDocument/2006/relationships/header" Target="header11.xml"/><Relationship Id="rId47" Type="http://schemas.openxmlformats.org/officeDocument/2006/relationships/footer" Target="footer18.xml"/><Relationship Id="rId68" Type="http://schemas.openxmlformats.org/officeDocument/2006/relationships/header" Target="header32.xml"/><Relationship Id="rId89" Type="http://schemas.openxmlformats.org/officeDocument/2006/relationships/footer" Target="footer39.xml"/><Relationship Id="rId112" Type="http://schemas.openxmlformats.org/officeDocument/2006/relationships/header" Target="header54.xml"/><Relationship Id="rId133" Type="http://schemas.openxmlformats.org/officeDocument/2006/relationships/footer" Target="footer61.xml"/><Relationship Id="rId154" Type="http://schemas.openxmlformats.org/officeDocument/2006/relationships/header" Target="header75.xml"/><Relationship Id="rId175" Type="http://schemas.openxmlformats.org/officeDocument/2006/relationships/footer" Target="footer82.xml"/><Relationship Id="rId196" Type="http://schemas.openxmlformats.org/officeDocument/2006/relationships/header" Target="header96.xml"/><Relationship Id="rId16" Type="http://schemas.openxmlformats.org/officeDocument/2006/relationships/header" Target="header6.xml"/><Relationship Id="rId37" Type="http://schemas.openxmlformats.org/officeDocument/2006/relationships/footer" Target="footer13.xml"/><Relationship Id="rId58" Type="http://schemas.openxmlformats.org/officeDocument/2006/relationships/header" Target="header27.xml"/><Relationship Id="rId79" Type="http://schemas.openxmlformats.org/officeDocument/2006/relationships/footer" Target="footer34.xml"/><Relationship Id="rId102" Type="http://schemas.openxmlformats.org/officeDocument/2006/relationships/header" Target="header49.xml"/><Relationship Id="rId123" Type="http://schemas.openxmlformats.org/officeDocument/2006/relationships/footer" Target="footer56.xml"/><Relationship Id="rId144" Type="http://schemas.openxmlformats.org/officeDocument/2006/relationships/header" Target="header70.xml"/><Relationship Id="rId90" Type="http://schemas.openxmlformats.org/officeDocument/2006/relationships/header" Target="header43.xml"/><Relationship Id="rId165" Type="http://schemas.openxmlformats.org/officeDocument/2006/relationships/footer" Target="footer77.xml"/><Relationship Id="rId186" Type="http://schemas.openxmlformats.org/officeDocument/2006/relationships/header" Target="header91.xml"/><Relationship Id="rId27" Type="http://schemas.openxmlformats.org/officeDocument/2006/relationships/footer" Target="footer8.xml"/><Relationship Id="rId48" Type="http://schemas.openxmlformats.org/officeDocument/2006/relationships/header" Target="header22.xml"/><Relationship Id="rId69" Type="http://schemas.openxmlformats.org/officeDocument/2006/relationships/footer" Target="footer29.xml"/><Relationship Id="rId113" Type="http://schemas.openxmlformats.org/officeDocument/2006/relationships/footer" Target="footer51.xml"/><Relationship Id="rId134" Type="http://schemas.openxmlformats.org/officeDocument/2006/relationships/header" Target="header65.xml"/><Relationship Id="rId80" Type="http://schemas.openxmlformats.org/officeDocument/2006/relationships/header" Target="header38.xml"/><Relationship Id="rId155" Type="http://schemas.openxmlformats.org/officeDocument/2006/relationships/footer" Target="footer72.xml"/><Relationship Id="rId176" Type="http://schemas.openxmlformats.org/officeDocument/2006/relationships/header" Target="header86.xml"/><Relationship Id="rId197" Type="http://schemas.openxmlformats.org/officeDocument/2006/relationships/footer" Target="footer93.xml"/><Relationship Id="rId17" Type="http://schemas.openxmlformats.org/officeDocument/2006/relationships/footer" Target="footer3.xml"/><Relationship Id="rId38" Type="http://schemas.openxmlformats.org/officeDocument/2006/relationships/header" Target="header17.xml"/><Relationship Id="rId59" Type="http://schemas.openxmlformats.org/officeDocument/2006/relationships/footer" Target="footer24.xml"/><Relationship Id="rId103" Type="http://schemas.openxmlformats.org/officeDocument/2006/relationships/footer" Target="footer46.xml"/><Relationship Id="rId124" Type="http://schemas.openxmlformats.org/officeDocument/2006/relationships/header" Target="header60.xml"/><Relationship Id="rId70" Type="http://schemas.openxmlformats.org/officeDocument/2006/relationships/header" Target="header33.xml"/><Relationship Id="rId91" Type="http://schemas.openxmlformats.org/officeDocument/2006/relationships/footer" Target="footer40.xml"/><Relationship Id="rId145" Type="http://schemas.openxmlformats.org/officeDocument/2006/relationships/footer" Target="footer67.xml"/><Relationship Id="rId166" Type="http://schemas.openxmlformats.org/officeDocument/2006/relationships/header" Target="header81.xml"/><Relationship Id="rId187" Type="http://schemas.openxmlformats.org/officeDocument/2006/relationships/footer" Target="footer88.xml"/><Relationship Id="rId1" Type="http://schemas.openxmlformats.org/officeDocument/2006/relationships/numbering" Target="numbering.xml"/><Relationship Id="rId28" Type="http://schemas.openxmlformats.org/officeDocument/2006/relationships/header" Target="header12.xml"/><Relationship Id="rId49" Type="http://schemas.openxmlformats.org/officeDocument/2006/relationships/footer" Target="footer19.xml"/><Relationship Id="rId114" Type="http://schemas.openxmlformats.org/officeDocument/2006/relationships/header" Target="header55.xml"/><Relationship Id="rId60" Type="http://schemas.openxmlformats.org/officeDocument/2006/relationships/header" Target="header28.xml"/><Relationship Id="rId81" Type="http://schemas.openxmlformats.org/officeDocument/2006/relationships/footer" Target="footer35.xml"/><Relationship Id="rId135" Type="http://schemas.openxmlformats.org/officeDocument/2006/relationships/footer" Target="footer62.xml"/><Relationship Id="rId156" Type="http://schemas.openxmlformats.org/officeDocument/2006/relationships/header" Target="header76.xml"/><Relationship Id="rId177" Type="http://schemas.openxmlformats.org/officeDocument/2006/relationships/footer" Target="footer83.xml"/><Relationship Id="rId198" Type="http://schemas.openxmlformats.org/officeDocument/2006/relationships/fontTable" Target="fontTable.xml"/><Relationship Id="rId18" Type="http://schemas.openxmlformats.org/officeDocument/2006/relationships/header" Target="header7.xml"/><Relationship Id="rId39" Type="http://schemas.openxmlformats.org/officeDocument/2006/relationships/footer" Target="footer14.xml"/><Relationship Id="rId50" Type="http://schemas.openxmlformats.org/officeDocument/2006/relationships/header" Target="header23.xml"/><Relationship Id="rId104" Type="http://schemas.openxmlformats.org/officeDocument/2006/relationships/header" Target="header50.xml"/><Relationship Id="rId125" Type="http://schemas.openxmlformats.org/officeDocument/2006/relationships/footer" Target="footer57.xml"/><Relationship Id="rId146" Type="http://schemas.openxmlformats.org/officeDocument/2006/relationships/header" Target="header71.xml"/><Relationship Id="rId167" Type="http://schemas.openxmlformats.org/officeDocument/2006/relationships/footer" Target="footer78.xml"/><Relationship Id="rId188" Type="http://schemas.openxmlformats.org/officeDocument/2006/relationships/header" Target="header9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7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89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90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9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9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9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9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9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9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97</Pages>
  <Words>29856</Words>
  <Characters>164213</Characters>
  <Application>Microsoft Office Word</Application>
  <DocSecurity>0</DocSecurity>
  <Lines>1368</Lines>
  <Paragraphs>387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193682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mónica orozco</dc:creator>
  <cp:lastModifiedBy>jairo rico</cp:lastModifiedBy>
  <cp:revision>2</cp:revision>
  <dcterms:created xsi:type="dcterms:W3CDTF">2023-07-06T14:53:00Z</dcterms:created>
  <dcterms:modified xsi:type="dcterms:W3CDTF">2023-07-06T14:53:00Z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2019-03-06T00:00:00Z</vt:filetime>
  </property>
  <property fmtid="{D5CDD505-2E9C-101B-9397-08002B2CF9AE}" pid="3" name="LastSaved">
    <vt:filetime>2023-07-06T00:00:00Z</vt:filetime>
  </property>
</Properties>
</file>