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109" w:rsidRPr="0069538C" w:rsidRDefault="00C8494A" w:rsidP="006C1BC0">
      <w:pPr>
        <w:pStyle w:val="Prrafodelista"/>
        <w:numPr>
          <w:ilvl w:val="0"/>
          <w:numId w:val="4"/>
        </w:numPr>
        <w:tabs>
          <w:tab w:val="left" w:pos="400"/>
        </w:tabs>
        <w:spacing w:line="276" w:lineRule="auto"/>
        <w:ind w:right="688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OBJETIVO: </w:t>
      </w:r>
      <w:r w:rsidRPr="0069538C">
        <w:rPr>
          <w:color w:val="000000" w:themeColor="text1"/>
        </w:rPr>
        <w:t>Definir las actividades para formular, modificar y realizar el seguimiento a los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planes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mejoramiento</w:t>
      </w:r>
      <w:r w:rsidRPr="0069538C">
        <w:rPr>
          <w:color w:val="000000" w:themeColor="text1"/>
          <w:spacing w:val="-9"/>
        </w:rPr>
        <w:t xml:space="preserve"> </w:t>
      </w:r>
      <w:r w:rsidRPr="0069538C">
        <w:rPr>
          <w:color w:val="000000" w:themeColor="text1"/>
        </w:rPr>
        <w:t>en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marco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del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Sistema</w:t>
      </w:r>
      <w:r w:rsidRPr="0069538C">
        <w:rPr>
          <w:color w:val="000000" w:themeColor="text1"/>
          <w:spacing w:val="-10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7"/>
        </w:rPr>
        <w:t xml:space="preserve"> </w:t>
      </w:r>
      <w:r w:rsidRPr="0069538C">
        <w:rPr>
          <w:color w:val="000000" w:themeColor="text1"/>
        </w:rPr>
        <w:t>Gestión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del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Fondo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0"/>
        </w:rPr>
        <w:t xml:space="preserve"> </w:t>
      </w:r>
      <w:r w:rsidRPr="0069538C">
        <w:rPr>
          <w:color w:val="000000" w:themeColor="text1"/>
        </w:rPr>
        <w:t>Bienestar</w:t>
      </w:r>
      <w:r w:rsidRPr="0069538C">
        <w:rPr>
          <w:color w:val="000000" w:themeColor="text1"/>
          <w:spacing w:val="-7"/>
        </w:rPr>
        <w:t xml:space="preserve"> </w:t>
      </w:r>
      <w:r w:rsidRPr="0069538C">
        <w:rPr>
          <w:color w:val="000000" w:themeColor="text1"/>
        </w:rPr>
        <w:t>Social</w:t>
      </w:r>
      <w:r w:rsidRPr="0069538C">
        <w:rPr>
          <w:color w:val="000000" w:themeColor="text1"/>
          <w:spacing w:val="-58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Contraloría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General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República;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para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determinar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eficacia,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eficiencia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efectividad</w:t>
      </w:r>
      <w:r w:rsidRPr="0069538C">
        <w:rPr>
          <w:color w:val="000000" w:themeColor="text1"/>
          <w:spacing w:val="-1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2"/>
        </w:rPr>
        <w:t xml:space="preserve"> </w:t>
      </w:r>
      <w:r w:rsidRPr="0069538C">
        <w:rPr>
          <w:color w:val="000000" w:themeColor="text1"/>
        </w:rPr>
        <w:t>las</w:t>
      </w:r>
      <w:r w:rsidRPr="0069538C">
        <w:rPr>
          <w:color w:val="000000" w:themeColor="text1"/>
          <w:spacing w:val="-13"/>
        </w:rPr>
        <w:t xml:space="preserve"> </w:t>
      </w:r>
      <w:r w:rsidRPr="0069538C">
        <w:rPr>
          <w:color w:val="000000" w:themeColor="text1"/>
        </w:rPr>
        <w:t>acciones</w:t>
      </w:r>
      <w:r w:rsidRPr="0069538C">
        <w:rPr>
          <w:color w:val="000000" w:themeColor="text1"/>
          <w:spacing w:val="-11"/>
        </w:rPr>
        <w:t xml:space="preserve"> </w:t>
      </w:r>
      <w:r w:rsidRPr="0069538C">
        <w:rPr>
          <w:color w:val="000000" w:themeColor="text1"/>
        </w:rPr>
        <w:t>preventivas,</w:t>
      </w:r>
      <w:r w:rsidRPr="0069538C">
        <w:rPr>
          <w:color w:val="000000" w:themeColor="text1"/>
          <w:spacing w:val="-9"/>
        </w:rPr>
        <w:t xml:space="preserve"> </w:t>
      </w:r>
      <w:r w:rsidRPr="0069538C">
        <w:rPr>
          <w:color w:val="000000" w:themeColor="text1"/>
        </w:rPr>
        <w:t>correctivas</w:t>
      </w:r>
      <w:r w:rsidRPr="0069538C">
        <w:rPr>
          <w:color w:val="000000" w:themeColor="text1"/>
          <w:spacing w:val="-11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1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4"/>
        </w:rPr>
        <w:t xml:space="preserve"> </w:t>
      </w:r>
      <w:r w:rsidRPr="0069538C">
        <w:rPr>
          <w:color w:val="000000" w:themeColor="text1"/>
        </w:rPr>
        <w:t>mejora</w:t>
      </w:r>
      <w:r w:rsidRPr="0069538C">
        <w:rPr>
          <w:color w:val="000000" w:themeColor="text1"/>
          <w:spacing w:val="-9"/>
        </w:rPr>
        <w:t xml:space="preserve"> </w:t>
      </w:r>
      <w:r w:rsidRPr="0069538C">
        <w:rPr>
          <w:color w:val="000000" w:themeColor="text1"/>
        </w:rPr>
        <w:t>en</w:t>
      </w:r>
      <w:r w:rsidRPr="0069538C">
        <w:rPr>
          <w:color w:val="000000" w:themeColor="text1"/>
          <w:spacing w:val="-14"/>
        </w:rPr>
        <w:t xml:space="preserve"> </w:t>
      </w:r>
      <w:r w:rsidRPr="0069538C">
        <w:rPr>
          <w:color w:val="000000" w:themeColor="text1"/>
        </w:rPr>
        <w:t>atención</w:t>
      </w:r>
      <w:r w:rsidRPr="0069538C">
        <w:rPr>
          <w:color w:val="000000" w:themeColor="text1"/>
          <w:spacing w:val="-11"/>
        </w:rPr>
        <w:t xml:space="preserve"> </w:t>
      </w:r>
      <w:r w:rsidRPr="0069538C">
        <w:rPr>
          <w:color w:val="000000" w:themeColor="text1"/>
        </w:rPr>
        <w:t>a</w:t>
      </w:r>
      <w:r w:rsidRPr="0069538C">
        <w:rPr>
          <w:color w:val="000000" w:themeColor="text1"/>
          <w:spacing w:val="-11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14"/>
        </w:rPr>
        <w:t xml:space="preserve"> </w:t>
      </w:r>
      <w:r w:rsidRPr="0069538C">
        <w:rPr>
          <w:color w:val="000000" w:themeColor="text1"/>
        </w:rPr>
        <w:t>hallazgos</w:t>
      </w:r>
      <w:r w:rsidRPr="0069538C">
        <w:rPr>
          <w:color w:val="000000" w:themeColor="text1"/>
          <w:spacing w:val="-58"/>
        </w:rPr>
        <w:t xml:space="preserve"> </w:t>
      </w:r>
      <w:r w:rsidRPr="0069538C">
        <w:rPr>
          <w:color w:val="000000" w:themeColor="text1"/>
        </w:rPr>
        <w:t>identificados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por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las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diferentes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instancias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evaluación,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seguimiento</w:t>
      </w:r>
      <w:r w:rsidRPr="0069538C">
        <w:rPr>
          <w:color w:val="000000" w:themeColor="text1"/>
          <w:spacing w:val="2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control.</w:t>
      </w:r>
    </w:p>
    <w:p w:rsidR="00DF5109" w:rsidRPr="0069538C" w:rsidRDefault="00DF5109" w:rsidP="006C1BC0">
      <w:pPr>
        <w:pStyle w:val="Textoindependiente"/>
        <w:spacing w:before="5"/>
        <w:jc w:val="both"/>
        <w:rPr>
          <w:color w:val="000000" w:themeColor="text1"/>
          <w:sz w:val="25"/>
        </w:rPr>
      </w:pPr>
    </w:p>
    <w:p w:rsidR="00DF5109" w:rsidRPr="0069538C" w:rsidRDefault="00C8494A" w:rsidP="006C1BC0">
      <w:pPr>
        <w:pStyle w:val="Prrafodelista"/>
        <w:numPr>
          <w:ilvl w:val="0"/>
          <w:numId w:val="4"/>
        </w:numPr>
        <w:tabs>
          <w:tab w:val="left" w:pos="400"/>
        </w:tabs>
        <w:spacing w:line="276" w:lineRule="auto"/>
        <w:ind w:right="685" w:hanging="257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  <w:spacing w:val="-1"/>
        </w:rPr>
        <w:t>ALCANCE:</w:t>
      </w:r>
      <w:r w:rsidRPr="0069538C">
        <w:rPr>
          <w:rFonts w:ascii="Arial" w:hAnsi="Arial"/>
          <w:b/>
          <w:color w:val="000000" w:themeColor="text1"/>
          <w:spacing w:val="-17"/>
        </w:rPr>
        <w:t xml:space="preserve"> </w:t>
      </w:r>
      <w:r w:rsidRPr="0069538C">
        <w:rPr>
          <w:color w:val="000000" w:themeColor="text1"/>
          <w:spacing w:val="-1"/>
        </w:rPr>
        <w:t>Acciones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  <w:spacing w:val="-1"/>
        </w:rPr>
        <w:t>de</w:t>
      </w:r>
      <w:r w:rsidRPr="0069538C">
        <w:rPr>
          <w:color w:val="000000" w:themeColor="text1"/>
          <w:spacing w:val="-13"/>
        </w:rPr>
        <w:t xml:space="preserve"> </w:t>
      </w:r>
      <w:r w:rsidRPr="0069538C">
        <w:rPr>
          <w:color w:val="000000" w:themeColor="text1"/>
          <w:spacing w:val="-1"/>
        </w:rPr>
        <w:t>mejoramiento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propuestas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por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líderes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9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8"/>
        </w:rPr>
        <w:t xml:space="preserve"> </w:t>
      </w:r>
      <w:r w:rsidRPr="0069538C">
        <w:rPr>
          <w:color w:val="000000" w:themeColor="text1"/>
        </w:rPr>
        <w:t>procesos</w:t>
      </w:r>
      <w:r w:rsidRPr="0069538C">
        <w:rPr>
          <w:color w:val="000000" w:themeColor="text1"/>
          <w:spacing w:val="-7"/>
        </w:rPr>
        <w:t xml:space="preserve"> </w:t>
      </w:r>
      <w:r w:rsidRPr="0069538C">
        <w:rPr>
          <w:color w:val="000000" w:themeColor="text1"/>
        </w:rPr>
        <w:t>producto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de las auditorías Internas, auditorías externas, seguimiento a la administración del riesgo,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entre otros seguimientos, realizados por las diferentes instancias de evaluación y control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que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se encuentren vigentes</w:t>
      </w:r>
      <w:r w:rsidRPr="0069538C">
        <w:rPr>
          <w:color w:val="000000" w:themeColor="text1"/>
          <w:spacing w:val="2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que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no hayan sido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cerradas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a la</w:t>
      </w:r>
      <w:r w:rsidRPr="0069538C">
        <w:rPr>
          <w:color w:val="000000" w:themeColor="text1"/>
          <w:spacing w:val="-5"/>
        </w:rPr>
        <w:t xml:space="preserve"> </w:t>
      </w:r>
      <w:r w:rsidRPr="0069538C">
        <w:rPr>
          <w:color w:val="000000" w:themeColor="text1"/>
        </w:rPr>
        <w:t>fecha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del seguimiento.</w:t>
      </w:r>
    </w:p>
    <w:p w:rsidR="00DF5109" w:rsidRPr="0069538C" w:rsidRDefault="00DF5109" w:rsidP="006C1BC0">
      <w:pPr>
        <w:pStyle w:val="Textoindependiente"/>
        <w:spacing w:before="3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0"/>
          <w:numId w:val="4"/>
        </w:numPr>
        <w:tabs>
          <w:tab w:val="left" w:pos="400"/>
        </w:tabs>
        <w:jc w:val="both"/>
        <w:rPr>
          <w:color w:val="000000" w:themeColor="text1"/>
        </w:rPr>
      </w:pPr>
      <w:r w:rsidRPr="0069538C">
        <w:rPr>
          <w:rFonts w:ascii="Arial"/>
          <w:b/>
          <w:color w:val="000000" w:themeColor="text1"/>
        </w:rPr>
        <w:t>RESPONSABLE:</w:t>
      </w:r>
      <w:r w:rsidRPr="0069538C">
        <w:rPr>
          <w:rFonts w:ascii="Arial"/>
          <w:b/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Asesor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Control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Interno.</w:t>
      </w:r>
    </w:p>
    <w:p w:rsidR="00DF5109" w:rsidRPr="0069538C" w:rsidRDefault="00DF5109" w:rsidP="006C1BC0">
      <w:pPr>
        <w:pStyle w:val="Textoindependiente"/>
        <w:spacing w:before="10"/>
        <w:jc w:val="both"/>
        <w:rPr>
          <w:color w:val="000000" w:themeColor="text1"/>
          <w:sz w:val="28"/>
        </w:rPr>
      </w:pPr>
    </w:p>
    <w:p w:rsidR="00DF5109" w:rsidRPr="0069538C" w:rsidRDefault="00C8494A" w:rsidP="006C1BC0">
      <w:pPr>
        <w:pStyle w:val="Ttulo1"/>
        <w:numPr>
          <w:ilvl w:val="0"/>
          <w:numId w:val="4"/>
        </w:numPr>
        <w:tabs>
          <w:tab w:val="left" w:pos="405"/>
        </w:tabs>
        <w:ind w:left="404" w:hanging="284"/>
        <w:jc w:val="both"/>
        <w:rPr>
          <w:color w:val="000000" w:themeColor="text1"/>
        </w:rPr>
      </w:pPr>
      <w:r w:rsidRPr="0069538C">
        <w:rPr>
          <w:color w:val="000000" w:themeColor="text1"/>
        </w:rPr>
        <w:t>DEFINICIONES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TÉRMINOS</w:t>
      </w:r>
    </w:p>
    <w:p w:rsidR="00DF5109" w:rsidRPr="0069538C" w:rsidRDefault="00DF5109" w:rsidP="006C1BC0">
      <w:pPr>
        <w:pStyle w:val="Textoindependiente"/>
        <w:spacing w:before="4"/>
        <w:jc w:val="both"/>
        <w:rPr>
          <w:rFonts w:ascii="Arial"/>
          <w:b/>
          <w:color w:val="000000" w:themeColor="text1"/>
          <w:sz w:val="29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spacing w:line="278" w:lineRule="auto"/>
        <w:ind w:right="254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>Acción</w:t>
      </w:r>
      <w:r w:rsidRPr="0069538C">
        <w:rPr>
          <w:rFonts w:ascii="Arial" w:hAnsi="Arial"/>
          <w:b/>
          <w:color w:val="000000" w:themeColor="text1"/>
          <w:spacing w:val="16"/>
        </w:rPr>
        <w:t xml:space="preserve"> </w:t>
      </w:r>
      <w:r w:rsidRPr="0069538C">
        <w:rPr>
          <w:rFonts w:ascii="Arial" w:hAnsi="Arial"/>
          <w:b/>
          <w:color w:val="000000" w:themeColor="text1"/>
        </w:rPr>
        <w:t>correctiva:</w:t>
      </w:r>
      <w:r w:rsidRPr="0069538C">
        <w:rPr>
          <w:rFonts w:ascii="Arial" w:hAnsi="Arial"/>
          <w:b/>
          <w:color w:val="000000" w:themeColor="text1"/>
          <w:spacing w:val="19"/>
        </w:rPr>
        <w:t xml:space="preserve"> </w:t>
      </w:r>
      <w:r w:rsidRPr="0069538C">
        <w:rPr>
          <w:color w:val="000000" w:themeColor="text1"/>
        </w:rPr>
        <w:t>Mecanismo</w:t>
      </w:r>
      <w:r w:rsidRPr="0069538C">
        <w:rPr>
          <w:color w:val="000000" w:themeColor="text1"/>
          <w:spacing w:val="16"/>
        </w:rPr>
        <w:t xml:space="preserve"> </w:t>
      </w:r>
      <w:r w:rsidRPr="0069538C">
        <w:rPr>
          <w:color w:val="000000" w:themeColor="text1"/>
        </w:rPr>
        <w:t>utilizado</w:t>
      </w:r>
      <w:r w:rsidRPr="0069538C">
        <w:rPr>
          <w:color w:val="000000" w:themeColor="text1"/>
          <w:spacing w:val="17"/>
        </w:rPr>
        <w:t xml:space="preserve"> </w:t>
      </w:r>
      <w:r w:rsidRPr="0069538C">
        <w:rPr>
          <w:color w:val="000000" w:themeColor="text1"/>
        </w:rPr>
        <w:t>por</w:t>
      </w:r>
      <w:r w:rsidRPr="0069538C">
        <w:rPr>
          <w:color w:val="000000" w:themeColor="text1"/>
          <w:spacing w:val="18"/>
        </w:rPr>
        <w:t xml:space="preserve"> </w:t>
      </w:r>
      <w:r w:rsidRPr="0069538C">
        <w:rPr>
          <w:color w:val="000000" w:themeColor="text1"/>
        </w:rPr>
        <w:t>las</w:t>
      </w:r>
      <w:r w:rsidRPr="0069538C">
        <w:rPr>
          <w:color w:val="000000" w:themeColor="text1"/>
          <w:spacing w:val="15"/>
        </w:rPr>
        <w:t xml:space="preserve"> </w:t>
      </w:r>
      <w:r w:rsidRPr="0069538C">
        <w:rPr>
          <w:color w:val="000000" w:themeColor="text1"/>
        </w:rPr>
        <w:t>entidades</w:t>
      </w:r>
      <w:r w:rsidRPr="0069538C">
        <w:rPr>
          <w:color w:val="000000" w:themeColor="text1"/>
          <w:spacing w:val="18"/>
        </w:rPr>
        <w:t xml:space="preserve"> </w:t>
      </w:r>
      <w:r w:rsidRPr="0069538C">
        <w:rPr>
          <w:color w:val="000000" w:themeColor="text1"/>
        </w:rPr>
        <w:t>para</w:t>
      </w:r>
      <w:r w:rsidRPr="0069538C">
        <w:rPr>
          <w:color w:val="000000" w:themeColor="text1"/>
          <w:spacing w:val="16"/>
        </w:rPr>
        <w:t xml:space="preserve"> </w:t>
      </w:r>
      <w:r w:rsidRPr="0069538C">
        <w:rPr>
          <w:color w:val="000000" w:themeColor="text1"/>
        </w:rPr>
        <w:t>eliminar</w:t>
      </w:r>
      <w:r w:rsidRPr="0069538C">
        <w:rPr>
          <w:color w:val="000000" w:themeColor="text1"/>
          <w:spacing w:val="16"/>
        </w:rPr>
        <w:t xml:space="preserve"> </w:t>
      </w:r>
      <w:r w:rsidRPr="0069538C">
        <w:rPr>
          <w:color w:val="000000" w:themeColor="text1"/>
        </w:rPr>
        <w:t>las</w:t>
      </w:r>
      <w:r w:rsidRPr="0069538C">
        <w:rPr>
          <w:color w:val="000000" w:themeColor="text1"/>
          <w:spacing w:val="17"/>
        </w:rPr>
        <w:t xml:space="preserve"> </w:t>
      </w:r>
      <w:r w:rsidRPr="0069538C">
        <w:rPr>
          <w:color w:val="000000" w:themeColor="text1"/>
        </w:rPr>
        <w:t>causas</w:t>
      </w:r>
      <w:r w:rsidRPr="0069538C">
        <w:rPr>
          <w:color w:val="000000" w:themeColor="text1"/>
          <w:spacing w:val="14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58"/>
        </w:rPr>
        <w:t xml:space="preserve"> </w:t>
      </w:r>
      <w:r w:rsidRPr="0069538C">
        <w:rPr>
          <w:color w:val="000000" w:themeColor="text1"/>
        </w:rPr>
        <w:t>una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situación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no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deseable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que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afectó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normal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cumplimiento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del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quehacer institucional.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spacing w:line="273" w:lineRule="auto"/>
        <w:ind w:right="389"/>
        <w:jc w:val="both"/>
        <w:rPr>
          <w:color w:val="000000" w:themeColor="text1"/>
        </w:rPr>
      </w:pPr>
      <w:r w:rsidRPr="0069538C">
        <w:rPr>
          <w:color w:val="000000" w:themeColor="text1"/>
        </w:rPr>
        <w:t>Acción preventiva: Mecanismo utilizado por las entidades para evitar las causas de una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situación no deseable que puede llegar a afectar el normal cumplimiento del quehacer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institucional.</w:t>
      </w:r>
    </w:p>
    <w:p w:rsidR="00DF5109" w:rsidRPr="0069538C" w:rsidRDefault="00DF5109" w:rsidP="006C1BC0">
      <w:pPr>
        <w:pStyle w:val="Textoindependiente"/>
        <w:spacing w:before="1"/>
        <w:jc w:val="both"/>
        <w:rPr>
          <w:color w:val="000000" w:themeColor="text1"/>
          <w:sz w:val="23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ind w:hanging="570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>Auditado:</w:t>
      </w:r>
      <w:r w:rsidRPr="0069538C">
        <w:rPr>
          <w:rFonts w:ascii="Arial" w:hAnsi="Arial"/>
          <w:b/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Organización,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área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proceso</w:t>
      </w:r>
      <w:r w:rsidRPr="0069538C">
        <w:rPr>
          <w:color w:val="000000" w:themeColor="text1"/>
          <w:spacing w:val="-5"/>
        </w:rPr>
        <w:t xml:space="preserve"> </w:t>
      </w:r>
      <w:r w:rsidRPr="0069538C">
        <w:rPr>
          <w:color w:val="000000" w:themeColor="text1"/>
        </w:rPr>
        <w:t>que es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auditado.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ind w:hanging="570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>Auditor:</w:t>
      </w:r>
      <w:r w:rsidRPr="0069538C">
        <w:rPr>
          <w:rFonts w:ascii="Arial" w:hAnsi="Arial"/>
          <w:b/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Persona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que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se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dedica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hacer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auditorías.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6" w:lineRule="auto"/>
        <w:ind w:right="390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Auditoría interna: </w:t>
      </w:r>
      <w:r w:rsidRPr="0069538C">
        <w:rPr>
          <w:color w:val="000000" w:themeColor="text1"/>
        </w:rPr>
        <w:t>la actividad de auditoría interna ayuda a una organización a cumplir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sus objetivos aportando un enfoque sistemático y disciplinado para evaluar y mejorar la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eficacia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 los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procesos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gestión 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riesgos,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control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gobierno.</w:t>
      </w:r>
    </w:p>
    <w:p w:rsidR="00DF5109" w:rsidRPr="0069538C" w:rsidRDefault="00DF5109" w:rsidP="006C1BC0">
      <w:pPr>
        <w:pStyle w:val="Textoindependiente"/>
        <w:spacing w:before="7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ind w:hanging="570"/>
        <w:jc w:val="both"/>
        <w:rPr>
          <w:color w:val="000000" w:themeColor="text1"/>
        </w:rPr>
      </w:pPr>
      <w:r w:rsidRPr="0069538C">
        <w:rPr>
          <w:rFonts w:ascii="Arial"/>
          <w:b/>
          <w:color w:val="000000" w:themeColor="text1"/>
        </w:rPr>
        <w:t>Conformidad:</w:t>
      </w:r>
      <w:r w:rsidRPr="0069538C">
        <w:rPr>
          <w:rFonts w:ascii="Arial"/>
          <w:b/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Cumplimiento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un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requisito.</w:t>
      </w:r>
    </w:p>
    <w:p w:rsidR="00DF5109" w:rsidRPr="0069538C" w:rsidRDefault="00DF5109" w:rsidP="006C1BC0">
      <w:pPr>
        <w:pStyle w:val="Textoindependiente"/>
        <w:spacing w:before="1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spacing w:line="276" w:lineRule="auto"/>
        <w:ind w:right="853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Control: </w:t>
      </w:r>
      <w:r w:rsidRPr="0069538C">
        <w:rPr>
          <w:color w:val="000000" w:themeColor="text1"/>
        </w:rPr>
        <w:t>Cualquier medida que tome la dirección, el consejo y otras partes para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gestionar los riesgos y aumentar la probabilidad de alcanzar los objetivos y metas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establecidos. La dirección planifica, organiza y dirige la realización de las acciones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suficientes para proporcionar una seguridad razonable de que se alcanzarán los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objetivos y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metas.</w:t>
      </w:r>
    </w:p>
    <w:p w:rsidR="00DF5109" w:rsidRPr="0069538C" w:rsidRDefault="00DF5109" w:rsidP="006C1BC0">
      <w:pPr>
        <w:pStyle w:val="Textoindependiente"/>
        <w:spacing w:before="8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ind w:hanging="570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>Criterio</w:t>
      </w:r>
      <w:r w:rsidRPr="0069538C">
        <w:rPr>
          <w:rFonts w:ascii="Arial" w:hAnsi="Arial"/>
          <w:b/>
          <w:color w:val="000000" w:themeColor="text1"/>
          <w:spacing w:val="-5"/>
        </w:rPr>
        <w:t xml:space="preserve"> </w:t>
      </w:r>
      <w:r w:rsidRPr="0069538C">
        <w:rPr>
          <w:rFonts w:ascii="Arial" w:hAnsi="Arial"/>
          <w:b/>
          <w:color w:val="000000" w:themeColor="text1"/>
        </w:rPr>
        <w:t>de</w:t>
      </w:r>
      <w:r w:rsidRPr="0069538C">
        <w:rPr>
          <w:rFonts w:ascii="Arial" w:hAnsi="Arial"/>
          <w:b/>
          <w:color w:val="000000" w:themeColor="text1"/>
          <w:spacing w:val="-2"/>
        </w:rPr>
        <w:t xml:space="preserve"> </w:t>
      </w:r>
      <w:r w:rsidRPr="0069538C">
        <w:rPr>
          <w:rFonts w:ascii="Arial" w:hAnsi="Arial"/>
          <w:b/>
          <w:color w:val="000000" w:themeColor="text1"/>
        </w:rPr>
        <w:t>auditoría:</w:t>
      </w:r>
      <w:r w:rsidRPr="0069538C">
        <w:rPr>
          <w:rFonts w:ascii="Arial" w:hAnsi="Arial"/>
          <w:b/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Conjunto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leyes,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normas, políticas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procedim</w:t>
      </w:r>
      <w:bookmarkStart w:id="0" w:name="_GoBack"/>
      <w:bookmarkEnd w:id="0"/>
      <w:r w:rsidRPr="0069538C">
        <w:rPr>
          <w:color w:val="000000" w:themeColor="text1"/>
        </w:rPr>
        <w:t>ientos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o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requisitos</w:t>
      </w:r>
    </w:p>
    <w:p w:rsidR="00DF5109" w:rsidRPr="0069538C" w:rsidRDefault="00DF5109" w:rsidP="006C1BC0">
      <w:pPr>
        <w:jc w:val="both"/>
        <w:rPr>
          <w:color w:val="000000" w:themeColor="text1"/>
        </w:rPr>
        <w:sectPr w:rsidR="00DF5109" w:rsidRPr="0069538C">
          <w:headerReference w:type="default" r:id="rId7"/>
          <w:footerReference w:type="default" r:id="rId8"/>
          <w:type w:val="continuous"/>
          <w:pgSz w:w="12250" w:h="15850"/>
          <w:pgMar w:top="2120" w:right="1000" w:bottom="1500" w:left="1360" w:header="938" w:footer="1305" w:gutter="0"/>
          <w:pgNumType w:start="1"/>
          <w:cols w:space="720"/>
        </w:sectPr>
      </w:pPr>
    </w:p>
    <w:p w:rsidR="00DF5109" w:rsidRPr="0069538C" w:rsidRDefault="00C8494A" w:rsidP="006C1BC0">
      <w:pPr>
        <w:pStyle w:val="Textoindependiente"/>
        <w:ind w:left="973"/>
        <w:jc w:val="both"/>
        <w:rPr>
          <w:color w:val="000000" w:themeColor="text1"/>
        </w:rPr>
      </w:pPr>
      <w:r w:rsidRPr="0069538C">
        <w:rPr>
          <w:color w:val="000000" w:themeColor="text1"/>
        </w:rPr>
        <w:lastRenderedPageBreak/>
        <w:t>usados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como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referencia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frente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cuales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se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compara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4"/>
        </w:rPr>
        <w:t xml:space="preserve"> </w:t>
      </w:r>
      <w:r w:rsidRPr="0069538C">
        <w:rPr>
          <w:color w:val="000000" w:themeColor="text1"/>
        </w:rPr>
        <w:t>evidencia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auditoría.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3"/>
          <w:tab w:val="left" w:pos="974"/>
        </w:tabs>
        <w:spacing w:line="276" w:lineRule="auto"/>
        <w:ind w:right="770"/>
        <w:jc w:val="both"/>
        <w:rPr>
          <w:color w:val="000000" w:themeColor="text1"/>
        </w:rPr>
      </w:pPr>
      <w:r w:rsidRPr="0069538C">
        <w:rPr>
          <w:rFonts w:ascii="Arial"/>
          <w:b/>
          <w:color w:val="000000" w:themeColor="text1"/>
        </w:rPr>
        <w:t xml:space="preserve">Eficacia: </w:t>
      </w:r>
      <w:r w:rsidRPr="0069538C">
        <w:rPr>
          <w:color w:val="000000" w:themeColor="text1"/>
        </w:rPr>
        <w:t>Grado en el que se realizan las actividades planificadas y se alcanzan los</w:t>
      </w:r>
      <w:r w:rsidRPr="0069538C">
        <w:rPr>
          <w:color w:val="000000" w:themeColor="text1"/>
          <w:spacing w:val="-60"/>
        </w:rPr>
        <w:t xml:space="preserve"> </w:t>
      </w:r>
      <w:r w:rsidRPr="0069538C">
        <w:rPr>
          <w:color w:val="000000" w:themeColor="text1"/>
        </w:rPr>
        <w:t>resultados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planificados.</w:t>
      </w:r>
    </w:p>
    <w:p w:rsidR="00DF5109" w:rsidRPr="0069538C" w:rsidRDefault="00DF5109" w:rsidP="006C1BC0">
      <w:pPr>
        <w:pStyle w:val="Textoindependiente"/>
        <w:spacing w:before="7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6" w:lineRule="auto"/>
        <w:ind w:right="927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Eficiencia: </w:t>
      </w:r>
      <w:r w:rsidRPr="0069538C">
        <w:rPr>
          <w:color w:val="000000" w:themeColor="text1"/>
        </w:rPr>
        <w:t>Medida en que el uso de los insumos (recursos financieros, humanos,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técnicos y materiales) se ha hecho en forma económica u óptima para generar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productos. Relación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entre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resultado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alcanzado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recursos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utilizados.</w:t>
      </w:r>
    </w:p>
    <w:p w:rsidR="00DF5109" w:rsidRPr="0069538C" w:rsidRDefault="00DF5109" w:rsidP="006C1BC0">
      <w:pPr>
        <w:pStyle w:val="Textoindependiente"/>
        <w:spacing w:before="8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8" w:lineRule="auto"/>
        <w:ind w:right="1027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Efectividad: </w:t>
      </w:r>
      <w:r w:rsidRPr="0069538C">
        <w:rPr>
          <w:color w:val="000000" w:themeColor="text1"/>
        </w:rPr>
        <w:t>Medida del impacto de la gestión tanto en el logro de los resultados</w:t>
      </w:r>
      <w:r w:rsidRPr="0069538C">
        <w:rPr>
          <w:color w:val="000000" w:themeColor="text1"/>
          <w:spacing w:val="-60"/>
        </w:rPr>
        <w:t xml:space="preserve"> </w:t>
      </w:r>
      <w:r w:rsidRPr="0069538C">
        <w:rPr>
          <w:color w:val="000000" w:themeColor="text1"/>
        </w:rPr>
        <w:t>planificados,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como en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manejo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 los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recursos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utilizados y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disponibles.</w:t>
      </w:r>
    </w:p>
    <w:p w:rsidR="00DF5109" w:rsidRPr="0069538C" w:rsidRDefault="00DF5109" w:rsidP="006C1BC0">
      <w:pPr>
        <w:pStyle w:val="Textoindependiente"/>
        <w:spacing w:before="5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6" w:lineRule="auto"/>
        <w:ind w:right="279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Hallazgos de auditoría: </w:t>
      </w:r>
      <w:r w:rsidRPr="0069538C">
        <w:rPr>
          <w:color w:val="000000" w:themeColor="text1"/>
        </w:rPr>
        <w:t>Resultados de la evaluación de la evidencia recopilada frente a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criterios 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auditoría.</w:t>
      </w:r>
    </w:p>
    <w:p w:rsidR="00DF5109" w:rsidRPr="0069538C" w:rsidRDefault="00DF5109" w:rsidP="006C1BC0">
      <w:pPr>
        <w:pStyle w:val="Textoindependiente"/>
        <w:spacing w:before="7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ind w:hanging="570"/>
        <w:jc w:val="both"/>
        <w:rPr>
          <w:color w:val="000000" w:themeColor="text1"/>
        </w:rPr>
      </w:pPr>
      <w:r w:rsidRPr="0069538C">
        <w:rPr>
          <w:rFonts w:ascii="Arial"/>
          <w:b/>
          <w:color w:val="000000" w:themeColor="text1"/>
        </w:rPr>
        <w:t>No</w:t>
      </w:r>
      <w:r w:rsidRPr="0069538C">
        <w:rPr>
          <w:rFonts w:ascii="Arial"/>
          <w:b/>
          <w:color w:val="000000" w:themeColor="text1"/>
          <w:spacing w:val="-3"/>
        </w:rPr>
        <w:t xml:space="preserve"> </w:t>
      </w:r>
      <w:r w:rsidRPr="0069538C">
        <w:rPr>
          <w:rFonts w:ascii="Arial"/>
          <w:b/>
          <w:color w:val="000000" w:themeColor="text1"/>
        </w:rPr>
        <w:t>conformidad:</w:t>
      </w:r>
      <w:r w:rsidRPr="0069538C">
        <w:rPr>
          <w:rFonts w:ascii="Arial"/>
          <w:b/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Incumplimiento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un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requisito.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6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6" w:lineRule="auto"/>
        <w:ind w:right="424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>Observación</w:t>
      </w:r>
      <w:r w:rsidRPr="0069538C">
        <w:rPr>
          <w:color w:val="000000" w:themeColor="text1"/>
        </w:rPr>
        <w:t>: Es el examen ocular realizado para cerciorarse de cómo se ejecutan las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operaciones. Esta técnica es de utilidad en todas las fases de la auditoría, mediante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esta técnica el auditor aprecia personalmente, de manera abierta o discreta, cómo el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personal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 la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entidad ejecuta las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operaciones.</w:t>
      </w:r>
    </w:p>
    <w:p w:rsidR="00DF5109" w:rsidRPr="0069538C" w:rsidRDefault="00DF5109" w:rsidP="006C1BC0">
      <w:pPr>
        <w:pStyle w:val="Textoindependiente"/>
        <w:spacing w:before="7"/>
        <w:jc w:val="both"/>
        <w:rPr>
          <w:color w:val="000000" w:themeColor="text1"/>
        </w:rPr>
      </w:pPr>
    </w:p>
    <w:p w:rsidR="00DF5109" w:rsidRPr="0069538C" w:rsidRDefault="00C8494A" w:rsidP="006C1BC0">
      <w:pPr>
        <w:pStyle w:val="Prrafodelista"/>
        <w:numPr>
          <w:ilvl w:val="1"/>
          <w:numId w:val="4"/>
        </w:numPr>
        <w:tabs>
          <w:tab w:val="left" w:pos="974"/>
        </w:tabs>
        <w:spacing w:line="278" w:lineRule="auto"/>
        <w:ind w:right="719"/>
        <w:jc w:val="both"/>
        <w:rPr>
          <w:color w:val="000000" w:themeColor="text1"/>
        </w:rPr>
      </w:pPr>
      <w:r w:rsidRPr="0069538C">
        <w:rPr>
          <w:rFonts w:ascii="Arial" w:hAnsi="Arial"/>
          <w:b/>
          <w:color w:val="000000" w:themeColor="text1"/>
        </w:rPr>
        <w:t xml:space="preserve">Riesgo: </w:t>
      </w:r>
      <w:r w:rsidRPr="0069538C">
        <w:rPr>
          <w:color w:val="000000" w:themeColor="text1"/>
        </w:rPr>
        <w:t>La posibilidad de que ocurra un acontecimiento que tenga un impacto en el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alcance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los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objetivos.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riesgo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se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mide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en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términos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impacto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y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probabilidad.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4"/>
        </w:rPr>
      </w:pPr>
    </w:p>
    <w:p w:rsidR="00DF5109" w:rsidRPr="0069538C" w:rsidRDefault="00DF5109" w:rsidP="006C1BC0">
      <w:pPr>
        <w:pStyle w:val="Textoindependiente"/>
        <w:spacing w:before="8"/>
        <w:jc w:val="both"/>
        <w:rPr>
          <w:color w:val="000000" w:themeColor="text1"/>
          <w:sz w:val="19"/>
        </w:rPr>
      </w:pPr>
    </w:p>
    <w:p w:rsidR="00DF5109" w:rsidRPr="0069538C" w:rsidRDefault="00C8494A" w:rsidP="006C1BC0">
      <w:pPr>
        <w:pStyle w:val="Ttulo1"/>
        <w:numPr>
          <w:ilvl w:val="0"/>
          <w:numId w:val="4"/>
        </w:numPr>
        <w:tabs>
          <w:tab w:val="left" w:pos="400"/>
        </w:tabs>
        <w:spacing w:before="1"/>
        <w:ind w:hanging="258"/>
        <w:jc w:val="both"/>
        <w:rPr>
          <w:color w:val="000000" w:themeColor="text1"/>
        </w:rPr>
      </w:pPr>
      <w:r w:rsidRPr="0069538C">
        <w:rPr>
          <w:color w:val="000000" w:themeColor="text1"/>
        </w:rPr>
        <w:t>DOCUMENTOS</w:t>
      </w:r>
      <w:r w:rsidRPr="0069538C">
        <w:rPr>
          <w:color w:val="000000" w:themeColor="text1"/>
          <w:spacing w:val="-6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6"/>
        </w:rPr>
        <w:t xml:space="preserve"> </w:t>
      </w:r>
      <w:r w:rsidRPr="0069538C">
        <w:rPr>
          <w:color w:val="000000" w:themeColor="text1"/>
        </w:rPr>
        <w:t>REFERENCIA.</w:t>
      </w:r>
    </w:p>
    <w:p w:rsidR="00DF5109" w:rsidRPr="0069538C" w:rsidRDefault="00DF5109" w:rsidP="006C1BC0">
      <w:pPr>
        <w:pStyle w:val="Textoindependiente"/>
        <w:spacing w:before="8"/>
        <w:jc w:val="both"/>
        <w:rPr>
          <w:rFonts w:ascii="Arial"/>
          <w:b/>
          <w:color w:val="000000" w:themeColor="text1"/>
          <w:sz w:val="28"/>
        </w:rPr>
      </w:pPr>
    </w:p>
    <w:p w:rsidR="00DF5109" w:rsidRPr="0069538C" w:rsidRDefault="00C8494A" w:rsidP="006C1BC0">
      <w:pPr>
        <w:pStyle w:val="Prrafodelista"/>
        <w:numPr>
          <w:ilvl w:val="0"/>
          <w:numId w:val="3"/>
        </w:numPr>
        <w:tabs>
          <w:tab w:val="left" w:pos="973"/>
          <w:tab w:val="left" w:pos="974"/>
        </w:tabs>
        <w:spacing w:line="276" w:lineRule="auto"/>
        <w:ind w:right="254"/>
        <w:jc w:val="both"/>
        <w:rPr>
          <w:color w:val="000000" w:themeColor="text1"/>
        </w:rPr>
      </w:pPr>
      <w:r w:rsidRPr="0069538C">
        <w:rPr>
          <w:color w:val="000000" w:themeColor="text1"/>
        </w:rPr>
        <w:t>Guía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Auditoría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para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entidades</w:t>
      </w:r>
      <w:r w:rsidRPr="0069538C">
        <w:rPr>
          <w:color w:val="000000" w:themeColor="text1"/>
          <w:spacing w:val="37"/>
        </w:rPr>
        <w:t xml:space="preserve"> </w:t>
      </w:r>
      <w:r w:rsidRPr="0069538C">
        <w:rPr>
          <w:color w:val="000000" w:themeColor="text1"/>
        </w:rPr>
        <w:t>públicas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versión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3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abril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2018,</w:t>
      </w:r>
      <w:r w:rsidRPr="0069538C">
        <w:rPr>
          <w:color w:val="000000" w:themeColor="text1"/>
          <w:spacing w:val="34"/>
        </w:rPr>
        <w:t xml:space="preserve"> </w:t>
      </w:r>
      <w:r w:rsidRPr="0069538C">
        <w:rPr>
          <w:color w:val="000000" w:themeColor="text1"/>
        </w:rPr>
        <w:t>emitida</w:t>
      </w:r>
      <w:r w:rsidRPr="0069538C">
        <w:rPr>
          <w:color w:val="000000" w:themeColor="text1"/>
          <w:spacing w:val="35"/>
        </w:rPr>
        <w:t xml:space="preserve"> </w:t>
      </w:r>
      <w:r w:rsidRPr="0069538C">
        <w:rPr>
          <w:color w:val="000000" w:themeColor="text1"/>
        </w:rPr>
        <w:t>por</w:t>
      </w:r>
      <w:r w:rsidRPr="0069538C">
        <w:rPr>
          <w:color w:val="000000" w:themeColor="text1"/>
          <w:spacing w:val="36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58"/>
        </w:rPr>
        <w:t xml:space="preserve"> </w:t>
      </w:r>
      <w:r w:rsidRPr="0069538C">
        <w:rPr>
          <w:color w:val="000000" w:themeColor="text1"/>
        </w:rPr>
        <w:t>Departamento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Administrativo de la Función Pública.</w:t>
      </w:r>
    </w:p>
    <w:p w:rsidR="00DF5109" w:rsidRPr="0069538C" w:rsidRDefault="00DF5109" w:rsidP="006C1BC0">
      <w:pPr>
        <w:pStyle w:val="Textoindependiente"/>
        <w:spacing w:before="4"/>
        <w:jc w:val="both"/>
        <w:rPr>
          <w:color w:val="000000" w:themeColor="text1"/>
          <w:sz w:val="25"/>
        </w:rPr>
      </w:pPr>
    </w:p>
    <w:p w:rsidR="00DF5109" w:rsidRPr="0069538C" w:rsidRDefault="00C8494A" w:rsidP="006C1BC0">
      <w:pPr>
        <w:pStyle w:val="Prrafodelista"/>
        <w:numPr>
          <w:ilvl w:val="0"/>
          <w:numId w:val="3"/>
        </w:numPr>
        <w:tabs>
          <w:tab w:val="left" w:pos="973"/>
          <w:tab w:val="left" w:pos="974"/>
        </w:tabs>
        <w:spacing w:line="276" w:lineRule="auto"/>
        <w:ind w:right="254"/>
        <w:jc w:val="both"/>
        <w:rPr>
          <w:color w:val="000000" w:themeColor="text1"/>
        </w:rPr>
      </w:pPr>
      <w:r w:rsidRPr="0069538C">
        <w:rPr>
          <w:color w:val="000000" w:themeColor="text1"/>
        </w:rPr>
        <w:t>Guía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para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auditorías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internas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basadas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en</w:t>
      </w:r>
      <w:r w:rsidRPr="0069538C">
        <w:rPr>
          <w:color w:val="000000" w:themeColor="text1"/>
          <w:spacing w:val="4"/>
        </w:rPr>
        <w:t xml:space="preserve"> </w:t>
      </w:r>
      <w:r w:rsidRPr="0069538C">
        <w:rPr>
          <w:color w:val="000000" w:themeColor="text1"/>
        </w:rPr>
        <w:t>riesgos</w:t>
      </w:r>
      <w:r w:rsidRPr="0069538C">
        <w:rPr>
          <w:color w:val="000000" w:themeColor="text1"/>
          <w:spacing w:val="6"/>
        </w:rPr>
        <w:t xml:space="preserve"> </w:t>
      </w:r>
      <w:r w:rsidRPr="0069538C">
        <w:rPr>
          <w:color w:val="000000" w:themeColor="text1"/>
        </w:rPr>
        <w:t>para</w:t>
      </w:r>
      <w:r w:rsidRPr="0069538C">
        <w:rPr>
          <w:color w:val="000000" w:themeColor="text1"/>
          <w:spacing w:val="6"/>
        </w:rPr>
        <w:t xml:space="preserve"> </w:t>
      </w:r>
      <w:r w:rsidRPr="0069538C">
        <w:rPr>
          <w:color w:val="000000" w:themeColor="text1"/>
        </w:rPr>
        <w:t>Entidades</w:t>
      </w:r>
      <w:r w:rsidRPr="0069538C">
        <w:rPr>
          <w:color w:val="000000" w:themeColor="text1"/>
          <w:spacing w:val="6"/>
        </w:rPr>
        <w:t xml:space="preserve"> </w:t>
      </w:r>
      <w:r w:rsidRPr="0069538C">
        <w:rPr>
          <w:color w:val="000000" w:themeColor="text1"/>
        </w:rPr>
        <w:t>Públicas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Versión</w:t>
      </w:r>
      <w:r w:rsidRPr="0069538C">
        <w:rPr>
          <w:color w:val="000000" w:themeColor="text1"/>
          <w:spacing w:val="6"/>
        </w:rPr>
        <w:t xml:space="preserve"> </w:t>
      </w:r>
      <w:r w:rsidRPr="0069538C">
        <w:rPr>
          <w:color w:val="000000" w:themeColor="text1"/>
        </w:rPr>
        <w:t>4</w:t>
      </w:r>
      <w:r w:rsidRPr="0069538C">
        <w:rPr>
          <w:color w:val="000000" w:themeColor="text1"/>
          <w:spacing w:val="9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58"/>
        </w:rPr>
        <w:t xml:space="preserve"> </w:t>
      </w:r>
      <w:r w:rsidRPr="0069538C">
        <w:rPr>
          <w:color w:val="000000" w:themeColor="text1"/>
        </w:rPr>
        <w:t>julio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2020,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emitida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por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el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Departamento</w:t>
      </w:r>
      <w:r w:rsidRPr="0069538C">
        <w:rPr>
          <w:color w:val="000000" w:themeColor="text1"/>
          <w:spacing w:val="-3"/>
        </w:rPr>
        <w:t xml:space="preserve"> </w:t>
      </w:r>
      <w:r w:rsidRPr="0069538C">
        <w:rPr>
          <w:color w:val="000000" w:themeColor="text1"/>
        </w:rPr>
        <w:t>Administrativo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la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Función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Pública.</w:t>
      </w:r>
    </w:p>
    <w:p w:rsidR="00DF5109" w:rsidRPr="0069538C" w:rsidRDefault="00DF5109" w:rsidP="006C1BC0">
      <w:pPr>
        <w:pStyle w:val="Textoindependiente"/>
        <w:jc w:val="both"/>
        <w:rPr>
          <w:color w:val="000000" w:themeColor="text1"/>
          <w:sz w:val="24"/>
        </w:rPr>
      </w:pPr>
    </w:p>
    <w:p w:rsidR="00DF5109" w:rsidRPr="0069538C" w:rsidRDefault="00DF5109">
      <w:pPr>
        <w:pStyle w:val="Textoindependiente"/>
        <w:spacing w:before="6"/>
        <w:rPr>
          <w:color w:val="000000" w:themeColor="text1"/>
          <w:sz w:val="27"/>
        </w:rPr>
      </w:pPr>
    </w:p>
    <w:p w:rsidR="00DF5109" w:rsidRPr="0069538C" w:rsidRDefault="00C8494A" w:rsidP="006F510C">
      <w:pPr>
        <w:pStyle w:val="Ttulo1"/>
        <w:numPr>
          <w:ilvl w:val="0"/>
          <w:numId w:val="4"/>
        </w:numPr>
        <w:tabs>
          <w:tab w:val="left" w:pos="400"/>
        </w:tabs>
        <w:ind w:hanging="258"/>
        <w:jc w:val="left"/>
        <w:rPr>
          <w:color w:val="000000" w:themeColor="text1"/>
        </w:rPr>
        <w:sectPr w:rsidR="00DF5109" w:rsidRPr="0069538C">
          <w:pgSz w:w="12250" w:h="15850"/>
          <w:pgMar w:top="2120" w:right="1000" w:bottom="1500" w:left="1360" w:header="938" w:footer="1305" w:gutter="0"/>
          <w:cols w:space="720"/>
        </w:sectPr>
      </w:pPr>
      <w:r w:rsidRPr="0069538C">
        <w:rPr>
          <w:color w:val="000000" w:themeColor="text1"/>
        </w:rPr>
        <w:t>DESARROLLO.</w:t>
      </w:r>
    </w:p>
    <w:p w:rsidR="00DF5109" w:rsidRPr="0069538C" w:rsidRDefault="00DF5109">
      <w:pPr>
        <w:pStyle w:val="Textoindependiente"/>
        <w:rPr>
          <w:rFonts w:ascii="Arial"/>
          <w:b/>
          <w:color w:val="000000" w:themeColor="text1"/>
          <w:sz w:val="20"/>
        </w:rPr>
      </w:pPr>
    </w:p>
    <w:p w:rsidR="00DF5109" w:rsidRPr="0069538C" w:rsidRDefault="00DF5109">
      <w:pPr>
        <w:pStyle w:val="Textoindependiente"/>
        <w:spacing w:before="11"/>
        <w:rPr>
          <w:rFonts w:ascii="Arial"/>
          <w:b/>
          <w:color w:val="000000" w:themeColor="text1"/>
          <w:sz w:val="21"/>
        </w:r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3492"/>
        <w:gridCol w:w="1985"/>
        <w:gridCol w:w="2268"/>
        <w:gridCol w:w="1132"/>
      </w:tblGrid>
      <w:tr w:rsidR="0069538C" w:rsidRPr="0069538C">
        <w:trPr>
          <w:trHeight w:val="695"/>
        </w:trPr>
        <w:tc>
          <w:tcPr>
            <w:tcW w:w="619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116" w:right="98"/>
              <w:jc w:val="center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No.</w:t>
            </w:r>
          </w:p>
        </w:tc>
        <w:tc>
          <w:tcPr>
            <w:tcW w:w="3492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1127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Actividades</w:t>
            </w:r>
          </w:p>
        </w:tc>
        <w:tc>
          <w:tcPr>
            <w:tcW w:w="1985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305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Responsable</w:t>
            </w:r>
          </w:p>
        </w:tc>
        <w:tc>
          <w:tcPr>
            <w:tcW w:w="2268" w:type="dxa"/>
            <w:shd w:val="clear" w:color="auto" w:fill="D9D9D9"/>
          </w:tcPr>
          <w:p w:rsidR="00DF5109" w:rsidRPr="0069538C" w:rsidRDefault="00C8494A">
            <w:pPr>
              <w:pStyle w:val="TableParagraph"/>
              <w:spacing w:before="59" w:line="290" w:lineRule="atLeast"/>
              <w:ind w:left="672" w:right="486" w:hanging="130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Documento</w:t>
            </w:r>
            <w:r w:rsidRPr="0069538C">
              <w:rPr>
                <w:rFonts w:ascii="Arial"/>
                <w:b/>
                <w:color w:val="000000" w:themeColor="text1"/>
                <w:spacing w:val="-59"/>
              </w:rPr>
              <w:t xml:space="preserve"> </w:t>
            </w:r>
            <w:r w:rsidRPr="0069538C">
              <w:rPr>
                <w:rFonts w:ascii="Arial"/>
                <w:b/>
                <w:color w:val="000000" w:themeColor="text1"/>
              </w:rPr>
              <w:t>Generado</w:t>
            </w:r>
          </w:p>
        </w:tc>
        <w:tc>
          <w:tcPr>
            <w:tcW w:w="1132" w:type="dxa"/>
            <w:shd w:val="clear" w:color="auto" w:fill="D9D9D9"/>
          </w:tcPr>
          <w:p w:rsidR="00DF5109" w:rsidRPr="0069538C" w:rsidRDefault="00C8494A">
            <w:pPr>
              <w:pStyle w:val="TableParagraph"/>
              <w:spacing w:before="55" w:line="273" w:lineRule="auto"/>
              <w:ind w:left="176" w:right="64" w:hanging="80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Punto de</w:t>
            </w:r>
            <w:r w:rsidRPr="0069538C">
              <w:rPr>
                <w:rFonts w:ascii="Arial"/>
                <w:b/>
                <w:color w:val="000000" w:themeColor="text1"/>
                <w:spacing w:val="-59"/>
              </w:rPr>
              <w:t xml:space="preserve"> </w:t>
            </w:r>
            <w:r w:rsidRPr="0069538C">
              <w:rPr>
                <w:rFonts w:ascii="Arial"/>
                <w:b/>
                <w:color w:val="000000" w:themeColor="text1"/>
              </w:rPr>
              <w:t>Control</w:t>
            </w:r>
          </w:p>
        </w:tc>
      </w:tr>
      <w:tr w:rsidR="0069538C" w:rsidRPr="0069538C">
        <w:trPr>
          <w:trHeight w:val="246"/>
        </w:trPr>
        <w:tc>
          <w:tcPr>
            <w:tcW w:w="619" w:type="dxa"/>
            <w:tcBorders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6"/>
              </w:rPr>
            </w:pPr>
          </w:p>
        </w:tc>
        <w:tc>
          <w:tcPr>
            <w:tcW w:w="3492" w:type="dxa"/>
            <w:tcBorders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tabs>
                <w:tab w:val="left" w:pos="1076"/>
                <w:tab w:val="left" w:pos="1573"/>
                <w:tab w:val="left" w:pos="2548"/>
                <w:tab w:val="left" w:pos="3112"/>
              </w:tabs>
              <w:spacing w:before="2" w:line="224" w:lineRule="exact"/>
              <w:ind w:left="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Generar</w:t>
            </w:r>
            <w:r w:rsidRPr="0069538C">
              <w:rPr>
                <w:color w:val="000000" w:themeColor="text1"/>
                <w:sz w:val="20"/>
              </w:rPr>
              <w:tab/>
              <w:t>el</w:t>
            </w:r>
            <w:r w:rsidRPr="0069538C">
              <w:rPr>
                <w:color w:val="000000" w:themeColor="text1"/>
                <w:sz w:val="20"/>
              </w:rPr>
              <w:tab/>
              <w:t>reporte</w:t>
            </w:r>
            <w:r w:rsidRPr="0069538C">
              <w:rPr>
                <w:color w:val="000000" w:themeColor="text1"/>
                <w:sz w:val="20"/>
              </w:rPr>
              <w:tab/>
              <w:t>de</w:t>
            </w:r>
            <w:r w:rsidRPr="0069538C">
              <w:rPr>
                <w:color w:val="000000" w:themeColor="text1"/>
                <w:sz w:val="20"/>
              </w:rPr>
              <w:tab/>
              <w:t>las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6"/>
              </w:rPr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F1F1F1"/>
          </w:tcPr>
          <w:p w:rsidR="00DF5109" w:rsidRPr="0069538C" w:rsidRDefault="0069538C" w:rsidP="0069538C">
            <w:pPr>
              <w:pStyle w:val="TableParagraph"/>
              <w:spacing w:before="2" w:line="224" w:lineRule="exact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F-S-1010</w:t>
            </w:r>
            <w:r w:rsidR="00C8494A" w:rsidRPr="0069538C">
              <w:rPr>
                <w:color w:val="000000" w:themeColor="text1"/>
                <w:sz w:val="20"/>
              </w:rPr>
              <w:t>-83</w:t>
            </w:r>
            <w:r w:rsidR="00C8494A" w:rsidRPr="0069538C">
              <w:rPr>
                <w:color w:val="000000" w:themeColor="text1"/>
                <w:spacing w:val="-4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Formato</w:t>
            </w:r>
            <w:r w:rsidR="00C8494A" w:rsidRPr="0069538C">
              <w:rPr>
                <w:color w:val="000000" w:themeColor="text1"/>
                <w:spacing w:val="-3"/>
                <w:sz w:val="20"/>
              </w:rPr>
              <w:t xml:space="preserve"> </w:t>
            </w:r>
          </w:p>
        </w:tc>
        <w:tc>
          <w:tcPr>
            <w:tcW w:w="1132" w:type="dxa"/>
            <w:vMerge w:val="restart"/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</w:tr>
      <w:tr w:rsidR="0069538C" w:rsidRPr="0069538C">
        <w:trPr>
          <w:trHeight w:val="1314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spacing w:before="1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ind w:left="14"/>
              <w:jc w:val="center"/>
              <w:rPr>
                <w:color w:val="000000" w:themeColor="text1"/>
              </w:rPr>
            </w:pPr>
            <w:r w:rsidRPr="0069538C">
              <w:rPr>
                <w:color w:val="000000" w:themeColor="text1"/>
                <w:w w:val="97"/>
              </w:rPr>
              <w:t>1</w:t>
            </w: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7"/>
              <w:ind w:left="4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oportunidades</w:t>
            </w:r>
            <w:r w:rsidRPr="0069538C">
              <w:rPr>
                <w:color w:val="000000" w:themeColor="text1"/>
                <w:spacing w:val="-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mejora.</w:t>
            </w:r>
          </w:p>
          <w:p w:rsidR="00DF5109" w:rsidRPr="0069538C" w:rsidRDefault="00C8494A">
            <w:pPr>
              <w:pStyle w:val="TableParagraph"/>
              <w:spacing w:before="39" w:line="273" w:lineRule="auto"/>
              <w:ind w:left="4" w:right="108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Conforme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periodicidad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establecido en el Programa Anual 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Auditoría</w:t>
            </w:r>
            <w:r w:rsidRPr="0069538C">
              <w:rPr>
                <w:color w:val="000000" w:themeColor="text1"/>
                <w:spacing w:val="-1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trimestralmente</w:t>
            </w:r>
            <w:r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</w:t>
            </w:r>
            <w:r w:rsidRPr="0069538C">
              <w:rPr>
                <w:color w:val="000000" w:themeColor="text1"/>
                <w:spacing w:val="-1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genera</w:t>
            </w:r>
            <w:r w:rsidRPr="0069538C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</w:p>
          <w:p w:rsidR="00DF5109" w:rsidRPr="0069538C" w:rsidRDefault="00C8494A">
            <w:pPr>
              <w:pStyle w:val="TableParagraph"/>
              <w:spacing w:before="6" w:line="226" w:lineRule="exact"/>
              <w:ind w:left="4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 xml:space="preserve">reporte  </w:t>
            </w:r>
            <w:r w:rsidRPr="0069538C">
              <w:rPr>
                <w:color w:val="000000" w:themeColor="text1"/>
                <w:spacing w:val="2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de  </w:t>
            </w:r>
            <w:r w:rsidRPr="0069538C">
              <w:rPr>
                <w:color w:val="000000" w:themeColor="text1"/>
                <w:spacing w:val="2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las  </w:t>
            </w:r>
            <w:r w:rsidRPr="0069538C">
              <w:rPr>
                <w:color w:val="000000" w:themeColor="text1"/>
                <w:spacing w:val="2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oportunidades  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 w:rsidP="006C1BC0">
            <w:pPr>
              <w:pStyle w:val="TableParagraph"/>
              <w:spacing w:before="187" w:line="276" w:lineRule="auto"/>
              <w:ind w:left="77" w:right="76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Asesor(a) de control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interno</w:t>
            </w:r>
            <w:r w:rsidRPr="0069538C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o</w:t>
            </w:r>
            <w:r w:rsidRPr="0069538C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quien</w:t>
            </w:r>
            <w:r w:rsidRPr="0069538C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haga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sus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veces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grupo</w:t>
            </w:r>
            <w:r w:rsidR="00FF0F96" w:rsidRPr="0069538C">
              <w:rPr>
                <w:color w:val="000000" w:themeColor="text1"/>
                <w:sz w:val="20"/>
              </w:rPr>
              <w:t xml:space="preserve"> 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="00FF0F96" w:rsidRPr="0069538C">
              <w:rPr>
                <w:color w:val="000000" w:themeColor="text1"/>
                <w:sz w:val="20"/>
              </w:rPr>
              <w:t>trabajo control interno</w:t>
            </w:r>
            <w:r w:rsidR="006C1BC0" w:rsidRPr="0069538C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 w:rsidP="0069538C">
            <w:pPr>
              <w:pStyle w:val="TableParagraph"/>
              <w:spacing w:before="7" w:line="276" w:lineRule="auto"/>
              <w:ind w:right="158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Plan</w:t>
            </w:r>
            <w:r w:rsidRPr="0069538C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="0069538C" w:rsidRPr="0069538C">
              <w:rPr>
                <w:color w:val="000000" w:themeColor="text1"/>
                <w:sz w:val="20"/>
              </w:rPr>
              <w:t xml:space="preserve"> </w:t>
            </w:r>
            <w:r w:rsidR="00B155F1">
              <w:rPr>
                <w:color w:val="000000" w:themeColor="text1"/>
                <w:sz w:val="20"/>
              </w:rPr>
              <w:t xml:space="preserve"> </w:t>
            </w:r>
            <w:r w:rsidRPr="0069538C">
              <w:rPr>
                <w:color w:val="000000" w:themeColor="text1"/>
                <w:spacing w:val="-5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consolidado con las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acciones</w:t>
            </w:r>
            <w:r w:rsidRPr="0069538C">
              <w:rPr>
                <w:color w:val="000000" w:themeColor="text1"/>
                <w:spacing w:val="-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</w:t>
            </w:r>
          </w:p>
          <w:p w:rsidR="00DF5109" w:rsidRPr="0069538C" w:rsidRDefault="00C8494A">
            <w:pPr>
              <w:pStyle w:val="TableParagraph"/>
              <w:spacing w:before="1" w:line="228" w:lineRule="exact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vigentes.</w:t>
            </w: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54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 w:line="226" w:lineRule="exact"/>
              <w:ind w:left="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mejora</w:t>
            </w:r>
            <w:r w:rsidRPr="0069538C">
              <w:rPr>
                <w:color w:val="000000" w:themeColor="text1"/>
                <w:spacing w:val="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y/o</w:t>
            </w:r>
            <w:r w:rsidRPr="0069538C">
              <w:rPr>
                <w:color w:val="000000" w:themeColor="text1"/>
                <w:spacing w:val="5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pacing w:val="60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6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53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tabs>
                <w:tab w:val="left" w:pos="1615"/>
                <w:tab w:val="left" w:pos="1969"/>
                <w:tab w:val="left" w:pos="2838"/>
              </w:tabs>
              <w:spacing w:before="8" w:line="226" w:lineRule="exact"/>
              <w:ind w:left="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 xml:space="preserve">registrados  </w:t>
            </w:r>
            <w:r w:rsidRPr="0069538C">
              <w:rPr>
                <w:color w:val="000000" w:themeColor="text1"/>
                <w:spacing w:val="2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en</w:t>
            </w:r>
            <w:r w:rsidRPr="0069538C">
              <w:rPr>
                <w:color w:val="000000" w:themeColor="text1"/>
                <w:sz w:val="20"/>
              </w:rPr>
              <w:tab/>
              <w:t>la</w:t>
            </w:r>
            <w:r w:rsidRPr="0069538C">
              <w:rPr>
                <w:color w:val="000000" w:themeColor="text1"/>
                <w:sz w:val="20"/>
              </w:rPr>
              <w:tab/>
              <w:t>carpeta</w:t>
            </w:r>
            <w:r w:rsidRPr="0069538C">
              <w:rPr>
                <w:color w:val="000000" w:themeColor="text1"/>
                <w:sz w:val="20"/>
              </w:rPr>
              <w:tab/>
              <w:t>virtual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53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 w:line="226" w:lineRule="exact"/>
              <w:ind w:left="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institucional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55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ED5D3A">
            <w:pPr>
              <w:pStyle w:val="TableParagraph"/>
              <w:spacing w:before="8" w:line="227" w:lineRule="exact"/>
              <w:ind w:left="4"/>
              <w:rPr>
                <w:color w:val="000000" w:themeColor="text1"/>
                <w:sz w:val="20"/>
              </w:rPr>
            </w:pPr>
            <w:hyperlink r:id="rId9">
              <w:r w:rsidR="00C8494A" w:rsidRPr="0069538C">
                <w:rPr>
                  <w:color w:val="000000" w:themeColor="text1"/>
                  <w:sz w:val="20"/>
                  <w:u w:val="single" w:color="0000FF"/>
                </w:rPr>
                <w:t>https://drive.google.com/drive/u/0/sha</w:t>
              </w:r>
            </w:hyperlink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55"/>
        </w:trPr>
        <w:tc>
          <w:tcPr>
            <w:tcW w:w="619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ED5D3A">
            <w:pPr>
              <w:pStyle w:val="TableParagraph"/>
              <w:tabs>
                <w:tab w:val="left" w:pos="1163"/>
                <w:tab w:val="left" w:pos="2223"/>
              </w:tabs>
              <w:spacing w:before="9" w:line="226" w:lineRule="exact"/>
              <w:ind w:left="4"/>
              <w:rPr>
                <w:color w:val="000000" w:themeColor="text1"/>
                <w:sz w:val="20"/>
              </w:rPr>
            </w:pPr>
            <w:hyperlink r:id="rId10">
              <w:r w:rsidR="00C8494A" w:rsidRPr="0069538C">
                <w:rPr>
                  <w:color w:val="000000" w:themeColor="text1"/>
                  <w:sz w:val="20"/>
                  <w:u w:val="single" w:color="0000FF"/>
                </w:rPr>
                <w:t>red-drives</w:t>
              </w:r>
              <w:r w:rsidR="00C8494A" w:rsidRPr="0069538C">
                <w:rPr>
                  <w:color w:val="000000" w:themeColor="text1"/>
                  <w:sz w:val="20"/>
                </w:rPr>
                <w:t>,</w:t>
              </w:r>
            </w:hyperlink>
            <w:r w:rsidR="00C8494A" w:rsidRPr="0069538C">
              <w:rPr>
                <w:color w:val="000000" w:themeColor="text1"/>
                <w:sz w:val="20"/>
              </w:rPr>
              <w:tab/>
              <w:t>Unidades</w:t>
            </w:r>
            <w:r w:rsidR="00C8494A" w:rsidRPr="0069538C">
              <w:rPr>
                <w:color w:val="000000" w:themeColor="text1"/>
                <w:sz w:val="20"/>
              </w:rPr>
              <w:tab/>
              <w:t>compartidas,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72"/>
        </w:trPr>
        <w:tc>
          <w:tcPr>
            <w:tcW w:w="619" w:type="dxa"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/>
              <w:ind w:left="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informes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planes.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1405"/>
        </w:trPr>
        <w:tc>
          <w:tcPr>
            <w:tcW w:w="619" w:type="dxa"/>
            <w:tcBorders>
              <w:bottom w:val="nil"/>
            </w:tcBorders>
          </w:tcPr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spacing w:before="1"/>
              <w:rPr>
                <w:rFonts w:ascii="Arial"/>
                <w:b/>
                <w:color w:val="000000" w:themeColor="text1"/>
                <w:sz w:val="27"/>
              </w:rPr>
            </w:pPr>
          </w:p>
          <w:p w:rsidR="00DF5109" w:rsidRPr="0069538C" w:rsidRDefault="00C8494A">
            <w:pPr>
              <w:pStyle w:val="TableParagraph"/>
              <w:ind w:left="14"/>
              <w:jc w:val="center"/>
              <w:rPr>
                <w:color w:val="000000" w:themeColor="text1"/>
              </w:rPr>
            </w:pPr>
            <w:r w:rsidRPr="0069538C">
              <w:rPr>
                <w:color w:val="000000" w:themeColor="text1"/>
                <w:w w:val="97"/>
              </w:rPr>
              <w:t>2</w:t>
            </w:r>
          </w:p>
        </w:tc>
        <w:tc>
          <w:tcPr>
            <w:tcW w:w="3492" w:type="dxa"/>
            <w:tcBorders>
              <w:bottom w:val="nil"/>
            </w:tcBorders>
          </w:tcPr>
          <w:p w:rsidR="00DF5109" w:rsidRPr="0069538C" w:rsidRDefault="00C8494A">
            <w:pPr>
              <w:pStyle w:val="TableParagraph"/>
              <w:spacing w:before="72" w:line="260" w:lineRule="atLeast"/>
              <w:ind w:left="74" w:right="66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Analizar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reporte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presentar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preliminar.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Revisar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cumplimiento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ejecución,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seguimiento, evaluación y cierre 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las</w:t>
            </w:r>
            <w:r w:rsidRPr="0069538C">
              <w:rPr>
                <w:color w:val="000000" w:themeColor="text1"/>
                <w:spacing w:val="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oportunidades</w:t>
            </w:r>
            <w:r w:rsidRPr="0069538C">
              <w:rPr>
                <w:color w:val="000000" w:themeColor="text1"/>
                <w:spacing w:val="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</w:t>
            </w:r>
            <w:r w:rsidRPr="0069538C">
              <w:rPr>
                <w:color w:val="000000" w:themeColor="text1"/>
                <w:spacing w:val="1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y/o</w:t>
            </w:r>
          </w:p>
        </w:tc>
        <w:tc>
          <w:tcPr>
            <w:tcW w:w="1985" w:type="dxa"/>
            <w:tcBorders>
              <w:bottom w:val="nil"/>
            </w:tcBorders>
          </w:tcPr>
          <w:p w:rsidR="00DF5109" w:rsidRPr="0069538C" w:rsidRDefault="00C8494A" w:rsidP="006C1BC0">
            <w:pPr>
              <w:pStyle w:val="TableParagraph"/>
              <w:spacing w:before="179" w:line="276" w:lineRule="auto"/>
              <w:ind w:left="77" w:right="76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Asesor(a) de control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interno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grupo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trabajo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="00FF0F96" w:rsidRPr="0069538C">
              <w:rPr>
                <w:color w:val="000000" w:themeColor="text1"/>
                <w:spacing w:val="-2"/>
                <w:sz w:val="20"/>
              </w:rPr>
              <w:t>control interno</w:t>
            </w:r>
            <w:r w:rsidR="006C1BC0" w:rsidRPr="0069538C">
              <w:rPr>
                <w:color w:val="000000" w:themeColor="text1"/>
                <w:spacing w:val="-2"/>
                <w:sz w:val="20"/>
              </w:rPr>
              <w:t>.</w:t>
            </w:r>
          </w:p>
        </w:tc>
        <w:tc>
          <w:tcPr>
            <w:tcW w:w="2268" w:type="dxa"/>
            <w:tcBorders>
              <w:bottom w:val="nil"/>
            </w:tcBorders>
          </w:tcPr>
          <w:p w:rsidR="00DF5109" w:rsidRPr="0069538C" w:rsidRDefault="00C8494A" w:rsidP="0069538C">
            <w:pPr>
              <w:pStyle w:val="TableParagraph"/>
              <w:spacing w:before="34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F-</w:t>
            </w:r>
            <w:r w:rsidR="0069538C" w:rsidRPr="0069538C">
              <w:rPr>
                <w:color w:val="000000" w:themeColor="text1"/>
                <w:sz w:val="20"/>
              </w:rPr>
              <w:t>S</w:t>
            </w:r>
            <w:r w:rsidRPr="0069538C">
              <w:rPr>
                <w:color w:val="000000" w:themeColor="text1"/>
                <w:sz w:val="20"/>
              </w:rPr>
              <w:t>-</w:t>
            </w:r>
            <w:r w:rsidR="0069538C" w:rsidRPr="0069538C">
              <w:rPr>
                <w:color w:val="000000" w:themeColor="text1"/>
                <w:sz w:val="20"/>
              </w:rPr>
              <w:t>1010</w:t>
            </w:r>
            <w:r w:rsidRPr="0069538C">
              <w:rPr>
                <w:color w:val="000000" w:themeColor="text1"/>
                <w:sz w:val="20"/>
              </w:rPr>
              <w:t>-05</w:t>
            </w:r>
            <w:r w:rsidRPr="0069538C">
              <w:rPr>
                <w:color w:val="000000" w:themeColor="text1"/>
                <w:spacing w:val="38"/>
                <w:sz w:val="20"/>
              </w:rPr>
              <w:t xml:space="preserve"> </w:t>
            </w:r>
            <w:r w:rsidR="0069538C" w:rsidRPr="0069538C">
              <w:rPr>
                <w:color w:val="000000" w:themeColor="text1"/>
                <w:sz w:val="20"/>
              </w:rPr>
              <w:t>Informe de Auditoría Interna Actuaciones Especiales - Seguimientos</w:t>
            </w:r>
          </w:p>
        </w:tc>
        <w:tc>
          <w:tcPr>
            <w:tcW w:w="1132" w:type="dxa"/>
            <w:vMerge w:val="restart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</w:tr>
      <w:tr w:rsidR="0069538C" w:rsidRPr="0069538C">
        <w:trPr>
          <w:trHeight w:val="255"/>
        </w:trPr>
        <w:tc>
          <w:tcPr>
            <w:tcW w:w="619" w:type="dxa"/>
            <w:tcBorders>
              <w:top w:val="nil"/>
              <w:bottom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  <w:bottom w:val="nil"/>
            </w:tcBorders>
          </w:tcPr>
          <w:p w:rsidR="00DF5109" w:rsidRPr="0069538C" w:rsidRDefault="00C8494A">
            <w:pPr>
              <w:pStyle w:val="TableParagraph"/>
              <w:spacing w:before="9" w:line="226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pacing w:val="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</w:t>
            </w:r>
            <w:r w:rsidRPr="0069538C">
              <w:rPr>
                <w:color w:val="000000" w:themeColor="text1"/>
                <w:spacing w:val="1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establecidos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>
        <w:trPr>
          <w:trHeight w:val="272"/>
        </w:trPr>
        <w:tc>
          <w:tcPr>
            <w:tcW w:w="619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492" w:type="dxa"/>
            <w:tcBorders>
              <w:top w:val="nil"/>
            </w:tcBorders>
          </w:tcPr>
          <w:p w:rsidR="00DF5109" w:rsidRPr="0069538C" w:rsidRDefault="00C8494A">
            <w:pPr>
              <w:pStyle w:val="TableParagraph"/>
              <w:spacing w:before="8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por</w:t>
            </w:r>
            <w:r w:rsidRPr="0069538C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los procesos.</w:t>
            </w:r>
          </w:p>
        </w:tc>
        <w:tc>
          <w:tcPr>
            <w:tcW w:w="1985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FF0F96">
        <w:trPr>
          <w:trHeight w:val="4454"/>
        </w:trPr>
        <w:tc>
          <w:tcPr>
            <w:tcW w:w="619" w:type="dxa"/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spacing w:before="1"/>
              <w:rPr>
                <w:rFonts w:ascii="Arial"/>
                <w:b/>
                <w:color w:val="000000" w:themeColor="text1"/>
                <w:sz w:val="26"/>
              </w:rPr>
            </w:pPr>
          </w:p>
          <w:p w:rsidR="00DF5109" w:rsidRPr="0069538C" w:rsidRDefault="00C8494A">
            <w:pPr>
              <w:pStyle w:val="TableParagraph"/>
              <w:ind w:left="7"/>
              <w:jc w:val="center"/>
              <w:rPr>
                <w:color w:val="000000" w:themeColor="text1"/>
              </w:rPr>
            </w:pPr>
            <w:r w:rsidRPr="0069538C">
              <w:rPr>
                <w:color w:val="000000" w:themeColor="text1"/>
              </w:rPr>
              <w:t>3</w:t>
            </w:r>
          </w:p>
        </w:tc>
        <w:tc>
          <w:tcPr>
            <w:tcW w:w="3492" w:type="dxa"/>
            <w:shd w:val="clear" w:color="auto" w:fill="F1F1F1"/>
          </w:tcPr>
          <w:p w:rsidR="00DF5109" w:rsidRPr="0069538C" w:rsidRDefault="00C8494A">
            <w:pPr>
              <w:pStyle w:val="TableParagraph"/>
              <w:spacing w:before="102"/>
              <w:ind w:left="4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Enviar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preliminar.</w:t>
            </w:r>
          </w:p>
          <w:p w:rsidR="00DF5109" w:rsidRPr="0069538C" w:rsidRDefault="00C8494A">
            <w:pPr>
              <w:pStyle w:val="TableParagraph"/>
              <w:spacing w:before="138" w:line="276" w:lineRule="auto"/>
              <w:ind w:left="4" w:right="69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Se envía el informe preliminar a los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líderes de procesos, comunicando los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resultados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obtenidos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seguimiento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mejoramiento.</w:t>
            </w:r>
          </w:p>
          <w:p w:rsidR="00DF5109" w:rsidRPr="0069538C" w:rsidRDefault="00C8494A" w:rsidP="006C1BC0">
            <w:pPr>
              <w:pStyle w:val="TableParagraph"/>
              <w:spacing w:before="100" w:line="276" w:lineRule="auto"/>
              <w:ind w:left="4" w:right="64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Para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dar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respuesta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preliminar, los líderes de los procesos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cuentan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con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5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días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hábiles.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no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recibir respuesta, se entenderá como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aceptadas</w:t>
            </w:r>
            <w:r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las</w:t>
            </w:r>
            <w:r w:rsidRPr="0069538C">
              <w:rPr>
                <w:color w:val="000000" w:themeColor="text1"/>
                <w:spacing w:val="-1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observaciones</w:t>
            </w:r>
            <w:r w:rsidRPr="0069538C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por</w:t>
            </w:r>
            <w:r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parte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="00FF0F96" w:rsidRPr="0069538C">
              <w:rPr>
                <w:color w:val="000000" w:themeColor="text1"/>
                <w:spacing w:val="-2"/>
                <w:sz w:val="20"/>
              </w:rPr>
              <w:t>l grupo de control intern</w:t>
            </w:r>
            <w:r w:rsidR="006C1BC0" w:rsidRPr="0069538C">
              <w:rPr>
                <w:color w:val="000000" w:themeColor="text1"/>
                <w:spacing w:val="-2"/>
                <w:sz w:val="20"/>
              </w:rPr>
              <w:t>o.</w:t>
            </w:r>
          </w:p>
        </w:tc>
        <w:tc>
          <w:tcPr>
            <w:tcW w:w="1985" w:type="dxa"/>
            <w:shd w:val="clear" w:color="auto" w:fill="F1F1F1"/>
          </w:tcPr>
          <w:p w:rsidR="00DF5109" w:rsidRPr="0069538C" w:rsidRDefault="00CE2C10" w:rsidP="00CE2C10">
            <w:pPr>
              <w:pStyle w:val="TableParagraph"/>
              <w:spacing w:line="276" w:lineRule="auto"/>
              <w:ind w:left="77" w:right="-15"/>
              <w:jc w:val="both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Asesor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control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interno</w:t>
            </w:r>
            <w:r w:rsidR="00C8494A"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grupo</w:t>
            </w:r>
            <w:r w:rsidR="00C8494A"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  <w:r w:rsidR="00C8494A"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trabajo</w:t>
            </w:r>
            <w:r w:rsidR="00C8494A" w:rsidRPr="0069538C">
              <w:rPr>
                <w:color w:val="000000" w:themeColor="text1"/>
                <w:spacing w:val="-8"/>
                <w:sz w:val="20"/>
              </w:rPr>
              <w:t xml:space="preserve"> </w:t>
            </w:r>
            <w:r w:rsidR="006C1BC0" w:rsidRPr="0069538C">
              <w:rPr>
                <w:color w:val="000000" w:themeColor="text1"/>
                <w:spacing w:val="-8"/>
                <w:sz w:val="20"/>
              </w:rPr>
              <w:t>control interno</w:t>
            </w:r>
            <w:r w:rsidR="00C8494A" w:rsidRPr="0069538C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2268" w:type="dxa"/>
            <w:shd w:val="clear" w:color="auto" w:fill="F1F1F1"/>
          </w:tcPr>
          <w:p w:rsidR="00DF5109" w:rsidRPr="0069538C" w:rsidRDefault="0069538C">
            <w:pPr>
              <w:pStyle w:val="TableParagraph"/>
              <w:spacing w:before="34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F-S-1010-05</w:t>
            </w:r>
            <w:r w:rsidRPr="0069538C">
              <w:rPr>
                <w:color w:val="000000" w:themeColor="text1"/>
                <w:spacing w:val="3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 de Auditoría Interna Actuaciones Especiales - Seguimientos</w:t>
            </w:r>
          </w:p>
          <w:p w:rsidR="00DF5109" w:rsidRPr="0069538C" w:rsidRDefault="00C8494A">
            <w:pPr>
              <w:pStyle w:val="TableParagraph"/>
              <w:spacing w:before="34" w:line="276" w:lineRule="auto"/>
              <w:ind w:left="75" w:right="332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registro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Alfanet dirigido a los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líderes de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proceso.</w:t>
            </w:r>
          </w:p>
          <w:p w:rsidR="00DF5109" w:rsidRPr="0069538C" w:rsidRDefault="00C8494A" w:rsidP="00FF0F96">
            <w:pPr>
              <w:pStyle w:val="TableParagraph"/>
              <w:tabs>
                <w:tab w:val="left" w:pos="1768"/>
                <w:tab w:val="left" w:pos="1814"/>
              </w:tabs>
              <w:spacing w:line="276" w:lineRule="auto"/>
              <w:ind w:right="330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Respuesta</w:t>
            </w:r>
            <w:r w:rsidRPr="0069538C">
              <w:rPr>
                <w:color w:val="000000" w:themeColor="text1"/>
                <w:sz w:val="20"/>
              </w:rPr>
              <w:tab/>
            </w:r>
            <w:r w:rsidRPr="0069538C">
              <w:rPr>
                <w:color w:val="000000" w:themeColor="text1"/>
                <w:spacing w:val="-2"/>
                <w:sz w:val="20"/>
              </w:rPr>
              <w:t>al</w:t>
            </w:r>
            <w:r w:rsidRPr="0069538C">
              <w:rPr>
                <w:color w:val="000000" w:themeColor="text1"/>
                <w:spacing w:val="-54"/>
                <w:sz w:val="20"/>
              </w:rPr>
              <w:t xml:space="preserve"> </w:t>
            </w:r>
            <w:r w:rsidRPr="0069538C">
              <w:rPr>
                <w:color w:val="000000" w:themeColor="text1"/>
                <w:w w:val="95"/>
                <w:sz w:val="20"/>
              </w:rPr>
              <w:t>informe preliminar de</w:t>
            </w:r>
            <w:r w:rsidRPr="0069538C">
              <w:rPr>
                <w:color w:val="000000" w:themeColor="text1"/>
                <w:spacing w:val="1"/>
                <w:w w:val="95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seguimiento</w:t>
            </w:r>
            <w:r w:rsidRPr="0069538C">
              <w:rPr>
                <w:color w:val="000000" w:themeColor="text1"/>
                <w:sz w:val="20"/>
              </w:rPr>
              <w:tab/>
            </w:r>
            <w:r w:rsidRPr="0069538C">
              <w:rPr>
                <w:color w:val="000000" w:themeColor="text1"/>
                <w:sz w:val="20"/>
              </w:rPr>
              <w:tab/>
            </w:r>
            <w:r w:rsidRPr="0069538C">
              <w:rPr>
                <w:color w:val="000000" w:themeColor="text1"/>
                <w:spacing w:val="-4"/>
                <w:sz w:val="20"/>
              </w:rPr>
              <w:t>a</w:t>
            </w:r>
          </w:p>
          <w:p w:rsidR="00DF5109" w:rsidRPr="0069538C" w:rsidRDefault="00C8494A">
            <w:pPr>
              <w:pStyle w:val="TableParagraph"/>
              <w:tabs>
                <w:tab w:val="left" w:pos="1701"/>
              </w:tabs>
              <w:spacing w:before="2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z w:val="20"/>
              </w:rPr>
              <w:tab/>
              <w:t>de</w:t>
            </w:r>
          </w:p>
          <w:p w:rsidR="00DF5109" w:rsidRPr="0069538C" w:rsidRDefault="00C8494A">
            <w:pPr>
              <w:pStyle w:val="TableParagraph"/>
              <w:spacing w:before="34"/>
              <w:ind w:left="7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Mejoramiento</w:t>
            </w:r>
          </w:p>
          <w:p w:rsidR="006C1BC0" w:rsidRPr="0069538C" w:rsidRDefault="00C8494A" w:rsidP="006C1BC0">
            <w:pPr>
              <w:pStyle w:val="TableParagraph"/>
              <w:spacing w:before="34" w:line="276" w:lineRule="auto"/>
              <w:ind w:left="75" w:right="329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registro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proofErr w:type="spellStart"/>
            <w:r w:rsidR="00FF0F96" w:rsidRPr="0069538C">
              <w:rPr>
                <w:color w:val="000000" w:themeColor="text1"/>
                <w:sz w:val="20"/>
              </w:rPr>
              <w:t>Alfanet</w:t>
            </w:r>
            <w:proofErr w:type="spellEnd"/>
            <w:r w:rsidR="00FF0F96" w:rsidRPr="0069538C">
              <w:rPr>
                <w:color w:val="000000" w:themeColor="text1"/>
                <w:sz w:val="20"/>
              </w:rPr>
              <w:t xml:space="preserve"> dirigida </w:t>
            </w:r>
            <w:r w:rsidR="006C1BC0" w:rsidRPr="0069538C">
              <w:rPr>
                <w:color w:val="000000" w:themeColor="text1"/>
                <w:sz w:val="20"/>
              </w:rPr>
              <w:t>al Grupo de Control I</w:t>
            </w:r>
            <w:r w:rsidR="00FF0F96" w:rsidRPr="0069538C">
              <w:rPr>
                <w:color w:val="000000" w:themeColor="text1"/>
                <w:sz w:val="20"/>
              </w:rPr>
              <w:t>nterno</w:t>
            </w:r>
            <w:r w:rsidR="006C1BC0" w:rsidRPr="0069538C">
              <w:rPr>
                <w:color w:val="000000" w:themeColor="text1"/>
                <w:sz w:val="20"/>
              </w:rPr>
              <w:t>.</w:t>
            </w:r>
          </w:p>
          <w:p w:rsidR="00DF5109" w:rsidRPr="0069538C" w:rsidRDefault="00DF5109">
            <w:pPr>
              <w:pStyle w:val="TableParagraph"/>
              <w:spacing w:before="1"/>
              <w:ind w:left="75"/>
              <w:rPr>
                <w:color w:val="000000" w:themeColor="text1"/>
                <w:sz w:val="20"/>
              </w:rPr>
            </w:pPr>
          </w:p>
        </w:tc>
        <w:tc>
          <w:tcPr>
            <w:tcW w:w="1132" w:type="dxa"/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</w:tr>
    </w:tbl>
    <w:p w:rsidR="00DF5109" w:rsidRPr="0069538C" w:rsidRDefault="00DF5109">
      <w:pPr>
        <w:rPr>
          <w:rFonts w:ascii="Times New Roman"/>
          <w:color w:val="000000" w:themeColor="text1"/>
          <w:sz w:val="18"/>
        </w:rPr>
        <w:sectPr w:rsidR="00DF5109" w:rsidRPr="0069538C">
          <w:pgSz w:w="12250" w:h="15850"/>
          <w:pgMar w:top="2120" w:right="1000" w:bottom="1500" w:left="1360" w:header="938" w:footer="1305" w:gutter="0"/>
          <w:cols w:space="720"/>
        </w:sectPr>
      </w:pPr>
    </w:p>
    <w:tbl>
      <w:tblPr>
        <w:tblStyle w:val="TableNormal"/>
        <w:tblW w:w="9650" w:type="dxa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3574"/>
        <w:gridCol w:w="2031"/>
        <w:gridCol w:w="2321"/>
        <w:gridCol w:w="1091"/>
      </w:tblGrid>
      <w:tr w:rsidR="0069538C" w:rsidRPr="0069538C" w:rsidTr="006C1BC0">
        <w:trPr>
          <w:trHeight w:val="597"/>
        </w:trPr>
        <w:tc>
          <w:tcPr>
            <w:tcW w:w="633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116" w:right="98"/>
              <w:jc w:val="center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No.</w:t>
            </w:r>
          </w:p>
        </w:tc>
        <w:tc>
          <w:tcPr>
            <w:tcW w:w="3574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1127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Actividades</w:t>
            </w:r>
          </w:p>
        </w:tc>
        <w:tc>
          <w:tcPr>
            <w:tcW w:w="2031" w:type="dxa"/>
            <w:shd w:val="clear" w:color="auto" w:fill="D9D9D9"/>
          </w:tcPr>
          <w:p w:rsidR="00DF5109" w:rsidRPr="0069538C" w:rsidRDefault="00DF5109">
            <w:pPr>
              <w:pStyle w:val="TableParagraph"/>
              <w:spacing w:before="2"/>
              <w:rPr>
                <w:rFonts w:ascii="Arial"/>
                <w:b/>
                <w:color w:val="000000" w:themeColor="text1"/>
                <w:sz w:val="30"/>
              </w:rPr>
            </w:pPr>
          </w:p>
          <w:p w:rsidR="00DF5109" w:rsidRPr="0069538C" w:rsidRDefault="00C8494A">
            <w:pPr>
              <w:pStyle w:val="TableParagraph"/>
              <w:spacing w:before="1"/>
              <w:ind w:left="305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Responsable</w:t>
            </w:r>
          </w:p>
        </w:tc>
        <w:tc>
          <w:tcPr>
            <w:tcW w:w="2321" w:type="dxa"/>
            <w:shd w:val="clear" w:color="auto" w:fill="D9D9D9"/>
          </w:tcPr>
          <w:p w:rsidR="00DF5109" w:rsidRPr="0069538C" w:rsidRDefault="00C8494A">
            <w:pPr>
              <w:pStyle w:val="TableParagraph"/>
              <w:spacing w:before="59" w:line="290" w:lineRule="atLeast"/>
              <w:ind w:left="672" w:right="486" w:hanging="130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Documento</w:t>
            </w:r>
            <w:r w:rsidRPr="0069538C">
              <w:rPr>
                <w:rFonts w:ascii="Arial"/>
                <w:b/>
                <w:color w:val="000000" w:themeColor="text1"/>
                <w:spacing w:val="-59"/>
              </w:rPr>
              <w:t xml:space="preserve"> </w:t>
            </w:r>
            <w:r w:rsidRPr="0069538C">
              <w:rPr>
                <w:rFonts w:ascii="Arial"/>
                <w:b/>
                <w:color w:val="000000" w:themeColor="text1"/>
              </w:rPr>
              <w:t>Generado</w:t>
            </w:r>
          </w:p>
        </w:tc>
        <w:tc>
          <w:tcPr>
            <w:tcW w:w="1091" w:type="dxa"/>
            <w:shd w:val="clear" w:color="auto" w:fill="D9D9D9"/>
          </w:tcPr>
          <w:p w:rsidR="00DF5109" w:rsidRPr="0069538C" w:rsidRDefault="00C8494A">
            <w:pPr>
              <w:pStyle w:val="TableParagraph"/>
              <w:spacing w:before="55" w:line="273" w:lineRule="auto"/>
              <w:ind w:left="176" w:right="64" w:hanging="80"/>
              <w:rPr>
                <w:rFonts w:ascii="Arial"/>
                <w:b/>
                <w:color w:val="000000" w:themeColor="text1"/>
              </w:rPr>
            </w:pPr>
            <w:r w:rsidRPr="0069538C">
              <w:rPr>
                <w:rFonts w:ascii="Arial"/>
                <w:b/>
                <w:color w:val="000000" w:themeColor="text1"/>
              </w:rPr>
              <w:t>Punto de</w:t>
            </w:r>
            <w:r w:rsidRPr="0069538C">
              <w:rPr>
                <w:rFonts w:ascii="Arial"/>
                <w:b/>
                <w:color w:val="000000" w:themeColor="text1"/>
                <w:spacing w:val="-59"/>
              </w:rPr>
              <w:t xml:space="preserve"> </w:t>
            </w:r>
            <w:r w:rsidRPr="0069538C">
              <w:rPr>
                <w:rFonts w:ascii="Arial"/>
                <w:b/>
                <w:color w:val="000000" w:themeColor="text1"/>
              </w:rPr>
              <w:t>Control</w:t>
            </w:r>
          </w:p>
        </w:tc>
      </w:tr>
      <w:tr w:rsidR="0069538C" w:rsidRPr="0069538C" w:rsidTr="006C1BC0">
        <w:trPr>
          <w:trHeight w:val="1706"/>
        </w:trPr>
        <w:tc>
          <w:tcPr>
            <w:tcW w:w="633" w:type="dxa"/>
            <w:tcBorders>
              <w:bottom w:val="nil"/>
            </w:tcBorders>
          </w:tcPr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DF5109">
            <w:pPr>
              <w:pStyle w:val="TableParagraph"/>
              <w:rPr>
                <w:rFonts w:ascii="Arial"/>
                <w:b/>
                <w:color w:val="000000" w:themeColor="text1"/>
                <w:sz w:val="24"/>
              </w:rPr>
            </w:pPr>
          </w:p>
          <w:p w:rsidR="00DF5109" w:rsidRPr="0069538C" w:rsidRDefault="00C8494A">
            <w:pPr>
              <w:pStyle w:val="TableParagraph"/>
              <w:spacing w:before="172"/>
              <w:ind w:left="7"/>
              <w:jc w:val="center"/>
              <w:rPr>
                <w:color w:val="000000" w:themeColor="text1"/>
              </w:rPr>
            </w:pPr>
            <w:r w:rsidRPr="0069538C">
              <w:rPr>
                <w:color w:val="000000" w:themeColor="text1"/>
              </w:rPr>
              <w:t>4</w:t>
            </w:r>
          </w:p>
        </w:tc>
        <w:tc>
          <w:tcPr>
            <w:tcW w:w="3574" w:type="dxa"/>
            <w:tcBorders>
              <w:bottom w:val="nil"/>
            </w:tcBorders>
          </w:tcPr>
          <w:p w:rsidR="00DF5109" w:rsidRPr="0069538C" w:rsidRDefault="00C8494A" w:rsidP="006C1BC0">
            <w:pPr>
              <w:pStyle w:val="TableParagraph"/>
              <w:spacing w:before="102" w:line="276" w:lineRule="auto"/>
              <w:ind w:left="74" w:right="68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Elaboración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final.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revisan las respuestas de los líderes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los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procesos,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con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relación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al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preliminar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emitido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por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FF0F96" w:rsidRPr="0069538C">
              <w:rPr>
                <w:color w:val="000000" w:themeColor="text1"/>
                <w:spacing w:val="1"/>
                <w:sz w:val="20"/>
              </w:rPr>
              <w:t xml:space="preserve">el grupo de control interno 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las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="006C1BC0" w:rsidRPr="0069538C">
              <w:rPr>
                <w:color w:val="000000" w:themeColor="text1"/>
                <w:spacing w:val="-53"/>
                <w:sz w:val="20"/>
              </w:rPr>
              <w:t xml:space="preserve">        </w:t>
            </w:r>
            <w:r w:rsidRPr="0069538C">
              <w:rPr>
                <w:color w:val="000000" w:themeColor="text1"/>
                <w:sz w:val="20"/>
              </w:rPr>
              <w:t>oportunidades de mejora y/o planes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mejoramiento.</w:t>
            </w:r>
          </w:p>
        </w:tc>
        <w:tc>
          <w:tcPr>
            <w:tcW w:w="2031" w:type="dxa"/>
            <w:tcBorders>
              <w:bottom w:val="nil"/>
            </w:tcBorders>
          </w:tcPr>
          <w:p w:rsidR="00DF5109" w:rsidRPr="0069538C" w:rsidRDefault="00C8494A" w:rsidP="006C1BC0">
            <w:pPr>
              <w:pStyle w:val="TableParagraph"/>
              <w:spacing w:before="179" w:line="276" w:lineRule="auto"/>
              <w:ind w:left="77" w:right="76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Asesor(a) de control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interno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F56FB9">
              <w:rPr>
                <w:color w:val="000000" w:themeColor="text1"/>
                <w:sz w:val="20"/>
              </w:rPr>
              <w:t>Grupo de Trabajo de Control Interno.</w:t>
            </w:r>
          </w:p>
        </w:tc>
        <w:tc>
          <w:tcPr>
            <w:tcW w:w="2321" w:type="dxa"/>
            <w:tcBorders>
              <w:bottom w:val="nil"/>
            </w:tcBorders>
          </w:tcPr>
          <w:p w:rsidR="00DF5109" w:rsidRPr="0069538C" w:rsidRDefault="0069538C" w:rsidP="006C1BC0">
            <w:pPr>
              <w:pStyle w:val="TableParagraph"/>
              <w:tabs>
                <w:tab w:val="left" w:pos="969"/>
              </w:tabs>
              <w:spacing w:before="179" w:line="276" w:lineRule="auto"/>
              <w:ind w:left="77" w:right="72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F-S-1010-05</w:t>
            </w:r>
            <w:r w:rsidRPr="0069538C">
              <w:rPr>
                <w:color w:val="000000" w:themeColor="text1"/>
                <w:spacing w:val="3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Informe de Auditoría Interna Actuaciones Especiales – Seguimientos, </w:t>
            </w:r>
            <w:r w:rsidR="00C8494A" w:rsidRPr="0069538C">
              <w:rPr>
                <w:color w:val="000000" w:themeColor="text1"/>
                <w:sz w:val="20"/>
              </w:rPr>
              <w:t>revisado por Asesor(a)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control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interno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y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grupo de</w:t>
            </w:r>
            <w:r w:rsidR="00C8494A"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trabajo</w:t>
            </w:r>
            <w:r w:rsidR="00C8494A"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="00FF0F96" w:rsidRPr="0069538C">
              <w:rPr>
                <w:color w:val="000000" w:themeColor="text1"/>
                <w:spacing w:val="-2"/>
                <w:sz w:val="20"/>
              </w:rPr>
              <w:t>control interno</w:t>
            </w:r>
            <w:r w:rsidR="00C8494A" w:rsidRPr="0069538C">
              <w:rPr>
                <w:color w:val="000000" w:themeColor="text1"/>
                <w:sz w:val="20"/>
              </w:rPr>
              <w:t>.</w:t>
            </w:r>
          </w:p>
        </w:tc>
        <w:tc>
          <w:tcPr>
            <w:tcW w:w="1091" w:type="dxa"/>
            <w:vMerge w:val="restart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69538C" w:rsidRPr="0069538C" w:rsidTr="006C1BC0">
        <w:trPr>
          <w:trHeight w:val="733"/>
        </w:trPr>
        <w:tc>
          <w:tcPr>
            <w:tcW w:w="633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3574" w:type="dxa"/>
            <w:tcBorders>
              <w:top w:val="nil"/>
            </w:tcBorders>
          </w:tcPr>
          <w:p w:rsidR="00DF5109" w:rsidRPr="0069538C" w:rsidRDefault="00C8494A" w:rsidP="006C1BC0">
            <w:pPr>
              <w:pStyle w:val="TableParagraph"/>
              <w:spacing w:before="61" w:line="273" w:lineRule="auto"/>
              <w:ind w:right="68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Todo</w:t>
            </w:r>
            <w:r w:rsidRPr="0069538C">
              <w:rPr>
                <w:color w:val="000000" w:themeColor="text1"/>
                <w:spacing w:val="1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esto,</w:t>
            </w:r>
            <w:r w:rsidRPr="0069538C">
              <w:rPr>
                <w:color w:val="000000" w:themeColor="text1"/>
                <w:spacing w:val="1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con</w:t>
            </w:r>
            <w:r w:rsidRPr="0069538C">
              <w:rPr>
                <w:color w:val="000000" w:themeColor="text1"/>
                <w:spacing w:val="1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1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propósito</w:t>
            </w:r>
            <w:r w:rsidRPr="0069538C">
              <w:rPr>
                <w:color w:val="000000" w:themeColor="text1"/>
                <w:spacing w:val="1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generar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2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2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seguimiento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</w:t>
            </w:r>
          </w:p>
          <w:p w:rsidR="00DF5109" w:rsidRPr="0069538C" w:rsidRDefault="00C8494A">
            <w:pPr>
              <w:pStyle w:val="TableParagraph"/>
              <w:spacing w:before="4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los</w:t>
            </w:r>
            <w:r w:rsidRPr="0069538C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pacing w:val="-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mejoramiento.</w:t>
            </w:r>
          </w:p>
        </w:tc>
        <w:tc>
          <w:tcPr>
            <w:tcW w:w="2031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2321" w:type="dxa"/>
            <w:tcBorders>
              <w:top w:val="nil"/>
            </w:tcBorders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526"/>
        </w:trPr>
        <w:tc>
          <w:tcPr>
            <w:tcW w:w="633" w:type="dxa"/>
            <w:tcBorders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3574" w:type="dxa"/>
            <w:tcBorders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tabs>
                <w:tab w:val="left" w:pos="1394"/>
                <w:tab w:val="left" w:pos="1860"/>
                <w:tab w:val="left" w:pos="2359"/>
                <w:tab w:val="left" w:pos="3188"/>
              </w:tabs>
              <w:spacing w:before="72" w:line="260" w:lineRule="atLeast"/>
              <w:ind w:left="74" w:right="65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Enviar</w:t>
            </w:r>
            <w:r w:rsidRPr="0069538C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informe.</w:t>
            </w:r>
            <w:r w:rsidRPr="0069538C">
              <w:rPr>
                <w:color w:val="000000" w:themeColor="text1"/>
                <w:spacing w:val="-1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</w:t>
            </w:r>
            <w:r w:rsidRPr="0069538C">
              <w:rPr>
                <w:color w:val="000000" w:themeColor="text1"/>
                <w:spacing w:val="-1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envía</w:t>
            </w:r>
            <w:r w:rsidRPr="0069538C">
              <w:rPr>
                <w:color w:val="000000" w:themeColor="text1"/>
                <w:spacing w:val="-1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el</w:t>
            </w:r>
            <w:r w:rsidRPr="0069538C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informe</w:t>
            </w:r>
            <w:r w:rsidRPr="0069538C">
              <w:rPr>
                <w:color w:val="000000" w:themeColor="text1"/>
                <w:spacing w:val="-1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-5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seguimiento</w:t>
            </w:r>
            <w:r w:rsidRPr="0069538C">
              <w:rPr>
                <w:color w:val="000000" w:themeColor="text1"/>
                <w:sz w:val="20"/>
              </w:rPr>
              <w:tab/>
              <w:t>de</w:t>
            </w:r>
            <w:r w:rsidRPr="0069538C">
              <w:rPr>
                <w:color w:val="000000" w:themeColor="text1"/>
                <w:sz w:val="20"/>
              </w:rPr>
              <w:tab/>
              <w:t>los</w:t>
            </w:r>
            <w:r w:rsidRPr="0069538C">
              <w:rPr>
                <w:color w:val="000000" w:themeColor="text1"/>
                <w:sz w:val="20"/>
              </w:rPr>
              <w:tab/>
              <w:t>planes</w:t>
            </w:r>
            <w:r w:rsidRPr="0069538C">
              <w:rPr>
                <w:color w:val="000000" w:themeColor="text1"/>
                <w:sz w:val="20"/>
              </w:rPr>
              <w:tab/>
            </w:r>
            <w:r w:rsidRPr="0069538C">
              <w:rPr>
                <w:color w:val="000000" w:themeColor="text1"/>
                <w:spacing w:val="-1"/>
                <w:sz w:val="20"/>
              </w:rPr>
              <w:t>de</w:t>
            </w:r>
          </w:p>
        </w:tc>
        <w:tc>
          <w:tcPr>
            <w:tcW w:w="2031" w:type="dxa"/>
            <w:tcBorders>
              <w:bottom w:val="nil"/>
            </w:tcBorders>
            <w:shd w:val="clear" w:color="auto" w:fill="F1F1F1"/>
          </w:tcPr>
          <w:p w:rsidR="00DF5109" w:rsidRPr="0069538C" w:rsidRDefault="00C8494A" w:rsidP="00CE2C10">
            <w:pPr>
              <w:pStyle w:val="TableParagraph"/>
              <w:spacing w:line="276" w:lineRule="auto"/>
              <w:ind w:left="77" w:right="-20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Asesor</w:t>
            </w:r>
            <w:r w:rsidRPr="0069538C">
              <w:rPr>
                <w:color w:val="000000" w:themeColor="text1"/>
                <w:spacing w:val="50"/>
                <w:sz w:val="20"/>
              </w:rPr>
              <w:t xml:space="preserve"> </w:t>
            </w:r>
            <w:r w:rsidR="00F56FB9">
              <w:rPr>
                <w:color w:val="000000" w:themeColor="text1"/>
                <w:sz w:val="20"/>
              </w:rPr>
              <w:t>de Control Interno y Grupo de Trabajo de Control Interno.</w:t>
            </w:r>
          </w:p>
        </w:tc>
        <w:tc>
          <w:tcPr>
            <w:tcW w:w="2321" w:type="dxa"/>
            <w:vMerge w:val="restart"/>
            <w:shd w:val="clear" w:color="auto" w:fill="F1F1F1"/>
          </w:tcPr>
          <w:p w:rsidR="00DF5109" w:rsidRPr="0069538C" w:rsidRDefault="0069538C">
            <w:pPr>
              <w:pStyle w:val="TableParagraph"/>
              <w:spacing w:line="276" w:lineRule="auto"/>
              <w:ind w:left="75" w:right="330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F-S-1010-05</w:t>
            </w:r>
            <w:r w:rsidRPr="0069538C">
              <w:rPr>
                <w:color w:val="000000" w:themeColor="text1"/>
                <w:spacing w:val="3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Informe de Auditoría Interna Actuaciones Especiales - Seguimientos </w:t>
            </w:r>
            <w:r w:rsidR="00C8494A" w:rsidRPr="0069538C">
              <w:rPr>
                <w:color w:val="000000" w:themeColor="text1"/>
                <w:sz w:val="20"/>
              </w:rPr>
              <w:t>con</w:t>
            </w:r>
            <w:r w:rsidR="00C8494A"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registro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en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proofErr w:type="spellStart"/>
            <w:r w:rsidR="00C8494A" w:rsidRPr="0069538C">
              <w:rPr>
                <w:color w:val="000000" w:themeColor="text1"/>
                <w:sz w:val="20"/>
              </w:rPr>
              <w:t>Alfanet</w:t>
            </w:r>
            <w:proofErr w:type="spellEnd"/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dirigido a los líderes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procesos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y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al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comité</w:t>
            </w:r>
            <w:r w:rsidR="00C8494A"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institucional</w:t>
            </w:r>
            <w:r w:rsidR="00C8494A" w:rsidRPr="0069538C">
              <w:rPr>
                <w:color w:val="000000" w:themeColor="text1"/>
                <w:spacing w:val="-53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  <w:r w:rsidR="00C8494A" w:rsidRPr="0069538C">
              <w:rPr>
                <w:color w:val="000000" w:themeColor="text1"/>
                <w:spacing w:val="7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coordinación</w:t>
            </w:r>
            <w:r w:rsidR="00C8494A" w:rsidRPr="0069538C">
              <w:rPr>
                <w:color w:val="000000" w:themeColor="text1"/>
                <w:spacing w:val="71"/>
                <w:sz w:val="20"/>
              </w:rPr>
              <w:t xml:space="preserve"> </w:t>
            </w:r>
            <w:r w:rsidR="00C8494A" w:rsidRPr="0069538C">
              <w:rPr>
                <w:color w:val="000000" w:themeColor="text1"/>
                <w:sz w:val="20"/>
              </w:rPr>
              <w:t>de</w:t>
            </w:r>
          </w:p>
          <w:p w:rsidR="00DF5109" w:rsidRPr="0069538C" w:rsidRDefault="00C8494A">
            <w:pPr>
              <w:pStyle w:val="TableParagraph"/>
              <w:ind w:left="75"/>
              <w:jc w:val="both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control</w:t>
            </w:r>
            <w:r w:rsidRPr="0069538C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interno.</w:t>
            </w:r>
          </w:p>
        </w:tc>
        <w:tc>
          <w:tcPr>
            <w:tcW w:w="1091" w:type="dxa"/>
            <w:vMerge w:val="restart"/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69538C" w:rsidRPr="0069538C" w:rsidTr="006C1BC0">
        <w:trPr>
          <w:trHeight w:val="217"/>
        </w:trPr>
        <w:tc>
          <w:tcPr>
            <w:tcW w:w="633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574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 w:line="226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mejoramiento dirigido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</w:t>
            </w:r>
            <w:r w:rsidRPr="0069538C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los</w:t>
            </w:r>
            <w:r w:rsidRPr="0069538C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líderes de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218"/>
        </w:trPr>
        <w:tc>
          <w:tcPr>
            <w:tcW w:w="633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574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 w:line="226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procesos</w:t>
            </w:r>
            <w:r w:rsidRPr="0069538C">
              <w:rPr>
                <w:color w:val="000000" w:themeColor="text1"/>
                <w:spacing w:val="2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23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al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comité</w:t>
            </w:r>
            <w:r w:rsidRPr="0069538C">
              <w:rPr>
                <w:color w:val="000000" w:themeColor="text1"/>
                <w:spacing w:val="2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institucional</w:t>
            </w:r>
            <w:r w:rsidRPr="0069538C">
              <w:rPr>
                <w:color w:val="000000" w:themeColor="text1"/>
                <w:spacing w:val="24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446"/>
        </w:trPr>
        <w:tc>
          <w:tcPr>
            <w:tcW w:w="633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155"/>
              <w:ind w:left="7"/>
              <w:jc w:val="center"/>
              <w:rPr>
                <w:color w:val="000000" w:themeColor="text1"/>
              </w:rPr>
            </w:pPr>
            <w:r w:rsidRPr="0069538C">
              <w:rPr>
                <w:color w:val="000000" w:themeColor="text1"/>
              </w:rPr>
              <w:t>5</w:t>
            </w:r>
          </w:p>
        </w:tc>
        <w:tc>
          <w:tcPr>
            <w:tcW w:w="3574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tabs>
                <w:tab w:val="left" w:pos="1443"/>
                <w:tab w:val="left" w:pos="1903"/>
                <w:tab w:val="left" w:pos="2742"/>
              </w:tabs>
              <w:spacing w:before="8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coordinación</w:t>
            </w:r>
            <w:r w:rsidRPr="0069538C">
              <w:rPr>
                <w:color w:val="000000" w:themeColor="text1"/>
                <w:sz w:val="20"/>
              </w:rPr>
              <w:tab/>
              <w:t>de</w:t>
            </w:r>
            <w:r w:rsidRPr="0069538C">
              <w:rPr>
                <w:color w:val="000000" w:themeColor="text1"/>
                <w:sz w:val="20"/>
              </w:rPr>
              <w:tab/>
              <w:t>control</w:t>
            </w:r>
            <w:r w:rsidRPr="0069538C">
              <w:rPr>
                <w:color w:val="000000" w:themeColor="text1"/>
                <w:sz w:val="20"/>
              </w:rPr>
              <w:tab/>
              <w:t>interno,</w:t>
            </w:r>
          </w:p>
          <w:p w:rsidR="00DF5109" w:rsidRPr="0069538C" w:rsidRDefault="00C8494A">
            <w:pPr>
              <w:pStyle w:val="TableParagraph"/>
              <w:tabs>
                <w:tab w:val="left" w:pos="1748"/>
                <w:tab w:val="left" w:pos="2489"/>
              </w:tabs>
              <w:spacing w:before="34" w:line="227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comunicando</w:t>
            </w:r>
            <w:r w:rsidRPr="0069538C">
              <w:rPr>
                <w:color w:val="000000" w:themeColor="text1"/>
                <w:sz w:val="20"/>
              </w:rPr>
              <w:tab/>
              <w:t>los</w:t>
            </w:r>
            <w:r w:rsidRPr="0069538C">
              <w:rPr>
                <w:color w:val="000000" w:themeColor="text1"/>
                <w:sz w:val="20"/>
              </w:rPr>
              <w:tab/>
              <w:t>resultados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219"/>
        </w:trPr>
        <w:tc>
          <w:tcPr>
            <w:tcW w:w="633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574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9" w:line="226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obtenidos</w:t>
            </w:r>
            <w:r w:rsidRPr="0069538C">
              <w:rPr>
                <w:color w:val="000000" w:themeColor="text1"/>
                <w:spacing w:val="78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del  </w:t>
            </w:r>
            <w:r w:rsidRPr="0069538C">
              <w:rPr>
                <w:color w:val="000000" w:themeColor="text1"/>
                <w:spacing w:val="1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seguimiento  </w:t>
            </w:r>
            <w:r w:rsidRPr="0069538C">
              <w:rPr>
                <w:color w:val="000000" w:themeColor="text1"/>
                <w:spacing w:val="20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 xml:space="preserve">a  </w:t>
            </w:r>
            <w:r w:rsidRPr="0069538C">
              <w:rPr>
                <w:color w:val="000000" w:themeColor="text1"/>
                <w:spacing w:val="22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las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218"/>
        </w:trPr>
        <w:tc>
          <w:tcPr>
            <w:tcW w:w="633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3574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 w:line="226" w:lineRule="exact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oportunidades</w:t>
            </w:r>
            <w:r w:rsidRPr="0069538C">
              <w:rPr>
                <w:color w:val="000000" w:themeColor="text1"/>
                <w:spacing w:val="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  <w:r w:rsidRPr="0069538C">
              <w:rPr>
                <w:color w:val="000000" w:themeColor="text1"/>
                <w:spacing w:val="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mejora</w:t>
            </w:r>
            <w:r w:rsidRPr="0069538C">
              <w:rPr>
                <w:color w:val="000000" w:themeColor="text1"/>
                <w:spacing w:val="9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y</w:t>
            </w:r>
            <w:r w:rsidRPr="0069538C">
              <w:rPr>
                <w:color w:val="000000" w:themeColor="text1"/>
                <w:spacing w:val="6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planes</w:t>
            </w:r>
            <w:r w:rsidRPr="0069538C">
              <w:rPr>
                <w:color w:val="000000" w:themeColor="text1"/>
                <w:spacing w:val="7"/>
                <w:sz w:val="20"/>
              </w:rPr>
              <w:t xml:space="preserve"> </w:t>
            </w:r>
            <w:r w:rsidRPr="0069538C">
              <w:rPr>
                <w:color w:val="000000" w:themeColor="text1"/>
                <w:sz w:val="20"/>
              </w:rPr>
              <w:t>de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18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9538C" w:rsidRPr="0069538C" w:rsidTr="006C1BC0">
        <w:trPr>
          <w:trHeight w:val="600"/>
        </w:trPr>
        <w:tc>
          <w:tcPr>
            <w:tcW w:w="633" w:type="dxa"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3574" w:type="dxa"/>
            <w:tcBorders>
              <w:top w:val="nil"/>
            </w:tcBorders>
            <w:shd w:val="clear" w:color="auto" w:fill="F1F1F1"/>
          </w:tcPr>
          <w:p w:rsidR="00DF5109" w:rsidRPr="0069538C" w:rsidRDefault="00C8494A">
            <w:pPr>
              <w:pStyle w:val="TableParagraph"/>
              <w:spacing w:before="8"/>
              <w:ind w:left="74"/>
              <w:rPr>
                <w:color w:val="000000" w:themeColor="text1"/>
                <w:sz w:val="20"/>
              </w:rPr>
            </w:pPr>
            <w:r w:rsidRPr="0069538C">
              <w:rPr>
                <w:color w:val="000000" w:themeColor="text1"/>
                <w:sz w:val="20"/>
              </w:rPr>
              <w:t>mejoramiento.</w:t>
            </w:r>
          </w:p>
        </w:tc>
        <w:tc>
          <w:tcPr>
            <w:tcW w:w="2031" w:type="dxa"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  <w:tc>
          <w:tcPr>
            <w:tcW w:w="232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shd w:val="clear" w:color="auto" w:fill="F1F1F1"/>
          </w:tcPr>
          <w:p w:rsidR="00DF5109" w:rsidRPr="0069538C" w:rsidRDefault="00DF5109">
            <w:pPr>
              <w:rPr>
                <w:color w:val="000000" w:themeColor="text1"/>
                <w:sz w:val="2"/>
                <w:szCs w:val="2"/>
              </w:rPr>
            </w:pPr>
          </w:p>
        </w:tc>
      </w:tr>
    </w:tbl>
    <w:p w:rsidR="00DF5109" w:rsidRPr="0069538C" w:rsidRDefault="00C8494A">
      <w:pPr>
        <w:pStyle w:val="Prrafodelista"/>
        <w:numPr>
          <w:ilvl w:val="0"/>
          <w:numId w:val="4"/>
        </w:numPr>
        <w:tabs>
          <w:tab w:val="left" w:pos="647"/>
        </w:tabs>
        <w:spacing w:before="94"/>
        <w:ind w:left="646" w:hanging="248"/>
        <w:jc w:val="left"/>
        <w:rPr>
          <w:color w:val="000000" w:themeColor="text1"/>
        </w:rPr>
      </w:pPr>
      <w:r w:rsidRPr="0069538C">
        <w:rPr>
          <w:rFonts w:ascii="Arial"/>
          <w:b/>
          <w:color w:val="000000" w:themeColor="text1"/>
        </w:rPr>
        <w:t>REGISTROS</w:t>
      </w:r>
      <w:r w:rsidRPr="0069538C">
        <w:rPr>
          <w:color w:val="000000" w:themeColor="text1"/>
        </w:rPr>
        <w:t>:</w:t>
      </w:r>
    </w:p>
    <w:p w:rsidR="00DF5109" w:rsidRPr="0069538C" w:rsidRDefault="00DF5109">
      <w:pPr>
        <w:pStyle w:val="Textoindependiente"/>
        <w:spacing w:before="10"/>
        <w:rPr>
          <w:color w:val="000000" w:themeColor="text1"/>
          <w:sz w:val="29"/>
        </w:rPr>
      </w:pPr>
    </w:p>
    <w:p w:rsidR="00DF5109" w:rsidRPr="0069538C" w:rsidRDefault="0069538C" w:rsidP="006F510C">
      <w:pPr>
        <w:pStyle w:val="Prrafodelista"/>
        <w:numPr>
          <w:ilvl w:val="0"/>
          <w:numId w:val="2"/>
        </w:numPr>
        <w:tabs>
          <w:tab w:val="left" w:pos="939"/>
          <w:tab w:val="left" w:pos="940"/>
        </w:tabs>
        <w:spacing w:line="232" w:lineRule="auto"/>
        <w:ind w:right="251"/>
        <w:jc w:val="both"/>
        <w:rPr>
          <w:color w:val="000000" w:themeColor="text1"/>
        </w:rPr>
      </w:pPr>
      <w:r w:rsidRPr="0069538C">
        <w:rPr>
          <w:color w:val="000000" w:themeColor="text1"/>
        </w:rPr>
        <w:t>F-S-101</w:t>
      </w:r>
      <w:r w:rsidR="00C8494A" w:rsidRPr="0069538C">
        <w:rPr>
          <w:color w:val="000000" w:themeColor="text1"/>
        </w:rPr>
        <w:t>0-83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Plan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de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Mejoramiento</w:t>
      </w:r>
      <w:r w:rsidR="00C8494A" w:rsidRPr="0069538C">
        <w:rPr>
          <w:color w:val="000000" w:themeColor="text1"/>
          <w:spacing w:val="7"/>
        </w:rPr>
        <w:t xml:space="preserve"> </w:t>
      </w:r>
      <w:r w:rsidR="00C8494A" w:rsidRPr="0069538C">
        <w:rPr>
          <w:color w:val="000000" w:themeColor="text1"/>
        </w:rPr>
        <w:t>diligenciado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por</w:t>
      </w:r>
      <w:r w:rsidR="00C8494A" w:rsidRPr="0069538C">
        <w:rPr>
          <w:color w:val="000000" w:themeColor="text1"/>
          <w:spacing w:val="8"/>
        </w:rPr>
        <w:t xml:space="preserve"> </w:t>
      </w:r>
      <w:r w:rsidR="00C8494A" w:rsidRPr="0069538C">
        <w:rPr>
          <w:color w:val="000000" w:themeColor="text1"/>
        </w:rPr>
        <w:t>los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procesos</w:t>
      </w:r>
      <w:r w:rsidR="00C8494A" w:rsidRPr="0069538C">
        <w:rPr>
          <w:color w:val="000000" w:themeColor="text1"/>
          <w:spacing w:val="8"/>
        </w:rPr>
        <w:t xml:space="preserve"> </w:t>
      </w:r>
      <w:r w:rsidR="00C8494A" w:rsidRPr="0069538C">
        <w:rPr>
          <w:color w:val="000000" w:themeColor="text1"/>
        </w:rPr>
        <w:t>en</w:t>
      </w:r>
      <w:r w:rsidR="00C8494A" w:rsidRPr="0069538C">
        <w:rPr>
          <w:color w:val="000000" w:themeColor="text1"/>
          <w:spacing w:val="4"/>
        </w:rPr>
        <w:t xml:space="preserve"> </w:t>
      </w:r>
      <w:r w:rsidR="00C8494A" w:rsidRPr="0069538C">
        <w:rPr>
          <w:color w:val="000000" w:themeColor="text1"/>
        </w:rPr>
        <w:t>atención</w:t>
      </w:r>
      <w:r w:rsidR="00C8494A" w:rsidRPr="0069538C">
        <w:rPr>
          <w:color w:val="000000" w:themeColor="text1"/>
          <w:spacing w:val="8"/>
        </w:rPr>
        <w:t xml:space="preserve"> </w:t>
      </w:r>
      <w:r w:rsidR="00C8494A" w:rsidRPr="0069538C">
        <w:rPr>
          <w:color w:val="000000" w:themeColor="text1"/>
        </w:rPr>
        <w:t>a</w:t>
      </w:r>
      <w:r w:rsidR="00C8494A" w:rsidRPr="0069538C">
        <w:rPr>
          <w:color w:val="000000" w:themeColor="text1"/>
          <w:spacing w:val="6"/>
        </w:rPr>
        <w:t xml:space="preserve"> </w:t>
      </w:r>
      <w:r w:rsidR="00C8494A" w:rsidRPr="0069538C">
        <w:rPr>
          <w:color w:val="000000" w:themeColor="text1"/>
        </w:rPr>
        <w:t>los</w:t>
      </w:r>
      <w:r w:rsidR="00C8494A" w:rsidRPr="0069538C">
        <w:rPr>
          <w:color w:val="000000" w:themeColor="text1"/>
          <w:spacing w:val="-59"/>
        </w:rPr>
        <w:t xml:space="preserve"> </w:t>
      </w:r>
      <w:r w:rsidR="00C8494A" w:rsidRPr="0069538C">
        <w:rPr>
          <w:color w:val="000000" w:themeColor="text1"/>
        </w:rPr>
        <w:t>hallazgos</w:t>
      </w:r>
      <w:r w:rsidR="00C8494A" w:rsidRPr="0069538C">
        <w:rPr>
          <w:color w:val="000000" w:themeColor="text1"/>
          <w:spacing w:val="-3"/>
        </w:rPr>
        <w:t xml:space="preserve"> </w:t>
      </w:r>
      <w:r w:rsidR="00C8494A" w:rsidRPr="0069538C">
        <w:rPr>
          <w:color w:val="000000" w:themeColor="text1"/>
        </w:rPr>
        <w:t>identificados</w:t>
      </w:r>
      <w:r w:rsidR="00C8494A" w:rsidRPr="0069538C">
        <w:rPr>
          <w:color w:val="000000" w:themeColor="text1"/>
          <w:spacing w:val="-2"/>
        </w:rPr>
        <w:t xml:space="preserve"> </w:t>
      </w:r>
      <w:r w:rsidR="00C8494A" w:rsidRPr="0069538C">
        <w:rPr>
          <w:color w:val="000000" w:themeColor="text1"/>
        </w:rPr>
        <w:t>por</w:t>
      </w:r>
      <w:r w:rsidR="00C8494A" w:rsidRPr="0069538C">
        <w:rPr>
          <w:color w:val="000000" w:themeColor="text1"/>
          <w:spacing w:val="-2"/>
        </w:rPr>
        <w:t xml:space="preserve"> </w:t>
      </w:r>
      <w:r w:rsidR="00C8494A" w:rsidRPr="0069538C">
        <w:rPr>
          <w:color w:val="000000" w:themeColor="text1"/>
        </w:rPr>
        <w:t>las</w:t>
      </w:r>
      <w:r w:rsidR="00C8494A" w:rsidRPr="0069538C">
        <w:rPr>
          <w:color w:val="000000" w:themeColor="text1"/>
          <w:spacing w:val="-3"/>
        </w:rPr>
        <w:t xml:space="preserve"> </w:t>
      </w:r>
      <w:r w:rsidR="00C8494A" w:rsidRPr="0069538C">
        <w:rPr>
          <w:color w:val="000000" w:themeColor="text1"/>
        </w:rPr>
        <w:t>diferentes</w:t>
      </w:r>
      <w:r w:rsidR="00C8494A" w:rsidRPr="0069538C">
        <w:rPr>
          <w:color w:val="000000" w:themeColor="text1"/>
          <w:spacing w:val="-3"/>
        </w:rPr>
        <w:t xml:space="preserve"> </w:t>
      </w:r>
      <w:r w:rsidR="00C8494A" w:rsidRPr="0069538C">
        <w:rPr>
          <w:color w:val="000000" w:themeColor="text1"/>
        </w:rPr>
        <w:t>instancias</w:t>
      </w:r>
      <w:r w:rsidR="00C8494A" w:rsidRPr="0069538C">
        <w:rPr>
          <w:color w:val="000000" w:themeColor="text1"/>
          <w:spacing w:val="-2"/>
        </w:rPr>
        <w:t xml:space="preserve"> </w:t>
      </w:r>
      <w:r w:rsidR="00C8494A" w:rsidRPr="0069538C">
        <w:rPr>
          <w:color w:val="000000" w:themeColor="text1"/>
        </w:rPr>
        <w:t>de</w:t>
      </w:r>
      <w:r w:rsidR="00C8494A" w:rsidRPr="0069538C">
        <w:rPr>
          <w:color w:val="000000" w:themeColor="text1"/>
          <w:spacing w:val="-3"/>
        </w:rPr>
        <w:t xml:space="preserve"> </w:t>
      </w:r>
      <w:r w:rsidR="00C8494A" w:rsidRPr="0069538C">
        <w:rPr>
          <w:color w:val="000000" w:themeColor="text1"/>
        </w:rPr>
        <w:t>evaluación,</w:t>
      </w:r>
      <w:r w:rsidR="00C8494A" w:rsidRPr="0069538C">
        <w:rPr>
          <w:color w:val="000000" w:themeColor="text1"/>
          <w:spacing w:val="-1"/>
        </w:rPr>
        <w:t xml:space="preserve"> </w:t>
      </w:r>
      <w:r w:rsidR="00C8494A" w:rsidRPr="0069538C">
        <w:rPr>
          <w:color w:val="000000" w:themeColor="text1"/>
        </w:rPr>
        <w:t>seguimiento</w:t>
      </w:r>
      <w:r w:rsidR="00C8494A" w:rsidRPr="0069538C">
        <w:rPr>
          <w:color w:val="000000" w:themeColor="text1"/>
          <w:spacing w:val="2"/>
        </w:rPr>
        <w:t xml:space="preserve"> </w:t>
      </w:r>
      <w:r w:rsidR="00C8494A" w:rsidRPr="0069538C">
        <w:rPr>
          <w:color w:val="000000" w:themeColor="text1"/>
        </w:rPr>
        <w:t>y</w:t>
      </w:r>
      <w:r w:rsidR="00C8494A" w:rsidRPr="0069538C">
        <w:rPr>
          <w:color w:val="000000" w:themeColor="text1"/>
          <w:spacing w:val="-5"/>
        </w:rPr>
        <w:t xml:space="preserve"> </w:t>
      </w:r>
      <w:r w:rsidR="00C8494A" w:rsidRPr="0069538C">
        <w:rPr>
          <w:color w:val="000000" w:themeColor="text1"/>
        </w:rPr>
        <w:t>control.</w:t>
      </w:r>
    </w:p>
    <w:p w:rsidR="00DF5109" w:rsidRPr="0069538C" w:rsidRDefault="00DF5109" w:rsidP="006F510C">
      <w:pPr>
        <w:pStyle w:val="Textoindependiente"/>
        <w:spacing w:before="7"/>
        <w:jc w:val="both"/>
        <w:rPr>
          <w:color w:val="000000" w:themeColor="text1"/>
          <w:sz w:val="25"/>
        </w:rPr>
      </w:pPr>
    </w:p>
    <w:p w:rsidR="00DF5109" w:rsidRPr="0069538C" w:rsidRDefault="00C8494A" w:rsidP="006F510C">
      <w:pPr>
        <w:pStyle w:val="Prrafodelista"/>
        <w:numPr>
          <w:ilvl w:val="0"/>
          <w:numId w:val="2"/>
        </w:numPr>
        <w:tabs>
          <w:tab w:val="left" w:pos="939"/>
          <w:tab w:val="left" w:pos="940"/>
        </w:tabs>
        <w:spacing w:line="264" w:lineRule="auto"/>
        <w:ind w:right="696"/>
        <w:jc w:val="both"/>
        <w:rPr>
          <w:color w:val="000000" w:themeColor="text1"/>
        </w:rPr>
      </w:pPr>
      <w:r w:rsidRPr="0069538C">
        <w:rPr>
          <w:color w:val="000000" w:themeColor="text1"/>
        </w:rPr>
        <w:t>Formato</w:t>
      </w:r>
      <w:r w:rsidRPr="0069538C">
        <w:rPr>
          <w:color w:val="000000" w:themeColor="text1"/>
          <w:spacing w:val="4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43"/>
        </w:rPr>
        <w:t xml:space="preserve"> </w:t>
      </w:r>
      <w:r w:rsidRPr="0069538C">
        <w:rPr>
          <w:color w:val="000000" w:themeColor="text1"/>
        </w:rPr>
        <w:t>Seguimiento</w:t>
      </w:r>
      <w:r w:rsidRPr="0069538C">
        <w:rPr>
          <w:color w:val="000000" w:themeColor="text1"/>
          <w:spacing w:val="43"/>
        </w:rPr>
        <w:t xml:space="preserve"> </w:t>
      </w:r>
      <w:r w:rsidRPr="0069538C">
        <w:rPr>
          <w:color w:val="000000" w:themeColor="text1"/>
        </w:rPr>
        <w:t>al</w:t>
      </w:r>
      <w:r w:rsidRPr="0069538C">
        <w:rPr>
          <w:color w:val="000000" w:themeColor="text1"/>
          <w:spacing w:val="41"/>
        </w:rPr>
        <w:t xml:space="preserve"> </w:t>
      </w:r>
      <w:r w:rsidRPr="0069538C">
        <w:rPr>
          <w:color w:val="000000" w:themeColor="text1"/>
        </w:rPr>
        <w:t>Plan</w:t>
      </w:r>
      <w:r w:rsidRPr="0069538C">
        <w:rPr>
          <w:color w:val="000000" w:themeColor="text1"/>
          <w:spacing w:val="43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42"/>
        </w:rPr>
        <w:t xml:space="preserve"> </w:t>
      </w:r>
      <w:r w:rsidRPr="0069538C">
        <w:rPr>
          <w:color w:val="000000" w:themeColor="text1"/>
        </w:rPr>
        <w:t>Mejoramiento</w:t>
      </w:r>
      <w:r w:rsidRPr="0069538C">
        <w:rPr>
          <w:color w:val="000000" w:themeColor="text1"/>
          <w:spacing w:val="46"/>
        </w:rPr>
        <w:t xml:space="preserve"> </w:t>
      </w:r>
      <w:r w:rsidRPr="0069538C">
        <w:rPr>
          <w:color w:val="000000" w:themeColor="text1"/>
        </w:rPr>
        <w:t>con</w:t>
      </w:r>
      <w:r w:rsidRPr="0069538C">
        <w:rPr>
          <w:color w:val="000000" w:themeColor="text1"/>
          <w:spacing w:val="39"/>
        </w:rPr>
        <w:t xml:space="preserve"> </w:t>
      </w:r>
      <w:r w:rsidRPr="0069538C">
        <w:rPr>
          <w:color w:val="000000" w:themeColor="text1"/>
        </w:rPr>
        <w:t>registro</w:t>
      </w:r>
      <w:r w:rsidRPr="0069538C">
        <w:rPr>
          <w:color w:val="000000" w:themeColor="text1"/>
          <w:spacing w:val="41"/>
        </w:rPr>
        <w:t xml:space="preserve"> </w:t>
      </w:r>
      <w:r w:rsidRPr="0069538C">
        <w:rPr>
          <w:color w:val="000000" w:themeColor="text1"/>
        </w:rPr>
        <w:t>en</w:t>
      </w:r>
      <w:r w:rsidRPr="0069538C">
        <w:rPr>
          <w:color w:val="000000" w:themeColor="text1"/>
          <w:spacing w:val="42"/>
        </w:rPr>
        <w:t xml:space="preserve"> </w:t>
      </w:r>
      <w:r w:rsidRPr="0069538C">
        <w:rPr>
          <w:color w:val="000000" w:themeColor="text1"/>
        </w:rPr>
        <w:t>las</w:t>
      </w:r>
      <w:r w:rsidRPr="0069538C">
        <w:rPr>
          <w:color w:val="000000" w:themeColor="text1"/>
          <w:spacing w:val="41"/>
        </w:rPr>
        <w:t xml:space="preserve"> </w:t>
      </w:r>
      <w:r w:rsidRPr="0069538C">
        <w:rPr>
          <w:color w:val="000000" w:themeColor="text1"/>
        </w:rPr>
        <w:t>columnas:</w:t>
      </w:r>
      <w:r w:rsidRPr="0069538C">
        <w:rPr>
          <w:color w:val="000000" w:themeColor="text1"/>
          <w:spacing w:val="-59"/>
        </w:rPr>
        <w:t xml:space="preserve"> </w:t>
      </w:r>
      <w:r w:rsidRPr="0069538C">
        <w:rPr>
          <w:color w:val="000000" w:themeColor="text1"/>
        </w:rPr>
        <w:t>Estado,</w:t>
      </w:r>
      <w:r w:rsidRPr="0069538C">
        <w:rPr>
          <w:color w:val="000000" w:themeColor="text1"/>
          <w:spacing w:val="-4"/>
        </w:rPr>
        <w:t xml:space="preserve"> </w:t>
      </w:r>
      <w:r w:rsidRPr="0069538C">
        <w:rPr>
          <w:color w:val="000000" w:themeColor="text1"/>
        </w:rPr>
        <w:t>fecha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seguimiento y</w:t>
      </w:r>
      <w:r w:rsidRPr="0069538C">
        <w:rPr>
          <w:color w:val="000000" w:themeColor="text1"/>
          <w:spacing w:val="1"/>
        </w:rPr>
        <w:t xml:space="preserve"> </w:t>
      </w:r>
      <w:r w:rsidRPr="0069538C">
        <w:rPr>
          <w:color w:val="000000" w:themeColor="text1"/>
        </w:rPr>
        <w:t>observación.</w:t>
      </w:r>
    </w:p>
    <w:p w:rsidR="00DF5109" w:rsidRPr="0069538C" w:rsidRDefault="00DF5109" w:rsidP="006F510C">
      <w:pPr>
        <w:pStyle w:val="Textoindependiente"/>
        <w:spacing w:before="3"/>
        <w:jc w:val="both"/>
        <w:rPr>
          <w:color w:val="000000" w:themeColor="text1"/>
          <w:sz w:val="23"/>
        </w:rPr>
      </w:pPr>
    </w:p>
    <w:p w:rsidR="00DF5109" w:rsidRPr="0069538C" w:rsidRDefault="0069538C" w:rsidP="0069538C">
      <w:pPr>
        <w:pStyle w:val="Prrafodelista"/>
        <w:numPr>
          <w:ilvl w:val="0"/>
          <w:numId w:val="2"/>
        </w:numPr>
        <w:tabs>
          <w:tab w:val="left" w:pos="939"/>
          <w:tab w:val="left" w:pos="940"/>
        </w:tabs>
        <w:spacing w:before="1" w:line="266" w:lineRule="auto"/>
        <w:ind w:right="700"/>
        <w:jc w:val="both"/>
        <w:rPr>
          <w:color w:val="000000" w:themeColor="text1"/>
        </w:rPr>
      </w:pPr>
      <w:r w:rsidRPr="0069538C">
        <w:rPr>
          <w:color w:val="000000" w:themeColor="text1"/>
          <w:spacing w:val="-1"/>
        </w:rPr>
        <w:t>F-S</w:t>
      </w:r>
      <w:r w:rsidR="00C8494A" w:rsidRPr="0069538C">
        <w:rPr>
          <w:color w:val="000000" w:themeColor="text1"/>
          <w:spacing w:val="-1"/>
        </w:rPr>
        <w:t>-</w:t>
      </w:r>
      <w:r w:rsidRPr="0069538C">
        <w:rPr>
          <w:color w:val="000000" w:themeColor="text1"/>
          <w:spacing w:val="-1"/>
        </w:rPr>
        <w:t>101</w:t>
      </w:r>
      <w:r w:rsidR="00C8494A" w:rsidRPr="0069538C">
        <w:rPr>
          <w:color w:val="000000" w:themeColor="text1"/>
          <w:spacing w:val="-1"/>
        </w:rPr>
        <w:t>0-05</w:t>
      </w:r>
      <w:r w:rsidR="00C8494A" w:rsidRPr="0069538C">
        <w:rPr>
          <w:color w:val="000000" w:themeColor="text1"/>
          <w:spacing w:val="-15"/>
        </w:rPr>
        <w:t xml:space="preserve"> </w:t>
      </w:r>
      <w:r w:rsidRPr="0069538C">
        <w:rPr>
          <w:color w:val="000000" w:themeColor="text1"/>
          <w:spacing w:val="-1"/>
        </w:rPr>
        <w:t>Informe de Auditoría Interna Actuaciones Especiales - Seguimientos</w:t>
      </w:r>
      <w:r w:rsidR="00C8494A" w:rsidRPr="0069538C">
        <w:rPr>
          <w:color w:val="000000" w:themeColor="text1"/>
          <w:spacing w:val="-1"/>
        </w:rPr>
        <w:t xml:space="preserve"> </w:t>
      </w:r>
      <w:r w:rsidR="00C8494A" w:rsidRPr="0069538C">
        <w:rPr>
          <w:color w:val="000000" w:themeColor="text1"/>
        </w:rPr>
        <w:t>con</w:t>
      </w:r>
      <w:r w:rsidR="00C8494A" w:rsidRPr="0069538C">
        <w:rPr>
          <w:color w:val="000000" w:themeColor="text1"/>
          <w:spacing w:val="-2"/>
        </w:rPr>
        <w:t xml:space="preserve"> </w:t>
      </w:r>
      <w:r w:rsidR="00C8494A" w:rsidRPr="0069538C">
        <w:rPr>
          <w:color w:val="000000" w:themeColor="text1"/>
        </w:rPr>
        <w:t>registro en</w:t>
      </w:r>
      <w:r w:rsidR="00C8494A" w:rsidRPr="0069538C">
        <w:rPr>
          <w:color w:val="000000" w:themeColor="text1"/>
          <w:spacing w:val="-2"/>
        </w:rPr>
        <w:t xml:space="preserve"> </w:t>
      </w:r>
      <w:r w:rsidR="00C8494A" w:rsidRPr="0069538C">
        <w:rPr>
          <w:color w:val="000000" w:themeColor="text1"/>
        </w:rPr>
        <w:t>Alfanet</w:t>
      </w:r>
    </w:p>
    <w:p w:rsidR="00DF5109" w:rsidRPr="0069538C" w:rsidRDefault="00DF5109">
      <w:pPr>
        <w:pStyle w:val="Textoindependiente"/>
        <w:spacing w:before="11"/>
        <w:rPr>
          <w:color w:val="000000" w:themeColor="text1"/>
          <w:sz w:val="25"/>
        </w:rPr>
      </w:pPr>
    </w:p>
    <w:p w:rsidR="00DF5109" w:rsidRPr="0069538C" w:rsidRDefault="00C8494A">
      <w:pPr>
        <w:pStyle w:val="Ttulo1"/>
        <w:numPr>
          <w:ilvl w:val="0"/>
          <w:numId w:val="4"/>
        </w:numPr>
        <w:tabs>
          <w:tab w:val="left" w:pos="587"/>
        </w:tabs>
        <w:ind w:left="586" w:hanging="248"/>
        <w:jc w:val="left"/>
        <w:rPr>
          <w:color w:val="000000" w:themeColor="text1"/>
        </w:rPr>
      </w:pPr>
      <w:r w:rsidRPr="0069538C">
        <w:rPr>
          <w:color w:val="000000" w:themeColor="text1"/>
        </w:rPr>
        <w:t>NORMATIVA:</w:t>
      </w:r>
    </w:p>
    <w:p w:rsidR="00DF5109" w:rsidRPr="0069538C" w:rsidRDefault="00DF5109">
      <w:pPr>
        <w:pStyle w:val="Textoindependiente"/>
        <w:spacing w:before="11"/>
        <w:rPr>
          <w:rFonts w:ascii="Arial"/>
          <w:color w:val="000000" w:themeColor="text1"/>
          <w:sz w:val="29"/>
        </w:rPr>
      </w:pPr>
    </w:p>
    <w:p w:rsidR="00DF5109" w:rsidRPr="0069538C" w:rsidRDefault="00C8494A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color w:val="000000" w:themeColor="text1"/>
        </w:rPr>
      </w:pPr>
      <w:r w:rsidRPr="0069538C">
        <w:rPr>
          <w:color w:val="000000" w:themeColor="text1"/>
        </w:rPr>
        <w:t>Ley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87 del 29 de</w:t>
      </w:r>
      <w:r w:rsidRPr="0069538C">
        <w:rPr>
          <w:color w:val="000000" w:themeColor="text1"/>
          <w:spacing w:val="-1"/>
        </w:rPr>
        <w:t xml:space="preserve"> </w:t>
      </w:r>
      <w:r w:rsidRPr="0069538C">
        <w:rPr>
          <w:color w:val="000000" w:themeColor="text1"/>
        </w:rPr>
        <w:t>noviembre de</w:t>
      </w:r>
      <w:r w:rsidRPr="0069538C">
        <w:rPr>
          <w:color w:val="000000" w:themeColor="text1"/>
          <w:spacing w:val="-2"/>
        </w:rPr>
        <w:t xml:space="preserve"> </w:t>
      </w:r>
      <w:r w:rsidRPr="0069538C">
        <w:rPr>
          <w:color w:val="000000" w:themeColor="text1"/>
        </w:rPr>
        <w:t>1993</w:t>
      </w:r>
      <w:r w:rsidR="0069538C" w:rsidRPr="0069538C">
        <w:rPr>
          <w:color w:val="000000" w:themeColor="text1"/>
        </w:rPr>
        <w:t xml:space="preserve"> “</w:t>
      </w:r>
      <w:r w:rsidR="0069538C" w:rsidRPr="0069538C">
        <w:rPr>
          <w:rFonts w:ascii="Helvetica" w:hAnsi="Helvetica" w:cs="Helvetica"/>
          <w:color w:val="000000" w:themeColor="text1"/>
          <w:sz w:val="21"/>
          <w:szCs w:val="21"/>
          <w:shd w:val="clear" w:color="auto" w:fill="FFFFFF"/>
        </w:rPr>
        <w:t xml:space="preserve">Por la cual se establecen normas para el </w:t>
      </w:r>
      <w:r w:rsidR="0069538C" w:rsidRPr="0069538C">
        <w:rPr>
          <w:color w:val="000000" w:themeColor="text1"/>
        </w:rPr>
        <w:t>ejercicio</w:t>
      </w:r>
      <w:r w:rsidR="0069538C">
        <w:rPr>
          <w:color w:val="000000" w:themeColor="text1"/>
        </w:rPr>
        <w:t xml:space="preserve"> del</w:t>
      </w:r>
      <w:r w:rsidR="0069538C" w:rsidRPr="0069538C">
        <w:rPr>
          <w:color w:val="000000" w:themeColor="text1"/>
        </w:rPr>
        <w:t> control interno en las entidades y organismos</w:t>
      </w:r>
      <w:r w:rsidR="0069538C">
        <w:rPr>
          <w:color w:val="000000" w:themeColor="text1"/>
        </w:rPr>
        <w:t xml:space="preserve"> del</w:t>
      </w:r>
      <w:r w:rsidR="0069538C" w:rsidRPr="0069538C">
        <w:rPr>
          <w:color w:val="000000" w:themeColor="text1"/>
        </w:rPr>
        <w:t> estado</w:t>
      </w:r>
      <w:r w:rsidR="0069538C" w:rsidRPr="0069538C">
        <w:rPr>
          <w:rFonts w:ascii="Helvetica" w:hAnsi="Helvetica" w:cs="Helvetica"/>
          <w:color w:val="000000" w:themeColor="text1"/>
          <w:sz w:val="21"/>
          <w:szCs w:val="21"/>
          <w:shd w:val="clear" w:color="auto" w:fill="FFFFFF"/>
        </w:rPr>
        <w:t xml:space="preserve"> y se dictan otras disposiciones”</w:t>
      </w:r>
    </w:p>
    <w:p w:rsidR="00ED6DC7" w:rsidRPr="00ED6DC7" w:rsidRDefault="00C8494A" w:rsidP="001038FB">
      <w:pPr>
        <w:pStyle w:val="Prrafodelista"/>
        <w:numPr>
          <w:ilvl w:val="0"/>
          <w:numId w:val="4"/>
        </w:numPr>
        <w:tabs>
          <w:tab w:val="left" w:pos="590"/>
          <w:tab w:val="left" w:pos="841"/>
          <w:tab w:val="left" w:pos="842"/>
        </w:tabs>
        <w:spacing w:before="45"/>
        <w:ind w:left="589" w:hanging="251"/>
        <w:jc w:val="left"/>
        <w:rPr>
          <w:color w:val="000000" w:themeColor="text1"/>
        </w:rPr>
      </w:pPr>
      <w:r w:rsidRPr="00ED6DC7">
        <w:rPr>
          <w:color w:val="000000" w:themeColor="text1"/>
        </w:rPr>
        <w:lastRenderedPageBreak/>
        <w:t>Decreto</w:t>
      </w:r>
      <w:r w:rsidRPr="00ED6DC7">
        <w:rPr>
          <w:color w:val="000000" w:themeColor="text1"/>
          <w:spacing w:val="-2"/>
        </w:rPr>
        <w:t xml:space="preserve"> </w:t>
      </w:r>
      <w:r w:rsidRPr="00ED6DC7">
        <w:rPr>
          <w:color w:val="000000" w:themeColor="text1"/>
        </w:rPr>
        <w:t>648 del</w:t>
      </w:r>
      <w:r w:rsidRPr="00ED6DC7">
        <w:rPr>
          <w:color w:val="000000" w:themeColor="text1"/>
          <w:spacing w:val="1"/>
        </w:rPr>
        <w:t xml:space="preserve"> </w:t>
      </w:r>
      <w:r w:rsidRPr="00ED6DC7">
        <w:rPr>
          <w:color w:val="000000" w:themeColor="text1"/>
        </w:rPr>
        <w:t>19</w:t>
      </w:r>
      <w:r w:rsidRPr="00ED6DC7">
        <w:rPr>
          <w:color w:val="000000" w:themeColor="text1"/>
          <w:spacing w:val="-2"/>
        </w:rPr>
        <w:t xml:space="preserve"> </w:t>
      </w:r>
      <w:r w:rsidRPr="00ED6DC7">
        <w:rPr>
          <w:color w:val="000000" w:themeColor="text1"/>
        </w:rPr>
        <w:t>de</w:t>
      </w:r>
      <w:r w:rsidRPr="00ED6DC7">
        <w:rPr>
          <w:color w:val="000000" w:themeColor="text1"/>
          <w:spacing w:val="1"/>
        </w:rPr>
        <w:t xml:space="preserve"> </w:t>
      </w:r>
      <w:r w:rsidRPr="00ED6DC7">
        <w:rPr>
          <w:color w:val="000000" w:themeColor="text1"/>
        </w:rPr>
        <w:t>abril</w:t>
      </w:r>
      <w:r w:rsidRPr="00ED6DC7">
        <w:rPr>
          <w:color w:val="000000" w:themeColor="text1"/>
          <w:spacing w:val="-1"/>
        </w:rPr>
        <w:t xml:space="preserve"> </w:t>
      </w:r>
      <w:r w:rsidRPr="00ED6DC7">
        <w:rPr>
          <w:color w:val="000000" w:themeColor="text1"/>
        </w:rPr>
        <w:t>de 2017</w:t>
      </w:r>
      <w:r w:rsidR="0069538C" w:rsidRPr="00ED6DC7">
        <w:rPr>
          <w:color w:val="000000" w:themeColor="text1"/>
        </w:rPr>
        <w:t xml:space="preserve"> “</w:t>
      </w:r>
      <w:r w:rsidR="0069538C" w:rsidRPr="00ED6DC7">
        <w:rPr>
          <w:rFonts w:ascii="Helvetica" w:hAnsi="Helvetica" w:cs="Helvetica"/>
          <w:color w:val="000000" w:themeColor="text1"/>
          <w:sz w:val="21"/>
          <w:szCs w:val="21"/>
          <w:shd w:val="clear" w:color="auto" w:fill="FFFFFF"/>
        </w:rPr>
        <w:t>Por el cual se modifica o adiciona el Decreto 1083 de 2015, Reglamentario Único del Sector de la Función Pública”</w:t>
      </w:r>
    </w:p>
    <w:p w:rsidR="00DF5109" w:rsidRPr="00ED6DC7" w:rsidRDefault="00C8494A" w:rsidP="001038FB">
      <w:pPr>
        <w:pStyle w:val="Prrafodelista"/>
        <w:numPr>
          <w:ilvl w:val="0"/>
          <w:numId w:val="4"/>
        </w:numPr>
        <w:tabs>
          <w:tab w:val="left" w:pos="590"/>
          <w:tab w:val="left" w:pos="841"/>
          <w:tab w:val="left" w:pos="842"/>
        </w:tabs>
        <w:spacing w:before="45"/>
        <w:ind w:left="589" w:hanging="251"/>
        <w:jc w:val="left"/>
        <w:rPr>
          <w:color w:val="000000" w:themeColor="text1"/>
        </w:rPr>
      </w:pPr>
      <w:r w:rsidRPr="00ED6DC7">
        <w:rPr>
          <w:color w:val="000000" w:themeColor="text1"/>
        </w:rPr>
        <w:t>ANEXOS:</w:t>
      </w:r>
    </w:p>
    <w:p w:rsidR="00DF5109" w:rsidRPr="0069538C" w:rsidRDefault="00DF5109">
      <w:pPr>
        <w:pStyle w:val="Textoindependiente"/>
        <w:rPr>
          <w:rFonts w:ascii="Arial"/>
          <w:b/>
          <w:color w:val="000000" w:themeColor="text1"/>
          <w:sz w:val="24"/>
        </w:rPr>
      </w:pPr>
    </w:p>
    <w:p w:rsidR="00DF5109" w:rsidRPr="0069538C" w:rsidRDefault="00DF5109">
      <w:pPr>
        <w:pStyle w:val="Textoindependiente"/>
        <w:spacing w:before="7"/>
        <w:rPr>
          <w:rFonts w:ascii="Arial"/>
          <w:b/>
          <w:color w:val="000000" w:themeColor="text1"/>
          <w:sz w:val="30"/>
        </w:rPr>
      </w:pPr>
    </w:p>
    <w:p w:rsidR="00DF5109" w:rsidRPr="0069538C" w:rsidRDefault="00C8494A">
      <w:pPr>
        <w:pStyle w:val="Prrafodelista"/>
        <w:numPr>
          <w:ilvl w:val="0"/>
          <w:numId w:val="4"/>
        </w:numPr>
        <w:tabs>
          <w:tab w:val="left" w:pos="841"/>
          <w:tab w:val="left" w:pos="842"/>
        </w:tabs>
        <w:ind w:left="841" w:hanging="721"/>
        <w:jc w:val="left"/>
        <w:rPr>
          <w:rFonts w:ascii="Arial"/>
          <w:b/>
          <w:color w:val="000000" w:themeColor="text1"/>
        </w:rPr>
      </w:pPr>
      <w:r w:rsidRPr="0069538C">
        <w:rPr>
          <w:noProof/>
          <w:color w:val="000000" w:themeColor="text1"/>
          <w:lang w:val="es-CO" w:eastAsia="es-CO"/>
        </w:rPr>
        <w:drawing>
          <wp:anchor distT="0" distB="0" distL="0" distR="0" simplePos="0" relativeHeight="2" behindDoc="0" locked="0" layoutInCell="1" allowOverlap="1" wp14:anchorId="1EC87C9D" wp14:editId="0C616636">
            <wp:simplePos x="0" y="0"/>
            <wp:positionH relativeFrom="page">
              <wp:posOffset>1330325</wp:posOffset>
            </wp:positionH>
            <wp:positionV relativeFrom="paragraph">
              <wp:posOffset>185103</wp:posOffset>
            </wp:positionV>
            <wp:extent cx="5248275" cy="580072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538C">
        <w:rPr>
          <w:rFonts w:ascii="Arial"/>
          <w:b/>
          <w:color w:val="000000" w:themeColor="text1"/>
        </w:rPr>
        <w:t>DIAGRAMA</w:t>
      </w:r>
      <w:r w:rsidRPr="0069538C">
        <w:rPr>
          <w:rFonts w:ascii="Arial"/>
          <w:b/>
          <w:color w:val="000000" w:themeColor="text1"/>
          <w:spacing w:val="-7"/>
        </w:rPr>
        <w:t xml:space="preserve"> </w:t>
      </w:r>
      <w:r w:rsidRPr="0069538C">
        <w:rPr>
          <w:rFonts w:ascii="Arial"/>
          <w:b/>
          <w:color w:val="000000" w:themeColor="text1"/>
        </w:rPr>
        <w:t>DE FLUJO.</w:t>
      </w:r>
    </w:p>
    <w:sectPr w:rsidR="00DF5109" w:rsidRPr="0069538C">
      <w:pgSz w:w="12250" w:h="15850"/>
      <w:pgMar w:top="2120" w:right="1000" w:bottom="1500" w:left="1360" w:header="938" w:footer="13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D3A" w:rsidRDefault="00ED5D3A">
      <w:r>
        <w:separator/>
      </w:r>
    </w:p>
  </w:endnote>
  <w:endnote w:type="continuationSeparator" w:id="0">
    <w:p w:rsidR="00ED5D3A" w:rsidRDefault="00ED5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126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98"/>
      <w:gridCol w:w="2844"/>
      <w:gridCol w:w="2684"/>
    </w:tblGrid>
    <w:tr w:rsidR="00BD29DA" w:rsidRPr="00BD29DA" w:rsidTr="00FB1700">
      <w:trPr>
        <w:trHeight w:val="296"/>
        <w:jc w:val="center"/>
      </w:trPr>
      <w:tc>
        <w:tcPr>
          <w:tcW w:w="3598" w:type="dxa"/>
          <w:shd w:val="clear" w:color="auto" w:fill="8EAADB"/>
          <w:vAlign w:val="center"/>
        </w:tcPr>
        <w:p w:rsidR="00BD29DA" w:rsidRPr="00BD29DA" w:rsidRDefault="00BD29DA" w:rsidP="00BD29D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D29DA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2844" w:type="dxa"/>
          <w:shd w:val="clear" w:color="auto" w:fill="8EAADB"/>
          <w:vAlign w:val="center"/>
        </w:tcPr>
        <w:p w:rsidR="00BD29DA" w:rsidRPr="00BD29DA" w:rsidRDefault="00BD29DA" w:rsidP="00BD29D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D29DA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684" w:type="dxa"/>
          <w:shd w:val="clear" w:color="auto" w:fill="8EAADB"/>
          <w:vAlign w:val="center"/>
        </w:tcPr>
        <w:p w:rsidR="00BD29DA" w:rsidRPr="00BD29DA" w:rsidRDefault="00BD29DA" w:rsidP="00BD29D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D29DA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BD29DA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BD29DA" w:rsidRPr="00BD29DA" w:rsidTr="00FB1700">
      <w:trPr>
        <w:trHeight w:val="296"/>
        <w:jc w:val="center"/>
      </w:trPr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799260151"/>
          <w:placeholder>
            <w:docPart w:val="43D9CA7AC5744CAB9F35956DE1B6E74E"/>
          </w:placeholder>
          <w:text/>
        </w:sdtPr>
        <w:sdtEndPr/>
        <w:sdtContent>
          <w:tc>
            <w:tcPr>
              <w:tcW w:w="3598" w:type="dxa"/>
              <w:vAlign w:val="center"/>
            </w:tcPr>
            <w:p w:rsidR="00BD29DA" w:rsidRPr="00BD29DA" w:rsidRDefault="00CE2C10" w:rsidP="0069538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 xml:space="preserve">Gerencia - </w:t>
              </w:r>
              <w:r w:rsidR="0069538C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Grupo de Control Interno de Gestión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357236609"/>
          <w:placeholder>
            <w:docPart w:val="DB7FBACDBCA8420ABC12E98B82973902"/>
          </w:placeholder>
          <w:text/>
        </w:sdtPr>
        <w:sdtEndPr/>
        <w:sdtContent>
          <w:tc>
            <w:tcPr>
              <w:tcW w:w="2844" w:type="dxa"/>
              <w:vAlign w:val="center"/>
            </w:tcPr>
            <w:p w:rsidR="00BD29DA" w:rsidRPr="00BD29DA" w:rsidRDefault="00CE2C10" w:rsidP="00CE2C10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 xml:space="preserve">Oficina </w:t>
              </w:r>
              <w:r w:rsidR="00BD29DA" w:rsidRPr="00BD29DA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de Planeación</w:t>
              </w:r>
            </w:p>
          </w:tc>
        </w:sdtContent>
      </w:sdt>
      <w:tc>
        <w:tcPr>
          <w:tcW w:w="2684" w:type="dxa"/>
          <w:vAlign w:val="center"/>
        </w:tcPr>
        <w:p w:rsidR="00BD29DA" w:rsidRPr="00BD29DA" w:rsidRDefault="00BD29DA" w:rsidP="00EE665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D29DA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1418591711"/>
              <w:placeholder>
                <w:docPart w:val="0A239C8BD38243B79CDEA588E681E465"/>
              </w:placeholder>
              <w:text/>
            </w:sdtPr>
            <w:sdtEndPr/>
            <w:sdtContent>
              <w:r w:rsidR="00CE2C10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 xml:space="preserve">12 de </w:t>
              </w:r>
              <w:r w:rsidRPr="00BD29DA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diciembre de 202</w:t>
              </w:r>
              <w:r w:rsidR="00EE6653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3</w:t>
              </w:r>
            </w:sdtContent>
          </w:sdt>
        </w:p>
      </w:tc>
    </w:tr>
  </w:tbl>
  <w:p w:rsidR="00DF5109" w:rsidRDefault="00DF5109" w:rsidP="00BD29DA">
    <w:pPr>
      <w:pStyle w:val="Textoindependiente"/>
      <w:spacing w:line="14" w:lineRule="auto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D3A" w:rsidRDefault="00ED5D3A">
      <w:r>
        <w:separator/>
      </w:r>
    </w:p>
  </w:footnote>
  <w:footnote w:type="continuationSeparator" w:id="0">
    <w:p w:rsidR="00ED5D3A" w:rsidRDefault="00ED5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30" w:type="dxa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61"/>
      <w:gridCol w:w="4487"/>
      <w:gridCol w:w="869"/>
      <w:gridCol w:w="1313"/>
    </w:tblGrid>
    <w:tr w:rsidR="00BD29DA" w:rsidRPr="00BD29DA" w:rsidTr="006F510C">
      <w:trPr>
        <w:trHeight w:val="454"/>
      </w:trPr>
      <w:tc>
        <w:tcPr>
          <w:tcW w:w="266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BD29DA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07827801" wp14:editId="33426E8B">
                <wp:extent cx="1498071" cy="419100"/>
                <wp:effectExtent l="0" t="0" r="698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917" cy="424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8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D29DA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Control y Evaluación de la Gestión</w:t>
          </w:r>
        </w:p>
        <w:p w:rsidR="00BD29DA" w:rsidRPr="00BD29DA" w:rsidRDefault="00BD29DA" w:rsidP="00BD29DA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BD29DA">
            <w:rPr>
              <w:rFonts w:ascii="Arial" w:eastAsia="Calibri" w:hAnsi="Arial" w:cs="Arial"/>
              <w:color w:val="000000"/>
              <w:sz w:val="16"/>
              <w:szCs w:val="16"/>
            </w:rPr>
            <w:t>Procedimiento Seguimiento a Planes de Mejoramiento</w:t>
          </w:r>
        </w:p>
      </w:tc>
      <w:tc>
        <w:tcPr>
          <w:tcW w:w="86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D29DA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1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BD29DA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PT-S-1010-05</w:t>
          </w:r>
        </w:p>
      </w:tc>
    </w:tr>
    <w:tr w:rsidR="00BD29DA" w:rsidRPr="00BD29DA" w:rsidTr="006F510C">
      <w:trPr>
        <w:trHeight w:val="513"/>
      </w:trPr>
      <w:tc>
        <w:tcPr>
          <w:tcW w:w="2661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487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6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BD29DA" w:rsidRPr="00BD29DA" w:rsidRDefault="00BD29DA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BD29DA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BD29DA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1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D29DA" w:rsidRPr="00BD29DA" w:rsidRDefault="0072318B" w:rsidP="00BD29D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DF5109" w:rsidRPr="00BD29DA" w:rsidRDefault="00DF5109" w:rsidP="00BD29D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93D2C"/>
    <w:multiLevelType w:val="hybridMultilevel"/>
    <w:tmpl w:val="06647910"/>
    <w:lvl w:ilvl="0" w:tplc="D0A26294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58AC4418">
      <w:numFmt w:val="bullet"/>
      <w:lvlText w:val="•"/>
      <w:lvlJc w:val="left"/>
      <w:pPr>
        <w:ind w:left="1834" w:hanging="360"/>
      </w:pPr>
      <w:rPr>
        <w:rFonts w:hint="default"/>
        <w:lang w:val="es-ES" w:eastAsia="en-US" w:bidi="ar-SA"/>
      </w:rPr>
    </w:lvl>
    <w:lvl w:ilvl="2" w:tplc="D5B896C6">
      <w:numFmt w:val="bullet"/>
      <w:lvlText w:val="•"/>
      <w:lvlJc w:val="left"/>
      <w:pPr>
        <w:ind w:left="2729" w:hanging="360"/>
      </w:pPr>
      <w:rPr>
        <w:rFonts w:hint="default"/>
        <w:lang w:val="es-ES" w:eastAsia="en-US" w:bidi="ar-SA"/>
      </w:rPr>
    </w:lvl>
    <w:lvl w:ilvl="3" w:tplc="A36A915E"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 w:tplc="667C2BD8">
      <w:numFmt w:val="bullet"/>
      <w:lvlText w:val="•"/>
      <w:lvlJc w:val="left"/>
      <w:pPr>
        <w:ind w:left="4519" w:hanging="360"/>
      </w:pPr>
      <w:rPr>
        <w:rFonts w:hint="default"/>
        <w:lang w:val="es-ES" w:eastAsia="en-US" w:bidi="ar-SA"/>
      </w:rPr>
    </w:lvl>
    <w:lvl w:ilvl="5" w:tplc="645CB1DE">
      <w:numFmt w:val="bullet"/>
      <w:lvlText w:val="•"/>
      <w:lvlJc w:val="left"/>
      <w:pPr>
        <w:ind w:left="5414" w:hanging="360"/>
      </w:pPr>
      <w:rPr>
        <w:rFonts w:hint="default"/>
        <w:lang w:val="es-ES" w:eastAsia="en-US" w:bidi="ar-SA"/>
      </w:rPr>
    </w:lvl>
    <w:lvl w:ilvl="6" w:tplc="1FF43A66">
      <w:numFmt w:val="bullet"/>
      <w:lvlText w:val="•"/>
      <w:lvlJc w:val="left"/>
      <w:pPr>
        <w:ind w:left="6309" w:hanging="360"/>
      </w:pPr>
      <w:rPr>
        <w:rFonts w:hint="default"/>
        <w:lang w:val="es-ES" w:eastAsia="en-US" w:bidi="ar-SA"/>
      </w:rPr>
    </w:lvl>
    <w:lvl w:ilvl="7" w:tplc="A6B88A50">
      <w:numFmt w:val="bullet"/>
      <w:lvlText w:val="•"/>
      <w:lvlJc w:val="left"/>
      <w:pPr>
        <w:ind w:left="7204" w:hanging="360"/>
      </w:pPr>
      <w:rPr>
        <w:rFonts w:hint="default"/>
        <w:lang w:val="es-ES" w:eastAsia="en-US" w:bidi="ar-SA"/>
      </w:rPr>
    </w:lvl>
    <w:lvl w:ilvl="8" w:tplc="B6A0AFD8">
      <w:numFmt w:val="bullet"/>
      <w:lvlText w:val="•"/>
      <w:lvlJc w:val="left"/>
      <w:pPr>
        <w:ind w:left="8099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46D15F3"/>
    <w:multiLevelType w:val="multilevel"/>
    <w:tmpl w:val="CA4A0A5A"/>
    <w:lvl w:ilvl="0">
      <w:start w:val="1"/>
      <w:numFmt w:val="decimal"/>
      <w:lvlText w:val="%1."/>
      <w:lvlJc w:val="left"/>
      <w:pPr>
        <w:ind w:left="399" w:hanging="279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73" w:hanging="56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969" w:hanging="56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9" w:hanging="56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49" w:hanging="56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39" w:hanging="56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29" w:hanging="56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19" w:hanging="56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9" w:hanging="569"/>
      </w:pPr>
      <w:rPr>
        <w:rFonts w:hint="default"/>
        <w:lang w:val="es-ES" w:eastAsia="en-US" w:bidi="ar-SA"/>
      </w:rPr>
    </w:lvl>
  </w:abstractNum>
  <w:abstractNum w:abstractNumId="2" w15:restartNumberingAfterBreak="0">
    <w:nsid w:val="437064FB"/>
    <w:multiLevelType w:val="hybridMultilevel"/>
    <w:tmpl w:val="5E1CEEC4"/>
    <w:lvl w:ilvl="0" w:tplc="650E35F0">
      <w:numFmt w:val="bullet"/>
      <w:lvlText w:val=""/>
      <w:lvlJc w:val="left"/>
      <w:pPr>
        <w:ind w:left="841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80623E6">
      <w:numFmt w:val="bullet"/>
      <w:lvlText w:val="•"/>
      <w:lvlJc w:val="left"/>
      <w:pPr>
        <w:ind w:left="1744" w:hanging="360"/>
      </w:pPr>
      <w:rPr>
        <w:rFonts w:hint="default"/>
        <w:lang w:val="es-ES" w:eastAsia="en-US" w:bidi="ar-SA"/>
      </w:rPr>
    </w:lvl>
    <w:lvl w:ilvl="2" w:tplc="A2620DC4">
      <w:numFmt w:val="bullet"/>
      <w:lvlText w:val="•"/>
      <w:lvlJc w:val="left"/>
      <w:pPr>
        <w:ind w:left="2649" w:hanging="360"/>
      </w:pPr>
      <w:rPr>
        <w:rFonts w:hint="default"/>
        <w:lang w:val="es-ES" w:eastAsia="en-US" w:bidi="ar-SA"/>
      </w:rPr>
    </w:lvl>
    <w:lvl w:ilvl="3" w:tplc="7F9C21FE">
      <w:numFmt w:val="bullet"/>
      <w:lvlText w:val="•"/>
      <w:lvlJc w:val="left"/>
      <w:pPr>
        <w:ind w:left="3554" w:hanging="360"/>
      </w:pPr>
      <w:rPr>
        <w:rFonts w:hint="default"/>
        <w:lang w:val="es-ES" w:eastAsia="en-US" w:bidi="ar-SA"/>
      </w:rPr>
    </w:lvl>
    <w:lvl w:ilvl="4" w:tplc="4DE227F8">
      <w:numFmt w:val="bullet"/>
      <w:lvlText w:val="•"/>
      <w:lvlJc w:val="left"/>
      <w:pPr>
        <w:ind w:left="4459" w:hanging="360"/>
      </w:pPr>
      <w:rPr>
        <w:rFonts w:hint="default"/>
        <w:lang w:val="es-ES" w:eastAsia="en-US" w:bidi="ar-SA"/>
      </w:rPr>
    </w:lvl>
    <w:lvl w:ilvl="5" w:tplc="D1ECE1A2">
      <w:numFmt w:val="bullet"/>
      <w:lvlText w:val="•"/>
      <w:lvlJc w:val="left"/>
      <w:pPr>
        <w:ind w:left="5364" w:hanging="360"/>
      </w:pPr>
      <w:rPr>
        <w:rFonts w:hint="default"/>
        <w:lang w:val="es-ES" w:eastAsia="en-US" w:bidi="ar-SA"/>
      </w:rPr>
    </w:lvl>
    <w:lvl w:ilvl="6" w:tplc="903CC454">
      <w:numFmt w:val="bullet"/>
      <w:lvlText w:val="•"/>
      <w:lvlJc w:val="left"/>
      <w:pPr>
        <w:ind w:left="6269" w:hanging="360"/>
      </w:pPr>
      <w:rPr>
        <w:rFonts w:hint="default"/>
        <w:lang w:val="es-ES" w:eastAsia="en-US" w:bidi="ar-SA"/>
      </w:rPr>
    </w:lvl>
    <w:lvl w:ilvl="7" w:tplc="588C43EC">
      <w:numFmt w:val="bullet"/>
      <w:lvlText w:val="•"/>
      <w:lvlJc w:val="left"/>
      <w:pPr>
        <w:ind w:left="7174" w:hanging="360"/>
      </w:pPr>
      <w:rPr>
        <w:rFonts w:hint="default"/>
        <w:lang w:val="es-ES" w:eastAsia="en-US" w:bidi="ar-SA"/>
      </w:rPr>
    </w:lvl>
    <w:lvl w:ilvl="8" w:tplc="155606D2">
      <w:numFmt w:val="bullet"/>
      <w:lvlText w:val="•"/>
      <w:lvlJc w:val="left"/>
      <w:pPr>
        <w:ind w:left="8079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48897CCD"/>
    <w:multiLevelType w:val="hybridMultilevel"/>
    <w:tmpl w:val="0D8E78CA"/>
    <w:lvl w:ilvl="0" w:tplc="54A01434">
      <w:numFmt w:val="bullet"/>
      <w:lvlText w:val=""/>
      <w:lvlJc w:val="left"/>
      <w:pPr>
        <w:ind w:left="973" w:hanging="425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69CE5B18">
      <w:numFmt w:val="bullet"/>
      <w:lvlText w:val="•"/>
      <w:lvlJc w:val="left"/>
      <w:pPr>
        <w:ind w:left="1870" w:hanging="425"/>
      </w:pPr>
      <w:rPr>
        <w:rFonts w:hint="default"/>
        <w:lang w:val="es-ES" w:eastAsia="en-US" w:bidi="ar-SA"/>
      </w:rPr>
    </w:lvl>
    <w:lvl w:ilvl="2" w:tplc="325C69BA">
      <w:numFmt w:val="bullet"/>
      <w:lvlText w:val="•"/>
      <w:lvlJc w:val="left"/>
      <w:pPr>
        <w:ind w:left="2761" w:hanging="425"/>
      </w:pPr>
      <w:rPr>
        <w:rFonts w:hint="default"/>
        <w:lang w:val="es-ES" w:eastAsia="en-US" w:bidi="ar-SA"/>
      </w:rPr>
    </w:lvl>
    <w:lvl w:ilvl="3" w:tplc="8B162D28">
      <w:numFmt w:val="bullet"/>
      <w:lvlText w:val="•"/>
      <w:lvlJc w:val="left"/>
      <w:pPr>
        <w:ind w:left="3652" w:hanging="425"/>
      </w:pPr>
      <w:rPr>
        <w:rFonts w:hint="default"/>
        <w:lang w:val="es-ES" w:eastAsia="en-US" w:bidi="ar-SA"/>
      </w:rPr>
    </w:lvl>
    <w:lvl w:ilvl="4" w:tplc="B9E28308">
      <w:numFmt w:val="bullet"/>
      <w:lvlText w:val="•"/>
      <w:lvlJc w:val="left"/>
      <w:pPr>
        <w:ind w:left="4543" w:hanging="425"/>
      </w:pPr>
      <w:rPr>
        <w:rFonts w:hint="default"/>
        <w:lang w:val="es-ES" w:eastAsia="en-US" w:bidi="ar-SA"/>
      </w:rPr>
    </w:lvl>
    <w:lvl w:ilvl="5" w:tplc="31D4223C">
      <w:numFmt w:val="bullet"/>
      <w:lvlText w:val="•"/>
      <w:lvlJc w:val="left"/>
      <w:pPr>
        <w:ind w:left="5434" w:hanging="425"/>
      </w:pPr>
      <w:rPr>
        <w:rFonts w:hint="default"/>
        <w:lang w:val="es-ES" w:eastAsia="en-US" w:bidi="ar-SA"/>
      </w:rPr>
    </w:lvl>
    <w:lvl w:ilvl="6" w:tplc="DD8E4A3E">
      <w:numFmt w:val="bullet"/>
      <w:lvlText w:val="•"/>
      <w:lvlJc w:val="left"/>
      <w:pPr>
        <w:ind w:left="6325" w:hanging="425"/>
      </w:pPr>
      <w:rPr>
        <w:rFonts w:hint="default"/>
        <w:lang w:val="es-ES" w:eastAsia="en-US" w:bidi="ar-SA"/>
      </w:rPr>
    </w:lvl>
    <w:lvl w:ilvl="7" w:tplc="C4D49820">
      <w:numFmt w:val="bullet"/>
      <w:lvlText w:val="•"/>
      <w:lvlJc w:val="left"/>
      <w:pPr>
        <w:ind w:left="7216" w:hanging="425"/>
      </w:pPr>
      <w:rPr>
        <w:rFonts w:hint="default"/>
        <w:lang w:val="es-ES" w:eastAsia="en-US" w:bidi="ar-SA"/>
      </w:rPr>
    </w:lvl>
    <w:lvl w:ilvl="8" w:tplc="85A21516">
      <w:numFmt w:val="bullet"/>
      <w:lvlText w:val="•"/>
      <w:lvlJc w:val="left"/>
      <w:pPr>
        <w:ind w:left="8107" w:hanging="425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109"/>
    <w:rsid w:val="00575CF9"/>
    <w:rsid w:val="00626F86"/>
    <w:rsid w:val="0069538C"/>
    <w:rsid w:val="006C1BC0"/>
    <w:rsid w:val="006F510C"/>
    <w:rsid w:val="0072318B"/>
    <w:rsid w:val="00772CF4"/>
    <w:rsid w:val="007A4D96"/>
    <w:rsid w:val="007E7087"/>
    <w:rsid w:val="00855CF2"/>
    <w:rsid w:val="008C7FB6"/>
    <w:rsid w:val="00992F58"/>
    <w:rsid w:val="00B155F1"/>
    <w:rsid w:val="00BD29DA"/>
    <w:rsid w:val="00BE594F"/>
    <w:rsid w:val="00C8494A"/>
    <w:rsid w:val="00CE2C10"/>
    <w:rsid w:val="00D278E1"/>
    <w:rsid w:val="00DF5109"/>
    <w:rsid w:val="00E76190"/>
    <w:rsid w:val="00ED5D3A"/>
    <w:rsid w:val="00ED6DC7"/>
    <w:rsid w:val="00EE6653"/>
    <w:rsid w:val="00F56FB9"/>
    <w:rsid w:val="00FB1700"/>
    <w:rsid w:val="00FF0F96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7C62F5"/>
  <w15:docId w15:val="{FEC5EA81-F26F-481A-AD7F-355BFF74A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99" w:hanging="25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73" w:hanging="56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D29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29D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D29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29DA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BD29DA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6953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hyperlink" Target="https://drive.google.com/drive/u/0/shared-driv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u/0/shared-driv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3D9CA7AC5744CAB9F35956DE1B6E7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85D64-31BE-4CEA-8961-BF9F34E0F042}"/>
      </w:docPartPr>
      <w:docPartBody>
        <w:p w:rsidR="002762F5" w:rsidRDefault="00B0686B" w:rsidP="00B0686B">
          <w:pPr>
            <w:pStyle w:val="43D9CA7AC5744CAB9F35956DE1B6E7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B7FBACDBCA8420ABC12E98B82973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9EDB14-8DC2-4F26-9EBD-2463B4FB000B}"/>
      </w:docPartPr>
      <w:docPartBody>
        <w:p w:rsidR="002762F5" w:rsidRDefault="00B0686B" w:rsidP="00B0686B">
          <w:pPr>
            <w:pStyle w:val="DB7FBACDBCA8420ABC12E98B82973902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0A239C8BD38243B79CDEA588E681E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96AE6A-C994-4527-A206-FF1884D09C9B}"/>
      </w:docPartPr>
      <w:docPartBody>
        <w:p w:rsidR="002762F5" w:rsidRDefault="00B0686B" w:rsidP="00B0686B">
          <w:pPr>
            <w:pStyle w:val="0A239C8BD38243B79CDEA588E681E4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86B"/>
    <w:rsid w:val="000E1556"/>
    <w:rsid w:val="00184CD5"/>
    <w:rsid w:val="002762F5"/>
    <w:rsid w:val="002F7754"/>
    <w:rsid w:val="00381C68"/>
    <w:rsid w:val="006D230A"/>
    <w:rsid w:val="00952283"/>
    <w:rsid w:val="00A52454"/>
    <w:rsid w:val="00A824A4"/>
    <w:rsid w:val="00B0686B"/>
    <w:rsid w:val="00B106DC"/>
    <w:rsid w:val="00E14EEE"/>
    <w:rsid w:val="00E6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0686B"/>
    <w:rPr>
      <w:color w:val="808080"/>
    </w:rPr>
  </w:style>
  <w:style w:type="paragraph" w:customStyle="1" w:styleId="43D9CA7AC5744CAB9F35956DE1B6E74E">
    <w:name w:val="43D9CA7AC5744CAB9F35956DE1B6E74E"/>
    <w:rsid w:val="00B0686B"/>
  </w:style>
  <w:style w:type="paragraph" w:customStyle="1" w:styleId="DB7FBACDBCA8420ABC12E98B82973902">
    <w:name w:val="DB7FBACDBCA8420ABC12E98B82973902"/>
    <w:rsid w:val="00B0686B"/>
  </w:style>
  <w:style w:type="paragraph" w:customStyle="1" w:styleId="0A239C8BD38243B79CDEA588E681E465">
    <w:name w:val="0A239C8BD38243B79CDEA588E681E465"/>
    <w:rsid w:val="00B068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1160</Words>
  <Characters>6380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calvarez</dc:creator>
  <cp:lastModifiedBy>Monica Serrano Prada</cp:lastModifiedBy>
  <cp:revision>9</cp:revision>
  <dcterms:created xsi:type="dcterms:W3CDTF">2023-12-06T12:43:00Z</dcterms:created>
  <dcterms:modified xsi:type="dcterms:W3CDTF">2023-12-12T21:26:00Z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2023-06-20T00:00:00Z</vt:filetime>
  </property>
</Properties>
</file>